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06" w:type="dxa"/>
        <w:tblLayout w:type="fixed"/>
        <w:tblCellMar>
          <w:left w:w="0" w:type="dxa"/>
          <w:right w:w="0" w:type="dxa"/>
        </w:tblCellMar>
        <w:tblLook w:val="0000" w:firstRow="0" w:lastRow="0" w:firstColumn="0" w:lastColumn="0" w:noHBand="0" w:noVBand="0"/>
      </w:tblPr>
      <w:tblGrid>
        <w:gridCol w:w="2268"/>
        <w:gridCol w:w="2835"/>
        <w:gridCol w:w="5103"/>
      </w:tblGrid>
      <w:tr w:rsidR="00706180" w:rsidRPr="00F20928" w:rsidTr="00C54A52">
        <w:trPr>
          <w:trHeight w:hRule="exact" w:val="556"/>
        </w:trPr>
        <w:tc>
          <w:tcPr>
            <w:tcW w:w="2268" w:type="dxa"/>
          </w:tcPr>
          <w:p w:rsidR="00706180" w:rsidRDefault="00706180">
            <w:pPr>
              <w:pStyle w:val="a5"/>
            </w:pPr>
          </w:p>
        </w:tc>
        <w:tc>
          <w:tcPr>
            <w:tcW w:w="7938" w:type="dxa"/>
            <w:gridSpan w:val="2"/>
          </w:tcPr>
          <w:p w:rsidR="00706180" w:rsidRDefault="00A973EE" w:rsidP="00A973EE">
            <w:pPr>
              <w:pStyle w:val="a6"/>
              <w:wordWrap w:val="0"/>
            </w:pPr>
            <w:r>
              <w:rPr>
                <w:rFonts w:hint="eastAsia"/>
              </w:rPr>
              <w:t>生産システム部門研究発表講演会</w:t>
            </w:r>
            <w:r>
              <w:rPr>
                <w:rFonts w:hint="eastAsia"/>
              </w:rPr>
              <w:t>2</w:t>
            </w:r>
            <w:r>
              <w:t>01</w:t>
            </w:r>
            <w:r w:rsidR="00127DEA">
              <w:t>9</w:t>
            </w:r>
            <w:r>
              <w:rPr>
                <w:rFonts w:hint="eastAsia"/>
              </w:rPr>
              <w:t>講演論文集</w:t>
            </w:r>
            <w:r>
              <w:rPr>
                <w:rFonts w:hint="eastAsia"/>
              </w:rPr>
              <w:t>[</w:t>
            </w:r>
            <w:r>
              <w:t>’1</w:t>
            </w:r>
            <w:r w:rsidR="00127DEA">
              <w:t>9</w:t>
            </w:r>
            <w:r>
              <w:t>.3.1</w:t>
            </w:r>
            <w:r w:rsidR="00C57433">
              <w:rPr>
                <w:rFonts w:hint="eastAsia"/>
              </w:rPr>
              <w:t>2</w:t>
            </w:r>
            <w:r>
              <w:t>,</w:t>
            </w:r>
            <w:r w:rsidR="00C57433">
              <w:rPr>
                <w:rFonts w:hint="eastAsia"/>
              </w:rPr>
              <w:t>相模原</w:t>
            </w:r>
            <w:r w:rsidR="00C836DB">
              <w:rPr>
                <w:rFonts w:hint="eastAsia"/>
              </w:rPr>
              <w:t>市</w:t>
            </w:r>
            <w:r>
              <w:rPr>
                <w:rFonts w:hint="eastAsia"/>
              </w:rPr>
              <w:t>]</w:t>
            </w:r>
          </w:p>
          <w:p w:rsidR="00706180" w:rsidRDefault="00706180" w:rsidP="00A973EE">
            <w:pPr>
              <w:pStyle w:val="a6"/>
            </w:pPr>
            <w:r>
              <w:rPr>
                <w:rFonts w:hint="eastAsia"/>
              </w:rPr>
              <w:t xml:space="preserve">Copyright </w:t>
            </w:r>
            <w:r>
              <w:t>©</w:t>
            </w:r>
            <w:r w:rsidR="00297687">
              <w:rPr>
                <w:rFonts w:hint="eastAsia"/>
              </w:rPr>
              <w:t xml:space="preserve"> 201</w:t>
            </w:r>
            <w:r w:rsidR="00127DEA">
              <w:t>9</w:t>
            </w:r>
            <w:r>
              <w:rPr>
                <w:rFonts w:hint="eastAsia"/>
              </w:rPr>
              <w:t xml:space="preserve"> </w:t>
            </w:r>
            <w:r w:rsidR="006A58AA">
              <w:rPr>
                <w:rFonts w:hint="eastAsia"/>
              </w:rPr>
              <w:t>一般</w:t>
            </w:r>
            <w:r>
              <w:rPr>
                <w:rFonts w:hint="eastAsia"/>
              </w:rPr>
              <w:t>社団法人　日本機械学会</w:t>
            </w:r>
          </w:p>
        </w:tc>
      </w:tr>
      <w:tr w:rsidR="00706180" w:rsidTr="004769F0">
        <w:tc>
          <w:tcPr>
            <w:tcW w:w="10206" w:type="dxa"/>
            <w:gridSpan w:val="3"/>
          </w:tcPr>
          <w:p w:rsidR="00B80D68" w:rsidRPr="00B41B9F" w:rsidRDefault="002B7405" w:rsidP="00B41B9F">
            <w:pPr>
              <w:jc w:val="center"/>
              <w:rPr>
                <w:rFonts w:asciiTheme="minorHAnsi" w:eastAsiaTheme="minorHAnsi" w:hAnsiTheme="minorHAnsi"/>
                <w:b/>
                <w:sz w:val="28"/>
                <w:szCs w:val="28"/>
              </w:rPr>
            </w:pPr>
            <w:r w:rsidRPr="00B41B9F">
              <w:rPr>
                <w:rFonts w:asciiTheme="minorHAnsi" w:eastAsiaTheme="minorHAnsi" w:hAnsiTheme="minorHAnsi" w:hint="eastAsia"/>
                <w:b/>
                <w:sz w:val="28"/>
                <w:szCs w:val="28"/>
              </w:rPr>
              <w:t>クラウドソースドマニュファクチャリング環境下における</w:t>
            </w:r>
          </w:p>
          <w:p w:rsidR="00706180" w:rsidRPr="00B41B9F" w:rsidRDefault="002B7405" w:rsidP="00B41B9F">
            <w:pPr>
              <w:jc w:val="center"/>
              <w:rPr>
                <w:rFonts w:asciiTheme="minorHAnsi" w:eastAsiaTheme="minorHAnsi" w:hAnsiTheme="minorHAnsi"/>
                <w:b/>
                <w:sz w:val="28"/>
                <w:szCs w:val="28"/>
              </w:rPr>
            </w:pPr>
            <w:r w:rsidRPr="00B41B9F">
              <w:rPr>
                <w:rFonts w:asciiTheme="minorHAnsi" w:eastAsiaTheme="minorHAnsi" w:hAnsiTheme="minorHAnsi" w:hint="eastAsia"/>
                <w:b/>
                <w:sz w:val="28"/>
                <w:szCs w:val="28"/>
              </w:rPr>
              <w:t>企業間のリソース配分手法の一提案</w:t>
            </w:r>
          </w:p>
          <w:p w:rsidR="00706180" w:rsidRPr="00B41B9F" w:rsidRDefault="00706180">
            <w:pPr>
              <w:rPr>
                <w:sz w:val="6"/>
              </w:rPr>
            </w:pPr>
          </w:p>
          <w:p w:rsidR="00706180" w:rsidRDefault="002B7405">
            <w:pPr>
              <w:pStyle w:val="a7"/>
            </w:pPr>
            <w:bookmarkStart w:id="0" w:name="_GoBack"/>
            <w:r w:rsidRPr="002B7405">
              <w:t>A proposal of resource allocation method among companies under Crowdsourced Manufacturing</w:t>
            </w:r>
          </w:p>
          <w:bookmarkEnd w:id="0"/>
          <w:p w:rsidR="00706180" w:rsidRPr="00F43179" w:rsidRDefault="00706180">
            <w:pPr>
              <w:rPr>
                <w:sz w:val="10"/>
              </w:rPr>
            </w:pPr>
          </w:p>
        </w:tc>
      </w:tr>
      <w:tr w:rsidR="00706180" w:rsidTr="00C54A52">
        <w:trPr>
          <w:cantSplit/>
          <w:trHeight w:val="100"/>
        </w:trPr>
        <w:tc>
          <w:tcPr>
            <w:tcW w:w="5103" w:type="dxa"/>
            <w:gridSpan w:val="2"/>
          </w:tcPr>
          <w:p w:rsidR="00706180" w:rsidRDefault="002B7405" w:rsidP="002B7405">
            <w:pPr>
              <w:pStyle w:val="a8"/>
            </w:pPr>
            <w:r>
              <w:rPr>
                <w:rFonts w:hint="eastAsia"/>
              </w:rPr>
              <w:t>原田佳明</w:t>
            </w:r>
            <w:r w:rsidR="00706180">
              <w:rPr>
                <w:rFonts w:hint="eastAsia"/>
              </w:rPr>
              <w:t>・</w:t>
            </w:r>
            <w:r>
              <w:rPr>
                <w:rFonts w:hint="eastAsia"/>
              </w:rPr>
              <w:t>神戸大学</w:t>
            </w:r>
          </w:p>
          <w:p w:rsidR="00706180" w:rsidRPr="00B41B9F" w:rsidRDefault="00706180">
            <w:pPr>
              <w:rPr>
                <w:sz w:val="6"/>
              </w:rPr>
            </w:pPr>
          </w:p>
          <w:p w:rsidR="00706180" w:rsidRDefault="006E3102">
            <w:pPr>
              <w:pStyle w:val="a9"/>
            </w:pPr>
            <w:proofErr w:type="spellStart"/>
            <w:r>
              <w:t>Yoshiak</w:t>
            </w:r>
            <w:proofErr w:type="spellEnd"/>
            <w:r>
              <w:t xml:space="preserve"> </w:t>
            </w:r>
            <w:r w:rsidR="004769F0">
              <w:t>Harada</w:t>
            </w:r>
            <w:r w:rsidR="003758F5">
              <w:rPr>
                <w:rFonts w:hint="eastAsia"/>
              </w:rPr>
              <w:t>, Kobe University</w:t>
            </w:r>
          </w:p>
          <w:p w:rsidR="00706180" w:rsidRPr="00B41B9F" w:rsidRDefault="00706180">
            <w:pPr>
              <w:rPr>
                <w:sz w:val="6"/>
              </w:rPr>
            </w:pPr>
          </w:p>
        </w:tc>
        <w:tc>
          <w:tcPr>
            <w:tcW w:w="5103" w:type="dxa"/>
          </w:tcPr>
          <w:p w:rsidR="002B7405" w:rsidRDefault="002B7405" w:rsidP="002B7405">
            <w:pPr>
              <w:pStyle w:val="a8"/>
            </w:pPr>
            <w:r>
              <w:rPr>
                <w:rFonts w:hint="eastAsia"/>
              </w:rPr>
              <w:t>貝原</w:t>
            </w:r>
            <w:r w:rsidRPr="002B7405">
              <w:rPr>
                <w:rFonts w:hint="eastAsia"/>
              </w:rPr>
              <w:t>俊也・神戸大学</w:t>
            </w:r>
          </w:p>
          <w:p w:rsidR="004769F0" w:rsidRPr="00B41B9F" w:rsidRDefault="004769F0" w:rsidP="002B7405">
            <w:pPr>
              <w:pStyle w:val="a8"/>
              <w:rPr>
                <w:sz w:val="6"/>
              </w:rPr>
            </w:pPr>
          </w:p>
          <w:p w:rsidR="00706180" w:rsidRDefault="002B7405" w:rsidP="002B7405">
            <w:pPr>
              <w:jc w:val="center"/>
            </w:pPr>
            <w:r w:rsidRPr="002B7405">
              <w:t xml:space="preserve">Toshiya </w:t>
            </w:r>
            <w:proofErr w:type="spellStart"/>
            <w:r w:rsidRPr="002B7405">
              <w:t>Kaihara</w:t>
            </w:r>
            <w:proofErr w:type="spellEnd"/>
            <w:r w:rsidRPr="002B7405">
              <w:t>, Kobe University</w:t>
            </w:r>
          </w:p>
          <w:p w:rsidR="00C54A52" w:rsidRPr="00B41B9F" w:rsidRDefault="00C54A52" w:rsidP="002B7405">
            <w:pPr>
              <w:jc w:val="center"/>
              <w:rPr>
                <w:sz w:val="6"/>
              </w:rPr>
            </w:pPr>
          </w:p>
        </w:tc>
      </w:tr>
      <w:tr w:rsidR="004769F0" w:rsidTr="00C54A52">
        <w:trPr>
          <w:trHeight w:val="187"/>
        </w:trPr>
        <w:tc>
          <w:tcPr>
            <w:tcW w:w="5103" w:type="dxa"/>
            <w:gridSpan w:val="2"/>
          </w:tcPr>
          <w:p w:rsidR="004769F0" w:rsidRDefault="004769F0" w:rsidP="004769F0">
            <w:pPr>
              <w:pStyle w:val="a8"/>
            </w:pPr>
            <w:r>
              <w:t>國領</w:t>
            </w:r>
            <w:r>
              <w:rPr>
                <w:rFonts w:hint="eastAsia"/>
              </w:rPr>
              <w:t xml:space="preserve"> </w:t>
            </w:r>
            <w:r>
              <w:t>大介・神戸大学</w:t>
            </w:r>
          </w:p>
          <w:p w:rsidR="004769F0" w:rsidRPr="00B41B9F" w:rsidRDefault="004769F0">
            <w:pPr>
              <w:rPr>
                <w:sz w:val="6"/>
              </w:rPr>
            </w:pPr>
          </w:p>
          <w:p w:rsidR="004769F0" w:rsidRDefault="004769F0" w:rsidP="004769F0">
            <w:pPr>
              <w:pStyle w:val="a9"/>
            </w:pPr>
            <w:r>
              <w:rPr>
                <w:rFonts w:hint="eastAsia"/>
              </w:rPr>
              <w:t xml:space="preserve">Daisuke </w:t>
            </w:r>
            <w:proofErr w:type="spellStart"/>
            <w:r>
              <w:rPr>
                <w:rFonts w:hint="eastAsia"/>
              </w:rPr>
              <w:t>Kokuryo</w:t>
            </w:r>
            <w:proofErr w:type="spellEnd"/>
            <w:r>
              <w:rPr>
                <w:rFonts w:hint="eastAsia"/>
              </w:rPr>
              <w:t>, Kobe University</w:t>
            </w:r>
          </w:p>
          <w:p w:rsidR="004769F0" w:rsidRPr="00B41B9F" w:rsidRDefault="004769F0">
            <w:pPr>
              <w:rPr>
                <w:sz w:val="6"/>
              </w:rPr>
            </w:pPr>
          </w:p>
        </w:tc>
        <w:tc>
          <w:tcPr>
            <w:tcW w:w="5103" w:type="dxa"/>
          </w:tcPr>
          <w:p w:rsidR="004769F0" w:rsidRDefault="004769F0" w:rsidP="004769F0">
            <w:pPr>
              <w:pStyle w:val="a8"/>
            </w:pPr>
            <w:r>
              <w:rPr>
                <w:rFonts w:hint="eastAsia"/>
              </w:rPr>
              <w:t>藤井</w:t>
            </w:r>
            <w:r>
              <w:rPr>
                <w:rFonts w:hint="eastAsia"/>
              </w:rPr>
              <w:t xml:space="preserve"> </w:t>
            </w:r>
            <w:r>
              <w:rPr>
                <w:rFonts w:hint="eastAsia"/>
              </w:rPr>
              <w:t>信忠・神戸大学</w:t>
            </w:r>
          </w:p>
          <w:p w:rsidR="004769F0" w:rsidRPr="00B41B9F" w:rsidRDefault="004769F0">
            <w:pPr>
              <w:rPr>
                <w:sz w:val="6"/>
              </w:rPr>
            </w:pPr>
          </w:p>
          <w:p w:rsidR="004769F0" w:rsidRDefault="004769F0" w:rsidP="004769F0">
            <w:pPr>
              <w:pStyle w:val="a9"/>
            </w:pPr>
            <w:proofErr w:type="spellStart"/>
            <w:r>
              <w:rPr>
                <w:rFonts w:hint="eastAsia"/>
              </w:rPr>
              <w:t>Nobutada</w:t>
            </w:r>
            <w:proofErr w:type="spellEnd"/>
            <w:r>
              <w:rPr>
                <w:rFonts w:hint="eastAsia"/>
              </w:rPr>
              <w:t xml:space="preserve"> </w:t>
            </w:r>
            <w:proofErr w:type="spellStart"/>
            <w:r>
              <w:rPr>
                <w:rFonts w:hint="eastAsia"/>
              </w:rPr>
              <w:t>Fujii</w:t>
            </w:r>
            <w:proofErr w:type="spellEnd"/>
            <w:r>
              <w:rPr>
                <w:rFonts w:hint="eastAsia"/>
              </w:rPr>
              <w:t>, Kobe University</w:t>
            </w:r>
          </w:p>
          <w:p w:rsidR="004769F0" w:rsidRPr="00B41B9F" w:rsidRDefault="004769F0">
            <w:pPr>
              <w:rPr>
                <w:sz w:val="6"/>
              </w:rPr>
            </w:pPr>
          </w:p>
        </w:tc>
      </w:tr>
      <w:tr w:rsidR="00706180" w:rsidTr="004769F0">
        <w:tc>
          <w:tcPr>
            <w:tcW w:w="10206" w:type="dxa"/>
            <w:gridSpan w:val="3"/>
          </w:tcPr>
          <w:p w:rsidR="00706180" w:rsidRPr="00B41B9F" w:rsidRDefault="00706180" w:rsidP="00B41B9F">
            <w:pPr>
              <w:pStyle w:val="aa"/>
            </w:pPr>
            <w:r w:rsidRPr="00B41B9F">
              <w:rPr>
                <w:rFonts w:hint="eastAsia"/>
                <w:i w:val="0"/>
              </w:rPr>
              <w:t>Key Words:</w:t>
            </w:r>
            <w:r w:rsidRPr="00B41B9F">
              <w:rPr>
                <w:rFonts w:hint="eastAsia"/>
              </w:rPr>
              <w:t xml:space="preserve"> </w:t>
            </w:r>
            <w:r w:rsidR="00B41B9F" w:rsidRPr="00B41B9F">
              <w:t>Cro</w:t>
            </w:r>
            <w:r w:rsidR="00BC0D52">
              <w:t>w</w:t>
            </w:r>
            <w:r w:rsidR="00B41B9F" w:rsidRPr="00B41B9F">
              <w:t>dsourced manufacturing system, Cloud-based manufacturing system, Resource allocation</w:t>
            </w:r>
            <w:r w:rsidR="00BC0D52">
              <w:t>, Combinatorial</w:t>
            </w:r>
            <w:r w:rsidR="00B41B9F" w:rsidRPr="00B41B9F">
              <w:t xml:space="preserve"> Auction</w:t>
            </w:r>
          </w:p>
        </w:tc>
      </w:tr>
    </w:tbl>
    <w:p w:rsidR="00706180" w:rsidRPr="00B41B9F" w:rsidRDefault="00706180">
      <w:pPr>
        <w:rPr>
          <w:sz w:val="10"/>
        </w:rPr>
      </w:pPr>
    </w:p>
    <w:p w:rsidR="00706180" w:rsidRDefault="00706180">
      <w:pPr>
        <w:pStyle w:val="ab"/>
        <w:jc w:val="center"/>
      </w:pPr>
      <w:r>
        <w:rPr>
          <w:rFonts w:hint="eastAsia"/>
        </w:rPr>
        <w:t>論文要旨</w:t>
      </w:r>
    </w:p>
    <w:p w:rsidR="00C54A52" w:rsidRDefault="00893B04">
      <w:r w:rsidRPr="00893B04">
        <w:rPr>
          <w:rFonts w:hint="eastAsia"/>
        </w:rPr>
        <w:t>近年の</w:t>
      </w:r>
      <w:r w:rsidRPr="00893B04">
        <w:rPr>
          <w:rFonts w:hint="eastAsia"/>
        </w:rPr>
        <w:t>I</w:t>
      </w:r>
      <w:r w:rsidR="00FD75FA">
        <w:t>o</w:t>
      </w:r>
      <w:r w:rsidRPr="00893B04">
        <w:rPr>
          <w:rFonts w:hint="eastAsia"/>
        </w:rPr>
        <w:t>T</w:t>
      </w:r>
      <w:r w:rsidRPr="00893B04">
        <w:rPr>
          <w:rFonts w:hint="eastAsia"/>
        </w:rPr>
        <w:t>の発展により，企業間でリソース情報を共有しリソースの融通を可能とするクラウドソースドマニュファクチャリングと呼ばれる生産形態に注目が集まっている．クラウドソースドマニュファクチャリングとは，複数の企業がリソースの情報を共有・融通することにより生産性の向上を目指すものであり，そこで重要となるのが効果的なリソース配分である．本稿ではリソースの配分と取引価格を決定する</w:t>
      </w:r>
      <w:r w:rsidR="00910E57">
        <w:rPr>
          <w:rFonts w:hint="eastAsia"/>
        </w:rPr>
        <w:t>組合せオークション方式</w:t>
      </w:r>
      <w:r w:rsidRPr="00893B04">
        <w:rPr>
          <w:rFonts w:hint="eastAsia"/>
        </w:rPr>
        <w:t>を用いたリソース配分手法を提案する．</w:t>
      </w:r>
      <w:r w:rsidR="00BC0D52">
        <w:rPr>
          <w:rFonts w:hint="eastAsia"/>
        </w:rPr>
        <w:t>組合せオークションにおける</w:t>
      </w:r>
      <w:r w:rsidRPr="00893B04">
        <w:rPr>
          <w:rFonts w:hint="eastAsia"/>
        </w:rPr>
        <w:t>勝者決定問題を</w:t>
      </w:r>
      <w:r w:rsidRPr="00893B04">
        <w:rPr>
          <w:rFonts w:hint="eastAsia"/>
        </w:rPr>
        <w:t>2</w:t>
      </w:r>
      <w:r w:rsidRPr="00893B04">
        <w:rPr>
          <w:rFonts w:hint="eastAsia"/>
        </w:rPr>
        <w:t>種類の定式化を行い，計算機実験に</w:t>
      </w:r>
      <w:r w:rsidR="00BC0D52">
        <w:rPr>
          <w:rFonts w:hint="eastAsia"/>
        </w:rPr>
        <w:t>より有効性の確認を行う</w:t>
      </w:r>
      <w:r w:rsidRPr="00893B04">
        <w:rPr>
          <w:rFonts w:hint="eastAsia"/>
        </w:rPr>
        <w:t>．</w:t>
      </w:r>
    </w:p>
    <w:p w:rsidR="00C54A52" w:rsidRPr="00213BA4" w:rsidRDefault="00C54A52">
      <w:pPr>
        <w:sectPr w:rsidR="00C54A52" w:rsidRPr="00213BA4">
          <w:pgSz w:w="11906" w:h="16838" w:code="9"/>
          <w:pgMar w:top="851" w:right="851" w:bottom="1418" w:left="851" w:header="284" w:footer="851" w:gutter="0"/>
          <w:cols w:space="425"/>
          <w:docGrid w:linePitch="365"/>
        </w:sectPr>
      </w:pPr>
    </w:p>
    <w:p w:rsidR="000A224A" w:rsidRPr="000A224A" w:rsidRDefault="00FF4E16" w:rsidP="000A224A">
      <w:pPr>
        <w:pStyle w:val="ab"/>
        <w:numPr>
          <w:ilvl w:val="0"/>
          <w:numId w:val="1"/>
        </w:numPr>
      </w:pPr>
      <w:r>
        <w:rPr>
          <w:rFonts w:hint="eastAsia"/>
        </w:rPr>
        <w:t>はじめに</w:t>
      </w:r>
    </w:p>
    <w:p w:rsidR="002012A4" w:rsidRPr="002012A4" w:rsidRDefault="002012A4" w:rsidP="00A22C66">
      <w:pPr>
        <w:ind w:firstLineChars="50" w:firstLine="90"/>
      </w:pPr>
      <w:r>
        <w:rPr>
          <w:rFonts w:hint="eastAsia"/>
        </w:rPr>
        <w:t>近年</w:t>
      </w:r>
      <w:r>
        <w:rPr>
          <w:rFonts w:hint="eastAsia"/>
        </w:rPr>
        <w:t>IoT</w:t>
      </w:r>
      <w:r w:rsidR="00FD75FA">
        <w:rPr>
          <w:rFonts w:hint="eastAsia"/>
        </w:rPr>
        <w:t>（</w:t>
      </w:r>
      <w:r w:rsidR="00FD75FA" w:rsidRPr="00FD75FA">
        <w:t>Internet of Things</w:t>
      </w:r>
      <w:r w:rsidR="00FD75FA">
        <w:rPr>
          <w:rFonts w:hint="eastAsia"/>
        </w:rPr>
        <w:t>）</w:t>
      </w:r>
      <w:r w:rsidR="00DC52DB">
        <w:rPr>
          <w:rFonts w:hint="eastAsia"/>
        </w:rPr>
        <w:t>の発展に伴い</w:t>
      </w:r>
      <w:r>
        <w:rPr>
          <w:rFonts w:hint="eastAsia"/>
        </w:rPr>
        <w:t>，工場や</w:t>
      </w:r>
      <w:r w:rsidR="00DC52DB">
        <w:rPr>
          <w:rFonts w:hint="eastAsia"/>
        </w:rPr>
        <w:t>製造</w:t>
      </w:r>
      <w:r>
        <w:rPr>
          <w:rFonts w:hint="eastAsia"/>
        </w:rPr>
        <w:t>機器をインターネット上に繋ぐことにより生産性を向上させること動きが活発化している</w:t>
      </w:r>
      <w:sdt>
        <w:sdtPr>
          <w:rPr>
            <w:rFonts w:hint="eastAsia"/>
          </w:rPr>
          <w:id w:val="1969780759"/>
          <w:citation/>
        </w:sdtPr>
        <w:sdtContent>
          <w:r w:rsidR="00020836">
            <w:fldChar w:fldCharType="begin"/>
          </w:r>
          <w:r w:rsidR="00020836">
            <w:instrText xml:space="preserve"> CITATION Fed18 \l 1033 </w:instrText>
          </w:r>
          <w:r w:rsidR="00020836">
            <w:fldChar w:fldCharType="separate"/>
          </w:r>
          <w:r w:rsidR="00D12783">
            <w:rPr>
              <w:noProof/>
            </w:rPr>
            <w:t xml:space="preserve"> [1]</w:t>
          </w:r>
          <w:r w:rsidR="00020836">
            <w:fldChar w:fldCharType="end"/>
          </w:r>
        </w:sdtContent>
      </w:sdt>
      <w:r>
        <w:rPr>
          <w:rFonts w:hint="eastAsia"/>
        </w:rPr>
        <w:t>．また，企業や工場内だけでなく，企業の壁を超えたつながりを利用した生産に注目が集まっており</w:t>
      </w:r>
      <w:sdt>
        <w:sdtPr>
          <w:rPr>
            <w:rFonts w:hint="eastAsia"/>
          </w:rPr>
          <w:id w:val="894083145"/>
          <w:citation/>
        </w:sdtPr>
        <w:sdtContent>
          <w:r w:rsidR="00893B04">
            <w:fldChar w:fldCharType="begin"/>
          </w:r>
          <w:r w:rsidR="00893B04">
            <w:instrText xml:space="preserve"> CITATION IVI17 \l 1033 </w:instrText>
          </w:r>
          <w:r w:rsidR="00893B04">
            <w:fldChar w:fldCharType="separate"/>
          </w:r>
          <w:r w:rsidR="00D12783">
            <w:rPr>
              <w:noProof/>
            </w:rPr>
            <w:t xml:space="preserve"> [2]</w:t>
          </w:r>
          <w:r w:rsidR="00893B04">
            <w:fldChar w:fldCharType="end"/>
          </w:r>
        </w:sdtContent>
      </w:sdt>
      <w:r>
        <w:rPr>
          <w:rFonts w:hint="eastAsia"/>
        </w:rPr>
        <w:t>，その中で</w:t>
      </w:r>
      <w:r w:rsidR="00FE48CE">
        <w:rPr>
          <w:rFonts w:hint="eastAsia"/>
        </w:rPr>
        <w:t>I</w:t>
      </w:r>
      <w:r w:rsidR="00FD75FA">
        <w:t>o</w:t>
      </w:r>
      <w:r w:rsidR="00FE48CE">
        <w:rPr>
          <w:rFonts w:hint="eastAsia"/>
        </w:rPr>
        <w:t>T</w:t>
      </w:r>
      <w:r w:rsidR="00FE48CE">
        <w:rPr>
          <w:rFonts w:hint="eastAsia"/>
        </w:rPr>
        <w:t>環境下</w:t>
      </w:r>
      <w:r w:rsidR="00213BA4">
        <w:rPr>
          <w:rFonts w:hint="eastAsia"/>
        </w:rPr>
        <w:t>において</w:t>
      </w:r>
      <w:r w:rsidR="00FE48CE">
        <w:rPr>
          <w:rFonts w:hint="eastAsia"/>
        </w:rPr>
        <w:t>複数の工場や複数の企業をつなぎ設備・材料・労働力・工法を融通し合う生産形態である</w:t>
      </w:r>
      <w:r>
        <w:rPr>
          <w:rFonts w:hint="eastAsia"/>
        </w:rPr>
        <w:t>クラウドソースドマニュファクチャリングと呼ばれる生産形態が提案された</w:t>
      </w:r>
      <w:sdt>
        <w:sdtPr>
          <w:rPr>
            <w:rFonts w:hint="eastAsia"/>
          </w:rPr>
          <w:id w:val="-877235987"/>
          <w:citation/>
        </w:sdtPr>
        <w:sdtContent>
          <w:r w:rsidR="00020836">
            <w:fldChar w:fldCharType="begin"/>
          </w:r>
          <w:r w:rsidR="00020836">
            <w:instrText xml:space="preserve"> CITATION IEC17 \l 1033 </w:instrText>
          </w:r>
          <w:r w:rsidR="00020836">
            <w:fldChar w:fldCharType="separate"/>
          </w:r>
          <w:r w:rsidR="00D12783">
            <w:rPr>
              <w:noProof/>
            </w:rPr>
            <w:t xml:space="preserve"> [3]</w:t>
          </w:r>
          <w:r w:rsidR="00020836">
            <w:fldChar w:fldCharType="end"/>
          </w:r>
        </w:sdtContent>
      </w:sdt>
      <w:r>
        <w:rPr>
          <w:rFonts w:hint="eastAsia"/>
        </w:rPr>
        <w:t>．クラウドソースドマニュファクチャリングを形成することで，リソース</w:t>
      </w:r>
      <w:r w:rsidR="00FE48CE">
        <w:rPr>
          <w:rFonts w:hint="eastAsia"/>
        </w:rPr>
        <w:t>が</w:t>
      </w:r>
      <w:r>
        <w:rPr>
          <w:rFonts w:hint="eastAsia"/>
        </w:rPr>
        <w:t>不足</w:t>
      </w:r>
      <w:r w:rsidR="00FE48CE">
        <w:rPr>
          <w:rFonts w:hint="eastAsia"/>
        </w:rPr>
        <w:t>した処理や，自社にはないリソースを使用する処理をつながる他企業に委託</w:t>
      </w:r>
      <w:r w:rsidR="00A22C66">
        <w:rPr>
          <w:rFonts w:hint="eastAsia"/>
        </w:rPr>
        <w:t>することで</w:t>
      </w:r>
      <w:r w:rsidR="00FE48CE">
        <w:rPr>
          <w:rFonts w:hint="eastAsia"/>
        </w:rPr>
        <w:t>，顧客ニーズに合わせたカスタム生産を低コストで実現可能となる</w:t>
      </w:r>
      <w:sdt>
        <w:sdtPr>
          <w:rPr>
            <w:rFonts w:hint="eastAsia"/>
          </w:rPr>
          <w:id w:val="594830826"/>
          <w:citation/>
        </w:sdtPr>
        <w:sdtContent>
          <w:r w:rsidR="00D12783">
            <w:fldChar w:fldCharType="begin"/>
          </w:r>
          <w:r w:rsidR="00624ED1">
            <w:instrText xml:space="preserve">CITATION </w:instrText>
          </w:r>
          <w:r w:rsidR="00624ED1">
            <w:instrText>勝村義</w:instrText>
          </w:r>
          <w:r w:rsidR="00624ED1">
            <w:instrText xml:space="preserve">171 \l 1033 </w:instrText>
          </w:r>
          <w:r w:rsidR="00D12783">
            <w:fldChar w:fldCharType="separate"/>
          </w:r>
          <w:r w:rsidR="00624ED1">
            <w:rPr>
              <w:noProof/>
            </w:rPr>
            <w:t xml:space="preserve"> [4]</w:t>
          </w:r>
          <w:r w:rsidR="00D12783">
            <w:fldChar w:fldCharType="end"/>
          </w:r>
        </w:sdtContent>
      </w:sdt>
      <w:r w:rsidR="00C54A52">
        <w:rPr>
          <w:rFonts w:hint="eastAsia"/>
        </w:rPr>
        <w:t>．</w:t>
      </w:r>
      <w:r>
        <w:rPr>
          <w:rFonts w:hint="eastAsia"/>
        </w:rPr>
        <w:t>クラウドソースドマニュファクチャリングにおいて重要となるの</w:t>
      </w:r>
      <w:r w:rsidR="00A22C66">
        <w:rPr>
          <w:rFonts w:hint="eastAsia"/>
        </w:rPr>
        <w:t>が</w:t>
      </w:r>
      <w:r>
        <w:rPr>
          <w:rFonts w:hint="eastAsia"/>
        </w:rPr>
        <w:t>どの企業のリソースの要求に対して，どの企業の提供リソースを割当てるかを決めるリソース配分手法である</w:t>
      </w:r>
      <w:sdt>
        <w:sdtPr>
          <w:rPr>
            <w:rFonts w:hint="eastAsia"/>
          </w:rPr>
          <w:id w:val="454600768"/>
          <w:citation/>
        </w:sdtPr>
        <w:sdtContent>
          <w:r w:rsidR="00020836">
            <w:fldChar w:fldCharType="begin"/>
          </w:r>
          <w:r w:rsidR="00020836">
            <w:instrText xml:space="preserve"> CITATION Daz13 \l 1033 </w:instrText>
          </w:r>
          <w:r w:rsidR="00020836">
            <w:fldChar w:fldCharType="separate"/>
          </w:r>
          <w:r w:rsidR="00D12783">
            <w:rPr>
              <w:noProof/>
            </w:rPr>
            <w:t xml:space="preserve"> [5]</w:t>
          </w:r>
          <w:r w:rsidR="00020836">
            <w:fldChar w:fldCharType="end"/>
          </w:r>
        </w:sdtContent>
      </w:sdt>
      <w:r>
        <w:rPr>
          <w:rFonts w:hint="eastAsia"/>
        </w:rPr>
        <w:t>．</w:t>
      </w:r>
      <w:r w:rsidR="00C54A52">
        <w:rPr>
          <w:rFonts w:hint="eastAsia"/>
        </w:rPr>
        <w:t>そこで</w:t>
      </w:r>
      <w:r w:rsidR="00FE48CE">
        <w:rPr>
          <w:rFonts w:hint="eastAsia"/>
        </w:rPr>
        <w:t>本稿</w:t>
      </w:r>
      <w:r>
        <w:rPr>
          <w:rFonts w:hint="eastAsia"/>
        </w:rPr>
        <w:t>では</w:t>
      </w:r>
      <w:r w:rsidR="00C54A52">
        <w:rPr>
          <w:rFonts w:hint="eastAsia"/>
        </w:rPr>
        <w:t>，</w:t>
      </w:r>
      <w:r w:rsidR="00A7277F">
        <w:rPr>
          <w:rFonts w:hint="eastAsia"/>
        </w:rPr>
        <w:t>発生したリソース要求に対し，</w:t>
      </w:r>
      <w:r w:rsidR="000A224A">
        <w:rPr>
          <w:rFonts w:hint="eastAsia"/>
        </w:rPr>
        <w:t>リソースの配分と取引価格を決めるため，</w:t>
      </w:r>
      <w:r w:rsidR="00910E57">
        <w:rPr>
          <w:rFonts w:hint="eastAsia"/>
        </w:rPr>
        <w:t>組合せオークション方式</w:t>
      </w:r>
      <w:r>
        <w:rPr>
          <w:rFonts w:hint="eastAsia"/>
        </w:rPr>
        <w:t>を用いた</w:t>
      </w:r>
      <w:r w:rsidR="0066755A">
        <w:rPr>
          <w:rFonts w:hint="eastAsia"/>
        </w:rPr>
        <w:t>リソース配分</w:t>
      </w:r>
      <w:r>
        <w:rPr>
          <w:rFonts w:hint="eastAsia"/>
        </w:rPr>
        <w:t>手法を提案する．</w:t>
      </w:r>
    </w:p>
    <w:p w:rsidR="000A224A" w:rsidRPr="000A224A" w:rsidRDefault="00F3459A" w:rsidP="000A224A">
      <w:pPr>
        <w:pStyle w:val="ab"/>
        <w:numPr>
          <w:ilvl w:val="0"/>
          <w:numId w:val="1"/>
        </w:numPr>
      </w:pPr>
      <w:r>
        <w:rPr>
          <w:rFonts w:hint="eastAsia"/>
        </w:rPr>
        <w:t>対象モデル</w:t>
      </w:r>
    </w:p>
    <w:p w:rsidR="002012A4" w:rsidRDefault="00FE48CE" w:rsidP="002012A4">
      <w:pPr>
        <w:ind w:firstLineChars="50" w:firstLine="90"/>
      </w:pPr>
      <w:r>
        <w:rPr>
          <w:rFonts w:hint="eastAsia"/>
        </w:rPr>
        <w:t>本稿</w:t>
      </w:r>
      <w:r w:rsidR="002012A4">
        <w:rPr>
          <w:rFonts w:hint="eastAsia"/>
        </w:rPr>
        <w:t>の対象とするクラウドソースドマニュファクチャリングモデルを以下のように定義する．</w:t>
      </w:r>
    </w:p>
    <w:p w:rsidR="002012A4" w:rsidRDefault="002012A4" w:rsidP="002012A4">
      <w:pPr>
        <w:pStyle w:val="af"/>
        <w:numPr>
          <w:ilvl w:val="0"/>
          <w:numId w:val="9"/>
        </w:numPr>
        <w:ind w:leftChars="0"/>
      </w:pPr>
      <w:r>
        <w:rPr>
          <w:rFonts w:hint="eastAsia"/>
        </w:rPr>
        <w:t>顧客からのオーダは各企業に対して発生する．</w:t>
      </w:r>
    </w:p>
    <w:p w:rsidR="002012A4" w:rsidRDefault="002012A4" w:rsidP="002012A4">
      <w:pPr>
        <w:pStyle w:val="af"/>
        <w:numPr>
          <w:ilvl w:val="0"/>
          <w:numId w:val="9"/>
        </w:numPr>
        <w:ind w:leftChars="0"/>
      </w:pPr>
      <w:r>
        <w:rPr>
          <w:rFonts w:hint="eastAsia"/>
        </w:rPr>
        <w:t>各企業は出来ない処理がある場合にリソースを要求する．</w:t>
      </w:r>
    </w:p>
    <w:p w:rsidR="002012A4" w:rsidRDefault="002012A4" w:rsidP="002012A4">
      <w:pPr>
        <w:pStyle w:val="af"/>
        <w:numPr>
          <w:ilvl w:val="0"/>
          <w:numId w:val="9"/>
        </w:numPr>
        <w:ind w:leftChars="0"/>
      </w:pPr>
      <w:r>
        <w:rPr>
          <w:rFonts w:hint="eastAsia"/>
        </w:rPr>
        <w:t>各企業は空いているリソースがあればリソースを提供する．</w:t>
      </w:r>
    </w:p>
    <w:p w:rsidR="002012A4" w:rsidRDefault="002012A4" w:rsidP="002012A4">
      <w:pPr>
        <w:pStyle w:val="af"/>
        <w:numPr>
          <w:ilvl w:val="0"/>
          <w:numId w:val="9"/>
        </w:numPr>
        <w:ind w:leftChars="0"/>
      </w:pPr>
      <w:r>
        <w:rPr>
          <w:rFonts w:hint="eastAsia"/>
        </w:rPr>
        <w:t>リソース要求に対して，提供リソースを割り当てる．</w:t>
      </w:r>
    </w:p>
    <w:p w:rsidR="002012A4" w:rsidRDefault="002012A4" w:rsidP="002012A4">
      <w:pPr>
        <w:pStyle w:val="af"/>
        <w:numPr>
          <w:ilvl w:val="0"/>
          <w:numId w:val="9"/>
        </w:numPr>
        <w:ind w:leftChars="0"/>
      </w:pPr>
      <w:r>
        <w:rPr>
          <w:rFonts w:hint="eastAsia"/>
        </w:rPr>
        <w:t>リソース要求企業はリソースが調達できれば，製品の生産を行う．</w:t>
      </w:r>
    </w:p>
    <w:p w:rsidR="002012A4" w:rsidRPr="002012A4" w:rsidRDefault="002012A4" w:rsidP="002012A4">
      <w:pPr>
        <w:pStyle w:val="af"/>
        <w:numPr>
          <w:ilvl w:val="0"/>
          <w:numId w:val="9"/>
        </w:numPr>
        <w:ind w:leftChars="0"/>
      </w:pPr>
      <w:r>
        <w:rPr>
          <w:rFonts w:hint="eastAsia"/>
        </w:rPr>
        <w:t>対象とする製品は，工程毎に分割可能</w:t>
      </w:r>
      <w:r w:rsidR="00FE48CE">
        <w:rPr>
          <w:rFonts w:hint="eastAsia"/>
        </w:rPr>
        <w:t>と</w:t>
      </w:r>
      <w:r>
        <w:rPr>
          <w:rFonts w:hint="eastAsia"/>
        </w:rPr>
        <w:t>する．</w:t>
      </w:r>
    </w:p>
    <w:p w:rsidR="00FE2C8F" w:rsidRDefault="00910E57" w:rsidP="00FE2C8F">
      <w:pPr>
        <w:pStyle w:val="ab"/>
        <w:numPr>
          <w:ilvl w:val="0"/>
          <w:numId w:val="1"/>
        </w:numPr>
      </w:pPr>
      <w:r>
        <w:rPr>
          <w:rFonts w:hint="eastAsia"/>
        </w:rPr>
        <w:t>組合せオークション方式</w:t>
      </w:r>
      <w:r w:rsidR="00A96EF8">
        <w:rPr>
          <w:rFonts w:hint="eastAsia"/>
        </w:rPr>
        <w:t>を用いた</w:t>
      </w:r>
      <w:r w:rsidR="00FE2C8F">
        <w:rPr>
          <w:rFonts w:hint="eastAsia"/>
        </w:rPr>
        <w:t>リソース配分手法</w:t>
      </w:r>
    </w:p>
    <w:p w:rsidR="002012A4" w:rsidRPr="002012A4" w:rsidRDefault="002012A4" w:rsidP="002012A4">
      <w:pPr>
        <w:pStyle w:val="ab"/>
        <w:ind w:firstLineChars="50" w:firstLine="90"/>
        <w:rPr>
          <w:rFonts w:asciiTheme="minorHAnsi" w:eastAsiaTheme="minorHAnsi" w:hAnsiTheme="minorHAnsi"/>
        </w:rPr>
      </w:pPr>
      <w:r>
        <w:rPr>
          <w:rFonts w:asciiTheme="minorHAnsi" w:eastAsiaTheme="minorHAnsi" w:hAnsiTheme="minorHAnsi" w:hint="eastAsia"/>
        </w:rPr>
        <w:t>本研究では2</w:t>
      </w:r>
      <w:r>
        <w:rPr>
          <w:rFonts w:asciiTheme="minorHAnsi" w:eastAsiaTheme="minorHAnsi" w:hAnsiTheme="minorHAnsi"/>
        </w:rPr>
        <w:t>-IV</w:t>
      </w:r>
      <w:r w:rsidR="00A96EF8">
        <w:rPr>
          <w:rFonts w:asciiTheme="minorHAnsi" w:eastAsiaTheme="minorHAnsi" w:hAnsiTheme="minorHAnsi" w:hint="eastAsia"/>
        </w:rPr>
        <w:t>のリソース要求に対して</w:t>
      </w:r>
      <w:r w:rsidR="00BC0D52">
        <w:rPr>
          <w:rFonts w:asciiTheme="minorHAnsi" w:eastAsiaTheme="minorHAnsi" w:hAnsiTheme="minorHAnsi" w:hint="eastAsia"/>
        </w:rPr>
        <w:t>，</w:t>
      </w:r>
      <w:r w:rsidR="00910E57">
        <w:rPr>
          <w:rFonts w:asciiTheme="minorHAnsi" w:eastAsiaTheme="minorHAnsi" w:hAnsiTheme="minorHAnsi" w:hint="eastAsia"/>
        </w:rPr>
        <w:t>組合せオークション方式</w:t>
      </w:r>
      <w:r w:rsidR="0066755A">
        <w:rPr>
          <w:rFonts w:asciiTheme="minorHAnsi" w:eastAsiaTheme="minorHAnsi" w:hAnsiTheme="minorHAnsi" w:hint="eastAsia"/>
        </w:rPr>
        <w:t>を</w:t>
      </w:r>
      <w:r>
        <w:rPr>
          <w:rFonts w:asciiTheme="minorHAnsi" w:eastAsiaTheme="minorHAnsi" w:hAnsiTheme="minorHAnsi" w:hint="eastAsia"/>
        </w:rPr>
        <w:t>用いてリソースの配分</w:t>
      </w:r>
      <w:r w:rsidR="0066755A">
        <w:rPr>
          <w:rFonts w:asciiTheme="minorHAnsi" w:eastAsiaTheme="minorHAnsi" w:hAnsiTheme="minorHAnsi" w:hint="eastAsia"/>
        </w:rPr>
        <w:t>と</w:t>
      </w:r>
      <w:r w:rsidR="00AD13EE">
        <w:rPr>
          <w:rFonts w:asciiTheme="minorHAnsi" w:eastAsiaTheme="minorHAnsi" w:hAnsiTheme="minorHAnsi" w:hint="eastAsia"/>
        </w:rPr>
        <w:t>，</w:t>
      </w:r>
      <w:r w:rsidR="0066755A">
        <w:rPr>
          <w:rFonts w:asciiTheme="minorHAnsi" w:eastAsiaTheme="minorHAnsi" w:hAnsiTheme="minorHAnsi" w:hint="eastAsia"/>
        </w:rPr>
        <w:t>その取引価格を決める．</w:t>
      </w:r>
    </w:p>
    <w:p w:rsidR="00EE7DC4" w:rsidRPr="00EE7DC4" w:rsidRDefault="00A96EF8" w:rsidP="00EE7DC4">
      <w:pPr>
        <w:pStyle w:val="af"/>
        <w:numPr>
          <w:ilvl w:val="0"/>
          <w:numId w:val="19"/>
        </w:numPr>
        <w:ind w:leftChars="0"/>
        <w:rPr>
          <w:rStyle w:val="ac"/>
          <w:rFonts w:asciiTheme="majorHAnsi" w:eastAsiaTheme="majorHAnsi" w:hAnsiTheme="majorHAnsi"/>
        </w:rPr>
      </w:pPr>
      <w:r>
        <w:rPr>
          <w:rStyle w:val="ac"/>
          <w:rFonts w:hint="eastAsia"/>
        </w:rPr>
        <w:t>提案手法の</w:t>
      </w:r>
      <w:r w:rsidR="00EE7DC4">
        <w:rPr>
          <w:rStyle w:val="ac"/>
          <w:rFonts w:hint="eastAsia"/>
        </w:rPr>
        <w:t>概要</w:t>
      </w:r>
    </w:p>
    <w:p w:rsidR="00CA5B5F" w:rsidRPr="00851BC7" w:rsidRDefault="00910E57" w:rsidP="00CA5B5F">
      <w:pPr>
        <w:ind w:firstLineChars="50" w:firstLine="90"/>
        <w:rPr>
          <w:rFonts w:asciiTheme="minorHAnsi" w:eastAsiaTheme="minorHAnsi" w:hAnsiTheme="minorHAnsi"/>
        </w:rPr>
      </w:pPr>
      <w:r>
        <w:rPr>
          <w:rFonts w:asciiTheme="minorHAnsi" w:eastAsiaTheme="minorHAnsi" w:hAnsiTheme="minorHAnsi" w:hint="eastAsia"/>
        </w:rPr>
        <w:t>組合せオークション方式</w:t>
      </w:r>
      <w:r w:rsidR="00A96EF8">
        <w:rPr>
          <w:rFonts w:asciiTheme="minorHAnsi" w:eastAsiaTheme="minorHAnsi" w:hAnsiTheme="minorHAnsi" w:hint="eastAsia"/>
        </w:rPr>
        <w:t>を用いた提案手法</w:t>
      </w:r>
      <w:r w:rsidR="00CA5B5F">
        <w:rPr>
          <w:rFonts w:asciiTheme="minorHAnsi" w:eastAsiaTheme="minorHAnsi" w:hAnsiTheme="minorHAnsi" w:hint="eastAsia"/>
        </w:rPr>
        <w:t>の流れを以下に示す．</w:t>
      </w:r>
    </w:p>
    <w:p w:rsidR="00CA5B5F" w:rsidRDefault="00CA5B5F" w:rsidP="00CA5B5F">
      <w:pPr>
        <w:pStyle w:val="af"/>
        <w:numPr>
          <w:ilvl w:val="0"/>
          <w:numId w:val="10"/>
        </w:numPr>
        <w:ind w:leftChars="0"/>
        <w:rPr>
          <w:rFonts w:asciiTheme="minorHAnsi" w:eastAsiaTheme="minorHAnsi" w:hAnsiTheme="minorHAnsi"/>
        </w:rPr>
      </w:pPr>
      <w:r w:rsidRPr="006E7F44">
        <w:rPr>
          <w:rFonts w:asciiTheme="minorHAnsi" w:eastAsiaTheme="minorHAnsi" w:hAnsiTheme="minorHAnsi" w:hint="eastAsia"/>
        </w:rPr>
        <w:t>リソース提供企業とリソース要求企業は入札を作成し，オークション主催社に提出する</w:t>
      </w:r>
      <w:r>
        <w:rPr>
          <w:rFonts w:asciiTheme="minorHAnsi" w:eastAsiaTheme="minorHAnsi" w:hAnsiTheme="minorHAnsi" w:hint="eastAsia"/>
        </w:rPr>
        <w:t>．（入札作成）</w:t>
      </w:r>
    </w:p>
    <w:p w:rsidR="00CA5B5F" w:rsidRDefault="00CA5B5F" w:rsidP="00CA5B5F">
      <w:pPr>
        <w:pStyle w:val="af"/>
        <w:numPr>
          <w:ilvl w:val="0"/>
          <w:numId w:val="10"/>
        </w:numPr>
        <w:ind w:leftChars="0"/>
        <w:rPr>
          <w:rFonts w:asciiTheme="minorHAnsi" w:eastAsiaTheme="minorHAnsi" w:hAnsiTheme="minorHAnsi"/>
        </w:rPr>
      </w:pPr>
      <w:r>
        <w:rPr>
          <w:rFonts w:asciiTheme="minorHAnsi" w:eastAsiaTheme="minorHAnsi" w:hAnsiTheme="minorHAnsi" w:hint="eastAsia"/>
        </w:rPr>
        <w:t>オークション主催者は，評価値の合計が最大（最少）となる入札を決定する．（勝者決定）</w:t>
      </w:r>
    </w:p>
    <w:p w:rsidR="00CA5B5F" w:rsidRDefault="00CA5B5F" w:rsidP="00CA5B5F">
      <w:pPr>
        <w:pStyle w:val="af"/>
        <w:numPr>
          <w:ilvl w:val="0"/>
          <w:numId w:val="10"/>
        </w:numPr>
        <w:ind w:leftChars="0"/>
        <w:rPr>
          <w:rFonts w:asciiTheme="minorHAnsi" w:eastAsiaTheme="minorHAnsi" w:hAnsiTheme="minorHAnsi"/>
        </w:rPr>
      </w:pPr>
      <w:r>
        <w:rPr>
          <w:rFonts w:asciiTheme="minorHAnsi" w:eastAsiaTheme="minorHAnsi" w:hAnsiTheme="minorHAnsi" w:hint="eastAsia"/>
        </w:rPr>
        <w:t>各企業はオークションの結果に応じ</w:t>
      </w:r>
      <w:r w:rsidR="0066755A">
        <w:rPr>
          <w:rFonts w:asciiTheme="minorHAnsi" w:eastAsiaTheme="minorHAnsi" w:hAnsiTheme="minorHAnsi" w:hint="eastAsia"/>
        </w:rPr>
        <w:t>，定められた取引価格において</w:t>
      </w:r>
      <w:r>
        <w:rPr>
          <w:rFonts w:asciiTheme="minorHAnsi" w:eastAsiaTheme="minorHAnsi" w:hAnsiTheme="minorHAnsi" w:hint="eastAsia"/>
        </w:rPr>
        <w:t>取引を行</w:t>
      </w:r>
      <w:r w:rsidR="00A96EF8">
        <w:rPr>
          <w:rFonts w:asciiTheme="minorHAnsi" w:eastAsiaTheme="minorHAnsi" w:hAnsiTheme="minorHAnsi" w:hint="eastAsia"/>
        </w:rPr>
        <w:t>う．</w:t>
      </w:r>
      <w:r w:rsidR="000A224A">
        <w:rPr>
          <w:rFonts w:asciiTheme="minorHAnsi" w:eastAsiaTheme="minorHAnsi" w:hAnsiTheme="minorHAnsi" w:hint="eastAsia"/>
        </w:rPr>
        <w:t>（取引価格決定）</w:t>
      </w:r>
    </w:p>
    <w:p w:rsidR="00EE7DC4" w:rsidRDefault="00CA5B5F" w:rsidP="00EE7DC4">
      <w:pPr>
        <w:ind w:firstLineChars="50" w:firstLine="90"/>
        <w:rPr>
          <w:rStyle w:val="ac"/>
          <w:rFonts w:asciiTheme="minorHAnsi" w:eastAsiaTheme="minorHAnsi" w:hAnsiTheme="minorHAnsi"/>
        </w:rPr>
      </w:pPr>
      <w:r w:rsidRPr="00CA5B5F">
        <w:rPr>
          <w:rFonts w:asciiTheme="minorHAnsi" w:eastAsiaTheme="minorHAnsi" w:hAnsiTheme="minorHAnsi" w:hint="eastAsia"/>
        </w:rPr>
        <w:t>オークション主催者は利益を求めない</w:t>
      </w:r>
      <w:r w:rsidR="00AD13EE">
        <w:rPr>
          <w:rFonts w:asciiTheme="minorHAnsi" w:eastAsiaTheme="minorHAnsi" w:hAnsiTheme="minorHAnsi" w:hint="eastAsia"/>
        </w:rPr>
        <w:t>と</w:t>
      </w:r>
      <w:r w:rsidRPr="00CA5B5F">
        <w:rPr>
          <w:rFonts w:asciiTheme="minorHAnsi" w:eastAsiaTheme="minorHAnsi" w:hAnsiTheme="minorHAnsi" w:hint="eastAsia"/>
        </w:rPr>
        <w:t>する．またオークションにかけられる財はリソース</w:t>
      </w:r>
      <m:oMath>
        <m:r>
          <w:rPr>
            <w:rFonts w:ascii="Cambria Math" w:eastAsiaTheme="minorHAnsi" w:hAnsi="Cambria Math"/>
          </w:rPr>
          <m:t>r(r=1,</m:t>
        </m:r>
        <m:r>
          <w:rPr>
            <w:rFonts w:ascii="Cambria Math" w:eastAsiaTheme="minorHAnsi" w:hAnsi="Cambria Math" w:cs="Cambria Math"/>
          </w:rPr>
          <m:t>⋯</m:t>
        </m:r>
        <m:r>
          <w:rPr>
            <w:rFonts w:ascii="Cambria Math" w:eastAsiaTheme="minorHAnsi" w:hAnsi="Cambria Math"/>
          </w:rPr>
          <m:t>,R)</m:t>
        </m:r>
      </m:oMath>
      <w:r w:rsidR="00AD13EE">
        <w:rPr>
          <w:rFonts w:asciiTheme="minorHAnsi" w:eastAsiaTheme="minorHAnsi" w:hAnsiTheme="minorHAnsi" w:hint="eastAsia"/>
        </w:rPr>
        <w:t>とする</w:t>
      </w:r>
      <w:r w:rsidRPr="00CA5B5F">
        <w:rPr>
          <w:rFonts w:asciiTheme="minorHAnsi" w:eastAsiaTheme="minorHAnsi" w:hAnsiTheme="minorHAnsi" w:hint="eastAsia"/>
        </w:rPr>
        <w:t>．</w:t>
      </w:r>
    </w:p>
    <w:p w:rsidR="00EE7DC4" w:rsidRPr="00EE7DC4" w:rsidRDefault="00EE7DC4" w:rsidP="00EE7DC4">
      <w:pPr>
        <w:pStyle w:val="af"/>
        <w:numPr>
          <w:ilvl w:val="0"/>
          <w:numId w:val="19"/>
        </w:numPr>
        <w:ind w:leftChars="0"/>
        <w:rPr>
          <w:rFonts w:ascii="ＭＳ ゴシック" w:eastAsia="ＭＳ ゴシック" w:hAnsi="ＭＳ ゴシック"/>
        </w:rPr>
      </w:pPr>
      <w:r w:rsidRPr="00EE7DC4">
        <w:rPr>
          <w:rFonts w:ascii="ＭＳ ゴシック" w:eastAsia="ＭＳ ゴシック" w:hAnsi="ＭＳ ゴシック" w:hint="eastAsia"/>
        </w:rPr>
        <w:t>入札作成</w:t>
      </w:r>
    </w:p>
    <w:p w:rsidR="00A7277F" w:rsidRDefault="00870DBF" w:rsidP="00A7277F">
      <w:pPr>
        <w:ind w:firstLineChars="50" w:firstLine="90"/>
        <w:rPr>
          <w:rFonts w:asciiTheme="minorHAnsi" w:eastAsiaTheme="minorHAnsi" w:hAnsiTheme="minorHAnsi"/>
        </w:rPr>
      </w:pPr>
      <w:r>
        <w:rPr>
          <w:rFonts w:asciiTheme="minorHAnsi" w:eastAsiaTheme="minorHAnsi" w:hAnsiTheme="minorHAnsi" w:hint="eastAsia"/>
        </w:rPr>
        <w:t>以下に従ってリソース提供</w:t>
      </w:r>
      <w:r w:rsidR="0072405F">
        <w:rPr>
          <w:rFonts w:asciiTheme="minorHAnsi" w:eastAsiaTheme="minorHAnsi" w:hAnsiTheme="minorHAnsi" w:hint="eastAsia"/>
        </w:rPr>
        <w:t>側</w:t>
      </w:r>
      <w:r>
        <w:rPr>
          <w:rFonts w:asciiTheme="minorHAnsi" w:eastAsiaTheme="minorHAnsi" w:hAnsiTheme="minorHAnsi" w:hint="eastAsia"/>
        </w:rPr>
        <w:t>とリソース</w:t>
      </w:r>
      <w:r w:rsidR="0072405F">
        <w:rPr>
          <w:rFonts w:asciiTheme="minorHAnsi" w:eastAsiaTheme="minorHAnsi" w:hAnsiTheme="minorHAnsi" w:hint="eastAsia"/>
        </w:rPr>
        <w:t>要求側</w:t>
      </w:r>
      <w:r>
        <w:rPr>
          <w:rFonts w:asciiTheme="minorHAnsi" w:eastAsiaTheme="minorHAnsi" w:hAnsiTheme="minorHAnsi" w:hint="eastAsia"/>
        </w:rPr>
        <w:t>は</w:t>
      </w:r>
      <w:r w:rsidR="00044DCE">
        <w:rPr>
          <w:rFonts w:asciiTheme="minorHAnsi" w:eastAsiaTheme="minorHAnsi" w:hAnsiTheme="minorHAnsi" w:hint="eastAsia"/>
        </w:rPr>
        <w:t>以下に従って，</w:t>
      </w:r>
      <w:r>
        <w:rPr>
          <w:rFonts w:asciiTheme="minorHAnsi" w:eastAsiaTheme="minorHAnsi" w:hAnsiTheme="minorHAnsi" w:hint="eastAsia"/>
        </w:rPr>
        <w:t>入札を作成する</w:t>
      </w:r>
      <w:r w:rsidR="00A7277F">
        <w:rPr>
          <w:rFonts w:asciiTheme="minorHAnsi" w:eastAsiaTheme="minorHAnsi" w:hAnsiTheme="minorHAnsi" w:hint="eastAsia"/>
        </w:rPr>
        <w:t>．</w:t>
      </w:r>
    </w:p>
    <w:p w:rsidR="00C41AC0" w:rsidRPr="00C41AC0" w:rsidRDefault="00C41AC0" w:rsidP="00C41AC0">
      <w:pPr>
        <w:numPr>
          <w:ilvl w:val="0"/>
          <w:numId w:val="7"/>
        </w:numPr>
      </w:pPr>
      <w:r>
        <w:rPr>
          <w:rFonts w:hint="eastAsia"/>
        </w:rPr>
        <w:t>リソース提供企業</w:t>
      </w:r>
      <m:oMath>
        <m:r>
          <w:rPr>
            <w:rFonts w:ascii="Cambria Math" w:hAnsi="Cambria Math"/>
          </w:rPr>
          <m:t>i(i=1</m:t>
        </m:r>
        <m:r>
          <w:rPr>
            <w:rFonts w:ascii="Cambria Math" w:eastAsiaTheme="minorHAnsi" w:hAnsi="Cambria Math"/>
          </w:rPr>
          <m:t>,</m:t>
        </m:r>
        <m:r>
          <w:rPr>
            <w:rFonts w:ascii="Cambria Math" w:hAnsi="Cambria Math"/>
            <w:szCs w:val="17"/>
          </w:rPr>
          <m:t>⋯,I)</m:t>
        </m:r>
      </m:oMath>
      <w:r>
        <w:rPr>
          <w:rFonts w:hint="eastAsia"/>
          <w:szCs w:val="17"/>
        </w:rPr>
        <w:t>について</w:t>
      </w:r>
    </w:p>
    <w:p w:rsidR="00A7277F" w:rsidRDefault="00A7277F" w:rsidP="00C41AC0">
      <w:pPr>
        <w:pStyle w:val="af"/>
        <w:numPr>
          <w:ilvl w:val="0"/>
          <w:numId w:val="31"/>
        </w:numPr>
        <w:ind w:leftChars="150" w:left="410" w:hangingChars="78" w:hanging="140"/>
      </w:pPr>
      <w:r>
        <w:rPr>
          <w:rFonts w:hint="eastAsia"/>
        </w:rPr>
        <w:t>提供するリソース</w:t>
      </w:r>
      <m:oMath>
        <m:r>
          <w:rPr>
            <w:rFonts w:ascii="Cambria Math" w:eastAsiaTheme="minorHAnsi" w:hAnsi="Cambria Math"/>
          </w:rPr>
          <m:t>r</m:t>
        </m:r>
      </m:oMath>
      <w:r>
        <w:rPr>
          <w:rFonts w:hint="eastAsia"/>
        </w:rPr>
        <w:t>のコスト</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r</m:t>
            </m:r>
          </m:sub>
        </m:sSub>
      </m:oMath>
      <w:r>
        <w:rPr>
          <w:rFonts w:hint="eastAsia"/>
        </w:rPr>
        <w:t>と提供時間</w:t>
      </w:r>
      <m:oMath>
        <m:r>
          <w:rPr>
            <w:rFonts w:ascii="Cambria Math" w:hAnsi="Cambria Math" w:hint="eastAsia"/>
          </w:rPr>
          <m:t>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r</m:t>
            </m:r>
          </m:sub>
        </m:sSub>
      </m:oMath>
      <w:r>
        <w:rPr>
          <w:rFonts w:hint="eastAsia"/>
        </w:rPr>
        <w:t>からなる入札を作成する．</w:t>
      </w:r>
    </w:p>
    <w:p w:rsidR="00870DBF" w:rsidRDefault="00870DBF" w:rsidP="00C41AC0">
      <w:pPr>
        <w:pStyle w:val="af"/>
        <w:numPr>
          <w:ilvl w:val="0"/>
          <w:numId w:val="31"/>
        </w:numPr>
        <w:ind w:leftChars="150" w:left="410" w:hangingChars="78" w:hanging="140"/>
      </w:pPr>
      <w:r>
        <w:rPr>
          <w:rFonts w:hint="eastAsia"/>
        </w:rPr>
        <w:t>提供時間の一部のみを提供することが可能とする．</w:t>
      </w:r>
    </w:p>
    <w:p w:rsidR="0072405F" w:rsidRDefault="008B7C43" w:rsidP="00C41AC0">
      <w:pPr>
        <w:numPr>
          <w:ilvl w:val="2"/>
          <w:numId w:val="7"/>
        </w:numPr>
        <w:ind w:leftChars="150" w:left="410" w:hangingChars="78" w:hanging="140"/>
      </w:pPr>
      <w:r>
        <w:rPr>
          <w:rFonts w:hint="eastAsia"/>
        </w:rPr>
        <w:t>各企業は</w:t>
      </w:r>
      <m:oMath>
        <m:r>
          <w:rPr>
            <w:rFonts w:ascii="Cambria Math" w:hAnsi="Cambria Math" w:hint="eastAsia"/>
          </w:rPr>
          <m:t>R</m:t>
        </m:r>
      </m:oMath>
      <w:r w:rsidR="00044DCE">
        <w:rPr>
          <w:rFonts w:hint="eastAsia"/>
        </w:rPr>
        <w:t>個の入札を作成する．ただし提供できないリソースに関しては，コスト，提供時間ともに</w:t>
      </w:r>
      <w:r w:rsidR="00044DCE">
        <w:t>0</w:t>
      </w:r>
      <w:r w:rsidR="00044DCE">
        <w:rPr>
          <w:rFonts w:hint="eastAsia"/>
        </w:rPr>
        <w:t>とする．</w:t>
      </w:r>
    </w:p>
    <w:p w:rsidR="00A7277F" w:rsidRDefault="00870DBF" w:rsidP="00870DBF">
      <w:pPr>
        <w:numPr>
          <w:ilvl w:val="0"/>
          <w:numId w:val="7"/>
        </w:numPr>
      </w:pPr>
      <w:r>
        <w:rPr>
          <w:rFonts w:hint="eastAsia"/>
        </w:rPr>
        <w:t>リソース要求企業</w:t>
      </w:r>
      <m:oMath>
        <m:r>
          <w:rPr>
            <w:rFonts w:ascii="Cambria Math" w:hAnsi="Cambria Math"/>
          </w:rPr>
          <m:t>j(j=1</m:t>
        </m:r>
        <m:r>
          <w:rPr>
            <w:rFonts w:ascii="Cambria Math" w:eastAsiaTheme="minorHAnsi" w:hAnsi="Cambria Math"/>
          </w:rPr>
          <m:t>,</m:t>
        </m:r>
        <m:r>
          <w:rPr>
            <w:rFonts w:ascii="Cambria Math" w:hAnsi="Cambria Math"/>
            <w:szCs w:val="17"/>
          </w:rPr>
          <m:t>⋯,J)</m:t>
        </m:r>
      </m:oMath>
      <w:r w:rsidR="00A7277F">
        <w:rPr>
          <w:rFonts w:hint="eastAsia"/>
          <w:szCs w:val="17"/>
        </w:rPr>
        <w:t>について</w:t>
      </w:r>
    </w:p>
    <w:p w:rsidR="00870DBF" w:rsidRDefault="00870DBF" w:rsidP="00C41AC0">
      <w:pPr>
        <w:numPr>
          <w:ilvl w:val="2"/>
          <w:numId w:val="7"/>
        </w:numPr>
        <w:ind w:left="426" w:hanging="142"/>
      </w:pPr>
      <w:r>
        <w:rPr>
          <w:rFonts w:hint="eastAsia"/>
        </w:rPr>
        <w:t>予算</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j</m:t>
            </m:r>
          </m:sub>
        </m:sSub>
      </m:oMath>
      <w:r>
        <w:rPr>
          <w:rFonts w:hint="eastAsia"/>
        </w:rPr>
        <w:t>要求するリソース</w:t>
      </w:r>
      <m:oMath>
        <m:r>
          <w:rPr>
            <w:rFonts w:ascii="Cambria Math" w:hAnsi="Cambria Math" w:hint="eastAsia"/>
          </w:rPr>
          <m:t>r</m:t>
        </m:r>
      </m:oMath>
      <w:r>
        <w:rPr>
          <w:rFonts w:hint="eastAsia"/>
        </w:rPr>
        <w:t>の要求時間</w:t>
      </w:r>
      <m:oMath>
        <m:r>
          <w:rPr>
            <w:rFonts w:ascii="Cambria Math" w:hAnsi="Cambria Math" w:hint="eastAsia"/>
          </w:rPr>
          <m:t>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r</m:t>
            </m:r>
          </m:sub>
        </m:sSub>
      </m:oMath>
      <w:r>
        <w:rPr>
          <w:rFonts w:hint="eastAsia"/>
        </w:rPr>
        <w:t>を提示する．</w:t>
      </w:r>
    </w:p>
    <w:p w:rsidR="00306D20" w:rsidRDefault="00870DBF" w:rsidP="00C41AC0">
      <w:pPr>
        <w:numPr>
          <w:ilvl w:val="2"/>
          <w:numId w:val="7"/>
        </w:numPr>
        <w:ind w:left="426" w:hanging="142"/>
      </w:pPr>
      <w:r>
        <w:rPr>
          <w:rFonts w:hint="eastAsia"/>
        </w:rPr>
        <w:t>必要なリソースの組合せに対してリソースの要求を作成する．これは全てのリソースが揃わないと製品の生産が出来ないからである．</w:t>
      </w:r>
    </w:p>
    <w:p w:rsidR="00A7277F" w:rsidRDefault="008B7C43" w:rsidP="00C41AC0">
      <w:pPr>
        <w:numPr>
          <w:ilvl w:val="2"/>
          <w:numId w:val="7"/>
        </w:numPr>
        <w:ind w:left="426" w:hanging="142"/>
      </w:pPr>
      <w:r>
        <w:rPr>
          <w:rFonts w:hint="eastAsia"/>
        </w:rPr>
        <w:t>各企業が</w:t>
      </w:r>
      <w:r w:rsidR="00A7277F">
        <w:rPr>
          <w:rFonts w:hint="eastAsia"/>
        </w:rPr>
        <w:t>作成する入札は</w:t>
      </w:r>
      <w:r w:rsidR="00A7277F">
        <w:t>1</w:t>
      </w:r>
      <w:r w:rsidR="00A7277F">
        <w:rPr>
          <w:rFonts w:hint="eastAsia"/>
        </w:rPr>
        <w:t>つとする．</w:t>
      </w:r>
    </w:p>
    <w:p w:rsidR="00CC6A5A" w:rsidRDefault="00C41AC0" w:rsidP="00AD2BB1">
      <w:r>
        <w:rPr>
          <w:rFonts w:hint="eastAsia"/>
        </w:rPr>
        <w:t xml:space="preserve">　</w:t>
      </w:r>
      <w:r>
        <w:rPr>
          <w:rFonts w:hint="eastAsia"/>
        </w:rPr>
        <w:t>F</w:t>
      </w:r>
      <w:r>
        <w:t>ig.1</w:t>
      </w:r>
      <w:r>
        <w:rPr>
          <w:rFonts w:hint="eastAsia"/>
        </w:rPr>
        <w:t>に作成した入札の例を示す．</w:t>
      </w:r>
      <w:r w:rsidR="007970B7">
        <w:rPr>
          <w:rFonts w:hint="eastAsia"/>
        </w:rPr>
        <w:t>要求企業</w:t>
      </w:r>
      <w:r w:rsidR="007970B7">
        <w:t>1</w:t>
      </w:r>
      <w:r w:rsidR="007970B7">
        <w:rPr>
          <w:rFonts w:hint="eastAsia"/>
        </w:rPr>
        <w:t>はリソース</w:t>
      </w:r>
      <w:r w:rsidR="007970B7">
        <w:t>1</w:t>
      </w:r>
      <w:r w:rsidR="007970B7">
        <w:rPr>
          <w:rFonts w:hint="eastAsia"/>
        </w:rPr>
        <w:t>を</w:t>
      </w:r>
      <w:r w:rsidR="007970B7">
        <w:rPr>
          <w:rFonts w:hint="eastAsia"/>
        </w:rPr>
        <w:t>1</w:t>
      </w:r>
      <w:r w:rsidR="007970B7">
        <w:t>25[</w:t>
      </w:r>
      <w:proofErr w:type="spellStart"/>
      <w:r w:rsidR="007970B7">
        <w:t>Ts</w:t>
      </w:r>
      <w:proofErr w:type="spellEnd"/>
      <w:r w:rsidR="007970B7">
        <w:t>]</w:t>
      </w:r>
      <w:r w:rsidR="007970B7">
        <w:rPr>
          <w:rFonts w:hint="eastAsia"/>
        </w:rPr>
        <w:t>，コスト</w:t>
      </w:r>
      <w:r w:rsidR="007970B7">
        <w:rPr>
          <w:rFonts w:hint="eastAsia"/>
        </w:rPr>
        <w:t>0</w:t>
      </w:r>
      <w:r w:rsidR="007970B7">
        <w:t>.1</w:t>
      </w:r>
      <w:r w:rsidR="007970B7">
        <w:rPr>
          <w:rFonts w:hint="eastAsia"/>
        </w:rPr>
        <w:t>で提供可能，リソース</w:t>
      </w:r>
      <w:r w:rsidR="007970B7">
        <w:t>2</w:t>
      </w:r>
      <w:r w:rsidR="007970B7">
        <w:rPr>
          <w:rFonts w:hint="eastAsia"/>
        </w:rPr>
        <w:t>を</w:t>
      </w:r>
      <w:r w:rsidR="007970B7">
        <w:t>100[</w:t>
      </w:r>
      <w:proofErr w:type="spellStart"/>
      <w:r w:rsidR="007970B7">
        <w:t>Ts</w:t>
      </w:r>
      <w:proofErr w:type="spellEnd"/>
      <w:r w:rsidR="007970B7">
        <w:t>]</w:t>
      </w:r>
      <w:r w:rsidR="007970B7">
        <w:rPr>
          <w:rFonts w:hint="eastAsia"/>
        </w:rPr>
        <w:t>，コスト</w:t>
      </w:r>
      <w:r w:rsidR="007970B7">
        <w:t>0.2</w:t>
      </w:r>
      <w:r w:rsidR="00213BA4">
        <w:rPr>
          <w:rFonts w:hint="eastAsia"/>
        </w:rPr>
        <w:t>で</w:t>
      </w:r>
      <w:r w:rsidR="007970B7">
        <w:rPr>
          <w:rFonts w:hint="eastAsia"/>
        </w:rPr>
        <w:t>提供可能であること表す．要求企業</w:t>
      </w:r>
      <w:r w:rsidR="007970B7">
        <w:t>2</w:t>
      </w:r>
      <w:r w:rsidR="007970B7">
        <w:rPr>
          <w:rFonts w:hint="eastAsia"/>
        </w:rPr>
        <w:t>は，予算</w:t>
      </w:r>
      <w:r w:rsidR="007970B7">
        <w:t>100</w:t>
      </w:r>
      <w:r w:rsidR="007970B7">
        <w:rPr>
          <w:rFonts w:hint="eastAsia"/>
        </w:rPr>
        <w:t>で，リソース</w:t>
      </w:r>
      <w:r w:rsidR="00213BA4">
        <w:t>1</w:t>
      </w:r>
      <w:r w:rsidR="007970B7">
        <w:rPr>
          <w:rFonts w:hint="eastAsia"/>
        </w:rPr>
        <w:t>を</w:t>
      </w:r>
      <w:r w:rsidR="007970B7">
        <w:t>1</w:t>
      </w:r>
      <w:r w:rsidR="007970B7">
        <w:rPr>
          <w:rFonts w:hint="eastAsia"/>
        </w:rPr>
        <w:t>0</w:t>
      </w:r>
      <w:r w:rsidR="007970B7">
        <w:t>0[</w:t>
      </w:r>
      <w:proofErr w:type="spellStart"/>
      <w:r w:rsidR="007970B7">
        <w:t>Ts</w:t>
      </w:r>
      <w:proofErr w:type="spellEnd"/>
      <w:r w:rsidR="007970B7">
        <w:t>]</w:t>
      </w:r>
      <w:r w:rsidR="007970B7">
        <w:rPr>
          <w:rFonts w:hint="eastAsia"/>
        </w:rPr>
        <w:t>を要求していることを表す．</w:t>
      </w:r>
      <w:r w:rsidR="00044DCE" w:rsidRPr="00044DCE">
        <w:t xml:space="preserve"> </w:t>
      </w:r>
      <w:r w:rsidR="0066486C" w:rsidRPr="0066486C">
        <w:rPr>
          <w:noProof/>
        </w:rPr>
        <w:drawing>
          <wp:inline distT="0" distB="0" distL="0" distR="0" wp14:anchorId="3C2D1EDE" wp14:editId="5C62496A">
            <wp:extent cx="2991394" cy="1943754"/>
            <wp:effectExtent l="0" t="0" r="635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6265" cy="1946919"/>
                    </a:xfrm>
                    <a:prstGeom prst="rect">
                      <a:avLst/>
                    </a:prstGeom>
                  </pic:spPr>
                </pic:pic>
              </a:graphicData>
            </a:graphic>
          </wp:inline>
        </w:drawing>
      </w:r>
    </w:p>
    <w:p w:rsidR="007970B7" w:rsidRPr="007970B7" w:rsidRDefault="00870DBF" w:rsidP="00AD2BB1">
      <w:pPr>
        <w:pStyle w:val="ae"/>
        <w:jc w:val="center"/>
      </w:pPr>
      <w:bookmarkStart w:id="1" w:name="_Ref534721976"/>
      <w:bookmarkStart w:id="2" w:name="_Ref534721996"/>
      <w:r>
        <w:t xml:space="preserve">Fig. </w:t>
      </w:r>
      <w:r w:rsidR="00225257">
        <w:rPr>
          <w:noProof/>
        </w:rPr>
        <w:fldChar w:fldCharType="begin"/>
      </w:r>
      <w:r w:rsidR="00225257">
        <w:rPr>
          <w:noProof/>
        </w:rPr>
        <w:instrText xml:space="preserve"> SEQ Fig. \* ARABIC </w:instrText>
      </w:r>
      <w:r w:rsidR="00225257">
        <w:rPr>
          <w:noProof/>
        </w:rPr>
        <w:fldChar w:fldCharType="separate"/>
      </w:r>
      <w:r w:rsidR="005536AD">
        <w:rPr>
          <w:noProof/>
        </w:rPr>
        <w:t>1</w:t>
      </w:r>
      <w:r w:rsidR="00225257">
        <w:rPr>
          <w:noProof/>
        </w:rPr>
        <w:fldChar w:fldCharType="end"/>
      </w:r>
      <w:bookmarkEnd w:id="2"/>
      <w:r>
        <w:t xml:space="preserve"> </w:t>
      </w:r>
      <w:r w:rsidR="008B7C43">
        <w:t>Example</w:t>
      </w:r>
      <w:r>
        <w:t xml:space="preserve"> of </w:t>
      </w:r>
      <w:r w:rsidR="00CE0E48">
        <w:t>b</w:t>
      </w:r>
      <w:r>
        <w:t>ids</w:t>
      </w:r>
      <w:bookmarkEnd w:id="1"/>
    </w:p>
    <w:p w:rsidR="00870DBF" w:rsidRPr="00EE7DC4" w:rsidRDefault="00870DBF" w:rsidP="00EE7DC4">
      <w:pPr>
        <w:pStyle w:val="af"/>
        <w:numPr>
          <w:ilvl w:val="0"/>
          <w:numId w:val="19"/>
        </w:numPr>
        <w:ind w:leftChars="0"/>
        <w:rPr>
          <w:rFonts w:ascii="ＭＳ ゴシック" w:eastAsia="ＭＳ ゴシック" w:hAnsi="ＭＳ ゴシック"/>
        </w:rPr>
      </w:pPr>
      <w:r w:rsidRPr="00EE7DC4">
        <w:rPr>
          <w:rFonts w:ascii="ＭＳ ゴシック" w:eastAsia="ＭＳ ゴシック" w:hAnsi="ＭＳ ゴシック" w:hint="eastAsia"/>
        </w:rPr>
        <w:t>勝者決定問題</w:t>
      </w:r>
    </w:p>
    <w:p w:rsidR="007970B7" w:rsidRDefault="007970B7" w:rsidP="00CA5B5F">
      <w:pPr>
        <w:ind w:firstLineChars="50" w:firstLine="90"/>
        <w:rPr>
          <w:rFonts w:asciiTheme="minorHAnsi" w:eastAsiaTheme="minorHAnsi" w:hAnsiTheme="minorHAnsi"/>
        </w:rPr>
      </w:pPr>
      <w:r>
        <w:rPr>
          <w:rFonts w:asciiTheme="minorHAnsi" w:eastAsiaTheme="minorHAnsi" w:hAnsiTheme="minorHAnsi" w:hint="eastAsia"/>
        </w:rPr>
        <w:t>前節で作成された入札に対し</w:t>
      </w:r>
      <w:r w:rsidR="00FD75FA">
        <w:rPr>
          <w:rFonts w:asciiTheme="minorHAnsi" w:eastAsiaTheme="minorHAnsi" w:hAnsiTheme="minorHAnsi" w:hint="eastAsia"/>
        </w:rPr>
        <w:t>，</w:t>
      </w:r>
      <w:r w:rsidR="00FD75FA">
        <w:rPr>
          <w:rFonts w:asciiTheme="minorHAnsi" w:eastAsiaTheme="minorHAnsi" w:hAnsiTheme="minorHAnsi"/>
        </w:rPr>
        <w:t>2</w:t>
      </w:r>
      <w:r>
        <w:rPr>
          <w:rFonts w:asciiTheme="minorHAnsi" w:eastAsiaTheme="minorHAnsi" w:hAnsiTheme="minorHAnsi" w:hint="eastAsia"/>
        </w:rPr>
        <w:t>種類の</w:t>
      </w:r>
      <w:r w:rsidR="00BC0D52">
        <w:rPr>
          <w:rFonts w:asciiTheme="minorHAnsi" w:eastAsiaTheme="minorHAnsi" w:hAnsiTheme="minorHAnsi" w:hint="eastAsia"/>
        </w:rPr>
        <w:t>目的関数</w:t>
      </w:r>
      <w:r>
        <w:rPr>
          <w:rFonts w:asciiTheme="minorHAnsi" w:eastAsiaTheme="minorHAnsi" w:hAnsiTheme="minorHAnsi" w:hint="eastAsia"/>
        </w:rPr>
        <w:t>を用い</w:t>
      </w:r>
      <w:r w:rsidR="003758F5">
        <w:rPr>
          <w:rFonts w:asciiTheme="minorHAnsi" w:eastAsiaTheme="minorHAnsi" w:hAnsiTheme="minorHAnsi" w:hint="eastAsia"/>
        </w:rPr>
        <w:t>た勝者決定問題の定式化を述べる</w:t>
      </w:r>
      <w:r>
        <w:rPr>
          <w:rFonts w:asciiTheme="minorHAnsi" w:eastAsiaTheme="minorHAnsi" w:hAnsiTheme="minorHAnsi" w:hint="eastAsia"/>
        </w:rPr>
        <w:t>．</w:t>
      </w:r>
    </w:p>
    <w:p w:rsidR="00B87CAB" w:rsidRPr="00D518B5" w:rsidRDefault="00B87CAB" w:rsidP="00D518B5">
      <w:pPr>
        <w:pStyle w:val="af"/>
        <w:numPr>
          <w:ilvl w:val="0"/>
          <w:numId w:val="42"/>
        </w:numPr>
        <w:ind w:leftChars="0"/>
        <w:rPr>
          <w:rFonts w:asciiTheme="minorHAnsi" w:eastAsiaTheme="minorHAnsi" w:hAnsiTheme="minorHAnsi"/>
        </w:rPr>
      </w:pPr>
      <w:r w:rsidRPr="00D518B5">
        <w:rPr>
          <w:rFonts w:asciiTheme="minorHAnsi" w:eastAsiaTheme="minorHAnsi" w:hAnsiTheme="minorHAnsi" w:hint="eastAsia"/>
        </w:rPr>
        <w:lastRenderedPageBreak/>
        <w:t>コスト最小化問題</w:t>
      </w:r>
      <w:r w:rsidR="00BC0D52">
        <w:rPr>
          <w:rFonts w:asciiTheme="minorHAnsi" w:eastAsiaTheme="minorHAnsi" w:hAnsiTheme="minorHAnsi" w:hint="eastAsia"/>
        </w:rPr>
        <w:t>としての定式化</w:t>
      </w:r>
      <w:r w:rsidR="003758F5" w:rsidRPr="00D518B5">
        <w:rPr>
          <w:rFonts w:asciiTheme="minorHAnsi" w:eastAsiaTheme="minorHAnsi" w:hAnsiTheme="minorHAnsi" w:hint="eastAsia"/>
        </w:rPr>
        <w:t>を</w:t>
      </w:r>
      <w:r w:rsidR="003758F5" w:rsidRPr="00D518B5">
        <w:rPr>
          <w:rFonts w:asciiTheme="minorHAnsi" w:eastAsiaTheme="minorHAnsi" w:hAnsiTheme="minorHAnsi"/>
        </w:rPr>
        <w:t>(1)~(6</w:t>
      </w:r>
      <w:r w:rsidR="003758F5" w:rsidRPr="00D518B5">
        <w:rPr>
          <w:rFonts w:asciiTheme="minorHAnsi" w:eastAsiaTheme="minorHAnsi" w:hAnsiTheme="minorHAnsi" w:hint="eastAsia"/>
        </w:rPr>
        <w:t>)に述べる．</w:t>
      </w:r>
    </w:p>
    <w:p w:rsidR="00755B30" w:rsidRDefault="00B87CAB" w:rsidP="00755B30">
      <w:pPr>
        <w:ind w:rightChars="77" w:right="139"/>
        <w:rPr>
          <w:iCs/>
        </w:rPr>
      </w:pPr>
      <w:r w:rsidRPr="00EA7444">
        <w:rPr>
          <w:rFonts w:hint="eastAsia"/>
        </w:rPr>
        <w:t>min</w:t>
      </w:r>
      <w:r w:rsidRPr="00EA7444">
        <w:rPr>
          <w:rFonts w:hint="eastAsia"/>
        </w:rPr>
        <w:tab/>
      </w:r>
      <m:oMath>
        <m:nary>
          <m:naryPr>
            <m:chr m:val="∑"/>
            <m:ctrlPr>
              <w:rPr>
                <w:rFonts w:ascii="Cambria Math" w:hAnsi="Cambria Math"/>
                <w:i/>
                <w:iCs/>
              </w:rPr>
            </m:ctrlPr>
          </m:naryPr>
          <m:sub>
            <m:r>
              <w:rPr>
                <w:rFonts w:ascii="Cambria Math" w:hAnsi="Cambria Math"/>
              </w:rPr>
              <m:t>i=1</m:t>
            </m:r>
          </m:sub>
          <m:sup>
            <m:r>
              <w:rPr>
                <w:rFonts w:ascii="Cambria Math" w:hAnsi="Cambria Math"/>
              </w:rPr>
              <m:t>I</m:t>
            </m:r>
          </m:sup>
          <m:e>
            <m:nary>
              <m:naryPr>
                <m:chr m:val="∑"/>
                <m:ctrlPr>
                  <w:rPr>
                    <w:rFonts w:ascii="Cambria Math" w:hAnsi="Cambria Math"/>
                    <w:i/>
                    <w:iCs/>
                  </w:rPr>
                </m:ctrlPr>
              </m:naryPr>
              <m:sub>
                <m:r>
                  <w:rPr>
                    <w:rFonts w:ascii="Cambria Math" w:hAnsi="Cambria Math"/>
                  </w:rPr>
                  <m:t>r=1</m:t>
                </m:r>
              </m:sub>
              <m:sup>
                <m:r>
                  <w:rPr>
                    <w:rFonts w:ascii="Cambria Math" w:hAnsi="Cambria Math"/>
                  </w:rPr>
                  <m:t>R</m:t>
                </m:r>
              </m:sup>
              <m:e>
                <m:nary>
                  <m:naryPr>
                    <m:chr m:val="∑"/>
                    <m:limLoc m:val="subSup"/>
                    <m:ctrlPr>
                      <w:rPr>
                        <w:rFonts w:ascii="Cambria Math" w:hAnsi="Cambria Math"/>
                        <w:i/>
                        <w:iCs/>
                      </w:rPr>
                    </m:ctrlPr>
                  </m:naryPr>
                  <m:sub>
                    <m:r>
                      <w:rPr>
                        <w:rFonts w:ascii="Cambria Math" w:hAnsi="Cambria Math"/>
                      </w:rPr>
                      <m:t>j=1</m:t>
                    </m:r>
                  </m:sub>
                  <m:sup>
                    <m:r>
                      <w:rPr>
                        <w:rFonts w:ascii="Cambria Math" w:hAnsi="Cambria Math"/>
                      </w:rPr>
                      <m:t>J</m:t>
                    </m:r>
                  </m:sup>
                  <m:e>
                    <m:sSub>
                      <m:sSubPr>
                        <m:ctrlPr>
                          <w:rPr>
                            <w:rFonts w:ascii="Cambria Math" w:hAnsi="Cambria Math"/>
                            <w:i/>
                            <w:iCs/>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hint="eastAsia"/>
                          </w:rPr>
                          <m:t>,</m:t>
                        </m:r>
                      </m:e>
                      <m:sub>
                        <m:r>
                          <w:rPr>
                            <w:rFonts w:ascii="Cambria Math" w:hAnsi="Cambria Math"/>
                          </w:rPr>
                          <m:t>r</m:t>
                        </m:r>
                      </m:sub>
                    </m:sSub>
                    <m:r>
                      <w:rPr>
                        <w:rFonts w:ascii="Cambria Math" w:hAnsi="Cambria Math" w:hint="eastAsia"/>
                      </w:rPr>
                      <m:t>×</m:t>
                    </m:r>
                    <m:sSub>
                      <m:sSubPr>
                        <m:ctrlPr>
                          <w:rPr>
                            <w:rFonts w:ascii="Cambria Math" w:hAnsi="Cambria Math"/>
                            <w:i/>
                            <w:iCs/>
                          </w:rPr>
                        </m:ctrlPr>
                      </m:sSubPr>
                      <m:e>
                        <m:r>
                          <w:rPr>
                            <w:rFonts w:ascii="Cambria Math" w:hAnsi="Cambria Math"/>
                          </w:rPr>
                          <m:t>T</m:t>
                        </m:r>
                        <m:sSub>
                          <m:sSubPr>
                            <m:ctrlPr>
                              <w:rPr>
                                <w:rFonts w:ascii="Cambria Math" w:hAnsi="Cambria Math"/>
                                <w:i/>
                              </w:rPr>
                            </m:ctrlPr>
                          </m:sSubPr>
                          <m:e>
                            <m:r>
                              <w:rPr>
                                <w:rFonts w:ascii="Cambria Math" w:hAnsi="Cambria Math"/>
                              </w:rPr>
                              <m:t>R</m:t>
                            </m:r>
                          </m:e>
                          <m:sub>
                            <m:r>
                              <w:rPr>
                                <w:rFonts w:ascii="Cambria Math" w:hAnsi="Cambria Math"/>
                              </w:rPr>
                              <m:t>j</m:t>
                            </m:r>
                          </m:sub>
                        </m:sSub>
                        <m:sSub>
                          <m:sSubPr>
                            <m:ctrlPr>
                              <w:rPr>
                                <w:rFonts w:ascii="Cambria Math" w:hAnsi="Cambria Math"/>
                                <w:i/>
                              </w:rPr>
                            </m:ctrlPr>
                          </m:sSubPr>
                          <m:e>
                            <m:r>
                              <w:rPr>
                                <w:rFonts w:ascii="Cambria Math" w:hAnsi="Cambria Math"/>
                              </w:rPr>
                              <m:t>,</m:t>
                            </m:r>
                          </m:e>
                          <m:sub>
                            <m:r>
                              <w:rPr>
                                <w:rFonts w:ascii="Cambria Math" w:hAnsi="Cambria Math"/>
                              </w:rPr>
                              <m:t>r</m:t>
                            </m:r>
                          </m:sub>
                        </m:sSub>
                        <m:r>
                          <w:rPr>
                            <w:rFonts w:ascii="Cambria Math" w:hAnsi="Cambria Math" w:hint="eastAsia"/>
                          </w:rPr>
                          <m:t>×</m:t>
                        </m:r>
                        <m:r>
                          <w:rPr>
                            <w:rFonts w:ascii="Cambria Math" w:hAnsi="Cambria Math"/>
                          </w:rPr>
                          <m:t>x</m:t>
                        </m:r>
                      </m:e>
                      <m:sub>
                        <m:r>
                          <w:rPr>
                            <w:rFonts w:ascii="Cambria Math" w:hAnsi="Cambria Math"/>
                          </w:rPr>
                          <m:t>i,r,j</m:t>
                        </m:r>
                      </m:sub>
                    </m:sSub>
                  </m:e>
                </m:nary>
              </m:e>
            </m:nary>
          </m:e>
        </m:nary>
        <m:r>
          <w:rPr>
            <w:rFonts w:ascii="Cambria Math" w:hAnsi="Cambria Math"/>
          </w:rPr>
          <m:t xml:space="preserve"> </m:t>
        </m:r>
      </m:oMath>
      <w:r w:rsidR="00755B30">
        <w:tab/>
      </w:r>
      <w:r w:rsidR="00755B30">
        <w:tab/>
      </w:r>
      <w:r w:rsidR="00ED0AA3" w:rsidRPr="00ED0AA3">
        <w:rPr>
          <w:rFonts w:asciiTheme="minorHAnsi" w:eastAsiaTheme="minorHAnsi" w:hAnsiTheme="minorHAnsi"/>
        </w:rPr>
        <w:t>(</w:t>
      </w:r>
      <w:r w:rsidR="00ED0AA3" w:rsidRPr="00ED0AA3">
        <w:rPr>
          <w:rFonts w:asciiTheme="minorHAnsi" w:eastAsiaTheme="minorHAnsi" w:hAnsiTheme="minorHAnsi"/>
        </w:rPr>
        <w:fldChar w:fldCharType="begin"/>
      </w:r>
      <w:r w:rsidR="00ED0AA3" w:rsidRPr="00ED0AA3">
        <w:rPr>
          <w:rFonts w:asciiTheme="minorHAnsi" w:eastAsiaTheme="minorHAnsi" w:hAnsiTheme="minorHAnsi"/>
        </w:rPr>
        <w:instrText xml:space="preserve"> AUTONUM </w:instrText>
      </w:r>
      <w:r w:rsidR="00ED0AA3" w:rsidRPr="00ED0AA3">
        <w:rPr>
          <w:rFonts w:asciiTheme="minorHAnsi" w:eastAsiaTheme="minorHAnsi" w:hAnsiTheme="minorHAnsi"/>
        </w:rPr>
        <w:fldChar w:fldCharType="end"/>
      </w:r>
      <w:r w:rsidR="00ED0AA3" w:rsidRPr="00ED0AA3">
        <w:rPr>
          <w:rFonts w:asciiTheme="minorHAnsi" w:eastAsiaTheme="minorHAnsi" w:hAnsiTheme="minorHAnsi"/>
        </w:rPr>
        <w:t>)</w:t>
      </w:r>
    </w:p>
    <w:p w:rsidR="000A75EE" w:rsidRPr="00755B30" w:rsidRDefault="000A75EE" w:rsidP="00755B30">
      <w:pPr>
        <w:ind w:rightChars="77" w:right="139"/>
        <w:rPr>
          <w:iCs/>
        </w:rPr>
      </w:pPr>
      <w:proofErr w:type="spellStart"/>
      <w:r>
        <w:rPr>
          <w:iCs/>
        </w:rPr>
        <w:t>s.t.</w:t>
      </w:r>
      <w:proofErr w:type="spellEnd"/>
      <w:r w:rsidR="00755B30">
        <w:rPr>
          <w:iCs/>
        </w:rPr>
        <w:t xml:space="preserve">       </w:t>
      </w:r>
      <m:oMath>
        <m:nary>
          <m:naryPr>
            <m:chr m:val="∑"/>
            <m:limLoc m:val="subSup"/>
            <m:ctrlPr>
              <w:rPr>
                <w:rFonts w:ascii="Cambria Math" w:hAnsi="Cambria Math"/>
                <w:i/>
                <w:iCs/>
              </w:rPr>
            </m:ctrlPr>
          </m:naryPr>
          <m:sub>
            <m:r>
              <w:rPr>
                <w:rFonts w:ascii="Cambria Math" w:hAnsi="Cambria Math"/>
              </w:rPr>
              <m:t>j=1</m:t>
            </m:r>
          </m:sub>
          <m:sup>
            <m:r>
              <w:rPr>
                <w:rFonts w:ascii="Cambria Math" w:hAnsi="Cambria Math"/>
              </w:rPr>
              <m:t>J</m:t>
            </m:r>
          </m:sup>
          <m:e>
            <m:sSub>
              <m:sSubPr>
                <m:ctrlPr>
                  <w:rPr>
                    <w:rFonts w:ascii="Cambria Math" w:hAnsi="Cambria Math"/>
                    <w:i/>
                    <w:iCs/>
                  </w:rPr>
                </m:ctrlPr>
              </m:sSubPr>
              <m:e>
                <m:r>
                  <w:rPr>
                    <w:rFonts w:ascii="Cambria Math" w:hAnsi="Cambria Math"/>
                  </w:rPr>
                  <m:t>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r</m:t>
                    </m:r>
                  </m:sub>
                </m:sSub>
                <m:r>
                  <w:rPr>
                    <w:rFonts w:ascii="Cambria Math" w:hAnsi="Cambria Math"/>
                  </w:rPr>
                  <m:t>×x</m:t>
                </m:r>
              </m:e>
              <m:sub>
                <m:r>
                  <w:rPr>
                    <w:rFonts w:ascii="Cambria Math" w:hAnsi="Cambria Math"/>
                  </w:rPr>
                  <m:t>i,r,j</m:t>
                </m:r>
              </m:sub>
            </m:sSub>
            <m:r>
              <w:rPr>
                <w:rFonts w:ascii="Cambria Math" w:hAnsi="Cambria Math"/>
              </w:rPr>
              <m:t>=T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r</m:t>
                </m:r>
              </m:sub>
            </m:sSub>
          </m:e>
        </m:nary>
        <m:r>
          <w:rPr>
            <w:rFonts w:ascii="Cambria Math" w:hAnsi="Cambria Math"/>
          </w:rPr>
          <m:t xml:space="preserve">  (∀i,∀r)</m:t>
        </m:r>
      </m:oMath>
      <w:r w:rsidR="00755B30">
        <w:tab/>
      </w:r>
      <w:r w:rsidR="00ED0AA3" w:rsidRPr="00ED0AA3">
        <w:rPr>
          <w:rFonts w:asciiTheme="minorHAnsi" w:eastAsiaTheme="minorHAnsi" w:hAnsiTheme="minorHAnsi"/>
        </w:rPr>
        <w:t>(</w:t>
      </w:r>
      <w:r w:rsidR="00ED0AA3" w:rsidRPr="00ED0AA3">
        <w:rPr>
          <w:rFonts w:asciiTheme="minorHAnsi" w:eastAsiaTheme="minorHAnsi" w:hAnsiTheme="minorHAnsi"/>
        </w:rPr>
        <w:fldChar w:fldCharType="begin"/>
      </w:r>
      <w:r w:rsidR="00ED0AA3" w:rsidRPr="00ED0AA3">
        <w:rPr>
          <w:rFonts w:asciiTheme="minorHAnsi" w:eastAsiaTheme="minorHAnsi" w:hAnsiTheme="minorHAnsi"/>
        </w:rPr>
        <w:instrText xml:space="preserve"> AUTONUM </w:instrText>
      </w:r>
      <w:r w:rsidR="00ED0AA3" w:rsidRPr="00ED0AA3">
        <w:rPr>
          <w:rFonts w:asciiTheme="minorHAnsi" w:eastAsiaTheme="minorHAnsi" w:hAnsiTheme="minorHAnsi"/>
        </w:rPr>
        <w:fldChar w:fldCharType="end"/>
      </w:r>
      <w:r w:rsidR="00ED0AA3" w:rsidRPr="00ED0AA3">
        <w:rPr>
          <w:rFonts w:asciiTheme="minorHAnsi" w:eastAsiaTheme="minorHAnsi" w:hAnsiTheme="minorHAnsi"/>
        </w:rPr>
        <w:t>)</w:t>
      </w:r>
    </w:p>
    <w:p w:rsidR="00216114" w:rsidRPr="00ED0AA3" w:rsidRDefault="000A75EE" w:rsidP="000A75EE">
      <w:pPr>
        <w:rPr>
          <w:b/>
        </w:rPr>
      </w:pPr>
      <w:r>
        <w:rPr>
          <w:iCs/>
        </w:rPr>
        <w:tab/>
      </w:r>
      <m:oMath>
        <m:nary>
          <m:naryPr>
            <m:chr m:val="∑"/>
            <m:limLoc m:val="subSup"/>
            <m:ctrlPr>
              <w:rPr>
                <w:rFonts w:ascii="Cambria Math" w:hAnsi="Cambria Math"/>
                <w:i/>
                <w:iCs/>
              </w:rPr>
            </m:ctrlPr>
          </m:naryPr>
          <m:sub>
            <m:r>
              <w:rPr>
                <w:rFonts w:ascii="Cambria Math" w:hAnsi="Cambria Math"/>
              </w:rPr>
              <m:t>i=1</m:t>
            </m:r>
          </m:sub>
          <m:sup>
            <m:r>
              <w:rPr>
                <w:rFonts w:ascii="Cambria Math" w:hAnsi="Cambria Math"/>
              </w:rPr>
              <m:t>I</m:t>
            </m:r>
          </m:sup>
          <m:e>
            <m:sSub>
              <m:sSubPr>
                <m:ctrlPr>
                  <w:rPr>
                    <w:rFonts w:ascii="Cambria Math" w:hAnsi="Cambria Math"/>
                    <w:i/>
                    <w:iCs/>
                  </w:rPr>
                </m:ctrlPr>
              </m:sSubPr>
              <m:e>
                <m:r>
                  <w:rPr>
                    <w:rFonts w:ascii="Cambria Math" w:hAnsi="Cambria Math"/>
                  </w:rPr>
                  <m:t>T</m:t>
                </m:r>
                <m:sSub>
                  <m:sSubPr>
                    <m:ctrlPr>
                      <w:rPr>
                        <w:rFonts w:ascii="Cambria Math" w:hAnsi="Cambria Math"/>
                        <w:i/>
                      </w:rPr>
                    </m:ctrlPr>
                  </m:sSubPr>
                  <m:e>
                    <m:r>
                      <w:rPr>
                        <w:rFonts w:ascii="Cambria Math" w:hAnsi="Cambria Math"/>
                      </w:rPr>
                      <m:t>R</m:t>
                    </m:r>
                  </m:e>
                  <m:sub>
                    <m:r>
                      <w:rPr>
                        <w:rFonts w:ascii="Cambria Math" w:hAnsi="Cambria Math"/>
                      </w:rPr>
                      <m:t>j</m:t>
                    </m:r>
                  </m:sub>
                </m:sSub>
                <m:sSub>
                  <m:sSubPr>
                    <m:ctrlPr>
                      <w:rPr>
                        <w:rFonts w:ascii="Cambria Math" w:hAnsi="Cambria Math"/>
                        <w:i/>
                      </w:rPr>
                    </m:ctrlPr>
                  </m:sSubPr>
                  <m:e>
                    <m:r>
                      <w:rPr>
                        <w:rFonts w:ascii="Cambria Math" w:hAnsi="Cambria Math"/>
                      </w:rPr>
                      <m:t>,</m:t>
                    </m:r>
                  </m:e>
                  <m:sub>
                    <m:r>
                      <w:rPr>
                        <w:rFonts w:ascii="Cambria Math" w:hAnsi="Cambria Math"/>
                      </w:rPr>
                      <m:t>r</m:t>
                    </m:r>
                  </m:sub>
                </m:sSub>
                <m:r>
                  <w:rPr>
                    <w:rFonts w:ascii="Cambria Math" w:hAnsi="Cambria Math"/>
                  </w:rPr>
                  <m:t>×x</m:t>
                </m:r>
              </m:e>
              <m:sub>
                <m:r>
                  <w:rPr>
                    <w:rFonts w:ascii="Cambria Math" w:hAnsi="Cambria Math"/>
                  </w:rPr>
                  <m:t>i,r,j</m:t>
                </m:r>
              </m:sub>
            </m:sSub>
            <m:r>
              <w:rPr>
                <w:rFonts w:ascii="Cambria Math" w:hAnsi="Cambria Math"/>
              </w:rPr>
              <m:t>≤T</m:t>
            </m:r>
            <m:sSub>
              <m:sSubPr>
                <m:ctrlPr>
                  <w:rPr>
                    <w:rFonts w:ascii="Cambria Math" w:hAnsi="Cambria Math"/>
                    <w:i/>
                    <w:iCs/>
                  </w:rPr>
                </m:ctrlPr>
              </m:sSubPr>
              <m:e>
                <m:r>
                  <w:rPr>
                    <w:rFonts w:ascii="Cambria Math" w:hAnsi="Cambria Math"/>
                  </w:rPr>
                  <m:t>P</m:t>
                </m:r>
              </m:e>
              <m:sub>
                <m:r>
                  <w:rPr>
                    <w:rFonts w:ascii="Cambria Math" w:hAnsi="Cambria Math"/>
                  </w:rPr>
                  <m:t>i</m:t>
                </m:r>
              </m:sub>
            </m:sSub>
            <m:sSub>
              <m:sSubPr>
                <m:ctrlPr>
                  <w:rPr>
                    <w:rFonts w:ascii="Cambria Math" w:hAnsi="Cambria Math"/>
                    <w:i/>
                    <w:iCs/>
                  </w:rPr>
                </m:ctrlPr>
              </m:sSubPr>
              <m:e>
                <m:r>
                  <w:rPr>
                    <w:rFonts w:ascii="Cambria Math" w:hAnsi="Cambria Math"/>
                  </w:rPr>
                  <m:t>,</m:t>
                </m:r>
              </m:e>
              <m:sub>
                <m:r>
                  <w:rPr>
                    <w:rFonts w:ascii="Cambria Math" w:hAnsi="Cambria Math"/>
                  </w:rPr>
                  <m:t>r</m:t>
                </m:r>
              </m:sub>
            </m:sSub>
          </m:e>
        </m:nary>
        <m:r>
          <w:rPr>
            <w:rFonts w:ascii="Cambria Math" w:hAnsi="Cambria Math"/>
          </w:rPr>
          <m:t xml:space="preserve">  (∀i, ∀j)</m:t>
        </m:r>
      </m:oMath>
      <w:r w:rsidR="00ED0AA3" w:rsidRPr="00ED0AA3">
        <w:rPr>
          <w:rFonts w:asciiTheme="minorHAnsi" w:eastAsiaTheme="minorHAnsi" w:hAnsiTheme="minorHAnsi"/>
        </w:rPr>
        <w:t xml:space="preserve"> </w:t>
      </w:r>
      <w:r w:rsidR="00755B30">
        <w:rPr>
          <w:rFonts w:asciiTheme="minorHAnsi" w:eastAsiaTheme="minorHAnsi" w:hAnsiTheme="minorHAnsi"/>
        </w:rPr>
        <w:tab/>
      </w:r>
      <w:r w:rsidR="00ED0AA3" w:rsidRPr="00ED0AA3">
        <w:rPr>
          <w:rFonts w:asciiTheme="minorHAnsi" w:eastAsiaTheme="minorHAnsi" w:hAnsiTheme="minorHAnsi"/>
        </w:rPr>
        <w:t>(</w:t>
      </w:r>
      <w:r w:rsidR="00ED0AA3" w:rsidRPr="00ED0AA3">
        <w:rPr>
          <w:rFonts w:asciiTheme="minorHAnsi" w:eastAsiaTheme="minorHAnsi" w:hAnsiTheme="minorHAnsi"/>
        </w:rPr>
        <w:fldChar w:fldCharType="begin"/>
      </w:r>
      <w:r w:rsidR="00ED0AA3" w:rsidRPr="00ED0AA3">
        <w:rPr>
          <w:rFonts w:asciiTheme="minorHAnsi" w:eastAsiaTheme="minorHAnsi" w:hAnsiTheme="minorHAnsi"/>
        </w:rPr>
        <w:instrText xml:space="preserve"> AUTONUM </w:instrText>
      </w:r>
      <w:r w:rsidR="00ED0AA3" w:rsidRPr="00ED0AA3">
        <w:rPr>
          <w:rFonts w:asciiTheme="minorHAnsi" w:eastAsiaTheme="minorHAnsi" w:hAnsiTheme="minorHAnsi"/>
        </w:rPr>
        <w:fldChar w:fldCharType="end"/>
      </w:r>
      <w:r w:rsidR="00ED0AA3" w:rsidRPr="00ED0AA3">
        <w:rPr>
          <w:rFonts w:asciiTheme="minorHAnsi" w:eastAsiaTheme="minorHAnsi" w:hAnsiTheme="minorHAnsi"/>
        </w:rPr>
        <w:t>)</w:t>
      </w:r>
    </w:p>
    <w:p w:rsidR="00216114" w:rsidRPr="00ED0AA3" w:rsidRDefault="00216114" w:rsidP="00216114">
      <w:pPr>
        <w:rPr>
          <w:b/>
        </w:rPr>
      </w:pPr>
      <w:r>
        <w:tab/>
      </w:r>
      <m:oMath>
        <m:nary>
          <m:naryPr>
            <m:chr m:val="∑"/>
            <m:limLoc m:val="subSup"/>
            <m:ctrlPr>
              <w:rPr>
                <w:rFonts w:ascii="Cambria Math" w:hAnsi="Cambria Math"/>
                <w:i/>
                <w:iCs/>
              </w:rPr>
            </m:ctrlPr>
          </m:naryPr>
          <m:sub>
            <m:r>
              <w:rPr>
                <w:rFonts w:ascii="Cambria Math" w:hAnsi="Cambria Math"/>
              </w:rPr>
              <m:t>i=1</m:t>
            </m:r>
          </m:sub>
          <m:sup>
            <m:r>
              <w:rPr>
                <w:rFonts w:ascii="Cambria Math" w:hAnsi="Cambria Math"/>
              </w:rPr>
              <m:t>I</m:t>
            </m:r>
          </m:sup>
          <m:e>
            <m:sSub>
              <m:sSubPr>
                <m:ctrlPr>
                  <w:rPr>
                    <w:rFonts w:ascii="Cambria Math" w:hAnsi="Cambria Math"/>
                    <w:i/>
                    <w:iCs/>
                  </w:rPr>
                </m:ctrlPr>
              </m:sSubPr>
              <m:e>
                <m:r>
                  <w:rPr>
                    <w:rFonts w:ascii="Cambria Math" w:hAnsi="Cambria Math"/>
                  </w:rPr>
                  <m:t>x</m:t>
                </m:r>
              </m:e>
              <m:sub>
                <m:r>
                  <w:rPr>
                    <w:rFonts w:ascii="Cambria Math" w:hAnsi="Cambria Math"/>
                  </w:rPr>
                  <m:t>i,r,j</m:t>
                </m:r>
              </m:sub>
            </m:sSub>
            <m:r>
              <w:rPr>
                <w:rFonts w:ascii="Cambria Math" w:hAnsi="Cambria Math"/>
              </w:rPr>
              <m:t>≤1</m:t>
            </m:r>
          </m:e>
        </m:nary>
        <m:r>
          <w:rPr>
            <w:rFonts w:ascii="Cambria Math" w:hAnsi="Cambria Math"/>
          </w:rPr>
          <m:t xml:space="preserve">  (∀j,∀r)</m:t>
        </m:r>
      </m:oMath>
      <w:r w:rsidR="00ED0AA3" w:rsidRPr="00ED0AA3">
        <w:rPr>
          <w:rFonts w:asciiTheme="minorHAnsi" w:eastAsiaTheme="minorHAnsi" w:hAnsiTheme="minorHAnsi"/>
        </w:rPr>
        <w:t xml:space="preserve"> </w:t>
      </w:r>
      <w:r w:rsidR="00755B30">
        <w:rPr>
          <w:rFonts w:asciiTheme="minorHAnsi" w:eastAsiaTheme="minorHAnsi" w:hAnsiTheme="minorHAnsi"/>
        </w:rPr>
        <w:tab/>
      </w:r>
      <w:r w:rsidR="00755B30">
        <w:rPr>
          <w:rFonts w:asciiTheme="minorHAnsi" w:eastAsiaTheme="minorHAnsi" w:hAnsiTheme="minorHAnsi"/>
        </w:rPr>
        <w:tab/>
      </w:r>
      <w:r w:rsidR="00ED0AA3" w:rsidRPr="00ED0AA3">
        <w:rPr>
          <w:rFonts w:asciiTheme="minorHAnsi" w:eastAsiaTheme="minorHAnsi" w:hAnsiTheme="minorHAnsi"/>
        </w:rPr>
        <w:t>(</w:t>
      </w:r>
      <w:r w:rsidR="00ED0AA3" w:rsidRPr="00ED0AA3">
        <w:rPr>
          <w:rFonts w:asciiTheme="minorHAnsi" w:eastAsiaTheme="minorHAnsi" w:hAnsiTheme="minorHAnsi"/>
        </w:rPr>
        <w:fldChar w:fldCharType="begin"/>
      </w:r>
      <w:r w:rsidR="00ED0AA3" w:rsidRPr="00ED0AA3">
        <w:rPr>
          <w:rFonts w:asciiTheme="minorHAnsi" w:eastAsiaTheme="minorHAnsi" w:hAnsiTheme="minorHAnsi"/>
        </w:rPr>
        <w:instrText xml:space="preserve"> AUTONUM </w:instrText>
      </w:r>
      <w:r w:rsidR="00ED0AA3" w:rsidRPr="00ED0AA3">
        <w:rPr>
          <w:rFonts w:asciiTheme="minorHAnsi" w:eastAsiaTheme="minorHAnsi" w:hAnsiTheme="minorHAnsi"/>
        </w:rPr>
        <w:fldChar w:fldCharType="end"/>
      </w:r>
      <w:r w:rsidR="00ED0AA3" w:rsidRPr="00ED0AA3">
        <w:rPr>
          <w:rFonts w:asciiTheme="minorHAnsi" w:eastAsiaTheme="minorHAnsi" w:hAnsiTheme="minorHAnsi"/>
        </w:rPr>
        <w:t>)</w:t>
      </w:r>
    </w:p>
    <w:p w:rsidR="00755B30" w:rsidRDefault="00216114" w:rsidP="00755B30">
      <w:pPr>
        <w:rPr>
          <w:b/>
        </w:rPr>
      </w:pPr>
      <w:r>
        <w:tab/>
      </w:r>
      <m:oMath>
        <m:nary>
          <m:naryPr>
            <m:chr m:val="∑"/>
            <m:limLoc m:val="subSup"/>
            <m:ctrlPr>
              <w:rPr>
                <w:rFonts w:ascii="Cambria Math" w:hAnsi="Cambria Math"/>
                <w:i/>
                <w:iCs/>
              </w:rPr>
            </m:ctrlPr>
          </m:naryPr>
          <m:sub>
            <m:r>
              <w:rPr>
                <w:rFonts w:ascii="Cambria Math" w:hAnsi="Cambria Math"/>
              </w:rPr>
              <m:t>i=1</m:t>
            </m:r>
          </m:sub>
          <m:sup>
            <m:r>
              <w:rPr>
                <w:rFonts w:ascii="Cambria Math" w:hAnsi="Cambria Math"/>
              </w:rPr>
              <m:t>I</m:t>
            </m:r>
          </m:sup>
          <m:e>
            <m:nary>
              <m:naryPr>
                <m:chr m:val="∑"/>
                <m:limLoc m:val="subSup"/>
                <m:ctrlPr>
                  <w:rPr>
                    <w:rFonts w:ascii="Cambria Math" w:hAnsi="Cambria Math"/>
                    <w:i/>
                    <w:iCs/>
                  </w:rPr>
                </m:ctrlPr>
              </m:naryPr>
              <m:sub>
                <m:r>
                  <w:rPr>
                    <w:rFonts w:ascii="Cambria Math" w:hAnsi="Cambria Math"/>
                  </w:rPr>
                  <m:t>r=1</m:t>
                </m:r>
              </m:sub>
              <m:sup>
                <m:r>
                  <w:rPr>
                    <w:rFonts w:ascii="Cambria Math" w:hAnsi="Cambria Math"/>
                  </w:rPr>
                  <m:t>R</m:t>
                </m:r>
              </m:sup>
              <m:e>
                <m:r>
                  <w:rPr>
                    <w:rFonts w:ascii="Cambria Math" w:hAnsi="Cambria Math"/>
                  </w:rPr>
                  <m:t>PA</m:t>
                </m:r>
                <m:sSub>
                  <m:sSubPr>
                    <m:ctrlPr>
                      <w:rPr>
                        <w:rFonts w:ascii="Cambria Math" w:hAnsi="Cambria Math"/>
                        <w:i/>
                        <w:iCs/>
                      </w:rPr>
                    </m:ctrlPr>
                  </m:sSubPr>
                  <m:e>
                    <m:r>
                      <w:rPr>
                        <w:rFonts w:ascii="Cambria Math" w:hAnsi="Cambria Math"/>
                      </w:rPr>
                      <m:t>Y</m:t>
                    </m:r>
                  </m:e>
                  <m:sub>
                    <m:r>
                      <w:rPr>
                        <w:rFonts w:ascii="Cambria Math" w:hAnsi="Cambria Math"/>
                      </w:rPr>
                      <m:t>j,i,r</m:t>
                    </m:r>
                  </m:sub>
                </m:sSub>
              </m:e>
            </m:nary>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i</m:t>
                </m:r>
              </m:sub>
            </m:sSub>
          </m:e>
        </m:nary>
        <m:r>
          <w:rPr>
            <w:rFonts w:ascii="Cambria Math" w:hAnsi="Cambria Math"/>
          </w:rPr>
          <m:t xml:space="preserve">  (∀i)</m:t>
        </m:r>
      </m:oMath>
      <w:r w:rsidR="00ED0AA3" w:rsidRPr="00ED0AA3">
        <w:rPr>
          <w:rFonts w:asciiTheme="minorHAnsi" w:eastAsiaTheme="minorHAnsi" w:hAnsiTheme="minorHAnsi"/>
        </w:rPr>
        <w:t xml:space="preserve"> </w:t>
      </w:r>
      <w:r w:rsidR="00755B30">
        <w:rPr>
          <w:rFonts w:asciiTheme="minorHAnsi" w:eastAsiaTheme="minorHAnsi" w:hAnsiTheme="minorHAnsi"/>
        </w:rPr>
        <w:tab/>
      </w:r>
      <w:r w:rsidR="00755B30">
        <w:rPr>
          <w:rFonts w:asciiTheme="minorHAnsi" w:eastAsiaTheme="minorHAnsi" w:hAnsiTheme="minorHAnsi"/>
        </w:rPr>
        <w:tab/>
      </w:r>
      <w:r w:rsidR="00ED0AA3" w:rsidRPr="00ED0AA3">
        <w:rPr>
          <w:rFonts w:asciiTheme="minorHAnsi" w:eastAsiaTheme="minorHAnsi" w:hAnsiTheme="minorHAnsi"/>
        </w:rPr>
        <w:t>(</w:t>
      </w:r>
      <w:r w:rsidR="00ED0AA3" w:rsidRPr="00ED0AA3">
        <w:rPr>
          <w:rFonts w:asciiTheme="minorHAnsi" w:eastAsiaTheme="minorHAnsi" w:hAnsiTheme="minorHAnsi"/>
        </w:rPr>
        <w:fldChar w:fldCharType="begin"/>
      </w:r>
      <w:r w:rsidR="00ED0AA3" w:rsidRPr="00ED0AA3">
        <w:rPr>
          <w:rFonts w:asciiTheme="minorHAnsi" w:eastAsiaTheme="minorHAnsi" w:hAnsiTheme="minorHAnsi"/>
        </w:rPr>
        <w:instrText xml:space="preserve"> AUTONUM </w:instrText>
      </w:r>
      <w:r w:rsidR="00ED0AA3" w:rsidRPr="00ED0AA3">
        <w:rPr>
          <w:rFonts w:asciiTheme="minorHAnsi" w:eastAsiaTheme="minorHAnsi" w:hAnsiTheme="minorHAnsi"/>
        </w:rPr>
        <w:fldChar w:fldCharType="end"/>
      </w:r>
      <w:r w:rsidR="00ED0AA3" w:rsidRPr="00ED0AA3">
        <w:rPr>
          <w:rFonts w:asciiTheme="minorHAnsi" w:eastAsiaTheme="minorHAnsi" w:hAnsiTheme="minorHAnsi"/>
        </w:rPr>
        <w:t>)</w:t>
      </w:r>
    </w:p>
    <w:p w:rsidR="00755B30" w:rsidRDefault="00755B30" w:rsidP="00755B30">
      <w:pPr>
        <w:rPr>
          <w:rFonts w:asciiTheme="minorHAnsi" w:eastAsiaTheme="minorHAnsi" w:hAnsiTheme="minorHAnsi"/>
        </w:rPr>
      </w:pPr>
      <w:r>
        <w:rPr>
          <w:b/>
        </w:rPr>
        <w:tab/>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r</m:t>
            </m:r>
          </m:sub>
        </m:sSub>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hint="eastAsia"/>
          </w:rPr>
          <m:t>∈</m:t>
        </m:r>
        <m:r>
          <w:rPr>
            <w:rFonts w:ascii="Cambria Math" w:hAnsi="Cambria Math"/>
          </w:rPr>
          <m:t>{0,1}</m:t>
        </m:r>
      </m:oMath>
      <w:r>
        <w:tab/>
      </w:r>
      <w:r>
        <w:tab/>
      </w:r>
      <w:r>
        <w:tab/>
      </w:r>
      <w:r w:rsidRPr="00ED0AA3">
        <w:rPr>
          <w:rFonts w:asciiTheme="minorHAnsi" w:eastAsiaTheme="minorHAnsi" w:hAnsiTheme="minorHAnsi"/>
        </w:rPr>
        <w:t>(</w:t>
      </w:r>
      <w:r w:rsidRPr="00ED0AA3">
        <w:rPr>
          <w:rFonts w:asciiTheme="minorHAnsi" w:eastAsiaTheme="minorHAnsi" w:hAnsiTheme="minorHAnsi"/>
        </w:rPr>
        <w:fldChar w:fldCharType="begin"/>
      </w:r>
      <w:r w:rsidRPr="00ED0AA3">
        <w:rPr>
          <w:rFonts w:asciiTheme="minorHAnsi" w:eastAsiaTheme="minorHAnsi" w:hAnsiTheme="minorHAnsi"/>
        </w:rPr>
        <w:instrText xml:space="preserve"> AUTONUM </w:instrText>
      </w:r>
      <w:r w:rsidRPr="00ED0AA3">
        <w:rPr>
          <w:rFonts w:asciiTheme="minorHAnsi" w:eastAsiaTheme="minorHAnsi" w:hAnsiTheme="minorHAnsi"/>
        </w:rPr>
        <w:fldChar w:fldCharType="end"/>
      </w:r>
      <w:r w:rsidRPr="00ED0AA3">
        <w:rPr>
          <w:rFonts w:asciiTheme="minorHAnsi" w:eastAsiaTheme="minorHAnsi" w:hAnsiTheme="minorHAnsi"/>
        </w:rPr>
        <w:t>)</w:t>
      </w:r>
    </w:p>
    <w:p w:rsidR="00820D36" w:rsidRDefault="0072405F" w:rsidP="00820D36">
      <w:pPr>
        <w:ind w:firstLineChars="50" w:firstLine="90"/>
        <w:rPr>
          <w:rFonts w:asciiTheme="minorHAnsi" w:eastAsiaTheme="minorEastAsia" w:hAnsiTheme="minorHAnsi"/>
        </w:rPr>
      </w:pPr>
      <w:r>
        <w:rPr>
          <w:rFonts w:asciiTheme="minorHAnsi" w:eastAsiaTheme="minorHAnsi" w:hAnsiTheme="minorHAnsi"/>
        </w:rPr>
        <w:t>(1)</w:t>
      </w:r>
      <w:r>
        <w:rPr>
          <w:rFonts w:asciiTheme="minorHAnsi" w:eastAsiaTheme="minorHAnsi" w:hAnsiTheme="minorHAnsi" w:hint="eastAsia"/>
        </w:rPr>
        <w:t>は</w:t>
      </w:r>
      <w:r w:rsidR="003758F5">
        <w:rPr>
          <w:rFonts w:asciiTheme="minorHAnsi" w:eastAsiaTheme="minorHAnsi" w:hAnsiTheme="minorHAnsi" w:hint="eastAsia"/>
        </w:rPr>
        <w:t>目的関数であり，総</w:t>
      </w:r>
      <w:r>
        <w:rPr>
          <w:rFonts w:asciiTheme="minorHAnsi" w:eastAsiaTheme="minorHAnsi" w:hAnsiTheme="minorHAnsi" w:hint="eastAsia"/>
        </w:rPr>
        <w:t>コストの最小化を表す．式</w:t>
      </w:r>
      <w:r>
        <w:rPr>
          <w:rFonts w:asciiTheme="minorHAnsi" w:eastAsiaTheme="minorHAnsi" w:hAnsiTheme="minorHAnsi"/>
        </w:rPr>
        <w:t>(2)</w:t>
      </w:r>
      <w:r>
        <w:rPr>
          <w:rFonts w:asciiTheme="minorHAnsi" w:eastAsiaTheme="minorHAnsi" w:hAnsiTheme="minorHAnsi" w:hint="eastAsia"/>
        </w:rPr>
        <w:t>は</w:t>
      </w:r>
      <w:r w:rsidR="003758F5">
        <w:rPr>
          <w:rFonts w:asciiTheme="minorHAnsi" w:eastAsiaTheme="minorHAnsi" w:hAnsiTheme="minorHAnsi" w:hint="eastAsia"/>
        </w:rPr>
        <w:t>発生した</w:t>
      </w:r>
      <w:r w:rsidR="00AD13EE">
        <w:rPr>
          <w:rFonts w:asciiTheme="minorHAnsi" w:eastAsiaTheme="minorHAnsi" w:hAnsiTheme="minorHAnsi" w:hint="eastAsia"/>
        </w:rPr>
        <w:t>リソース</w:t>
      </w:r>
      <w:r>
        <w:rPr>
          <w:rFonts w:asciiTheme="minorHAnsi" w:eastAsiaTheme="minorHAnsi" w:hAnsiTheme="minorHAnsi" w:hint="eastAsia"/>
        </w:rPr>
        <w:t>要求</w:t>
      </w:r>
      <w:r w:rsidR="00410E8A">
        <w:rPr>
          <w:rFonts w:asciiTheme="minorHAnsi" w:eastAsiaTheme="minorHAnsi" w:hAnsiTheme="minorHAnsi" w:hint="eastAsia"/>
        </w:rPr>
        <w:t>を満たす提供企業</w:t>
      </w:r>
      <w:r w:rsidR="00A22C66">
        <w:rPr>
          <w:rFonts w:asciiTheme="minorHAnsi" w:eastAsiaTheme="minorHAnsi" w:hAnsiTheme="minorHAnsi" w:hint="eastAsia"/>
        </w:rPr>
        <w:t>が</w:t>
      </w:r>
      <w:r w:rsidR="00E31D58">
        <w:rPr>
          <w:rFonts w:asciiTheme="minorHAnsi" w:eastAsiaTheme="minorHAnsi" w:hAnsiTheme="minorHAnsi"/>
        </w:rPr>
        <w:t>1</w:t>
      </w:r>
      <w:r w:rsidR="00410E8A">
        <w:rPr>
          <w:rFonts w:asciiTheme="minorHAnsi" w:eastAsiaTheme="minorHAnsi" w:hAnsiTheme="minorHAnsi" w:hint="eastAsia"/>
        </w:rPr>
        <w:t>つ存在する</w:t>
      </w:r>
      <w:r>
        <w:rPr>
          <w:rFonts w:asciiTheme="minorHAnsi" w:eastAsiaTheme="minorHAnsi" w:hAnsiTheme="minorHAnsi" w:hint="eastAsia"/>
        </w:rPr>
        <w:t>たすための制約</w:t>
      </w:r>
      <w:r w:rsidR="005F4094">
        <w:rPr>
          <w:rFonts w:asciiTheme="minorHAnsi" w:eastAsiaTheme="minorHAnsi" w:hAnsiTheme="minorHAnsi" w:hint="eastAsia"/>
        </w:rPr>
        <w:t>である．</w:t>
      </w:r>
      <w:r>
        <w:rPr>
          <w:rFonts w:asciiTheme="minorHAnsi" w:eastAsiaTheme="minorHAnsi" w:hAnsiTheme="minorHAnsi" w:hint="eastAsia"/>
        </w:rPr>
        <w:t>式</w:t>
      </w:r>
      <w:r>
        <w:rPr>
          <w:rFonts w:asciiTheme="minorHAnsi" w:eastAsiaTheme="minorHAnsi" w:hAnsiTheme="minorHAnsi"/>
        </w:rPr>
        <w:t>(3)</w:t>
      </w:r>
      <w:r>
        <w:rPr>
          <w:rFonts w:asciiTheme="minorHAnsi" w:eastAsiaTheme="minorHAnsi" w:hAnsiTheme="minorHAnsi" w:hint="eastAsia"/>
        </w:rPr>
        <w:t>は</w:t>
      </w:r>
      <w:r w:rsidR="00044DCE">
        <w:rPr>
          <w:rFonts w:asciiTheme="minorHAnsi" w:eastAsiaTheme="minorHAnsi" w:hAnsiTheme="minorHAnsi" w:hint="eastAsia"/>
        </w:rPr>
        <w:t>各</w:t>
      </w:r>
      <w:r>
        <w:rPr>
          <w:rFonts w:asciiTheme="minorHAnsi" w:eastAsiaTheme="minorHAnsi" w:hAnsiTheme="minorHAnsi" w:hint="eastAsia"/>
        </w:rPr>
        <w:t>提供企業の</w:t>
      </w:r>
      <w:r w:rsidR="00044DCE">
        <w:rPr>
          <w:rFonts w:asciiTheme="minorHAnsi" w:eastAsiaTheme="minorHAnsi" w:hAnsiTheme="minorHAnsi" w:hint="eastAsia"/>
        </w:rPr>
        <w:t>提供リソース</w:t>
      </w:r>
      <w:r w:rsidR="00AD13EE">
        <w:rPr>
          <w:rFonts w:asciiTheme="minorHAnsi" w:eastAsiaTheme="minorHAnsi" w:hAnsiTheme="minorHAnsi" w:hint="eastAsia"/>
        </w:rPr>
        <w:t>の容量制約</w:t>
      </w:r>
      <w:r w:rsidR="00E31D58">
        <w:rPr>
          <w:rFonts w:asciiTheme="minorHAnsi" w:eastAsiaTheme="minorHAnsi" w:hAnsiTheme="minorHAnsi" w:hint="eastAsia"/>
        </w:rPr>
        <w:t>．</w:t>
      </w:r>
      <w:r w:rsidR="00044DCE">
        <w:rPr>
          <w:rFonts w:asciiTheme="minorHAnsi" w:eastAsiaTheme="minorHAnsi" w:hAnsiTheme="minorHAnsi" w:hint="eastAsia"/>
        </w:rPr>
        <w:t>式</w:t>
      </w:r>
      <w:r w:rsidR="00044DCE">
        <w:rPr>
          <w:rFonts w:asciiTheme="minorHAnsi" w:eastAsiaTheme="minorHAnsi" w:hAnsiTheme="minorHAnsi"/>
        </w:rPr>
        <w:t>(4)</w:t>
      </w:r>
      <w:r w:rsidR="00044DCE">
        <w:rPr>
          <w:rFonts w:asciiTheme="minorHAnsi" w:eastAsiaTheme="minorHAnsi" w:hAnsiTheme="minorHAnsi" w:hint="eastAsia"/>
        </w:rPr>
        <w:t>が要求企業</w:t>
      </w:r>
      <m:oMath>
        <m:r>
          <w:rPr>
            <w:rFonts w:ascii="Cambria Math" w:eastAsiaTheme="minorHAnsi" w:hAnsi="Cambria Math"/>
          </w:rPr>
          <m:t>i</m:t>
        </m:r>
      </m:oMath>
      <w:r w:rsidR="00044DCE">
        <w:rPr>
          <w:rFonts w:asciiTheme="minorHAnsi" w:eastAsiaTheme="minorEastAsia" w:hAnsiTheme="minorHAnsi" w:hint="eastAsia"/>
        </w:rPr>
        <w:t>の要求リソース</w:t>
      </w:r>
      <m:oMath>
        <m:r>
          <w:rPr>
            <w:rFonts w:ascii="Cambria Math" w:eastAsiaTheme="minorEastAsia" w:hAnsi="Cambria Math"/>
          </w:rPr>
          <m:t>r</m:t>
        </m:r>
      </m:oMath>
      <w:r w:rsidR="00044DCE">
        <w:rPr>
          <w:rFonts w:asciiTheme="minorHAnsi" w:eastAsiaTheme="minorEastAsia" w:hAnsiTheme="minorHAnsi" w:hint="eastAsia"/>
        </w:rPr>
        <w:t>をそれぞれ提供するのは</w:t>
      </w:r>
      <w:r w:rsidR="00410E8A">
        <w:rPr>
          <w:rFonts w:asciiTheme="minorHAnsi" w:eastAsiaTheme="minorEastAsia" w:hAnsiTheme="minorHAnsi" w:hint="eastAsia"/>
        </w:rPr>
        <w:t>たかだか</w:t>
      </w:r>
      <w:r w:rsidR="00044DCE">
        <w:rPr>
          <w:rFonts w:asciiTheme="minorHAnsi" w:eastAsiaTheme="minorEastAsia" w:hAnsiTheme="minorHAnsi"/>
        </w:rPr>
        <w:t>1</w:t>
      </w:r>
      <w:r w:rsidR="00044DCE">
        <w:rPr>
          <w:rFonts w:asciiTheme="minorHAnsi" w:eastAsiaTheme="minorEastAsia" w:hAnsiTheme="minorHAnsi" w:hint="eastAsia"/>
        </w:rPr>
        <w:t>企業とする制約</w:t>
      </w:r>
      <w:r w:rsidR="005F4094">
        <w:rPr>
          <w:rFonts w:asciiTheme="minorHAnsi" w:eastAsiaTheme="minorEastAsia" w:hAnsiTheme="minorHAnsi" w:hint="eastAsia"/>
        </w:rPr>
        <w:t>である．</w:t>
      </w:r>
      <w:r w:rsidR="00FF35D8">
        <w:rPr>
          <w:rFonts w:asciiTheme="minorHAnsi" w:eastAsiaTheme="minorEastAsia" w:hAnsiTheme="minorHAnsi" w:hint="eastAsia"/>
        </w:rPr>
        <w:t>式</w:t>
      </w:r>
      <w:r w:rsidR="00FF35D8">
        <w:rPr>
          <w:rFonts w:asciiTheme="minorHAnsi" w:eastAsiaTheme="minorEastAsia" w:hAnsiTheme="minorHAnsi"/>
        </w:rPr>
        <w:t>(5)</w:t>
      </w:r>
      <w:r w:rsidR="00FF35D8">
        <w:rPr>
          <w:rFonts w:asciiTheme="minorHAnsi" w:eastAsiaTheme="minorEastAsia" w:hAnsiTheme="minorHAnsi" w:hint="eastAsia"/>
        </w:rPr>
        <w:t>は，リソース要求企業</w:t>
      </w:r>
      <m:oMath>
        <m:r>
          <w:rPr>
            <w:rFonts w:ascii="Cambria Math" w:eastAsiaTheme="minorEastAsia" w:hAnsi="Cambria Math"/>
          </w:rPr>
          <m:t>j</m:t>
        </m:r>
      </m:oMath>
      <w:r w:rsidR="00FF35D8">
        <w:rPr>
          <w:rFonts w:asciiTheme="minorHAnsi" w:eastAsiaTheme="minorEastAsia" w:hAnsiTheme="minorHAnsi" w:hint="eastAsia"/>
        </w:rPr>
        <w:t>がリソース提供企業</w:t>
      </w:r>
      <m:oMath>
        <m:r>
          <w:rPr>
            <w:rFonts w:ascii="Cambria Math" w:eastAsiaTheme="minorEastAsia" w:hAnsi="Cambria Math"/>
          </w:rPr>
          <m:t>i</m:t>
        </m:r>
      </m:oMath>
      <w:r w:rsidR="00D25361">
        <w:rPr>
          <w:rFonts w:asciiTheme="minorHAnsi" w:eastAsiaTheme="minorEastAsia" w:hAnsiTheme="minorHAnsi" w:hint="eastAsia"/>
        </w:rPr>
        <w:t>からリソース</w:t>
      </w:r>
      <m:oMath>
        <m:r>
          <w:rPr>
            <w:rFonts w:ascii="Cambria Math" w:eastAsiaTheme="minorEastAsia" w:hAnsi="Cambria Math"/>
          </w:rPr>
          <m:t>r</m:t>
        </m:r>
      </m:oMath>
      <w:r w:rsidR="00D25361">
        <w:rPr>
          <w:rFonts w:asciiTheme="minorHAnsi" w:eastAsiaTheme="minorEastAsia" w:hAnsiTheme="minorHAnsi" w:hint="eastAsia"/>
        </w:rPr>
        <w:t>を借りるときに</w:t>
      </w:r>
      <w:r w:rsidR="00FF35D8">
        <w:rPr>
          <w:rFonts w:asciiTheme="minorHAnsi" w:eastAsiaTheme="minorEastAsia" w:hAnsiTheme="minorHAnsi" w:hint="eastAsia"/>
        </w:rPr>
        <w:t>支払う価格</w:t>
      </w:r>
      <m:oMath>
        <m:sSub>
          <m:sSubPr>
            <m:ctrlPr>
              <w:rPr>
                <w:rFonts w:ascii="Cambria Math" w:eastAsiaTheme="minorEastAsia" w:hAnsi="Cambria Math"/>
                <w:i/>
              </w:rPr>
            </m:ctrlPr>
          </m:sSubPr>
          <m:e>
            <m:r>
              <w:rPr>
                <w:rFonts w:ascii="Cambria Math" w:eastAsiaTheme="minorEastAsia" w:hAnsi="Cambria Math"/>
              </w:rPr>
              <m:t>PAY</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sidR="00410E8A">
        <w:rPr>
          <w:rFonts w:asciiTheme="minorHAnsi" w:eastAsiaTheme="minorEastAsia" w:hAnsiTheme="minorHAnsi" w:hint="eastAsia"/>
        </w:rPr>
        <w:t>は</w:t>
      </w:r>
      <w:r w:rsidR="00FF35D8">
        <w:rPr>
          <w:rFonts w:asciiTheme="minorHAnsi" w:eastAsiaTheme="minorEastAsia" w:hAnsiTheme="minorHAnsi" w:hint="eastAsia"/>
        </w:rPr>
        <w:t>リソース要求企業</w:t>
      </w:r>
      <m:oMath>
        <m:r>
          <w:rPr>
            <w:rFonts w:ascii="Cambria Math" w:eastAsiaTheme="minorEastAsia" w:hAnsi="Cambria Math"/>
          </w:rPr>
          <m:t>j</m:t>
        </m:r>
      </m:oMath>
      <w:r w:rsidR="00D25361">
        <w:rPr>
          <w:rFonts w:asciiTheme="minorHAnsi" w:eastAsiaTheme="minorEastAsia" w:hAnsiTheme="minorHAnsi" w:hint="eastAsia"/>
        </w:rPr>
        <w:t>の</w:t>
      </w:r>
      <w:r w:rsidR="00FF35D8">
        <w:rPr>
          <w:rFonts w:asciiTheme="minorHAnsi" w:eastAsiaTheme="minorEastAsia" w:hAnsiTheme="minorHAnsi" w:hint="eastAsia"/>
        </w:rPr>
        <w:t>予算</w:t>
      </w:r>
      <w:r w:rsidR="00410E8A">
        <w:rPr>
          <w:rFonts w:asciiTheme="minorHAnsi" w:eastAsiaTheme="minorEastAsia" w:hAnsiTheme="minorHAnsi" w:hint="eastAsia"/>
        </w:rPr>
        <w:t>以内とする制約である</w:t>
      </w:r>
      <w:r w:rsidR="00FF35D8">
        <w:rPr>
          <w:rFonts w:asciiTheme="minorHAnsi" w:eastAsiaTheme="minorEastAsia" w:hAnsiTheme="minorHAnsi" w:hint="eastAsia"/>
        </w:rPr>
        <w:t>．</w:t>
      </w:r>
      <w:r w:rsidR="00044DCE">
        <w:rPr>
          <w:rFonts w:asciiTheme="minorHAnsi" w:eastAsiaTheme="minorEastAsia" w:hAnsiTheme="minorHAnsi" w:hint="eastAsia"/>
        </w:rPr>
        <w:t>式</w:t>
      </w:r>
      <w:r w:rsidR="00044DCE">
        <w:rPr>
          <w:rFonts w:asciiTheme="minorHAnsi" w:eastAsiaTheme="minorEastAsia" w:hAnsiTheme="minorHAnsi"/>
        </w:rPr>
        <w:t>(6)</w:t>
      </w:r>
      <w:r w:rsidR="00FF35D8">
        <w:rPr>
          <w:rFonts w:asciiTheme="minorHAnsi" w:eastAsiaTheme="minorEastAsia" w:hAnsiTheme="minorHAnsi" w:hint="eastAsia"/>
        </w:rPr>
        <w:t>の</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r</m:t>
            </m:r>
          </m:sub>
        </m:sSub>
        <m:sSub>
          <m:sSubPr>
            <m:ctrlPr>
              <w:rPr>
                <w:rFonts w:ascii="Cambria Math" w:hAnsi="Cambria Math"/>
                <w:i/>
              </w:rPr>
            </m:ctrlPr>
          </m:sSubPr>
          <m:e>
            <m:r>
              <w:rPr>
                <w:rFonts w:ascii="Cambria Math" w:hAnsi="Cambria Math"/>
              </w:rPr>
              <m:t>,</m:t>
            </m:r>
          </m:e>
          <m:sub>
            <m:r>
              <w:rPr>
                <w:rFonts w:ascii="Cambria Math" w:hAnsi="Cambria Math"/>
              </w:rPr>
              <m:t>j</m:t>
            </m:r>
          </m:sub>
        </m:sSub>
      </m:oMath>
      <w:r w:rsidR="00044DCE">
        <w:rPr>
          <w:rFonts w:asciiTheme="minorHAnsi" w:eastAsiaTheme="minorEastAsia" w:hAnsiTheme="minorHAnsi" w:hint="eastAsia"/>
        </w:rPr>
        <w:t>はリソース提供企業</w:t>
      </w:r>
      <m:oMath>
        <m:r>
          <w:rPr>
            <w:rFonts w:ascii="Cambria Math" w:eastAsiaTheme="minorEastAsia" w:hAnsi="Cambria Math"/>
          </w:rPr>
          <m:t>i</m:t>
        </m:r>
      </m:oMath>
      <w:r w:rsidR="00FF35D8">
        <w:rPr>
          <w:rFonts w:asciiTheme="minorHAnsi" w:eastAsiaTheme="minorEastAsia" w:hAnsiTheme="minorHAnsi" w:hint="eastAsia"/>
        </w:rPr>
        <w:t>がリソース</w:t>
      </w:r>
      <m:oMath>
        <m:r>
          <w:rPr>
            <w:rFonts w:ascii="Cambria Math" w:eastAsiaTheme="minorEastAsia" w:hAnsi="Cambria Math"/>
          </w:rPr>
          <m:t>r</m:t>
        </m:r>
      </m:oMath>
      <w:r w:rsidR="00FF35D8">
        <w:rPr>
          <w:rFonts w:asciiTheme="minorHAnsi" w:eastAsiaTheme="minorEastAsia" w:hAnsiTheme="minorHAnsi" w:hint="eastAsia"/>
        </w:rPr>
        <w:t>をリソース要求企業</w:t>
      </w:r>
      <m:oMath>
        <m:r>
          <w:rPr>
            <w:rFonts w:ascii="Cambria Math" w:eastAsiaTheme="minorEastAsia" w:hAnsi="Cambria Math"/>
          </w:rPr>
          <m:t>j</m:t>
        </m:r>
      </m:oMath>
      <w:r w:rsidR="00FF35D8">
        <w:rPr>
          <w:rFonts w:asciiTheme="minorHAnsi" w:eastAsiaTheme="minorEastAsia" w:hAnsiTheme="minorHAnsi" w:hint="eastAsia"/>
        </w:rPr>
        <w:t>に提供するとき</w:t>
      </w:r>
      <w:r w:rsidR="00FF35D8">
        <w:rPr>
          <w:rFonts w:asciiTheme="minorHAnsi" w:eastAsiaTheme="minorEastAsia" w:hAnsiTheme="minorHAnsi"/>
        </w:rPr>
        <w:t>1</w:t>
      </w:r>
      <w:r w:rsidR="00FF35D8">
        <w:rPr>
          <w:rFonts w:asciiTheme="minorHAnsi" w:eastAsiaTheme="minorEastAsia" w:hAnsiTheme="minorHAnsi" w:hint="eastAsia"/>
        </w:rPr>
        <w:t>，しないとき</w:t>
      </w:r>
      <w:r w:rsidR="00FF35D8">
        <w:rPr>
          <w:rFonts w:asciiTheme="minorHAnsi" w:eastAsiaTheme="minorEastAsia" w:hAnsiTheme="minorHAnsi"/>
        </w:rPr>
        <w:t>0</w:t>
      </w:r>
      <w:r w:rsidR="00FF35D8">
        <w:rPr>
          <w:rFonts w:asciiTheme="minorHAnsi" w:eastAsiaTheme="minorEastAsia" w:hAnsiTheme="minorHAnsi" w:hint="eastAsia"/>
        </w:rPr>
        <w:t>となる決定変数である．</w:t>
      </w:r>
      <w:r w:rsidR="00D92F3C">
        <w:rPr>
          <w:rFonts w:asciiTheme="minorHAnsi" w:eastAsiaTheme="minorEastAsia" w:hAnsiTheme="minorHAnsi" w:hint="eastAsia"/>
        </w:rPr>
        <w:t>この</w:t>
      </w:r>
      <w:r w:rsidR="00410E8A">
        <w:rPr>
          <w:rFonts w:asciiTheme="minorHAnsi" w:eastAsiaTheme="minorEastAsia" w:hAnsiTheme="minorHAnsi" w:hint="eastAsia"/>
        </w:rPr>
        <w:t>問題</w:t>
      </w:r>
      <w:r w:rsidR="00D92F3C">
        <w:rPr>
          <w:rFonts w:asciiTheme="minorHAnsi" w:eastAsiaTheme="minorEastAsia" w:hAnsiTheme="minorHAnsi" w:hint="eastAsia"/>
        </w:rPr>
        <w:t>は，全てのリソース要求を満たす上で，コストが最小となる提供リソース側の勝者を</w:t>
      </w:r>
      <w:r w:rsidR="00410E8A">
        <w:rPr>
          <w:rFonts w:asciiTheme="minorHAnsi" w:eastAsiaTheme="minorEastAsia" w:hAnsiTheme="minorHAnsi" w:hint="eastAsia"/>
        </w:rPr>
        <w:t>決定する．</w:t>
      </w:r>
      <w:r w:rsidR="00D92F3C">
        <w:rPr>
          <w:rFonts w:asciiTheme="minorHAnsi" w:eastAsiaTheme="minorEastAsia" w:hAnsiTheme="minorHAnsi" w:hint="eastAsia"/>
        </w:rPr>
        <w:t>よって</w:t>
      </w:r>
      <w:r w:rsidR="00820D36">
        <w:rPr>
          <w:rFonts w:asciiTheme="minorHAnsi" w:eastAsiaTheme="minorEastAsia" w:hAnsiTheme="minorHAnsi" w:hint="eastAsia"/>
        </w:rPr>
        <w:t>前提として，全てのリソース要求を満たす時間リソース提供されていないと解を求めることが出来ない．</w:t>
      </w:r>
    </w:p>
    <w:p w:rsidR="00D518B5" w:rsidRPr="00D518B5" w:rsidRDefault="00820D36" w:rsidP="00A22C66">
      <w:pPr>
        <w:pStyle w:val="af"/>
        <w:numPr>
          <w:ilvl w:val="0"/>
          <w:numId w:val="42"/>
        </w:numPr>
        <w:ind w:leftChars="0" w:rightChars="77" w:right="139"/>
      </w:pPr>
      <w:r w:rsidRPr="00D518B5">
        <w:rPr>
          <w:rFonts w:asciiTheme="minorHAnsi" w:eastAsiaTheme="minorEastAsia" w:hAnsiTheme="minorHAnsi" w:hint="eastAsia"/>
        </w:rPr>
        <w:t>利益最大化問題</w:t>
      </w:r>
      <w:r w:rsidR="00BC0D52">
        <w:rPr>
          <w:rFonts w:asciiTheme="minorHAnsi" w:eastAsiaTheme="minorEastAsia" w:hAnsiTheme="minorHAnsi" w:hint="eastAsia"/>
        </w:rPr>
        <w:t>としての定式化</w:t>
      </w:r>
      <w:r w:rsidR="00D518B5">
        <w:rPr>
          <w:rFonts w:asciiTheme="minorHAnsi" w:eastAsiaTheme="minorEastAsia" w:hAnsiTheme="minorHAnsi" w:hint="eastAsia"/>
        </w:rPr>
        <w:t>を</w:t>
      </w:r>
      <w:r w:rsidR="00D518B5">
        <w:rPr>
          <w:rFonts w:asciiTheme="minorHAnsi" w:eastAsiaTheme="minorEastAsia" w:hAnsiTheme="minorHAnsi"/>
        </w:rPr>
        <w:t>(8)~(12)</w:t>
      </w:r>
      <w:r w:rsidR="00D518B5">
        <w:rPr>
          <w:rFonts w:asciiTheme="minorHAnsi" w:eastAsiaTheme="minorEastAsia" w:hAnsiTheme="minorHAnsi" w:hint="eastAsia"/>
        </w:rPr>
        <w:t>に述べる．</w:t>
      </w:r>
    </w:p>
    <w:p w:rsidR="00222A5A" w:rsidRPr="002012A4" w:rsidRDefault="00222A5A" w:rsidP="00D518B5">
      <w:pPr>
        <w:pStyle w:val="af"/>
        <w:ind w:leftChars="0" w:left="0" w:rightChars="77" w:right="139"/>
      </w:pPr>
      <w:r>
        <w:t>max</w:t>
      </w:r>
      <w:r w:rsidR="002012A4">
        <w:t xml:space="preserve">   </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×y</m:t>
                </m:r>
              </m:e>
              <m:sub>
                <m:r>
                  <w:rPr>
                    <w:rFonts w:ascii="Cambria Math" w:hAnsi="Cambria Math"/>
                  </w:rPr>
                  <m:t>j</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I</m:t>
            </m:r>
          </m:sup>
          <m:e>
            <m:nary>
              <m:naryPr>
                <m:chr m:val="∑"/>
                <m:ctrlPr>
                  <w:rPr>
                    <w:rFonts w:ascii="Cambria Math" w:hAnsi="Cambria Math"/>
                    <w:i/>
                    <w:iCs/>
                  </w:rPr>
                </m:ctrlPr>
              </m:naryPr>
              <m:sub>
                <m:r>
                  <w:rPr>
                    <w:rFonts w:ascii="Cambria Math" w:hAnsi="Cambria Math"/>
                  </w:rPr>
                  <m:t>r=1</m:t>
                </m:r>
              </m:sub>
              <m:sup>
                <m:r>
                  <w:rPr>
                    <w:rFonts w:ascii="Cambria Math" w:hAnsi="Cambria Math"/>
                  </w:rPr>
                  <m:t>R</m:t>
                </m:r>
              </m:sup>
              <m:e>
                <m:nary>
                  <m:naryPr>
                    <m:chr m:val="∑"/>
                    <m:limLoc m:val="subSup"/>
                    <m:ctrlPr>
                      <w:rPr>
                        <w:rFonts w:ascii="Cambria Math" w:hAnsi="Cambria Math"/>
                        <w:i/>
                        <w:iCs/>
                      </w:rPr>
                    </m:ctrlPr>
                  </m:naryPr>
                  <m:sub>
                    <m:r>
                      <w:rPr>
                        <w:rFonts w:ascii="Cambria Math" w:hAnsi="Cambria Math"/>
                      </w:rPr>
                      <m:t>j=1</m:t>
                    </m:r>
                  </m:sub>
                  <m:sup>
                    <m:r>
                      <w:rPr>
                        <w:rFonts w:ascii="Cambria Math" w:hAnsi="Cambria Math"/>
                      </w:rPr>
                      <m:t>J</m:t>
                    </m:r>
                  </m:sup>
                  <m:e>
                    <m:sSub>
                      <m:sSubPr>
                        <m:ctrlPr>
                          <w:rPr>
                            <w:rFonts w:ascii="Cambria Math" w:hAnsi="Cambria Math"/>
                            <w:i/>
                            <w:iCs/>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hint="eastAsia"/>
                          </w:rPr>
                          <m:t>,</m:t>
                        </m:r>
                      </m:e>
                      <m:sub>
                        <m:r>
                          <w:rPr>
                            <w:rFonts w:ascii="Cambria Math" w:hAnsi="Cambria Math"/>
                          </w:rPr>
                          <m:t>r</m:t>
                        </m:r>
                      </m:sub>
                    </m:sSub>
                    <m:r>
                      <w:rPr>
                        <w:rFonts w:ascii="Cambria Math" w:hAnsi="Cambria Math" w:hint="eastAsia"/>
                      </w:rPr>
                      <m:t>×</m:t>
                    </m:r>
                    <m:sSub>
                      <m:sSubPr>
                        <m:ctrlPr>
                          <w:rPr>
                            <w:rFonts w:ascii="Cambria Math" w:hAnsi="Cambria Math"/>
                            <w:i/>
                            <w:iCs/>
                          </w:rPr>
                        </m:ctrlPr>
                      </m:sSubPr>
                      <m:e>
                        <m:r>
                          <w:rPr>
                            <w:rFonts w:ascii="Cambria Math" w:hAnsi="Cambria Math"/>
                          </w:rPr>
                          <m:t>T</m:t>
                        </m:r>
                        <m:sSub>
                          <m:sSubPr>
                            <m:ctrlPr>
                              <w:rPr>
                                <w:rFonts w:ascii="Cambria Math" w:hAnsi="Cambria Math"/>
                                <w:i/>
                              </w:rPr>
                            </m:ctrlPr>
                          </m:sSubPr>
                          <m:e>
                            <m:r>
                              <w:rPr>
                                <w:rFonts w:ascii="Cambria Math" w:hAnsi="Cambria Math"/>
                              </w:rPr>
                              <m:t>R</m:t>
                            </m:r>
                          </m:e>
                          <m:sub>
                            <m:r>
                              <w:rPr>
                                <w:rFonts w:ascii="Cambria Math" w:hAnsi="Cambria Math"/>
                              </w:rPr>
                              <m:t>j</m:t>
                            </m:r>
                          </m:sub>
                        </m:sSub>
                        <m:sSub>
                          <m:sSubPr>
                            <m:ctrlPr>
                              <w:rPr>
                                <w:rFonts w:ascii="Cambria Math" w:hAnsi="Cambria Math"/>
                                <w:i/>
                              </w:rPr>
                            </m:ctrlPr>
                          </m:sSubPr>
                          <m:e>
                            <m:r>
                              <w:rPr>
                                <w:rFonts w:ascii="Cambria Math" w:hAnsi="Cambria Math"/>
                              </w:rPr>
                              <m:t>,</m:t>
                            </m:r>
                          </m:e>
                          <m:sub>
                            <m:r>
                              <w:rPr>
                                <w:rFonts w:ascii="Cambria Math" w:hAnsi="Cambria Math"/>
                              </w:rPr>
                              <m:t>r</m:t>
                            </m:r>
                          </m:sub>
                        </m:sSub>
                        <m:r>
                          <w:rPr>
                            <w:rFonts w:ascii="Cambria Math" w:hAnsi="Cambria Math" w:hint="eastAsia"/>
                          </w:rPr>
                          <m:t>×</m:t>
                        </m:r>
                        <m:r>
                          <w:rPr>
                            <w:rFonts w:ascii="Cambria Math" w:hAnsi="Cambria Math"/>
                          </w:rPr>
                          <m:t>x</m:t>
                        </m:r>
                      </m:e>
                      <m:sub>
                        <m:r>
                          <w:rPr>
                            <w:rFonts w:ascii="Cambria Math" w:hAnsi="Cambria Math"/>
                          </w:rPr>
                          <m:t>i,r,j</m:t>
                        </m:r>
                      </m:sub>
                    </m:sSub>
                  </m:e>
                </m:nary>
              </m:e>
            </m:nary>
          </m:e>
        </m:nary>
        <m:r>
          <w:rPr>
            <w:rFonts w:ascii="Cambria Math" w:hAnsi="Cambria Math"/>
          </w:rPr>
          <m:t xml:space="preserve"> </m:t>
        </m:r>
      </m:oMath>
      <w:r w:rsidR="008B53D0" w:rsidRPr="00D518B5">
        <w:rPr>
          <w:rFonts w:asciiTheme="minorHAnsi" w:eastAsiaTheme="minorHAnsi" w:hAnsiTheme="minorHAnsi"/>
        </w:rPr>
        <w:t>(</w:t>
      </w:r>
      <w:r w:rsidR="008B53D0" w:rsidRPr="00D518B5">
        <w:rPr>
          <w:rFonts w:asciiTheme="minorHAnsi" w:eastAsiaTheme="minorHAnsi" w:hAnsiTheme="minorHAnsi"/>
        </w:rPr>
        <w:fldChar w:fldCharType="begin"/>
      </w:r>
      <w:r w:rsidR="008B53D0" w:rsidRPr="00D518B5">
        <w:rPr>
          <w:rFonts w:asciiTheme="minorHAnsi" w:eastAsiaTheme="minorHAnsi" w:hAnsiTheme="minorHAnsi"/>
        </w:rPr>
        <w:instrText xml:space="preserve"> AUTONUM </w:instrText>
      </w:r>
      <w:r w:rsidR="008B53D0" w:rsidRPr="00D518B5">
        <w:rPr>
          <w:rFonts w:asciiTheme="minorHAnsi" w:eastAsiaTheme="minorHAnsi" w:hAnsiTheme="minorHAnsi"/>
        </w:rPr>
        <w:fldChar w:fldCharType="end"/>
      </w:r>
      <w:r w:rsidR="008B53D0" w:rsidRPr="00D518B5">
        <w:rPr>
          <w:rFonts w:asciiTheme="minorHAnsi" w:eastAsiaTheme="minorHAnsi" w:hAnsiTheme="minorHAnsi"/>
        </w:rPr>
        <w:t>)</w:t>
      </w:r>
    </w:p>
    <w:p w:rsidR="008B53D0" w:rsidRDefault="000A224A" w:rsidP="008B53D0">
      <w:pPr>
        <w:rPr>
          <w:rFonts w:asciiTheme="minorHAnsi" w:eastAsiaTheme="minorHAnsi" w:hAnsiTheme="minorHAnsi"/>
        </w:rPr>
      </w:pPr>
      <w:proofErr w:type="spellStart"/>
      <w:r>
        <w:rPr>
          <w:iCs/>
        </w:rPr>
        <w:t>s.t.</w:t>
      </w:r>
      <w:proofErr w:type="spellEnd"/>
      <w:r>
        <w:rPr>
          <w:iCs/>
        </w:rPr>
        <w:tab/>
      </w:r>
      <m:oMath>
        <m:nary>
          <m:naryPr>
            <m:chr m:val="∑"/>
            <m:limLoc m:val="subSup"/>
            <m:ctrlPr>
              <w:rPr>
                <w:rFonts w:ascii="Cambria Math" w:hAnsi="Cambria Math"/>
                <w:i/>
                <w:iCs/>
              </w:rPr>
            </m:ctrlPr>
          </m:naryPr>
          <m:sub>
            <m:r>
              <w:rPr>
                <w:rFonts w:ascii="Cambria Math" w:hAnsi="Cambria Math"/>
              </w:rPr>
              <m:t>i=1</m:t>
            </m:r>
          </m:sub>
          <m:sup>
            <m:r>
              <w:rPr>
                <w:rFonts w:ascii="Cambria Math" w:hAnsi="Cambria Math"/>
              </w:rPr>
              <m:t>I</m:t>
            </m:r>
          </m:sup>
          <m:e>
            <m:sSub>
              <m:sSubPr>
                <m:ctrlPr>
                  <w:rPr>
                    <w:rFonts w:ascii="Cambria Math" w:hAnsi="Cambria Math"/>
                    <w:i/>
                    <w:iCs/>
                  </w:rPr>
                </m:ctrlPr>
              </m:sSubPr>
              <m:e>
                <m:r>
                  <w:rPr>
                    <w:rFonts w:ascii="Cambria Math" w:hAnsi="Cambria Math"/>
                  </w:rPr>
                  <m:t>T</m:t>
                </m:r>
                <m:sSub>
                  <m:sSubPr>
                    <m:ctrlPr>
                      <w:rPr>
                        <w:rFonts w:ascii="Cambria Math" w:hAnsi="Cambria Math"/>
                        <w:i/>
                      </w:rPr>
                    </m:ctrlPr>
                  </m:sSubPr>
                  <m:e>
                    <m:r>
                      <w:rPr>
                        <w:rFonts w:ascii="Cambria Math" w:hAnsi="Cambria Math"/>
                      </w:rPr>
                      <m:t>R</m:t>
                    </m:r>
                  </m:e>
                  <m:sub>
                    <m:r>
                      <w:rPr>
                        <w:rFonts w:ascii="Cambria Math" w:hAnsi="Cambria Math"/>
                      </w:rPr>
                      <m:t>j</m:t>
                    </m:r>
                  </m:sub>
                </m:sSub>
                <m:sSub>
                  <m:sSubPr>
                    <m:ctrlPr>
                      <w:rPr>
                        <w:rFonts w:ascii="Cambria Math" w:hAnsi="Cambria Math"/>
                        <w:i/>
                      </w:rPr>
                    </m:ctrlPr>
                  </m:sSubPr>
                  <m:e>
                    <m:r>
                      <w:rPr>
                        <w:rFonts w:ascii="Cambria Math" w:hAnsi="Cambria Math"/>
                      </w:rPr>
                      <m:t>,</m:t>
                    </m:r>
                  </m:e>
                  <m:sub>
                    <m:r>
                      <w:rPr>
                        <w:rFonts w:ascii="Cambria Math" w:hAnsi="Cambria Math"/>
                      </w:rPr>
                      <m:t>r</m:t>
                    </m:r>
                  </m:sub>
                </m:sSub>
                <m:r>
                  <w:rPr>
                    <w:rFonts w:ascii="Cambria Math" w:hAnsi="Cambria Math"/>
                  </w:rPr>
                  <m:t>×x</m:t>
                </m:r>
              </m:e>
              <m:sub>
                <m:r>
                  <w:rPr>
                    <w:rFonts w:ascii="Cambria Math" w:hAnsi="Cambria Math"/>
                  </w:rPr>
                  <m:t>i,r,j</m:t>
                </m:r>
              </m:sub>
            </m:sSub>
            <m:r>
              <w:rPr>
                <w:rFonts w:ascii="Cambria Math" w:hAnsi="Cambria Math"/>
              </w:rPr>
              <m:t>≤T</m:t>
            </m:r>
            <m:sSub>
              <m:sSubPr>
                <m:ctrlPr>
                  <w:rPr>
                    <w:rFonts w:ascii="Cambria Math" w:hAnsi="Cambria Math"/>
                    <w:i/>
                    <w:iCs/>
                  </w:rPr>
                </m:ctrlPr>
              </m:sSubPr>
              <m:e>
                <m:r>
                  <w:rPr>
                    <w:rFonts w:ascii="Cambria Math" w:hAnsi="Cambria Math"/>
                  </w:rPr>
                  <m:t>P</m:t>
                </m:r>
              </m:e>
              <m:sub>
                <m:r>
                  <w:rPr>
                    <w:rFonts w:ascii="Cambria Math" w:hAnsi="Cambria Math"/>
                  </w:rPr>
                  <m:t>i</m:t>
                </m:r>
              </m:sub>
            </m:sSub>
            <m:sSub>
              <m:sSubPr>
                <m:ctrlPr>
                  <w:rPr>
                    <w:rFonts w:ascii="Cambria Math" w:hAnsi="Cambria Math"/>
                    <w:i/>
                    <w:iCs/>
                  </w:rPr>
                </m:ctrlPr>
              </m:sSubPr>
              <m:e>
                <m:r>
                  <w:rPr>
                    <w:rFonts w:ascii="Cambria Math" w:hAnsi="Cambria Math"/>
                  </w:rPr>
                  <m:t>,</m:t>
                </m:r>
              </m:e>
              <m:sub>
                <m:r>
                  <w:rPr>
                    <w:rFonts w:ascii="Cambria Math" w:hAnsi="Cambria Math"/>
                  </w:rPr>
                  <m:t>r</m:t>
                </m:r>
              </m:sub>
            </m:sSub>
          </m:e>
        </m:nary>
        <m:r>
          <w:rPr>
            <w:rFonts w:ascii="Cambria Math" w:hAnsi="Cambria Math"/>
          </w:rPr>
          <m:t xml:space="preserve">  (∀i, ∀j)</m:t>
        </m:r>
      </m:oMath>
      <w:r w:rsidR="008B53D0" w:rsidRPr="00ED0AA3">
        <w:rPr>
          <w:rFonts w:asciiTheme="minorHAnsi" w:eastAsiaTheme="minorHAnsi" w:hAnsiTheme="minorHAnsi"/>
        </w:rPr>
        <w:t xml:space="preserve"> </w:t>
      </w:r>
      <w:r w:rsidR="008B53D0">
        <w:rPr>
          <w:rFonts w:asciiTheme="minorHAnsi" w:eastAsiaTheme="minorHAnsi" w:hAnsiTheme="minorHAnsi"/>
        </w:rPr>
        <w:tab/>
      </w:r>
      <w:r w:rsidR="008B53D0" w:rsidRPr="00ED0AA3">
        <w:rPr>
          <w:rFonts w:asciiTheme="minorHAnsi" w:eastAsiaTheme="minorHAnsi" w:hAnsiTheme="minorHAnsi"/>
        </w:rPr>
        <w:t>(</w:t>
      </w:r>
      <w:r w:rsidR="008B53D0" w:rsidRPr="00ED0AA3">
        <w:rPr>
          <w:rFonts w:asciiTheme="minorHAnsi" w:eastAsiaTheme="minorHAnsi" w:hAnsiTheme="minorHAnsi"/>
        </w:rPr>
        <w:fldChar w:fldCharType="begin"/>
      </w:r>
      <w:r w:rsidR="008B53D0" w:rsidRPr="00ED0AA3">
        <w:rPr>
          <w:rFonts w:asciiTheme="minorHAnsi" w:eastAsiaTheme="minorHAnsi" w:hAnsiTheme="minorHAnsi"/>
        </w:rPr>
        <w:instrText xml:space="preserve"> AUTONUM </w:instrText>
      </w:r>
      <w:r w:rsidR="008B53D0" w:rsidRPr="00ED0AA3">
        <w:rPr>
          <w:rFonts w:asciiTheme="minorHAnsi" w:eastAsiaTheme="minorHAnsi" w:hAnsiTheme="minorHAnsi"/>
        </w:rPr>
        <w:fldChar w:fldCharType="end"/>
      </w:r>
      <w:r w:rsidR="008B53D0" w:rsidRPr="00ED0AA3">
        <w:rPr>
          <w:rFonts w:asciiTheme="minorHAnsi" w:eastAsiaTheme="minorHAnsi" w:hAnsiTheme="minorHAnsi"/>
        </w:rPr>
        <w:t>)</w:t>
      </w:r>
    </w:p>
    <w:p w:rsidR="008B53D0" w:rsidRPr="00F30693" w:rsidRDefault="008B53D0" w:rsidP="008B53D0">
      <w:pPr>
        <w:rPr>
          <w:rFonts w:asciiTheme="minorHAnsi" w:eastAsiaTheme="minorHAnsi" w:hAnsiTheme="minorHAnsi"/>
        </w:rPr>
      </w:pPr>
      <w:r>
        <w:tab/>
      </w:r>
      <m:oMath>
        <m:nary>
          <m:naryPr>
            <m:chr m:val="∑"/>
            <m:limLoc m:val="subSup"/>
            <m:ctrlPr>
              <w:rPr>
                <w:rFonts w:ascii="Cambria Math" w:hAnsi="Cambria Math"/>
                <w:i/>
                <w:iCs/>
              </w:rPr>
            </m:ctrlPr>
          </m:naryPr>
          <m:sub>
            <m:r>
              <w:rPr>
                <w:rFonts w:ascii="Cambria Math" w:hAnsi="Cambria Math"/>
              </w:rPr>
              <m:t>i=1</m:t>
            </m:r>
          </m:sub>
          <m:sup>
            <m:r>
              <w:rPr>
                <w:rFonts w:ascii="Cambria Math" w:hAnsi="Cambria Math"/>
              </w:rPr>
              <m:t>I</m:t>
            </m:r>
          </m:sup>
          <m:e>
            <m:sSub>
              <m:sSubPr>
                <m:ctrlPr>
                  <w:rPr>
                    <w:rFonts w:ascii="Cambria Math" w:hAnsi="Cambria Math"/>
                    <w:i/>
                    <w:iCs/>
                  </w:rPr>
                </m:ctrlPr>
              </m:sSubPr>
              <m:e>
                <m:r>
                  <w:rPr>
                    <w:rFonts w:ascii="Cambria Math" w:hAnsi="Cambria Math"/>
                  </w:rPr>
                  <m:t>x</m:t>
                </m:r>
              </m:e>
              <m:sub>
                <m:r>
                  <w:rPr>
                    <w:rFonts w:ascii="Cambria Math" w:hAnsi="Cambria Math"/>
                  </w:rPr>
                  <m:t>i,r,j</m:t>
                </m:r>
              </m:sub>
            </m:sSub>
            <m:r>
              <w:rPr>
                <w:rFonts w:ascii="Cambria Math" w:hAnsi="Cambria Math"/>
              </w:rPr>
              <m:t>≤1</m:t>
            </m:r>
          </m:e>
        </m:nary>
        <m:r>
          <w:rPr>
            <w:rFonts w:ascii="Cambria Math" w:hAnsi="Cambria Math"/>
          </w:rPr>
          <m:t xml:space="preserve">  (∀j,∀r)</m:t>
        </m:r>
      </m:oMath>
      <w:r w:rsidRPr="00ED0AA3">
        <w:rPr>
          <w:rFonts w:asciiTheme="minorHAnsi" w:eastAsiaTheme="minorHAnsi" w:hAnsiTheme="minorHAnsi"/>
        </w:rPr>
        <w:t xml:space="preserve"> </w:t>
      </w:r>
      <w:r>
        <w:rPr>
          <w:rFonts w:asciiTheme="minorHAnsi" w:eastAsiaTheme="minorHAnsi" w:hAnsiTheme="minorHAnsi"/>
        </w:rPr>
        <w:tab/>
      </w:r>
      <w:r>
        <w:rPr>
          <w:rFonts w:asciiTheme="minorHAnsi" w:eastAsiaTheme="minorHAnsi" w:hAnsiTheme="minorHAnsi"/>
        </w:rPr>
        <w:tab/>
      </w:r>
      <w:r w:rsidRPr="00ED0AA3">
        <w:rPr>
          <w:rFonts w:asciiTheme="minorHAnsi" w:eastAsiaTheme="minorHAnsi" w:hAnsiTheme="minorHAnsi"/>
        </w:rPr>
        <w:t>(</w:t>
      </w:r>
      <w:r w:rsidRPr="00ED0AA3">
        <w:rPr>
          <w:rFonts w:asciiTheme="minorHAnsi" w:eastAsiaTheme="minorHAnsi" w:hAnsiTheme="minorHAnsi"/>
        </w:rPr>
        <w:fldChar w:fldCharType="begin"/>
      </w:r>
      <w:r w:rsidRPr="00ED0AA3">
        <w:rPr>
          <w:rFonts w:asciiTheme="minorHAnsi" w:eastAsiaTheme="minorHAnsi" w:hAnsiTheme="minorHAnsi"/>
        </w:rPr>
        <w:instrText xml:space="preserve"> AUTONUM </w:instrText>
      </w:r>
      <w:r w:rsidRPr="00ED0AA3">
        <w:rPr>
          <w:rFonts w:asciiTheme="minorHAnsi" w:eastAsiaTheme="minorHAnsi" w:hAnsiTheme="minorHAnsi"/>
        </w:rPr>
        <w:fldChar w:fldCharType="end"/>
      </w:r>
      <w:r w:rsidRPr="00ED0AA3">
        <w:rPr>
          <w:rFonts w:asciiTheme="minorHAnsi" w:eastAsiaTheme="minorHAnsi" w:hAnsiTheme="minorHAnsi"/>
        </w:rPr>
        <w:t>)</w:t>
      </w:r>
    </w:p>
    <w:p w:rsidR="00F30693" w:rsidRDefault="00F30693" w:rsidP="00F30693">
      <w:pPr>
        <w:rPr>
          <w:rFonts w:asciiTheme="minorHAnsi" w:eastAsiaTheme="minorHAnsi" w:hAnsiTheme="minorHAnsi"/>
        </w:rPr>
      </w:pPr>
      <w:r>
        <w:tab/>
      </w:r>
      <m:oMath>
        <m:nary>
          <m:naryPr>
            <m:chr m:val="∑"/>
            <m:limLoc m:val="subSup"/>
            <m:ctrlPr>
              <w:rPr>
                <w:rFonts w:ascii="Cambria Math" w:hAnsi="Cambria Math"/>
                <w:i/>
                <w:iCs/>
              </w:rPr>
            </m:ctrlPr>
          </m:naryPr>
          <m:sub>
            <m:r>
              <w:rPr>
                <w:rFonts w:ascii="Cambria Math" w:hAnsi="Cambria Math"/>
              </w:rPr>
              <m:t>i=1</m:t>
            </m:r>
          </m:sub>
          <m:sup>
            <m:r>
              <w:rPr>
                <w:rFonts w:ascii="Cambria Math" w:hAnsi="Cambria Math"/>
              </w:rPr>
              <m:t>I</m:t>
            </m:r>
          </m:sup>
          <m:e>
            <m:nary>
              <m:naryPr>
                <m:chr m:val="∑"/>
                <m:limLoc m:val="subSup"/>
                <m:ctrlPr>
                  <w:rPr>
                    <w:rFonts w:ascii="Cambria Math" w:hAnsi="Cambria Math"/>
                    <w:i/>
                    <w:iCs/>
                  </w:rPr>
                </m:ctrlPr>
              </m:naryPr>
              <m:sub>
                <m:r>
                  <w:rPr>
                    <w:rFonts w:ascii="Cambria Math" w:hAnsi="Cambria Math"/>
                  </w:rPr>
                  <m:t>r=1</m:t>
                </m:r>
              </m:sub>
              <m:sup>
                <m:r>
                  <w:rPr>
                    <w:rFonts w:ascii="Cambria Math" w:hAnsi="Cambria Math"/>
                  </w:rPr>
                  <m:t>R</m:t>
                </m:r>
              </m:sup>
              <m:e>
                <m:r>
                  <w:rPr>
                    <w:rFonts w:ascii="Cambria Math" w:hAnsi="Cambria Math"/>
                  </w:rPr>
                  <m:t>PA</m:t>
                </m:r>
                <m:sSub>
                  <m:sSubPr>
                    <m:ctrlPr>
                      <w:rPr>
                        <w:rFonts w:ascii="Cambria Math" w:hAnsi="Cambria Math"/>
                        <w:i/>
                        <w:iCs/>
                      </w:rPr>
                    </m:ctrlPr>
                  </m:sSubPr>
                  <m:e>
                    <m:r>
                      <w:rPr>
                        <w:rFonts w:ascii="Cambria Math" w:hAnsi="Cambria Math"/>
                      </w:rPr>
                      <m:t>Y</m:t>
                    </m:r>
                  </m:e>
                  <m:sub>
                    <m:r>
                      <w:rPr>
                        <w:rFonts w:ascii="Cambria Math" w:hAnsi="Cambria Math"/>
                      </w:rPr>
                      <m:t>j</m:t>
                    </m:r>
                  </m:sub>
                </m:sSub>
                <m:sSub>
                  <m:sSubPr>
                    <m:ctrlPr>
                      <w:rPr>
                        <w:rFonts w:ascii="Cambria Math" w:hAnsi="Cambria Math"/>
                        <w:i/>
                        <w:iCs/>
                      </w:rPr>
                    </m:ctrlPr>
                  </m:sSubPr>
                  <m:e>
                    <m:r>
                      <w:rPr>
                        <w:rFonts w:ascii="Cambria Math" w:hAnsi="Cambria Math"/>
                      </w:rPr>
                      <m:t>,</m:t>
                    </m:r>
                  </m:e>
                  <m:sub>
                    <m:r>
                      <w:rPr>
                        <w:rFonts w:ascii="Cambria Math" w:hAnsi="Cambria Math"/>
                      </w:rPr>
                      <m:t>i,r</m:t>
                    </m:r>
                  </m:sub>
                </m:sSub>
              </m:e>
            </m:nary>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i</m:t>
                </m:r>
              </m:sub>
            </m:sSub>
          </m:e>
        </m:nary>
        <m:r>
          <w:rPr>
            <w:rFonts w:ascii="Cambria Math" w:hAnsi="Cambria Math"/>
          </w:rPr>
          <m:t xml:space="preserve">  (∀i)</m:t>
        </m:r>
      </m:oMath>
      <w:r w:rsidR="00D25361" w:rsidRPr="00ED0AA3">
        <w:rPr>
          <w:rFonts w:asciiTheme="minorHAnsi" w:eastAsiaTheme="minorHAnsi" w:hAnsiTheme="minorHAnsi"/>
        </w:rPr>
        <w:t xml:space="preserve"> </w:t>
      </w:r>
      <w:r>
        <w:rPr>
          <w:rFonts w:asciiTheme="minorHAnsi" w:eastAsiaTheme="minorHAnsi" w:hAnsiTheme="minorHAnsi"/>
        </w:rPr>
        <w:tab/>
      </w:r>
      <w:r>
        <w:rPr>
          <w:rFonts w:asciiTheme="minorHAnsi" w:eastAsiaTheme="minorHAnsi" w:hAnsiTheme="minorHAnsi"/>
        </w:rPr>
        <w:tab/>
      </w:r>
      <w:r w:rsidRPr="00ED0AA3">
        <w:rPr>
          <w:rFonts w:asciiTheme="minorHAnsi" w:eastAsiaTheme="minorHAnsi" w:hAnsiTheme="minorHAnsi"/>
        </w:rPr>
        <w:t>(</w:t>
      </w:r>
      <w:r w:rsidRPr="00ED0AA3">
        <w:rPr>
          <w:rFonts w:asciiTheme="minorHAnsi" w:eastAsiaTheme="minorHAnsi" w:hAnsiTheme="minorHAnsi"/>
        </w:rPr>
        <w:fldChar w:fldCharType="begin"/>
      </w:r>
      <w:r w:rsidRPr="00ED0AA3">
        <w:rPr>
          <w:rFonts w:asciiTheme="minorHAnsi" w:eastAsiaTheme="minorHAnsi" w:hAnsiTheme="minorHAnsi"/>
        </w:rPr>
        <w:instrText xml:space="preserve"> AUTONUM </w:instrText>
      </w:r>
      <w:r w:rsidRPr="00ED0AA3">
        <w:rPr>
          <w:rFonts w:asciiTheme="minorHAnsi" w:eastAsiaTheme="minorHAnsi" w:hAnsiTheme="minorHAnsi"/>
        </w:rPr>
        <w:fldChar w:fldCharType="end"/>
      </w:r>
      <w:r w:rsidRPr="00ED0AA3">
        <w:rPr>
          <w:rFonts w:asciiTheme="minorHAnsi" w:eastAsiaTheme="minorHAnsi" w:hAnsiTheme="minorHAnsi"/>
        </w:rPr>
        <w:t>)</w:t>
      </w:r>
    </w:p>
    <w:p w:rsidR="00F30693" w:rsidRDefault="00A22C66" w:rsidP="00F30693">
      <w:pPr>
        <w:rPr>
          <w:rFonts w:asciiTheme="minorHAnsi" w:eastAsiaTheme="minorHAnsi" w:hAnsiTheme="minorHAnsi"/>
        </w:rPr>
      </w:pPr>
      <m:oMath>
        <m:r>
          <m:rPr>
            <m:sty m:val="bi"/>
          </m:rPr>
          <w:rPr>
            <w:rFonts w:ascii="Cambria Math" w:hAnsi="Cambria Math"/>
          </w:rPr>
          <m:t xml:space="preserve">     </m:t>
        </m:r>
        <m:r>
          <m:rPr>
            <m:sty m:val="bi"/>
          </m:rPr>
          <w:rPr>
            <w:rFonts w:ascii="Cambria Math" w:hAnsi="Cambria Math"/>
          </w:rPr>
          <m:t xml:space="preserve"> </m:t>
        </m:r>
        <m:r>
          <m:rPr>
            <m:sty m:val="bi"/>
          </m:rPr>
          <w:rPr>
            <w:rFonts w:ascii="Cambria Math" w:hAnsi="Cambria Math"/>
          </w:rPr>
          <m:t xml:space="preserve">   </m:t>
        </m:r>
        <m:d>
          <m:dPr>
            <m:begChr m:val="{"/>
            <m:endChr m:val=""/>
            <m:ctrlPr>
              <w:rPr>
                <w:rFonts w:ascii="Cambria Math" w:hAnsi="Cambria Math"/>
                <w:b/>
                <w:i/>
              </w:rPr>
            </m:ctrlPr>
          </m:dPr>
          <m:e>
            <m:eqArr>
              <m:eqArrPr>
                <m:ctrlPr>
                  <w:rPr>
                    <w:rFonts w:ascii="Cambria Math" w:hAnsi="Cambria Math"/>
                    <w:b/>
                    <w:i/>
                  </w:rPr>
                </m:ctrlPr>
              </m:eqArrPr>
              <m:e>
                <m:sSub>
                  <m:sSubPr>
                    <m:ctrlPr>
                      <w:rPr>
                        <w:rFonts w:ascii="Cambria Math" w:hAnsi="Cambria Math"/>
                        <w:i/>
                      </w:rPr>
                    </m:ctrlPr>
                  </m:sSubPr>
                  <m:e>
                    <m:r>
                      <w:rPr>
                        <w:rFonts w:ascii="Cambria Math" w:hAnsi="Cambria Math"/>
                      </w:rPr>
                      <m:t>x</m:t>
                    </m:r>
                  </m:e>
                  <m:sub>
                    <m:r>
                      <w:rPr>
                        <w:rFonts w:ascii="Cambria Math" w:hAnsi="Cambria Math"/>
                      </w:rPr>
                      <m:t>i,r,j</m:t>
                    </m:r>
                  </m:sub>
                </m:sSub>
                <m:r>
                  <w:rPr>
                    <w:rFonts w:ascii="Cambria Math" w:hAnsi="Cambria Math"/>
                  </w:rPr>
                  <m:t>=0</m:t>
                </m:r>
                <m:r>
                  <m:rPr>
                    <m:sty m:val="p"/>
                  </m:rPr>
                  <w:rPr>
                    <w:rFonts w:ascii="Cambria Math" w:hAnsi="Cambria Math"/>
                  </w:rPr>
                  <m:t xml:space="preserve"> </m:t>
                </m:r>
                <m:d>
                  <m:dPr>
                    <m:ctrlPr>
                      <w:rPr>
                        <w:rFonts w:ascii="Cambria Math" w:hAnsi="Cambria Math"/>
                        <w:i/>
                      </w:rPr>
                    </m:ctrlPr>
                  </m:dPr>
                  <m:e>
                    <m:r>
                      <w:rPr>
                        <w:rFonts w:ascii="Cambria Math" w:hAnsi="Cambria Math"/>
                      </w:rPr>
                      <m:t>∀i, ∀r</m:t>
                    </m:r>
                  </m:e>
                </m:d>
                <m:r>
                  <w:rPr>
                    <w:rFonts w:ascii="Cambria Math" w:hAnsi="Cambria Math"/>
                  </w:rPr>
                  <m:t xml:space="preserve"> </m:t>
                </m:r>
                <m:r>
                  <m:rPr>
                    <m:sty m:val="p"/>
                  </m:rPr>
                  <w:rPr>
                    <w:rFonts w:ascii="Cambria Math" w:hAnsi="Cambria Math"/>
                  </w:rPr>
                  <m:t xml:space="preserve">(if </m:t>
                </m:r>
                <m:sSub>
                  <m:sSubPr>
                    <m:ctrlPr>
                      <w:rPr>
                        <w:rFonts w:ascii="Cambria Math" w:hAnsi="Cambria Math"/>
                        <w:i/>
                      </w:rPr>
                    </m:ctrlPr>
                  </m:sSubPr>
                  <m:e>
                    <m:r>
                      <w:rPr>
                        <w:rFonts w:ascii="Cambria Math" w:hAnsi="Cambria Math"/>
                      </w:rPr>
                      <m:t>y</m:t>
                    </m:r>
                  </m:e>
                  <m:sub>
                    <m:r>
                      <w:rPr>
                        <w:rFonts w:ascii="Cambria Math" w:hAnsi="Cambria Math"/>
                      </w:rPr>
                      <m:t>j</m:t>
                    </m:r>
                  </m:sub>
                </m:sSub>
                <m:r>
                  <m:rPr>
                    <m:sty m:val="p"/>
                  </m:rPr>
                  <w:rPr>
                    <w:rFonts w:ascii="Cambria Math" w:hAnsi="Cambria Math"/>
                  </w:rPr>
                  <m:t>=0)</m:t>
                </m:r>
              </m:e>
              <m:e>
                <m:nary>
                  <m:naryPr>
                    <m:chr m:val="∑"/>
                    <m:limLoc m:val="subSup"/>
                    <m:ctrlPr>
                      <w:rPr>
                        <w:rFonts w:ascii="Cambria Math" w:hAnsi="Cambria Math"/>
                        <w:i/>
                      </w:rPr>
                    </m:ctrlPr>
                  </m:naryPr>
                  <m:sub>
                    <m:r>
                      <w:rPr>
                        <w:rFonts w:ascii="Cambria Math" w:hAnsi="Cambria Math"/>
                      </w:rPr>
                      <m:t>i=1</m:t>
                    </m:r>
                  </m:sub>
                  <m:sup>
                    <m:r>
                      <w:rPr>
                        <w:rFonts w:ascii="Cambria Math" w:hAnsi="Cambria Math"/>
                      </w:rPr>
                      <m:t>I</m:t>
                    </m:r>
                  </m:sup>
                  <m:e>
                    <m:r>
                      <w:rPr>
                        <w:rFonts w:ascii="Cambria Math" w:hAnsi="Cambria Math"/>
                      </w:rPr>
                      <m:t>T</m:t>
                    </m:r>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j,r</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r</m:t>
                        </m:r>
                      </m:sub>
                    </m:sSub>
                    <m:sSub>
                      <m:sSubPr>
                        <m:ctrlPr>
                          <w:rPr>
                            <w:rFonts w:ascii="Cambria Math" w:hAnsi="Cambria Math"/>
                            <w:i/>
                          </w:rPr>
                        </m:ctrlPr>
                      </m:sSubPr>
                      <m:e>
                        <m:r>
                          <w:rPr>
                            <w:rFonts w:ascii="Cambria Math" w:hAnsi="Cambria Math"/>
                          </w:rPr>
                          <m:t>,</m:t>
                        </m:r>
                      </m:e>
                      <m:sub>
                        <m:r>
                          <w:rPr>
                            <w:rFonts w:ascii="Cambria Math" w:hAnsi="Cambria Math"/>
                          </w:rPr>
                          <m:t>j</m:t>
                        </m:r>
                      </m:sub>
                    </m:sSub>
                  </m:e>
                </m:nary>
                <m:r>
                  <m:rPr>
                    <m:sty m:val="p"/>
                  </m:rP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j,r</m:t>
                    </m:r>
                  </m:sub>
                </m:sSub>
                <m:r>
                  <w:rPr>
                    <w:rFonts w:ascii="Cambria Math" w:hAnsi="Cambria Math"/>
                  </w:rPr>
                  <m:t xml:space="preserve"> </m:t>
                </m:r>
                <m:d>
                  <m:dPr>
                    <m:ctrlPr>
                      <w:rPr>
                        <w:rFonts w:ascii="Cambria Math" w:hAnsi="Cambria Math"/>
                        <w:i/>
                      </w:rPr>
                    </m:ctrlPr>
                  </m:dPr>
                  <m:e>
                    <m:r>
                      <w:rPr>
                        <w:rFonts w:ascii="Cambria Math" w:hAnsi="Cambria Math"/>
                      </w:rPr>
                      <m:t>∀i, ∀r</m:t>
                    </m:r>
                  </m:e>
                </m:d>
                <m:r>
                  <m:rPr>
                    <m:sty m:val="p"/>
                  </m:rPr>
                  <w:rPr>
                    <w:rFonts w:ascii="Cambria Math" w:hAnsi="Cambria Math"/>
                  </w:rPr>
                  <m:t xml:space="preserve"> (if </m:t>
                </m:r>
                <m:sSub>
                  <m:sSubPr>
                    <m:ctrlPr>
                      <w:rPr>
                        <w:rFonts w:ascii="Cambria Math" w:hAnsi="Cambria Math"/>
                        <w:i/>
                      </w:rPr>
                    </m:ctrlPr>
                  </m:sSubPr>
                  <m:e>
                    <m:r>
                      <w:rPr>
                        <w:rFonts w:ascii="Cambria Math" w:hAnsi="Cambria Math"/>
                      </w:rPr>
                      <m:t>y</m:t>
                    </m:r>
                  </m:e>
                  <m:sub>
                    <m:r>
                      <w:rPr>
                        <w:rFonts w:ascii="Cambria Math" w:hAnsi="Cambria Math"/>
                      </w:rPr>
                      <m:t>j</m:t>
                    </m:r>
                  </m:sub>
                </m:sSub>
                <m:r>
                  <m:rPr>
                    <m:sty m:val="p"/>
                  </m:rPr>
                  <w:rPr>
                    <w:rFonts w:ascii="Cambria Math" w:hAnsi="Cambria Math"/>
                  </w:rPr>
                  <m:t>=1)</m:t>
                </m:r>
              </m:e>
            </m:eqArr>
          </m:e>
        </m:d>
      </m:oMath>
      <w:r w:rsidR="00F30693">
        <w:rPr>
          <w:rFonts w:hint="eastAsia"/>
          <w:b/>
        </w:rPr>
        <w:t xml:space="preserve"> </w:t>
      </w:r>
      <w:r w:rsidR="005536AD">
        <w:rPr>
          <w:b/>
        </w:rPr>
        <w:t xml:space="preserve">   </w:t>
      </w:r>
      <w:r w:rsidR="00F30693" w:rsidRPr="00ED0AA3">
        <w:rPr>
          <w:rFonts w:asciiTheme="minorHAnsi" w:eastAsiaTheme="minorHAnsi" w:hAnsiTheme="minorHAnsi"/>
        </w:rPr>
        <w:t>(</w:t>
      </w:r>
      <w:r w:rsidR="00F30693" w:rsidRPr="00ED0AA3">
        <w:rPr>
          <w:rFonts w:asciiTheme="minorHAnsi" w:eastAsiaTheme="minorHAnsi" w:hAnsiTheme="minorHAnsi"/>
        </w:rPr>
        <w:fldChar w:fldCharType="begin"/>
      </w:r>
      <w:r w:rsidR="00F30693" w:rsidRPr="00ED0AA3">
        <w:rPr>
          <w:rFonts w:asciiTheme="minorHAnsi" w:eastAsiaTheme="minorHAnsi" w:hAnsiTheme="minorHAnsi"/>
        </w:rPr>
        <w:instrText xml:space="preserve"> AUTONUM </w:instrText>
      </w:r>
      <w:r w:rsidR="00F30693" w:rsidRPr="00ED0AA3">
        <w:rPr>
          <w:rFonts w:asciiTheme="minorHAnsi" w:eastAsiaTheme="minorHAnsi" w:hAnsiTheme="minorHAnsi"/>
        </w:rPr>
        <w:fldChar w:fldCharType="end"/>
      </w:r>
      <w:r w:rsidR="00F30693" w:rsidRPr="00ED0AA3">
        <w:rPr>
          <w:rFonts w:asciiTheme="minorHAnsi" w:eastAsiaTheme="minorHAnsi" w:hAnsiTheme="minorHAnsi"/>
        </w:rPr>
        <w:t>)</w:t>
      </w:r>
    </w:p>
    <w:p w:rsidR="00CA5B5F" w:rsidRDefault="005B051F" w:rsidP="00A22C66">
      <w:pPr>
        <w:ind w:firstLine="851"/>
        <w:rPr>
          <w:rFonts w:asciiTheme="minorHAnsi" w:eastAsiaTheme="minorHAnsi" w:hAnsiTheme="minorHAnsi"/>
        </w:rPr>
      </w:pPr>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t>
            </m: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r</m:t>
            </m:r>
          </m:sub>
        </m:sSub>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hint="eastAsia"/>
          </w:rPr>
          <m:t>∈</m:t>
        </m:r>
        <m:r>
          <w:rPr>
            <w:rFonts w:ascii="Cambria Math" w:hAnsi="Cambria Math"/>
          </w:rPr>
          <m:t>{0,1}</m:t>
        </m:r>
      </m:oMath>
      <w:r w:rsidR="002012A4">
        <w:rPr>
          <w:rFonts w:asciiTheme="minorHAnsi" w:eastAsiaTheme="minorEastAsia" w:hAnsiTheme="minorHAnsi"/>
        </w:rPr>
        <w:tab/>
      </w:r>
      <w:r w:rsidR="002012A4">
        <w:rPr>
          <w:rFonts w:asciiTheme="minorHAnsi" w:eastAsiaTheme="minorEastAsia" w:hAnsiTheme="minorHAnsi"/>
        </w:rPr>
        <w:tab/>
      </w:r>
      <w:r w:rsidR="002012A4">
        <w:rPr>
          <w:rFonts w:asciiTheme="minorHAnsi" w:eastAsiaTheme="minorEastAsia" w:hAnsiTheme="minorHAnsi"/>
        </w:rPr>
        <w:tab/>
      </w:r>
      <w:r w:rsidR="002012A4" w:rsidRPr="00ED0AA3">
        <w:rPr>
          <w:rFonts w:asciiTheme="minorHAnsi" w:eastAsiaTheme="minorHAnsi" w:hAnsiTheme="minorHAnsi"/>
        </w:rPr>
        <w:t>(</w:t>
      </w:r>
      <w:r w:rsidR="002012A4" w:rsidRPr="00ED0AA3">
        <w:rPr>
          <w:rFonts w:asciiTheme="minorHAnsi" w:eastAsiaTheme="minorHAnsi" w:hAnsiTheme="minorHAnsi"/>
        </w:rPr>
        <w:fldChar w:fldCharType="begin"/>
      </w:r>
      <w:r w:rsidR="002012A4" w:rsidRPr="00ED0AA3">
        <w:rPr>
          <w:rFonts w:asciiTheme="minorHAnsi" w:eastAsiaTheme="minorHAnsi" w:hAnsiTheme="minorHAnsi"/>
        </w:rPr>
        <w:instrText xml:space="preserve"> AUTONUM </w:instrText>
      </w:r>
      <w:r w:rsidR="002012A4" w:rsidRPr="00ED0AA3">
        <w:rPr>
          <w:rFonts w:asciiTheme="minorHAnsi" w:eastAsiaTheme="minorHAnsi" w:hAnsiTheme="minorHAnsi"/>
        </w:rPr>
        <w:fldChar w:fldCharType="end"/>
      </w:r>
      <w:r w:rsidR="002012A4" w:rsidRPr="00ED0AA3">
        <w:rPr>
          <w:rFonts w:asciiTheme="minorHAnsi" w:eastAsiaTheme="minorHAnsi" w:hAnsiTheme="minorHAnsi"/>
        </w:rPr>
        <w:t>)</w:t>
      </w:r>
    </w:p>
    <w:p w:rsidR="00EE7DC4" w:rsidRDefault="002012A4" w:rsidP="00D518B5">
      <w:pPr>
        <w:ind w:firstLineChars="50" w:firstLine="90"/>
        <w:rPr>
          <w:rFonts w:asciiTheme="minorHAnsi" w:eastAsiaTheme="minorHAnsi" w:hAnsiTheme="minorHAnsi"/>
        </w:rPr>
      </w:pPr>
      <w:r>
        <w:rPr>
          <w:rFonts w:asciiTheme="minorHAnsi" w:eastAsiaTheme="minorHAnsi" w:hAnsiTheme="minorHAnsi" w:hint="eastAsia"/>
        </w:rPr>
        <w:t>式</w:t>
      </w:r>
      <w:r>
        <w:rPr>
          <w:rFonts w:asciiTheme="minorHAnsi" w:eastAsiaTheme="minorHAnsi" w:hAnsiTheme="minorHAnsi"/>
        </w:rPr>
        <w:t>(7)</w:t>
      </w:r>
      <w:r>
        <w:rPr>
          <w:rFonts w:asciiTheme="minorHAnsi" w:eastAsiaTheme="minorHAnsi" w:hAnsiTheme="minorHAnsi" w:hint="eastAsia"/>
        </w:rPr>
        <w:t>は</w:t>
      </w:r>
      <w:r w:rsidR="00D518B5">
        <w:rPr>
          <w:rFonts w:asciiTheme="minorHAnsi" w:eastAsiaTheme="minorHAnsi" w:hAnsiTheme="minorHAnsi" w:hint="eastAsia"/>
        </w:rPr>
        <w:t>目的関数であり，</w:t>
      </w:r>
      <w:r>
        <w:rPr>
          <w:rFonts w:asciiTheme="minorHAnsi" w:eastAsiaTheme="minorHAnsi" w:hAnsiTheme="minorHAnsi" w:hint="eastAsia"/>
        </w:rPr>
        <w:t>各企業の受け取る利益の</w:t>
      </w:r>
      <w:r w:rsidR="005643E6">
        <w:rPr>
          <w:rFonts w:asciiTheme="minorHAnsi" w:eastAsiaTheme="minorHAnsi" w:hAnsiTheme="minorHAnsi" w:hint="eastAsia"/>
        </w:rPr>
        <w:t>合計の</w:t>
      </w:r>
      <w:r>
        <w:rPr>
          <w:rFonts w:asciiTheme="minorHAnsi" w:eastAsiaTheme="minorHAnsi" w:hAnsiTheme="minorHAnsi" w:hint="eastAsia"/>
        </w:rPr>
        <w:t>最大化を表す．式</w:t>
      </w:r>
      <w:r>
        <w:rPr>
          <w:rFonts w:asciiTheme="minorHAnsi" w:eastAsiaTheme="minorHAnsi" w:hAnsiTheme="minorHAnsi"/>
        </w:rPr>
        <w:t>(8)</w:t>
      </w:r>
      <w:r>
        <w:rPr>
          <w:rFonts w:asciiTheme="minorHAnsi" w:eastAsiaTheme="minorHAnsi" w:hAnsiTheme="minorHAnsi" w:hint="eastAsia"/>
        </w:rPr>
        <w:t>は，</w:t>
      </w:r>
      <w:r w:rsidR="000A224A">
        <w:rPr>
          <w:rFonts w:asciiTheme="minorHAnsi" w:eastAsiaTheme="minorHAnsi" w:hAnsiTheme="minorHAnsi" w:hint="eastAsia"/>
        </w:rPr>
        <w:t>式</w:t>
      </w:r>
      <w:r w:rsidR="000A224A">
        <w:rPr>
          <w:rFonts w:asciiTheme="minorHAnsi" w:eastAsiaTheme="minorHAnsi" w:hAnsiTheme="minorHAnsi"/>
        </w:rPr>
        <w:t>(</w:t>
      </w:r>
      <w:r w:rsidR="00D518B5">
        <w:rPr>
          <w:rFonts w:asciiTheme="minorHAnsi" w:eastAsiaTheme="minorHAnsi" w:hAnsiTheme="minorHAnsi"/>
        </w:rPr>
        <w:t>3</w:t>
      </w:r>
      <w:r w:rsidR="000A224A">
        <w:rPr>
          <w:rFonts w:asciiTheme="minorHAnsi" w:eastAsiaTheme="minorHAnsi" w:hAnsiTheme="minorHAnsi"/>
        </w:rPr>
        <w:t>)</w:t>
      </w:r>
      <w:r w:rsidR="000A224A">
        <w:rPr>
          <w:rFonts w:asciiTheme="minorHAnsi" w:eastAsiaTheme="minorHAnsi" w:hAnsiTheme="minorHAnsi" w:hint="eastAsia"/>
        </w:rPr>
        <w:t>と同じ提供企業のリソース</w:t>
      </w:r>
      <w:r w:rsidR="00D518B5">
        <w:rPr>
          <w:rFonts w:asciiTheme="minorHAnsi" w:eastAsiaTheme="minorHAnsi" w:hAnsiTheme="minorHAnsi" w:hint="eastAsia"/>
        </w:rPr>
        <w:t>の容量</w:t>
      </w:r>
      <w:r w:rsidR="000A224A">
        <w:rPr>
          <w:rFonts w:asciiTheme="minorHAnsi" w:eastAsiaTheme="minorHAnsi" w:hAnsiTheme="minorHAnsi" w:hint="eastAsia"/>
        </w:rPr>
        <w:t>制約，</w:t>
      </w:r>
      <w:r>
        <w:rPr>
          <w:rFonts w:asciiTheme="minorHAnsi" w:eastAsiaTheme="minorHAnsi" w:hAnsiTheme="minorHAnsi" w:hint="eastAsia"/>
        </w:rPr>
        <w:t>式</w:t>
      </w:r>
      <w:r>
        <w:rPr>
          <w:rFonts w:asciiTheme="minorHAnsi" w:eastAsiaTheme="minorHAnsi" w:hAnsiTheme="minorHAnsi"/>
        </w:rPr>
        <w:t>(9)</w:t>
      </w:r>
      <w:r w:rsidR="000A224A">
        <w:rPr>
          <w:rFonts w:asciiTheme="minorHAnsi" w:eastAsiaTheme="minorHAnsi" w:hAnsiTheme="minorHAnsi" w:hint="eastAsia"/>
        </w:rPr>
        <w:t>は式</w:t>
      </w:r>
      <w:r w:rsidR="000A224A">
        <w:rPr>
          <w:rFonts w:asciiTheme="minorHAnsi" w:eastAsiaTheme="minorHAnsi" w:hAnsiTheme="minorHAnsi"/>
        </w:rPr>
        <w:t>(4)</w:t>
      </w:r>
      <w:r w:rsidR="000A224A">
        <w:rPr>
          <w:rFonts w:asciiTheme="minorHAnsi" w:eastAsiaTheme="minorHAnsi" w:hAnsiTheme="minorHAnsi" w:hint="eastAsia"/>
        </w:rPr>
        <w:t>と同じ勝者となるリソース提供企業を</w:t>
      </w:r>
      <w:r w:rsidR="00D518B5">
        <w:rPr>
          <w:rFonts w:asciiTheme="minorHAnsi" w:eastAsiaTheme="minorHAnsi" w:hAnsiTheme="minorHAnsi" w:hint="eastAsia"/>
        </w:rPr>
        <w:t>たかだか</w:t>
      </w:r>
      <w:r w:rsidR="00D518B5">
        <w:rPr>
          <w:rFonts w:asciiTheme="minorHAnsi" w:eastAsiaTheme="minorHAnsi" w:hAnsiTheme="minorHAnsi"/>
        </w:rPr>
        <w:t>1</w:t>
      </w:r>
      <w:r w:rsidR="00D518B5">
        <w:rPr>
          <w:rFonts w:asciiTheme="minorHAnsi" w:eastAsiaTheme="minorHAnsi" w:hAnsiTheme="minorHAnsi" w:hint="eastAsia"/>
        </w:rPr>
        <w:t>企業とする</w:t>
      </w:r>
      <w:r w:rsidR="000A224A">
        <w:rPr>
          <w:rFonts w:asciiTheme="minorHAnsi" w:eastAsiaTheme="minorHAnsi" w:hAnsiTheme="minorHAnsi" w:hint="eastAsia"/>
        </w:rPr>
        <w:t>制約</w:t>
      </w:r>
      <w:r w:rsidR="005F4094">
        <w:rPr>
          <w:rFonts w:asciiTheme="minorHAnsi" w:eastAsiaTheme="minorEastAsia" w:hAnsiTheme="minorHAnsi" w:hint="eastAsia"/>
        </w:rPr>
        <w:t>である．</w:t>
      </w:r>
      <w:r>
        <w:rPr>
          <w:rFonts w:asciiTheme="minorHAnsi" w:eastAsiaTheme="minorEastAsia" w:hAnsiTheme="minorHAnsi" w:hint="eastAsia"/>
        </w:rPr>
        <w:t>式</w:t>
      </w:r>
      <w:r>
        <w:rPr>
          <w:rFonts w:asciiTheme="minorHAnsi" w:eastAsiaTheme="minorEastAsia" w:hAnsiTheme="minorHAnsi"/>
        </w:rPr>
        <w:t>(10)</w:t>
      </w:r>
      <w:r w:rsidR="000A224A">
        <w:rPr>
          <w:rFonts w:asciiTheme="minorHAnsi" w:eastAsiaTheme="minorEastAsia" w:hAnsiTheme="minorHAnsi" w:hint="eastAsia"/>
        </w:rPr>
        <w:t>は式</w:t>
      </w:r>
      <w:r w:rsidR="000A224A">
        <w:rPr>
          <w:rFonts w:asciiTheme="minorHAnsi" w:eastAsiaTheme="minorEastAsia" w:hAnsiTheme="minorHAnsi"/>
        </w:rPr>
        <w:t>(5)</w:t>
      </w:r>
      <w:r w:rsidR="000A224A">
        <w:rPr>
          <w:rFonts w:asciiTheme="minorHAnsi" w:eastAsiaTheme="minorEastAsia" w:hAnsiTheme="minorHAnsi" w:hint="eastAsia"/>
        </w:rPr>
        <w:t>と同じ予算制</w:t>
      </w:r>
      <w:r>
        <w:rPr>
          <w:rFonts w:asciiTheme="minorHAnsi" w:eastAsiaTheme="minorEastAsia" w:hAnsiTheme="minorHAnsi" w:hint="eastAsia"/>
        </w:rPr>
        <w:t>約，</w:t>
      </w:r>
      <w:r w:rsidR="005F4094">
        <w:rPr>
          <w:rFonts w:asciiTheme="minorHAnsi" w:eastAsiaTheme="minorEastAsia" w:hAnsiTheme="minorHAnsi" w:hint="eastAsia"/>
        </w:rPr>
        <w:t>式</w:t>
      </w:r>
      <w:r w:rsidR="005F4094">
        <w:rPr>
          <w:rFonts w:asciiTheme="minorHAnsi" w:eastAsiaTheme="minorEastAsia" w:hAnsiTheme="minorHAnsi"/>
        </w:rPr>
        <w:t>(11)</w:t>
      </w:r>
      <w:r w:rsidR="005F4094">
        <w:rPr>
          <w:rFonts w:asciiTheme="minorHAnsi" w:eastAsiaTheme="minorEastAsia" w:hAnsiTheme="minorHAnsi" w:hint="eastAsia"/>
        </w:rPr>
        <w:t>は</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w:r w:rsidR="005F4094">
        <w:rPr>
          <w:rFonts w:asciiTheme="minorHAnsi" w:eastAsiaTheme="minorEastAsia" w:hAnsiTheme="minorHAnsi" w:hint="eastAsia"/>
        </w:rPr>
        <w:t>と</w:t>
      </w:r>
      <m:oMath>
        <m:sSub>
          <m:sSubPr>
            <m:ctrlPr>
              <w:rPr>
                <w:rFonts w:ascii="Cambria Math" w:hAnsi="Cambria Math"/>
                <w:i/>
              </w:rPr>
            </m:ctrlPr>
          </m:sSubPr>
          <m:e>
            <m:r>
              <w:rPr>
                <w:rFonts w:ascii="Cambria Math" w:hAnsi="Cambria Math"/>
              </w:rPr>
              <m:t xml:space="preserve"> x</m:t>
            </m: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r</m:t>
            </m:r>
          </m:sub>
        </m:sSub>
        <m:sSub>
          <m:sSubPr>
            <m:ctrlPr>
              <w:rPr>
                <w:rFonts w:ascii="Cambria Math" w:hAnsi="Cambria Math"/>
                <w:i/>
              </w:rPr>
            </m:ctrlPr>
          </m:sSubPr>
          <m:e>
            <m:r>
              <w:rPr>
                <w:rFonts w:ascii="Cambria Math" w:hAnsi="Cambria Math"/>
              </w:rPr>
              <m:t>,</m:t>
            </m:r>
          </m:e>
          <m:sub>
            <m:r>
              <w:rPr>
                <w:rFonts w:ascii="Cambria Math" w:hAnsi="Cambria Math"/>
              </w:rPr>
              <m:t>j</m:t>
            </m:r>
          </m:sub>
        </m:sSub>
      </m:oMath>
      <w:r w:rsidR="005F4094">
        <w:rPr>
          <w:rFonts w:asciiTheme="minorHAnsi" w:eastAsiaTheme="minorEastAsia" w:hAnsiTheme="minorHAnsi" w:hint="eastAsia"/>
        </w:rPr>
        <w:t>の関係を表す制約</w:t>
      </w:r>
      <w:r w:rsidR="005643E6">
        <w:rPr>
          <w:rFonts w:asciiTheme="minorHAnsi" w:eastAsiaTheme="minorEastAsia" w:hAnsiTheme="minorHAnsi" w:hint="eastAsia"/>
        </w:rPr>
        <w:t>式</w:t>
      </w:r>
      <w:r w:rsidR="005F4094">
        <w:rPr>
          <w:rFonts w:asciiTheme="minorHAnsi" w:eastAsiaTheme="minorEastAsia" w:hAnsiTheme="minorHAnsi" w:hint="eastAsia"/>
        </w:rPr>
        <w:t>である．</w:t>
      </w:r>
      <w:r>
        <w:rPr>
          <w:rFonts w:asciiTheme="minorHAnsi" w:eastAsiaTheme="minorEastAsia" w:hAnsiTheme="minorHAnsi" w:hint="eastAsia"/>
        </w:rPr>
        <w:t>式</w:t>
      </w:r>
      <w:r>
        <w:rPr>
          <w:rFonts w:asciiTheme="minorHAnsi" w:eastAsiaTheme="minorEastAsia" w:hAnsiTheme="minorHAnsi"/>
        </w:rPr>
        <w:t>(12)</w:t>
      </w:r>
      <w:r>
        <w:rPr>
          <w:rFonts w:asciiTheme="minorHAnsi" w:eastAsiaTheme="minorEastAsia" w:hAnsiTheme="minorHAnsi" w:hint="eastAsia"/>
        </w:rPr>
        <w:t>の</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oMath>
      <w:r>
        <w:rPr>
          <w:rFonts w:asciiTheme="minorHAnsi" w:eastAsiaTheme="minorEastAsia" w:hAnsiTheme="minorHAnsi" w:hint="eastAsia"/>
        </w:rPr>
        <w:t>リソース要求企業</w:t>
      </w:r>
      <m:oMath>
        <m:r>
          <w:rPr>
            <w:rFonts w:ascii="Cambria Math" w:eastAsiaTheme="minorEastAsia" w:hAnsi="Cambria Math"/>
          </w:rPr>
          <m:t>j</m:t>
        </m:r>
      </m:oMath>
      <w:r>
        <w:rPr>
          <w:rFonts w:asciiTheme="minorHAnsi" w:eastAsiaTheme="minorEastAsia" w:hAnsiTheme="minorHAnsi" w:hint="eastAsia"/>
        </w:rPr>
        <w:t>の入札が勝者となった場合</w:t>
      </w:r>
      <w:r>
        <w:rPr>
          <w:rFonts w:asciiTheme="minorHAnsi" w:eastAsiaTheme="minorEastAsia" w:hAnsiTheme="minorHAnsi"/>
        </w:rPr>
        <w:t>1</w:t>
      </w:r>
      <w:r>
        <w:rPr>
          <w:rFonts w:asciiTheme="minorHAnsi" w:eastAsiaTheme="minorEastAsia" w:hAnsiTheme="minorHAnsi" w:hint="eastAsia"/>
        </w:rPr>
        <w:t>，ならなかった場合</w:t>
      </w:r>
      <w:r>
        <w:rPr>
          <w:rFonts w:asciiTheme="minorHAnsi" w:eastAsiaTheme="minorEastAsia" w:hAnsiTheme="minorHAnsi"/>
        </w:rPr>
        <w:t>0</w:t>
      </w:r>
      <w:r w:rsidR="000A224A">
        <w:rPr>
          <w:rFonts w:asciiTheme="minorHAnsi" w:eastAsiaTheme="minorEastAsia" w:hAnsiTheme="minorHAnsi" w:hint="eastAsia"/>
        </w:rPr>
        <w:t>となる</w:t>
      </w:r>
      <w:r>
        <w:rPr>
          <w:rFonts w:asciiTheme="minorHAnsi" w:eastAsiaTheme="minorEastAsia" w:hAnsiTheme="minorHAnsi" w:hint="eastAsia"/>
        </w:rPr>
        <w:t>決定変数</w:t>
      </w:r>
      <w:r w:rsidR="005F4094">
        <w:rPr>
          <w:rFonts w:asciiTheme="minorHAnsi" w:eastAsiaTheme="minorEastAsia" w:hAnsiTheme="minorHAnsi" w:hint="eastAsia"/>
        </w:rPr>
        <w:t>であり</w:t>
      </w:r>
      <w:r>
        <w:rPr>
          <w:rFonts w:asciiTheme="minorHAnsi" w:eastAsiaTheme="minorEastAsia" w:hAnsiTheme="minorHAnsi"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r,j</m:t>
            </m:r>
          </m:sub>
        </m:sSub>
      </m:oMath>
      <w:r>
        <w:rPr>
          <w:rFonts w:asciiTheme="minorHAnsi" w:eastAsiaTheme="minorEastAsia" w:hAnsiTheme="minorHAnsi" w:hint="eastAsia"/>
        </w:rPr>
        <w:t>は</w:t>
      </w:r>
      <w:r w:rsidR="000A224A">
        <w:rPr>
          <w:rFonts w:asciiTheme="minorHAnsi" w:eastAsiaTheme="minorEastAsia" w:hAnsiTheme="minorHAnsi" w:hint="eastAsia"/>
        </w:rPr>
        <w:t>式</w:t>
      </w:r>
      <w:r w:rsidR="000A224A">
        <w:rPr>
          <w:rFonts w:asciiTheme="minorHAnsi" w:eastAsiaTheme="minorEastAsia" w:hAnsiTheme="minorHAnsi"/>
        </w:rPr>
        <w:t>(6)</w:t>
      </w:r>
      <w:r w:rsidR="000A224A">
        <w:rPr>
          <w:rFonts w:asciiTheme="minorHAnsi" w:eastAsiaTheme="minorEastAsia" w:hAnsiTheme="minorHAnsi" w:hint="eastAsia"/>
        </w:rPr>
        <w:t>と同様</w:t>
      </w:r>
      <w:r w:rsidR="00C54A52">
        <w:rPr>
          <w:rFonts w:asciiTheme="minorHAnsi" w:eastAsiaTheme="minorEastAsia" w:hAnsiTheme="minorHAnsi" w:hint="eastAsia"/>
        </w:rPr>
        <w:t>の決定変数である</w:t>
      </w:r>
      <w:r w:rsidR="00D518B5">
        <w:rPr>
          <w:rFonts w:asciiTheme="minorHAnsi" w:eastAsiaTheme="minorEastAsia" w:hAnsiTheme="minorHAnsi" w:hint="eastAsia"/>
        </w:rPr>
        <w:t>．この問題は</w:t>
      </w:r>
      <w:r w:rsidR="00D518B5" w:rsidRPr="00D518B5">
        <w:rPr>
          <w:rFonts w:asciiTheme="minorHAnsi" w:eastAsiaTheme="minorEastAsia" w:hAnsiTheme="minorHAnsi" w:hint="eastAsia"/>
        </w:rPr>
        <w:t>提供リソースが不足する場合に，リソース要求側の勝者も同時に決めることが出来る</w:t>
      </w:r>
      <w:r w:rsidR="00E31D58">
        <w:rPr>
          <w:rFonts w:asciiTheme="minorHAnsi" w:eastAsiaTheme="minorEastAsia" w:hAnsiTheme="minorHAnsi" w:hint="eastAsia"/>
        </w:rPr>
        <w:t>．</w:t>
      </w:r>
    </w:p>
    <w:p w:rsidR="00870DBF" w:rsidRPr="00EE7DC4" w:rsidRDefault="002012A4" w:rsidP="00EE7DC4">
      <w:pPr>
        <w:pStyle w:val="af"/>
        <w:numPr>
          <w:ilvl w:val="0"/>
          <w:numId w:val="19"/>
        </w:numPr>
        <w:ind w:leftChars="0"/>
        <w:rPr>
          <w:rFonts w:asciiTheme="minorHAnsi" w:eastAsiaTheme="minorHAnsi" w:hAnsiTheme="minorHAnsi"/>
        </w:rPr>
      </w:pPr>
      <w:r w:rsidRPr="00EE7DC4">
        <w:rPr>
          <w:rFonts w:ascii="ＭＳ ゴシック" w:eastAsia="ＭＳ ゴシック" w:hAnsi="ＭＳ ゴシック" w:hint="eastAsia"/>
        </w:rPr>
        <w:t>取引価格決定</w:t>
      </w:r>
    </w:p>
    <w:p w:rsidR="00A63E99" w:rsidRDefault="00D518B5" w:rsidP="00CA5B5F">
      <w:pPr>
        <w:ind w:firstLineChars="50" w:firstLine="90"/>
        <w:rPr>
          <w:rFonts w:asciiTheme="minorHAnsi" w:eastAsiaTheme="minorHAnsi" w:hAnsiTheme="minorHAnsi"/>
          <w:iCs/>
        </w:rPr>
      </w:pPr>
      <w:r>
        <w:rPr>
          <w:rFonts w:hint="eastAsia"/>
        </w:rPr>
        <w:t>本稿</w:t>
      </w:r>
      <w:r w:rsidR="00D25361">
        <w:rPr>
          <w:rFonts w:hint="eastAsia"/>
        </w:rPr>
        <w:t>では</w:t>
      </w:r>
      <w:r w:rsidR="00CA5B5F">
        <w:rPr>
          <w:rFonts w:hint="eastAsia"/>
        </w:rPr>
        <w:t>取引価格</w:t>
      </w:r>
      <m:oMath>
        <m:r>
          <w:rPr>
            <w:rFonts w:ascii="Cambria Math" w:eastAsiaTheme="minorHAnsi" w:hAnsi="Cambria Math"/>
          </w:rPr>
          <m:t>PA</m:t>
        </m:r>
        <m:sSub>
          <m:sSubPr>
            <m:ctrlPr>
              <w:rPr>
                <w:rFonts w:ascii="Cambria Math" w:eastAsiaTheme="minorHAnsi" w:hAnsi="Cambria Math"/>
                <w:i/>
                <w:iCs/>
              </w:rPr>
            </m:ctrlPr>
          </m:sSubPr>
          <m:e>
            <m:r>
              <w:rPr>
                <w:rFonts w:ascii="Cambria Math" w:eastAsiaTheme="minorHAnsi" w:hAnsi="Cambria Math"/>
              </w:rPr>
              <m:t>Y</m:t>
            </m:r>
          </m:e>
          <m:sub>
            <m:r>
              <w:rPr>
                <w:rFonts w:ascii="Cambria Math" w:eastAsiaTheme="minorHAnsi" w:hAnsi="Cambria Math"/>
              </w:rPr>
              <m:t>j</m:t>
            </m:r>
          </m:sub>
        </m:sSub>
        <m:sSub>
          <m:sSubPr>
            <m:ctrlPr>
              <w:rPr>
                <w:rFonts w:ascii="Cambria Math" w:eastAsiaTheme="minorHAnsi" w:hAnsi="Cambria Math"/>
                <w:i/>
                <w:iCs/>
              </w:rPr>
            </m:ctrlPr>
          </m:sSubPr>
          <m:e>
            <m:r>
              <w:rPr>
                <w:rFonts w:ascii="Cambria Math" w:eastAsiaTheme="minorHAnsi" w:hAnsi="Cambria Math"/>
              </w:rPr>
              <m:t>,</m:t>
            </m:r>
          </m:e>
          <m:sub>
            <m:r>
              <w:rPr>
                <w:rFonts w:ascii="Cambria Math" w:eastAsiaTheme="minorHAnsi" w:hAnsi="Cambria Math"/>
              </w:rPr>
              <m:t>i,r</m:t>
            </m:r>
          </m:sub>
        </m:sSub>
      </m:oMath>
      <w:r w:rsidR="00D25361">
        <w:rPr>
          <w:rFonts w:asciiTheme="minorHAnsi" w:eastAsiaTheme="minorHAnsi" w:hAnsiTheme="minorHAnsi" w:hint="eastAsia"/>
          <w:iCs/>
        </w:rPr>
        <w:t>を</w:t>
      </w:r>
      <w:r w:rsidR="00BC0D52">
        <w:rPr>
          <w:rFonts w:asciiTheme="minorHAnsi" w:eastAsiaTheme="minorHAnsi" w:hAnsiTheme="minorHAnsi" w:hint="eastAsia"/>
          <w:iCs/>
        </w:rPr>
        <w:t>，</w:t>
      </w:r>
      <w:r w:rsidR="00D25361">
        <w:rPr>
          <w:rFonts w:asciiTheme="minorHAnsi" w:eastAsiaTheme="minorHAnsi" w:hAnsiTheme="minorHAnsi" w:hint="eastAsia"/>
          <w:iCs/>
        </w:rPr>
        <w:t>参考文献</w:t>
      </w:r>
      <w:sdt>
        <w:sdtPr>
          <w:rPr>
            <w:rFonts w:asciiTheme="minorHAnsi" w:eastAsiaTheme="minorHAnsi" w:hAnsiTheme="minorHAnsi" w:hint="eastAsia"/>
            <w:iCs/>
          </w:rPr>
          <w:id w:val="1370573236"/>
          <w:citation/>
        </w:sdtPr>
        <w:sdtContent>
          <w:r w:rsidR="00710F27">
            <w:rPr>
              <w:rFonts w:asciiTheme="minorHAnsi" w:eastAsiaTheme="minorHAnsi" w:hAnsiTheme="minorHAnsi"/>
              <w:iCs/>
            </w:rPr>
            <w:fldChar w:fldCharType="begin"/>
          </w:r>
          <w:r w:rsidR="00710F27">
            <w:rPr>
              <w:rFonts w:asciiTheme="minorHAnsi" w:eastAsiaTheme="minorHAnsi" w:hAnsiTheme="minorHAnsi"/>
              <w:iCs/>
            </w:rPr>
            <w:instrText xml:space="preserve"> </w:instrText>
          </w:r>
          <w:r w:rsidR="00710F27">
            <w:rPr>
              <w:rFonts w:asciiTheme="minorHAnsi" w:eastAsiaTheme="minorHAnsi" w:hAnsiTheme="minorHAnsi" w:hint="eastAsia"/>
              <w:iCs/>
            </w:rPr>
            <w:instrText>CITATION Par16 \l 1041</w:instrText>
          </w:r>
          <w:r w:rsidR="00710F27">
            <w:rPr>
              <w:rFonts w:asciiTheme="minorHAnsi" w:eastAsiaTheme="minorHAnsi" w:hAnsiTheme="minorHAnsi"/>
              <w:iCs/>
            </w:rPr>
            <w:instrText xml:space="preserve"> </w:instrText>
          </w:r>
          <w:r w:rsidR="00710F27">
            <w:rPr>
              <w:rFonts w:asciiTheme="minorHAnsi" w:eastAsiaTheme="minorHAnsi" w:hAnsiTheme="minorHAnsi"/>
              <w:iCs/>
            </w:rPr>
            <w:fldChar w:fldCharType="separate"/>
          </w:r>
          <w:r w:rsidR="00D12783">
            <w:rPr>
              <w:rFonts w:asciiTheme="minorHAnsi" w:eastAsiaTheme="minorHAnsi" w:hAnsiTheme="minorHAnsi" w:hint="eastAsia"/>
              <w:iCs/>
              <w:noProof/>
            </w:rPr>
            <w:t xml:space="preserve"> </w:t>
          </w:r>
          <w:r w:rsidR="00D12783" w:rsidRPr="00D12783">
            <w:rPr>
              <w:rFonts w:asciiTheme="minorHAnsi" w:eastAsiaTheme="minorHAnsi" w:hAnsiTheme="minorHAnsi"/>
              <w:noProof/>
            </w:rPr>
            <w:t>[6]</w:t>
          </w:r>
          <w:r w:rsidR="00710F27">
            <w:rPr>
              <w:rFonts w:asciiTheme="minorHAnsi" w:eastAsiaTheme="minorHAnsi" w:hAnsiTheme="minorHAnsi"/>
              <w:iCs/>
            </w:rPr>
            <w:fldChar w:fldCharType="end"/>
          </w:r>
        </w:sdtContent>
      </w:sdt>
      <w:r w:rsidR="00D25361">
        <w:rPr>
          <w:rFonts w:asciiTheme="minorHAnsi" w:eastAsiaTheme="minorHAnsi" w:hAnsiTheme="minorHAnsi" w:hint="eastAsia"/>
          <w:iCs/>
        </w:rPr>
        <w:t>を</w:t>
      </w:r>
      <w:r w:rsidR="005643E6">
        <w:rPr>
          <w:rFonts w:asciiTheme="minorHAnsi" w:eastAsiaTheme="minorHAnsi" w:hAnsiTheme="minorHAnsi" w:hint="eastAsia"/>
          <w:iCs/>
        </w:rPr>
        <w:t>参考</w:t>
      </w:r>
      <w:r w:rsidR="00D25361">
        <w:rPr>
          <w:rFonts w:asciiTheme="minorHAnsi" w:eastAsiaTheme="minorHAnsi" w:hAnsiTheme="minorHAnsi" w:hint="eastAsia"/>
          <w:iCs/>
        </w:rPr>
        <w:t>に，</w:t>
      </w:r>
      <w:r w:rsidR="00CA5B5F">
        <w:rPr>
          <w:rFonts w:asciiTheme="minorHAnsi" w:eastAsiaTheme="minorHAnsi" w:hAnsiTheme="minorHAnsi" w:hint="eastAsia"/>
          <w:iCs/>
        </w:rPr>
        <w:t>以下のように定める</w:t>
      </w:r>
      <w:sdt>
        <w:sdtPr>
          <w:rPr>
            <w:rFonts w:asciiTheme="minorHAnsi" w:eastAsiaTheme="minorHAnsi" w:hAnsiTheme="minorHAnsi" w:hint="eastAsia"/>
            <w:iCs/>
          </w:rPr>
          <w:id w:val="-1033261811"/>
          <w:citation/>
        </w:sdtPr>
        <w:sdtContent>
          <w:r w:rsidR="00D12783">
            <w:rPr>
              <w:rFonts w:asciiTheme="minorHAnsi" w:eastAsiaTheme="minorHAnsi" w:hAnsiTheme="minorHAnsi"/>
              <w:iCs/>
            </w:rPr>
            <w:fldChar w:fldCharType="begin"/>
          </w:r>
          <w:r w:rsidR="00624ED1">
            <w:rPr>
              <w:rFonts w:asciiTheme="minorHAnsi" w:eastAsiaTheme="minorHAnsi" w:hAnsiTheme="minorHAnsi"/>
              <w:iCs/>
            </w:rPr>
            <w:instrText xml:space="preserve">CITATION 勝村義171 \l 1033 </w:instrText>
          </w:r>
          <w:r w:rsidR="00D12783">
            <w:rPr>
              <w:rFonts w:asciiTheme="minorHAnsi" w:eastAsiaTheme="minorHAnsi" w:hAnsiTheme="minorHAnsi"/>
              <w:iCs/>
            </w:rPr>
            <w:fldChar w:fldCharType="separate"/>
          </w:r>
          <w:r w:rsidR="00624ED1">
            <w:rPr>
              <w:rFonts w:asciiTheme="minorHAnsi" w:eastAsiaTheme="minorHAnsi" w:hAnsiTheme="minorHAnsi"/>
              <w:iCs/>
              <w:noProof/>
            </w:rPr>
            <w:t xml:space="preserve"> </w:t>
          </w:r>
          <w:r w:rsidR="00624ED1" w:rsidRPr="00624ED1">
            <w:rPr>
              <w:rFonts w:asciiTheme="minorHAnsi" w:eastAsiaTheme="minorHAnsi" w:hAnsiTheme="minorHAnsi"/>
              <w:noProof/>
            </w:rPr>
            <w:t>[4]</w:t>
          </w:r>
          <w:r w:rsidR="00D12783">
            <w:rPr>
              <w:rFonts w:asciiTheme="minorHAnsi" w:eastAsiaTheme="minorHAnsi" w:hAnsiTheme="minorHAnsi"/>
              <w:iCs/>
            </w:rPr>
            <w:fldChar w:fldCharType="end"/>
          </w:r>
        </w:sdtContent>
      </w:sdt>
      <w:r w:rsidR="00CA5B5F">
        <w:rPr>
          <w:rFonts w:asciiTheme="minorHAnsi" w:eastAsiaTheme="minorHAnsi" w:hAnsiTheme="minorHAnsi" w:hint="eastAsia"/>
          <w:iCs/>
        </w:rPr>
        <w:t>．</w:t>
      </w:r>
    </w:p>
    <w:p w:rsidR="00D25361" w:rsidRPr="00CA5B5F" w:rsidRDefault="00D25361" w:rsidP="00C30F59">
      <w:pPr>
        <w:ind w:firstLine="851"/>
        <w:rPr>
          <w:rFonts w:asciiTheme="minorHAnsi" w:eastAsiaTheme="minorHAnsi" w:hAnsiTheme="minorHAnsi"/>
        </w:rPr>
      </w:pPr>
      <m:oMath>
        <m:r>
          <w:rPr>
            <w:rFonts w:ascii="Cambria Math" w:eastAsiaTheme="minorHAnsi" w:hAnsi="Cambria Math"/>
          </w:rPr>
          <m:t>PA</m:t>
        </m:r>
        <m:sSub>
          <m:sSubPr>
            <m:ctrlPr>
              <w:rPr>
                <w:rFonts w:ascii="Cambria Math" w:eastAsiaTheme="minorHAnsi" w:hAnsi="Cambria Math"/>
                <w:i/>
                <w:iCs/>
              </w:rPr>
            </m:ctrlPr>
          </m:sSubPr>
          <m:e>
            <m:r>
              <w:rPr>
                <w:rFonts w:ascii="Cambria Math" w:eastAsiaTheme="minorHAnsi" w:hAnsi="Cambria Math"/>
              </w:rPr>
              <m:t>Y</m:t>
            </m:r>
          </m:e>
          <m:sub>
            <m:r>
              <w:rPr>
                <w:rFonts w:ascii="Cambria Math" w:eastAsiaTheme="minorHAnsi" w:hAnsi="Cambria Math"/>
              </w:rPr>
              <m:t>j</m:t>
            </m:r>
          </m:sub>
        </m:sSub>
        <m:sSub>
          <m:sSubPr>
            <m:ctrlPr>
              <w:rPr>
                <w:rFonts w:ascii="Cambria Math" w:eastAsiaTheme="minorHAnsi" w:hAnsi="Cambria Math"/>
                <w:i/>
                <w:iCs/>
              </w:rPr>
            </m:ctrlPr>
          </m:sSubPr>
          <m:e>
            <m:r>
              <w:rPr>
                <w:rFonts w:ascii="Cambria Math" w:eastAsiaTheme="minorHAnsi" w:hAnsi="Cambria Math"/>
              </w:rPr>
              <m:t>,</m:t>
            </m:r>
          </m:e>
          <m:sub>
            <m:r>
              <w:rPr>
                <w:rFonts w:ascii="Cambria Math" w:eastAsiaTheme="minorHAnsi" w:hAnsi="Cambria Math"/>
              </w:rPr>
              <m:t>i,r</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c</m:t>
                </m:r>
              </m:e>
              <m:sub>
                <m:r>
                  <w:rPr>
                    <w:rFonts w:ascii="Cambria Math" w:eastAsiaTheme="minorHAnsi" w:hAnsi="Cambria Math"/>
                  </w:rPr>
                  <m:t>j,r</m:t>
                </m:r>
              </m:sub>
            </m:sSub>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v</m:t>
                </m:r>
              </m:e>
              <m:sub>
                <m:r>
                  <w:rPr>
                    <w:rFonts w:ascii="Cambria Math" w:eastAsiaTheme="minorHAnsi" w:hAnsi="Cambria Math"/>
                  </w:rPr>
                  <m:t>i</m:t>
                </m:r>
              </m:sub>
            </m:sSub>
            <m:r>
              <w:rPr>
                <w:rFonts w:ascii="Cambria Math" w:eastAsiaTheme="minorHAnsi" w:hAnsi="Cambria Math"/>
              </w:rPr>
              <m:t>×(</m:t>
            </m:r>
            <m:f>
              <m:fPr>
                <m:ctrlPr>
                  <w:rPr>
                    <w:rFonts w:ascii="Cambria Math" w:eastAsiaTheme="minorHAnsi" w:hAnsi="Cambria Math"/>
                    <w:i/>
                  </w:rPr>
                </m:ctrlPr>
              </m:fPr>
              <m:num>
                <m:r>
                  <w:rPr>
                    <w:rFonts w:ascii="Cambria Math" w:eastAsiaTheme="minorHAnsi" w:hAnsi="Cambria Math"/>
                  </w:rPr>
                  <m:t>T</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j,r</m:t>
                    </m:r>
                  </m:sub>
                </m:sSub>
              </m:num>
              <m:den>
                <m:r>
                  <w:rPr>
                    <w:rFonts w:ascii="Cambria Math" w:eastAsiaTheme="minorHAnsi" w:hAnsi="Cambria Math"/>
                  </w:rPr>
                  <m:t>sum</m:t>
                </m:r>
                <m:sSub>
                  <m:sSubPr>
                    <m:ctrlPr>
                      <w:rPr>
                        <w:rFonts w:ascii="Cambria Math" w:eastAsiaTheme="minorHAnsi" w:hAnsi="Cambria Math"/>
                        <w:i/>
                      </w:rPr>
                    </m:ctrlPr>
                  </m:sSubPr>
                  <m:e>
                    <m:r>
                      <w:rPr>
                        <w:rFonts w:ascii="Cambria Math" w:eastAsiaTheme="minorHAnsi" w:hAnsi="Cambria Math"/>
                      </w:rPr>
                      <m:t>TR</m:t>
                    </m:r>
                  </m:e>
                  <m:sub>
                    <m:r>
                      <w:rPr>
                        <w:rFonts w:ascii="Cambria Math" w:eastAsiaTheme="minorHAnsi" w:hAnsi="Cambria Math"/>
                      </w:rPr>
                      <m:t>j</m:t>
                    </m:r>
                  </m:sub>
                </m:sSub>
              </m:den>
            </m:f>
            <m:r>
              <w:rPr>
                <w:rFonts w:ascii="Cambria Math" w:eastAsiaTheme="minorHAnsi" w:hAnsi="Cambria Math"/>
              </w:rPr>
              <m:t>)/T</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j,r</m:t>
                </m:r>
              </m:sub>
            </m:sSub>
          </m:num>
          <m:den>
            <m:r>
              <w:rPr>
                <w:rFonts w:ascii="Cambria Math" w:eastAsiaTheme="minorHAnsi" w:hAnsi="Cambria Math"/>
              </w:rPr>
              <m:t>2</m:t>
            </m:r>
          </m:den>
        </m:f>
        <m:r>
          <w:rPr>
            <w:rFonts w:ascii="Cambria Math" w:eastAsiaTheme="minorHAnsi" w:hAnsi="Cambria Math"/>
          </w:rPr>
          <m:t>×T</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j,r</m:t>
            </m:r>
          </m:sub>
        </m:sSub>
      </m:oMath>
      <w:r w:rsidR="00C30F59">
        <w:rPr>
          <w:rFonts w:asciiTheme="minorHAnsi" w:eastAsiaTheme="minorEastAsia" w:hAnsiTheme="minorHAnsi"/>
        </w:rPr>
        <w:tab/>
      </w:r>
      <w:r w:rsidR="00C30F59" w:rsidRPr="00ED0AA3">
        <w:rPr>
          <w:rFonts w:asciiTheme="minorHAnsi" w:eastAsiaTheme="minorHAnsi" w:hAnsiTheme="minorHAnsi"/>
        </w:rPr>
        <w:t>(</w:t>
      </w:r>
      <w:r w:rsidR="00C30F59" w:rsidRPr="00ED0AA3">
        <w:rPr>
          <w:rFonts w:asciiTheme="minorHAnsi" w:eastAsiaTheme="minorHAnsi" w:hAnsiTheme="minorHAnsi"/>
        </w:rPr>
        <w:fldChar w:fldCharType="begin"/>
      </w:r>
      <w:r w:rsidR="00C30F59" w:rsidRPr="00ED0AA3">
        <w:rPr>
          <w:rFonts w:asciiTheme="minorHAnsi" w:eastAsiaTheme="minorHAnsi" w:hAnsiTheme="minorHAnsi"/>
        </w:rPr>
        <w:instrText xml:space="preserve"> AUTONUM </w:instrText>
      </w:r>
      <w:r w:rsidR="00C30F59" w:rsidRPr="00ED0AA3">
        <w:rPr>
          <w:rFonts w:asciiTheme="minorHAnsi" w:eastAsiaTheme="minorHAnsi" w:hAnsiTheme="minorHAnsi"/>
        </w:rPr>
        <w:fldChar w:fldCharType="end"/>
      </w:r>
      <w:r w:rsidR="00C30F59" w:rsidRPr="00ED0AA3">
        <w:rPr>
          <w:rFonts w:asciiTheme="minorHAnsi" w:eastAsiaTheme="minorHAnsi" w:hAnsiTheme="minorHAnsi"/>
        </w:rPr>
        <w:t>)</w:t>
      </w:r>
    </w:p>
    <w:p w:rsidR="0066486C" w:rsidRDefault="00D25361" w:rsidP="0066486C">
      <w:r>
        <w:rPr>
          <w:rFonts w:hint="eastAsia"/>
        </w:rPr>
        <w:t>ここで</w:t>
      </w:r>
      <m:oMath>
        <m:sSub>
          <m:sSubPr>
            <m:ctrlPr>
              <w:rPr>
                <w:rFonts w:ascii="Cambria Math" w:eastAsiaTheme="minorHAnsi" w:hAnsi="Cambria Math"/>
                <w:i/>
              </w:rPr>
            </m:ctrlPr>
          </m:sSubPr>
          <m:e>
            <m:r>
              <w:rPr>
                <w:rFonts w:ascii="Cambria Math" w:eastAsiaTheme="minorHAnsi" w:hAnsi="Cambria Math"/>
              </w:rPr>
              <m:t>sumTR</m:t>
            </m:r>
          </m:e>
          <m:sub>
            <m:r>
              <w:rPr>
                <w:rFonts w:ascii="Cambria Math" w:eastAsiaTheme="minorHAnsi" w:hAnsi="Cambria Math"/>
              </w:rPr>
              <m:t>i</m:t>
            </m:r>
          </m:sub>
        </m:sSub>
      </m:oMath>
      <w:r>
        <w:rPr>
          <w:rFonts w:hint="eastAsia"/>
        </w:rPr>
        <w:t>はリソース要求企業</w:t>
      </w:r>
      <m:oMath>
        <m:r>
          <w:rPr>
            <w:rFonts w:ascii="Cambria Math" w:hAnsi="Cambria Math"/>
          </w:rPr>
          <m:t>j</m:t>
        </m:r>
      </m:oMath>
      <w:r>
        <w:rPr>
          <w:rFonts w:hint="eastAsia"/>
        </w:rPr>
        <w:t>がリソースを要求する時間の合計であ</w:t>
      </w:r>
      <w:r w:rsidR="0066755A">
        <w:rPr>
          <w:rFonts w:hint="eastAsia"/>
        </w:rPr>
        <w:t>り，以下のように定</w:t>
      </w:r>
      <w:r w:rsidR="00820D36">
        <w:rPr>
          <w:rFonts w:hint="eastAsia"/>
        </w:rPr>
        <w:t>ま</w:t>
      </w:r>
      <w:r w:rsidR="0066755A">
        <w:rPr>
          <w:rFonts w:hint="eastAsia"/>
        </w:rPr>
        <w:t>る．</w:t>
      </w:r>
    </w:p>
    <w:p w:rsidR="0066755A" w:rsidRPr="0066755A" w:rsidRDefault="005B051F" w:rsidP="0066486C">
      <w:pPr>
        <w:ind w:firstLine="851"/>
      </w:pPr>
      <m:oMath>
        <m:sSub>
          <m:sSubPr>
            <m:ctrlPr>
              <w:rPr>
                <w:rFonts w:ascii="Cambria Math" w:eastAsiaTheme="minorHAnsi" w:hAnsi="Cambria Math"/>
                <w:i/>
              </w:rPr>
            </m:ctrlPr>
          </m:sSubPr>
          <m:e>
            <m:r>
              <w:rPr>
                <w:rFonts w:ascii="Cambria Math" w:eastAsiaTheme="minorHAnsi" w:hAnsi="Cambria Math"/>
              </w:rPr>
              <m:t>sumTR</m:t>
            </m:r>
          </m:e>
          <m:sub>
            <m:r>
              <w:rPr>
                <w:rFonts w:ascii="Cambria Math" w:eastAsiaTheme="minorHAnsi" w:hAnsi="Cambria Math"/>
              </w:rPr>
              <m:t>j</m:t>
            </m:r>
          </m:sub>
        </m:sSub>
        <m:r>
          <w:rPr>
            <w:rFonts w:ascii="Cambria Math" w:eastAsiaTheme="minorHAnsi" w:hAnsi="Cambria Math"/>
          </w:rPr>
          <m:t xml:space="preserve">= </m:t>
        </m:r>
        <m:nary>
          <m:naryPr>
            <m:chr m:val="∑"/>
            <m:limLoc m:val="subSup"/>
            <m:ctrlPr>
              <w:rPr>
                <w:rFonts w:ascii="Cambria Math" w:eastAsiaTheme="minorHAnsi" w:hAnsi="Cambria Math"/>
                <w:i/>
              </w:rPr>
            </m:ctrlPr>
          </m:naryPr>
          <m:sub>
            <m:r>
              <w:rPr>
                <w:rFonts w:ascii="Cambria Math" w:eastAsiaTheme="minorHAnsi" w:hAnsi="Cambria Math"/>
              </w:rPr>
              <m:t>r=1</m:t>
            </m:r>
          </m:sub>
          <m:sup>
            <m:r>
              <w:rPr>
                <w:rFonts w:ascii="Cambria Math" w:eastAsiaTheme="minorHAnsi" w:hAnsi="Cambria Math"/>
              </w:rPr>
              <m:t>R</m:t>
            </m:r>
          </m:sup>
          <m:e>
            <m:r>
              <w:rPr>
                <w:rFonts w:ascii="Cambria Math" w:eastAsiaTheme="minorHAnsi" w:hAnsi="Cambria Math"/>
              </w:rPr>
              <m:t>T</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j</m:t>
                </m:r>
              </m:sub>
            </m:sSub>
            <m:sSub>
              <m:sSubPr>
                <m:ctrlPr>
                  <w:rPr>
                    <w:rFonts w:ascii="Cambria Math" w:eastAsiaTheme="minorHAnsi" w:hAnsi="Cambria Math"/>
                    <w:i/>
                  </w:rPr>
                </m:ctrlPr>
              </m:sSubPr>
              <m:e>
                <m:r>
                  <w:rPr>
                    <w:rFonts w:ascii="Cambria Math" w:eastAsiaTheme="minorHAnsi" w:hAnsi="Cambria Math"/>
                  </w:rPr>
                  <m:t>,</m:t>
                </m:r>
              </m:e>
              <m:sub>
                <m:r>
                  <w:rPr>
                    <w:rFonts w:ascii="Cambria Math" w:eastAsiaTheme="minorHAnsi" w:hAnsi="Cambria Math"/>
                  </w:rPr>
                  <m:t>r</m:t>
                </m:r>
              </m:sub>
            </m:sSub>
          </m:e>
        </m:nary>
      </m:oMath>
      <w:r w:rsidR="00C30F59">
        <w:rPr>
          <w:rFonts w:asciiTheme="minorHAnsi" w:eastAsiaTheme="minorEastAsia" w:hAnsiTheme="minorHAnsi"/>
        </w:rPr>
        <w:tab/>
      </w:r>
      <w:r w:rsidR="00C30F59">
        <w:rPr>
          <w:rFonts w:asciiTheme="minorHAnsi" w:eastAsiaTheme="minorEastAsia" w:hAnsiTheme="minorHAnsi"/>
        </w:rPr>
        <w:tab/>
      </w:r>
      <w:r w:rsidR="00C30F59">
        <w:rPr>
          <w:rFonts w:asciiTheme="minorHAnsi" w:eastAsiaTheme="minorEastAsia" w:hAnsiTheme="minorHAnsi"/>
        </w:rPr>
        <w:tab/>
      </w:r>
      <w:r w:rsidR="00C30F59" w:rsidRPr="00ED0AA3">
        <w:rPr>
          <w:rFonts w:asciiTheme="minorHAnsi" w:eastAsiaTheme="minorHAnsi" w:hAnsiTheme="minorHAnsi"/>
        </w:rPr>
        <w:t>(</w:t>
      </w:r>
      <w:r w:rsidR="00C30F59" w:rsidRPr="00ED0AA3">
        <w:rPr>
          <w:rFonts w:asciiTheme="minorHAnsi" w:eastAsiaTheme="minorHAnsi" w:hAnsiTheme="minorHAnsi"/>
        </w:rPr>
        <w:fldChar w:fldCharType="begin"/>
      </w:r>
      <w:r w:rsidR="00C30F59" w:rsidRPr="00ED0AA3">
        <w:rPr>
          <w:rFonts w:asciiTheme="minorHAnsi" w:eastAsiaTheme="minorHAnsi" w:hAnsiTheme="minorHAnsi"/>
        </w:rPr>
        <w:instrText xml:space="preserve"> AUTONUM </w:instrText>
      </w:r>
      <w:r w:rsidR="00C30F59" w:rsidRPr="00ED0AA3">
        <w:rPr>
          <w:rFonts w:asciiTheme="minorHAnsi" w:eastAsiaTheme="minorHAnsi" w:hAnsiTheme="minorHAnsi"/>
        </w:rPr>
        <w:fldChar w:fldCharType="end"/>
      </w:r>
      <w:r w:rsidR="00C30F59" w:rsidRPr="00ED0AA3">
        <w:rPr>
          <w:rFonts w:asciiTheme="minorHAnsi" w:eastAsiaTheme="minorHAnsi" w:hAnsiTheme="minorHAnsi"/>
        </w:rPr>
        <w:t>)</w:t>
      </w:r>
    </w:p>
    <w:p w:rsidR="0022299E" w:rsidRDefault="005F4094" w:rsidP="0022299E">
      <w:pPr>
        <w:pStyle w:val="ab"/>
        <w:numPr>
          <w:ilvl w:val="0"/>
          <w:numId w:val="1"/>
        </w:numPr>
      </w:pPr>
      <w:r>
        <w:rPr>
          <w:rFonts w:hint="eastAsia"/>
        </w:rPr>
        <w:t>計算機実験</w:t>
      </w:r>
    </w:p>
    <w:p w:rsidR="00DB6128" w:rsidRPr="00DB6128" w:rsidRDefault="00DB6128" w:rsidP="00DB6128">
      <w:pPr>
        <w:ind w:firstLineChars="50" w:firstLine="90"/>
      </w:pPr>
      <w:r>
        <w:rPr>
          <w:rFonts w:hint="eastAsia"/>
        </w:rPr>
        <w:t>リソースの配分を行う提案手法</w:t>
      </w:r>
      <w:r w:rsidR="00A22C66">
        <w:rPr>
          <w:rFonts w:hint="eastAsia"/>
        </w:rPr>
        <w:t>において</w:t>
      </w:r>
      <w:r>
        <w:rPr>
          <w:rFonts w:hint="eastAsia"/>
        </w:rPr>
        <w:t>，勝者決定問題の目的関数の違いによる影響を検証する．</w:t>
      </w:r>
      <w:r w:rsidR="00F6162C">
        <w:rPr>
          <w:rFonts w:hint="eastAsia"/>
        </w:rPr>
        <w:t>実験</w:t>
      </w:r>
      <w:r w:rsidR="00F6162C">
        <w:t>1</w:t>
      </w:r>
      <w:r w:rsidR="00F6162C">
        <w:rPr>
          <w:rFonts w:hint="eastAsia"/>
        </w:rPr>
        <w:t>は提供リソース</w:t>
      </w:r>
      <w:r w:rsidR="00777150">
        <w:rPr>
          <w:rFonts w:hint="eastAsia"/>
        </w:rPr>
        <w:t>が</w:t>
      </w:r>
      <w:r w:rsidR="00F6162C">
        <w:rPr>
          <w:rFonts w:hint="eastAsia"/>
        </w:rPr>
        <w:t>全ての</w:t>
      </w:r>
      <w:r w:rsidR="00BC0D52">
        <w:rPr>
          <w:rFonts w:hint="eastAsia"/>
        </w:rPr>
        <w:t>リソース</w:t>
      </w:r>
      <w:r w:rsidR="00F6162C">
        <w:rPr>
          <w:rFonts w:hint="eastAsia"/>
        </w:rPr>
        <w:t>要求を満たせる時間提供されるとし，実験</w:t>
      </w:r>
      <w:r w:rsidR="00F6162C">
        <w:t>2</w:t>
      </w:r>
      <w:r w:rsidR="00F6162C">
        <w:rPr>
          <w:rFonts w:hint="eastAsia"/>
        </w:rPr>
        <w:t>は提供リソース</w:t>
      </w:r>
      <w:r w:rsidR="00777150">
        <w:rPr>
          <w:rFonts w:hint="eastAsia"/>
        </w:rPr>
        <w:t>が</w:t>
      </w:r>
      <w:r w:rsidR="00F6162C">
        <w:rPr>
          <w:rFonts w:hint="eastAsia"/>
        </w:rPr>
        <w:t>全ての要求を満たせない</w:t>
      </w:r>
      <w:r w:rsidR="00BC0D52">
        <w:rPr>
          <w:rFonts w:hint="eastAsia"/>
        </w:rPr>
        <w:t>状況とする</w:t>
      </w:r>
      <w:r w:rsidR="00F6162C">
        <w:rPr>
          <w:rFonts w:hint="eastAsia"/>
        </w:rPr>
        <w:t>．勝者決定問題は</w:t>
      </w:r>
      <w:r w:rsidR="00F6162C">
        <w:t>CPLEX</w:t>
      </w:r>
      <w:r w:rsidR="00F6162C">
        <w:rPr>
          <w:rFonts w:hint="eastAsia"/>
        </w:rPr>
        <w:t>を用いて求解する．</w:t>
      </w:r>
    </w:p>
    <w:p w:rsidR="00F6162C" w:rsidRPr="00F6162C" w:rsidRDefault="00CE0E48" w:rsidP="00F6162C">
      <w:pPr>
        <w:pStyle w:val="af"/>
        <w:numPr>
          <w:ilvl w:val="0"/>
          <w:numId w:val="30"/>
        </w:numPr>
        <w:ind w:leftChars="0"/>
        <w:rPr>
          <w:rFonts w:ascii="ＭＳ ゴシック" w:eastAsia="ＭＳ ゴシック" w:hAnsi="ＭＳ ゴシック"/>
        </w:rPr>
      </w:pPr>
      <w:r w:rsidRPr="00CE0E48">
        <w:rPr>
          <w:rFonts w:ascii="ＭＳ ゴシック" w:eastAsia="ＭＳ ゴシック" w:hAnsi="ＭＳ ゴシック" w:hint="eastAsia"/>
        </w:rPr>
        <w:t>実験条件</w:t>
      </w:r>
    </w:p>
    <w:p w:rsidR="00CE0E48" w:rsidRDefault="00EE7DC4" w:rsidP="00BC0D52">
      <w:pPr>
        <w:pStyle w:val="af"/>
        <w:numPr>
          <w:ilvl w:val="0"/>
          <w:numId w:val="45"/>
        </w:numPr>
        <w:tabs>
          <w:tab w:val="clear" w:pos="0"/>
          <w:tab w:val="left" w:pos="284"/>
          <w:tab w:val="left" w:pos="709"/>
        </w:tabs>
        <w:ind w:leftChars="0" w:firstLine="5"/>
      </w:pPr>
      <w:r>
        <w:rPr>
          <w:rFonts w:hint="eastAsia"/>
        </w:rPr>
        <w:t>実験</w:t>
      </w:r>
      <w:r w:rsidR="00283483">
        <w:rPr>
          <w:rFonts w:hint="eastAsia"/>
        </w:rPr>
        <w:t>1</w:t>
      </w:r>
      <w:r w:rsidR="00BC0D52">
        <w:rPr>
          <w:rFonts w:hint="eastAsia"/>
        </w:rPr>
        <w:t>で</w:t>
      </w:r>
      <w:r>
        <w:rPr>
          <w:rFonts w:hint="eastAsia"/>
        </w:rPr>
        <w:t>は</w:t>
      </w:r>
      <w:r w:rsidR="00BC0D52">
        <w:rPr>
          <w:rFonts w:hint="eastAsia"/>
        </w:rPr>
        <w:t>，</w:t>
      </w:r>
      <w:r w:rsidR="00D518B5">
        <w:rPr>
          <w:rFonts w:hint="eastAsia"/>
        </w:rPr>
        <w:t>リソース提供企業数</w:t>
      </w:r>
      <m:oMath>
        <m:r>
          <w:rPr>
            <w:rFonts w:ascii="Cambria Math" w:hAnsi="Cambria Math" w:hint="eastAsia"/>
          </w:rPr>
          <m:t>I</m:t>
        </m:r>
        <m:r>
          <w:rPr>
            <w:rFonts w:ascii="Cambria Math" w:hAnsi="Cambria Math"/>
          </w:rPr>
          <m:t>=</m:t>
        </m:r>
        <m:r>
          <w:rPr>
            <w:rFonts w:ascii="Cambria Math" w:hAnsi="Cambria Math" w:hint="eastAsia"/>
          </w:rPr>
          <m:t>4</m:t>
        </m:r>
      </m:oMath>
      <w:r>
        <w:rPr>
          <w:rFonts w:hint="eastAsia"/>
        </w:rPr>
        <w:t>，</w:t>
      </w:r>
      <w:r w:rsidR="00D518B5">
        <w:rPr>
          <w:rFonts w:hint="eastAsia"/>
        </w:rPr>
        <w:t>リソース要求企業</w:t>
      </w:r>
      <m:oMath>
        <m:r>
          <w:rPr>
            <w:rFonts w:ascii="Cambria Math" w:hAnsi="Cambria Math" w:hint="eastAsia"/>
          </w:rPr>
          <m:t>J</m:t>
        </m:r>
        <m:r>
          <w:rPr>
            <w:rFonts w:ascii="Cambria Math" w:hAnsi="Cambria Math"/>
          </w:rPr>
          <m:t>=</m:t>
        </m:r>
        <m:r>
          <m:rPr>
            <m:sty m:val="p"/>
          </m:rPr>
          <w:rPr>
            <w:rFonts w:ascii="Cambria Math" w:hAnsi="Cambria Math" w:hint="eastAsia"/>
          </w:rPr>
          <m:t>8</m:t>
        </m:r>
      </m:oMath>
      <w:r>
        <w:rPr>
          <w:rFonts w:hint="eastAsia"/>
        </w:rPr>
        <w:t>，</w:t>
      </w:r>
      <w:r w:rsidR="00225707">
        <w:rPr>
          <w:rFonts w:hint="eastAsia"/>
        </w:rPr>
        <w:t>オークションにかけられるリソースの種類</w:t>
      </w:r>
      <w:r w:rsidR="00F76872">
        <w:rPr>
          <w:rFonts w:hint="eastAsia"/>
        </w:rPr>
        <w:t>を</w:t>
      </w:r>
      <m:oMath>
        <m:r>
          <w:rPr>
            <w:rFonts w:ascii="Cambria Math" w:hAnsi="Cambria Math" w:hint="eastAsia"/>
          </w:rPr>
          <m:t>R</m:t>
        </m:r>
        <m:r>
          <w:rPr>
            <w:rFonts w:ascii="Cambria Math" w:hAnsi="Cambria Math"/>
          </w:rPr>
          <m:t>=</m:t>
        </m:r>
        <m:r>
          <w:rPr>
            <w:rFonts w:ascii="Cambria Math" w:hAnsi="Cambria Math" w:hint="eastAsia"/>
          </w:rPr>
          <m:t>2</m:t>
        </m:r>
      </m:oMath>
      <w:r w:rsidR="0022299E">
        <w:rPr>
          <w:rFonts w:hint="eastAsia"/>
        </w:rPr>
        <w:t>とする．提供企業は，それぞれ</w:t>
      </w:r>
      <w:r w:rsidR="0022299E">
        <w:t>250[</w:t>
      </w:r>
      <w:proofErr w:type="spellStart"/>
      <w:r w:rsidR="0022299E">
        <w:t>Ts</w:t>
      </w:r>
      <w:proofErr w:type="spellEnd"/>
      <w:r w:rsidR="0022299E">
        <w:t>]</w:t>
      </w:r>
      <w:r w:rsidR="0022299E">
        <w:rPr>
          <w:rFonts w:hint="eastAsia"/>
        </w:rPr>
        <w:t>リソースを提供する．</w:t>
      </w:r>
      <w:r w:rsidR="003E4394">
        <w:rPr>
          <w:rFonts w:hint="eastAsia"/>
        </w:rPr>
        <w:t>リソース</w:t>
      </w:r>
      <w:r w:rsidR="00CA2D8A">
        <w:rPr>
          <w:rFonts w:hint="eastAsia"/>
        </w:rPr>
        <w:t>1</w:t>
      </w:r>
      <w:r w:rsidR="0022299E">
        <w:rPr>
          <w:rFonts w:hint="eastAsia"/>
        </w:rPr>
        <w:t>を提供する企業が</w:t>
      </w:r>
      <w:r w:rsidR="0022299E">
        <w:t>2</w:t>
      </w:r>
      <w:r w:rsidR="0022299E">
        <w:rPr>
          <w:rFonts w:hint="eastAsia"/>
        </w:rPr>
        <w:t>企業，</w:t>
      </w:r>
      <w:r w:rsidR="003E4394">
        <w:rPr>
          <w:rFonts w:hint="eastAsia"/>
        </w:rPr>
        <w:t>リソース</w:t>
      </w:r>
      <w:r w:rsidR="00151966">
        <w:rPr>
          <w:rFonts w:hint="eastAsia"/>
        </w:rPr>
        <w:t>2</w:t>
      </w:r>
      <w:r w:rsidR="0022299E">
        <w:rPr>
          <w:rFonts w:hint="eastAsia"/>
        </w:rPr>
        <w:t>を提供する企業が</w:t>
      </w:r>
      <w:r w:rsidR="0022299E">
        <w:t>2</w:t>
      </w:r>
      <w:r w:rsidR="0022299E">
        <w:rPr>
          <w:rFonts w:hint="eastAsia"/>
        </w:rPr>
        <w:t>企業存在する．</w:t>
      </w:r>
      <w:r w:rsidR="00225707">
        <w:rPr>
          <w:rFonts w:hint="eastAsia"/>
        </w:rPr>
        <w:t>各提供企業</w:t>
      </w:r>
      <w:r w:rsidR="003E4394">
        <w:rPr>
          <w:rFonts w:hint="eastAsia"/>
        </w:rPr>
        <w:t>で</w:t>
      </w:r>
      <w:r w:rsidR="00225707">
        <w:rPr>
          <w:rFonts w:hint="eastAsia"/>
        </w:rPr>
        <w:t>コスト</w:t>
      </w:r>
      <w:r w:rsidR="003E4394">
        <w:rPr>
          <w:rFonts w:hint="eastAsia"/>
        </w:rPr>
        <w:t>が異なる</w:t>
      </w:r>
      <w:r w:rsidR="00F200C6">
        <w:rPr>
          <w:rFonts w:hint="eastAsia"/>
        </w:rPr>
        <w:t>とする</w:t>
      </w:r>
      <w:r w:rsidR="003E4394">
        <w:rPr>
          <w:rFonts w:hint="eastAsia"/>
        </w:rPr>
        <w:t>．</w:t>
      </w:r>
      <w:r w:rsidR="0022299E">
        <w:rPr>
          <w:rFonts w:hint="eastAsia"/>
        </w:rPr>
        <w:t>要求企業はそれぞれ</w:t>
      </w:r>
      <w:r w:rsidR="003E4394">
        <w:rPr>
          <w:rFonts w:hint="eastAsia"/>
        </w:rPr>
        <w:t>リソース</w:t>
      </w:r>
      <w:r w:rsidR="00893B04">
        <w:rPr>
          <w:rFonts w:hint="eastAsia"/>
        </w:rPr>
        <w:t>1</w:t>
      </w:r>
      <w:r w:rsidR="0022299E">
        <w:rPr>
          <w:rFonts w:hint="eastAsia"/>
        </w:rPr>
        <w:t>と</w:t>
      </w:r>
      <w:r w:rsidR="003E4394">
        <w:rPr>
          <w:rFonts w:hint="eastAsia"/>
        </w:rPr>
        <w:t>リソース</w:t>
      </w:r>
      <w:r w:rsidR="00893B04">
        <w:rPr>
          <w:rFonts w:hint="eastAsia"/>
        </w:rPr>
        <w:t>2</w:t>
      </w:r>
      <w:r w:rsidR="0022299E">
        <w:rPr>
          <w:rFonts w:hint="eastAsia"/>
        </w:rPr>
        <w:t>を</w:t>
      </w:r>
      <w:r w:rsidR="003E4394">
        <w:rPr>
          <w:rFonts w:hint="eastAsia"/>
        </w:rPr>
        <w:t>合計で</w:t>
      </w:r>
      <w:r w:rsidR="0022299E">
        <w:t>100[</w:t>
      </w:r>
      <w:proofErr w:type="spellStart"/>
      <w:r w:rsidR="0022299E">
        <w:t>Ts</w:t>
      </w:r>
      <w:proofErr w:type="spellEnd"/>
      <w:r w:rsidR="0022299E">
        <w:t>]</w:t>
      </w:r>
      <w:r w:rsidR="003E4394">
        <w:rPr>
          <w:rFonts w:hint="eastAsia"/>
        </w:rPr>
        <w:t>要求する．</w:t>
      </w:r>
      <w:r w:rsidR="00225707">
        <w:rPr>
          <w:rFonts w:hint="eastAsia"/>
        </w:rPr>
        <w:t>各要求</w:t>
      </w:r>
      <w:r w:rsidR="003E4394">
        <w:rPr>
          <w:rFonts w:hint="eastAsia"/>
        </w:rPr>
        <w:t>企業で予算が異なる</w:t>
      </w:r>
      <w:r w:rsidR="00F200C6">
        <w:rPr>
          <w:rFonts w:hint="eastAsia"/>
        </w:rPr>
        <w:t>とする</w:t>
      </w:r>
      <w:r w:rsidR="003E4394">
        <w:rPr>
          <w:rFonts w:hint="eastAsia"/>
        </w:rPr>
        <w:t>．</w:t>
      </w:r>
      <w:r w:rsidR="00F200C6">
        <w:rPr>
          <w:rFonts w:hint="eastAsia"/>
        </w:rPr>
        <w:t>提供リソースは全ての要求を満たせる時間提供されるとする．</w:t>
      </w:r>
      <w:r w:rsidR="00DB6128" w:rsidRPr="00225707">
        <w:t xml:space="preserve"> </w:t>
      </w:r>
    </w:p>
    <w:p w:rsidR="00F6162C" w:rsidRDefault="00F6162C" w:rsidP="00F76872">
      <w:pPr>
        <w:pStyle w:val="af"/>
        <w:numPr>
          <w:ilvl w:val="0"/>
          <w:numId w:val="45"/>
        </w:numPr>
        <w:tabs>
          <w:tab w:val="clear" w:pos="0"/>
          <w:tab w:val="left" w:pos="284"/>
          <w:tab w:val="left" w:pos="709"/>
        </w:tabs>
        <w:ind w:leftChars="0" w:firstLine="5"/>
      </w:pPr>
      <w:r>
        <w:rPr>
          <w:rFonts w:hint="eastAsia"/>
        </w:rPr>
        <w:t>実験</w:t>
      </w:r>
      <w:r>
        <w:t>2</w:t>
      </w:r>
      <w:r w:rsidR="00BC0D52">
        <w:rPr>
          <w:rFonts w:hint="eastAsia"/>
        </w:rPr>
        <w:t>で</w:t>
      </w:r>
      <w:r>
        <w:rPr>
          <w:rFonts w:hint="eastAsia"/>
        </w:rPr>
        <w:t>は，実験</w:t>
      </w:r>
      <w:r w:rsidR="00FD75FA">
        <w:t>1</w:t>
      </w:r>
      <w:r>
        <w:rPr>
          <w:rFonts w:hint="eastAsia"/>
        </w:rPr>
        <w:t>の提供企業数</w:t>
      </w:r>
      <m:oMath>
        <m:r>
          <w:rPr>
            <w:rFonts w:ascii="Cambria Math" w:hAnsi="Cambria Math" w:hint="eastAsia"/>
          </w:rPr>
          <m:t>I</m:t>
        </m:r>
        <m:r>
          <w:rPr>
            <w:rFonts w:ascii="Cambria Math" w:hAnsi="Cambria Math"/>
          </w:rPr>
          <m:t>=2</m:t>
        </m:r>
      </m:oMath>
      <w:r>
        <w:rPr>
          <w:rFonts w:hint="eastAsia"/>
        </w:rPr>
        <w:t>と</w:t>
      </w:r>
      <w:r w:rsidR="00F76872">
        <w:rPr>
          <w:rFonts w:hint="eastAsia"/>
        </w:rPr>
        <w:t>し，提供リソースが不足した</w:t>
      </w:r>
      <w:r w:rsidR="00777150">
        <w:rPr>
          <w:rFonts w:hint="eastAsia"/>
        </w:rPr>
        <w:t>場合</w:t>
      </w:r>
      <w:r w:rsidR="00F76872">
        <w:rPr>
          <w:rFonts w:hint="eastAsia"/>
        </w:rPr>
        <w:t>を想定する</w:t>
      </w:r>
      <w:r>
        <w:rPr>
          <w:rFonts w:hint="eastAsia"/>
        </w:rPr>
        <w:t>．他の条件は実験</w:t>
      </w:r>
      <w:r>
        <w:t>1</w:t>
      </w:r>
      <w:r>
        <w:rPr>
          <w:rFonts w:hint="eastAsia"/>
        </w:rPr>
        <w:t>と</w:t>
      </w:r>
      <w:r w:rsidR="00893B04">
        <w:rPr>
          <w:rFonts w:hint="eastAsia"/>
        </w:rPr>
        <w:t>同様である</w:t>
      </w:r>
      <w:r>
        <w:rPr>
          <w:rFonts w:hint="eastAsia"/>
        </w:rPr>
        <w:t>．</w:t>
      </w:r>
    </w:p>
    <w:p w:rsidR="00CA5B5F" w:rsidRDefault="00CE0E48" w:rsidP="00CE0E48">
      <w:pPr>
        <w:pStyle w:val="af"/>
        <w:numPr>
          <w:ilvl w:val="0"/>
          <w:numId w:val="30"/>
        </w:numPr>
        <w:ind w:leftChars="0"/>
        <w:rPr>
          <w:rFonts w:ascii="ＭＳ ゴシック" w:eastAsia="ＭＳ ゴシック" w:hAnsi="ＭＳ ゴシック"/>
        </w:rPr>
      </w:pPr>
      <w:r>
        <w:rPr>
          <w:rFonts w:ascii="ＭＳ ゴシック" w:eastAsia="ＭＳ ゴシック" w:hAnsi="ＭＳ ゴシック" w:hint="eastAsia"/>
        </w:rPr>
        <w:t>実験結果</w:t>
      </w:r>
    </w:p>
    <w:p w:rsidR="00F76872" w:rsidRDefault="00F76872" w:rsidP="00F76872">
      <w:pPr>
        <w:pStyle w:val="af"/>
        <w:numPr>
          <w:ilvl w:val="0"/>
          <w:numId w:val="48"/>
        </w:numPr>
        <w:ind w:leftChars="0"/>
        <w:rPr>
          <w:rFonts w:asciiTheme="minorHAnsi" w:eastAsiaTheme="minorHAnsi" w:hAnsiTheme="minorHAnsi"/>
        </w:rPr>
      </w:pPr>
      <w:r w:rsidRPr="00F76872">
        <w:rPr>
          <w:rFonts w:asciiTheme="minorHAnsi" w:eastAsiaTheme="minorHAnsi" w:hAnsiTheme="minorHAnsi" w:hint="eastAsia"/>
        </w:rPr>
        <w:t>実験</w:t>
      </w:r>
      <w:r w:rsidRPr="00F76872">
        <w:rPr>
          <w:rFonts w:asciiTheme="minorHAnsi" w:eastAsiaTheme="minorHAnsi" w:hAnsiTheme="minorHAnsi"/>
        </w:rPr>
        <w:t>1</w:t>
      </w:r>
    </w:p>
    <w:p w:rsidR="00F76872" w:rsidRPr="003E4394" w:rsidRDefault="00F76872" w:rsidP="00F76872">
      <w:pPr>
        <w:ind w:firstLineChars="50" w:firstLine="90"/>
      </w:pPr>
      <w:r>
        <w:rPr>
          <w:rFonts w:hint="eastAsia"/>
        </w:rPr>
        <w:t>実験</w:t>
      </w:r>
      <w:r>
        <w:t>1</w:t>
      </w:r>
      <w:r>
        <w:rPr>
          <w:rFonts w:hint="eastAsia"/>
        </w:rPr>
        <w:t>の各目的関数に対する総コストと総利益を</w:t>
      </w:r>
      <w:r>
        <w:fldChar w:fldCharType="begin"/>
      </w:r>
      <w:r>
        <w:instrText xml:space="preserve"> </w:instrText>
      </w:r>
      <w:r>
        <w:rPr>
          <w:rFonts w:hint="eastAsia"/>
        </w:rPr>
        <w:instrText>REF _Ref534722016 \h</w:instrText>
      </w:r>
      <w:r>
        <w:instrText xml:space="preserve"> </w:instrText>
      </w:r>
      <w:r>
        <w:fldChar w:fldCharType="separate"/>
      </w:r>
      <w:r w:rsidR="005536AD">
        <w:t xml:space="preserve">Table </w:t>
      </w:r>
      <w:r w:rsidR="005536AD">
        <w:rPr>
          <w:noProof/>
        </w:rPr>
        <w:t>1</w:t>
      </w:r>
      <w:r>
        <w:fldChar w:fldCharType="end"/>
      </w:r>
      <w:r>
        <w:rPr>
          <w:rFonts w:hint="eastAsia"/>
        </w:rPr>
        <w:t>に示す．</w:t>
      </w:r>
      <w:r w:rsidRPr="003E4394">
        <w:rPr>
          <w:rFonts w:hint="eastAsia"/>
        </w:rPr>
        <w:t xml:space="preserve"> </w:t>
      </w:r>
      <w:r>
        <w:rPr>
          <w:rFonts w:hint="eastAsia"/>
        </w:rPr>
        <w:t>2</w:t>
      </w:r>
      <w:r>
        <w:rPr>
          <w:rFonts w:hint="eastAsia"/>
        </w:rPr>
        <w:t>つの目的関数に対して</w:t>
      </w:r>
      <w:r>
        <w:t>Total Cost</w:t>
      </w:r>
      <w:r>
        <w:rPr>
          <w:rFonts w:hint="eastAsia"/>
        </w:rPr>
        <w:t>と</w:t>
      </w:r>
      <w:r>
        <w:t>Total Profit</w:t>
      </w:r>
      <w:r>
        <w:rPr>
          <w:rFonts w:hint="eastAsia"/>
        </w:rPr>
        <w:t>は同じ値となった．これは，本実験がリソースの要求は全て満たされる条件下で行なったため，利益最大化問題の定式化の決定変数</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Pr>
          <w:rFonts w:hint="eastAsia"/>
        </w:rPr>
        <w:t>は任意の</w:t>
      </w:r>
      <m:oMath>
        <m:r>
          <w:rPr>
            <w:rFonts w:ascii="Cambria Math" w:hAnsi="Cambria Math"/>
          </w:rPr>
          <m:t>j</m:t>
        </m:r>
      </m:oMath>
      <w:proofErr w:type="gramStart"/>
      <w:r w:rsidR="00BA3EBF">
        <w:rPr>
          <w:rFonts w:asciiTheme="minorHAnsi" w:eastAsiaTheme="minorHAnsi" w:hAnsiTheme="minorHAnsi" w:hint="eastAsia"/>
        </w:rPr>
        <w:t>で</w:t>
      </w:r>
      <w:proofErr w:type="gramEnd"/>
      <w:r w:rsidR="00BA3EBF">
        <w:rPr>
          <w:rFonts w:asciiTheme="minorHAnsi" w:eastAsiaTheme="minorHAnsi" w:hAnsiTheme="minorHAnsi"/>
        </w:rPr>
        <w:t>1</w:t>
      </w:r>
      <w:r w:rsidR="00BA3EBF">
        <w:rPr>
          <w:rFonts w:asciiTheme="minorHAnsi" w:eastAsiaTheme="minorHAnsi" w:hAnsiTheme="minorHAnsi" w:hint="eastAsia"/>
        </w:rPr>
        <w:t>と</w:t>
      </w:r>
      <w:r>
        <w:rPr>
          <w:rFonts w:hint="eastAsia"/>
        </w:rPr>
        <w:t>なり</w:t>
      </w:r>
      <w:r w:rsidR="00BA3EBF">
        <w:rPr>
          <w:rFonts w:hint="eastAsia"/>
        </w:rPr>
        <w:t>，</w:t>
      </w:r>
      <w:r>
        <w:rPr>
          <w:rFonts w:hint="eastAsia"/>
        </w:rPr>
        <w:t>コスト最小化問題と利益最大化問題の定式化が一致したためである．以下詳しく説明する．式</w:t>
      </w:r>
      <w:r>
        <w:t>(11)</w:t>
      </w:r>
      <w:r>
        <w:rPr>
          <w:rFonts w:hint="eastAsia"/>
        </w:rPr>
        <w:t>は，</w:t>
      </w: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=1</m:t>
        </m:r>
      </m:oMath>
      <w:r>
        <w:rPr>
          <w:rFonts w:hint="eastAsia"/>
        </w:rPr>
        <w:t>の場合の制約が有効となることで，コスト最小化問題の定式化の制約式</w:t>
      </w:r>
      <w:r>
        <w:t>(2)</w:t>
      </w:r>
      <w:r>
        <w:rPr>
          <w:rFonts w:hint="eastAsia"/>
        </w:rPr>
        <w:t>と一致する．また目的関数</w:t>
      </w:r>
      <w:r>
        <w:t>(7)</w:t>
      </w:r>
      <w:r>
        <w:rPr>
          <w:rFonts w:hint="eastAsia"/>
        </w:rPr>
        <w:t>は，第</w:t>
      </w:r>
      <w:r>
        <w:t>1</w:t>
      </w:r>
      <w:r>
        <w:rPr>
          <w:rFonts w:hint="eastAsia"/>
        </w:rPr>
        <w:t>項は定数となり，目的関数</w:t>
      </w:r>
      <w:r>
        <w:t>(1)</w:t>
      </w:r>
      <w:r>
        <w:rPr>
          <w:rFonts w:hint="eastAsia"/>
        </w:rPr>
        <w:t>と同じ式である第</w:t>
      </w:r>
      <w:r>
        <w:rPr>
          <w:rFonts w:hint="eastAsia"/>
        </w:rPr>
        <w:t>2</w:t>
      </w:r>
      <w:r>
        <w:rPr>
          <w:rFonts w:hint="eastAsia"/>
        </w:rPr>
        <w:t>項が最小となるとき目的関数値は最大となる．従って，利益最大化問題の定式化はリソースの要求</w:t>
      </w:r>
      <w:r w:rsidR="00777150">
        <w:rPr>
          <w:rFonts w:hint="eastAsia"/>
        </w:rPr>
        <w:t>が</w:t>
      </w:r>
      <w:r>
        <w:rPr>
          <w:rFonts w:hint="eastAsia"/>
        </w:rPr>
        <w:t>全て満たされる条件下のとき，コスト最小化問題の定式化と一致する．</w:t>
      </w:r>
    </w:p>
    <w:p w:rsidR="00F76872" w:rsidRDefault="00F76872" w:rsidP="00F76872">
      <w:pPr>
        <w:pStyle w:val="ae"/>
        <w:keepNext/>
        <w:jc w:val="center"/>
      </w:pPr>
      <w:bookmarkStart w:id="3" w:name="_Ref534722016"/>
      <w:r>
        <w:t xml:space="preserve">Table </w:t>
      </w:r>
      <w:r w:rsidR="00225257">
        <w:rPr>
          <w:noProof/>
        </w:rPr>
        <w:fldChar w:fldCharType="begin"/>
      </w:r>
      <w:r w:rsidR="00225257">
        <w:rPr>
          <w:noProof/>
        </w:rPr>
        <w:instrText xml:space="preserve"> SEQ Table \* ARABIC </w:instrText>
      </w:r>
      <w:r w:rsidR="00225257">
        <w:rPr>
          <w:noProof/>
        </w:rPr>
        <w:fldChar w:fldCharType="separate"/>
      </w:r>
      <w:r w:rsidR="005536AD">
        <w:rPr>
          <w:noProof/>
        </w:rPr>
        <w:t>1</w:t>
      </w:r>
      <w:r w:rsidR="00225257">
        <w:rPr>
          <w:noProof/>
        </w:rPr>
        <w:fldChar w:fldCharType="end"/>
      </w:r>
      <w:bookmarkEnd w:id="3"/>
      <w:r>
        <w:t xml:space="preserve"> Experimental result</w:t>
      </w:r>
      <w:r w:rsidR="006E3102">
        <w:t>1</w:t>
      </w:r>
    </w:p>
    <w:tbl>
      <w:tblPr>
        <w:tblW w:w="5094" w:type="dxa"/>
        <w:tblCellMar>
          <w:left w:w="99" w:type="dxa"/>
          <w:right w:w="99" w:type="dxa"/>
        </w:tblCellMar>
        <w:tblLook w:val="04A0" w:firstRow="1" w:lastRow="0" w:firstColumn="1" w:lastColumn="0" w:noHBand="0" w:noVBand="1"/>
      </w:tblPr>
      <w:tblGrid>
        <w:gridCol w:w="1698"/>
        <w:gridCol w:w="1698"/>
        <w:gridCol w:w="1698"/>
      </w:tblGrid>
      <w:tr w:rsidR="00F76872" w:rsidRPr="00CE0E48" w:rsidTr="00777150">
        <w:trPr>
          <w:trHeight w:val="90"/>
        </w:trPr>
        <w:tc>
          <w:tcPr>
            <w:tcW w:w="16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6872" w:rsidRPr="00CE0E48" w:rsidRDefault="00F76872" w:rsidP="005B051F">
            <w:pPr>
              <w:widowControl/>
              <w:jc w:val="center"/>
              <w:rPr>
                <w:rFonts w:ascii="HiraginoSans-W3" w:eastAsia="ＭＳ Ｐゴシック" w:hAnsi="HiraginoSans-W3" w:cs="ＭＳ Ｐゴシック"/>
                <w:color w:val="000000"/>
                <w:kern w:val="0"/>
                <w:szCs w:val="24"/>
              </w:rPr>
            </w:pPr>
            <w:r w:rsidRPr="00CE0E48">
              <w:rPr>
                <w:rFonts w:ascii="HiraginoSans-W3" w:eastAsia="ＭＳ Ｐゴシック" w:hAnsi="HiraginoSans-W3" w:cs="ＭＳ Ｐゴシック"/>
                <w:color w:val="000000"/>
                <w:kern w:val="0"/>
                <w:szCs w:val="24"/>
              </w:rPr>
              <w:t xml:space="preserve">　</w:t>
            </w:r>
          </w:p>
        </w:tc>
        <w:tc>
          <w:tcPr>
            <w:tcW w:w="1698" w:type="dxa"/>
            <w:tcBorders>
              <w:top w:val="single" w:sz="4" w:space="0" w:color="auto"/>
              <w:left w:val="nil"/>
              <w:bottom w:val="single" w:sz="4" w:space="0" w:color="auto"/>
              <w:right w:val="single" w:sz="4" w:space="0" w:color="auto"/>
            </w:tcBorders>
            <w:shd w:val="clear" w:color="auto" w:fill="auto"/>
            <w:noWrap/>
            <w:vAlign w:val="center"/>
            <w:hideMark/>
          </w:tcPr>
          <w:p w:rsidR="00F76872" w:rsidRPr="00CE0E48" w:rsidRDefault="00F76872" w:rsidP="005B051F">
            <w:pPr>
              <w:widowControl/>
              <w:jc w:val="center"/>
              <w:rPr>
                <w:rFonts w:ascii="HiraginoSans-W3" w:eastAsia="ＭＳ Ｐゴシック" w:hAnsi="HiraginoSans-W3" w:cs="ＭＳ Ｐゴシック"/>
                <w:color w:val="000000"/>
                <w:kern w:val="0"/>
                <w:szCs w:val="24"/>
              </w:rPr>
            </w:pPr>
            <w:r w:rsidRPr="00CE0E48">
              <w:rPr>
                <w:rFonts w:ascii="HiraginoSans-W3" w:eastAsia="ＭＳ Ｐゴシック" w:hAnsi="HiraginoSans-W3" w:cs="ＭＳ Ｐゴシック"/>
                <w:color w:val="000000"/>
                <w:kern w:val="0"/>
                <w:szCs w:val="24"/>
              </w:rPr>
              <w:t>Total Cost</w:t>
            </w:r>
          </w:p>
        </w:tc>
        <w:tc>
          <w:tcPr>
            <w:tcW w:w="1698" w:type="dxa"/>
            <w:tcBorders>
              <w:top w:val="single" w:sz="4" w:space="0" w:color="auto"/>
              <w:left w:val="nil"/>
              <w:bottom w:val="single" w:sz="4" w:space="0" w:color="auto"/>
              <w:right w:val="single" w:sz="4" w:space="0" w:color="auto"/>
            </w:tcBorders>
            <w:shd w:val="clear" w:color="auto" w:fill="auto"/>
            <w:noWrap/>
            <w:vAlign w:val="center"/>
            <w:hideMark/>
          </w:tcPr>
          <w:p w:rsidR="00F76872" w:rsidRPr="00CE0E48" w:rsidRDefault="00F76872" w:rsidP="005B051F">
            <w:pPr>
              <w:widowControl/>
              <w:jc w:val="center"/>
              <w:rPr>
                <w:rFonts w:ascii="HiraginoSans-W3" w:eastAsia="ＭＳ Ｐゴシック" w:hAnsi="HiraginoSans-W3" w:cs="ＭＳ Ｐゴシック"/>
                <w:color w:val="000000"/>
                <w:kern w:val="0"/>
                <w:szCs w:val="24"/>
              </w:rPr>
            </w:pPr>
            <w:r w:rsidRPr="00CE0E48">
              <w:rPr>
                <w:rFonts w:ascii="HiraginoSans-W3" w:eastAsia="ＭＳ Ｐゴシック" w:hAnsi="HiraginoSans-W3" w:cs="ＭＳ Ｐゴシック"/>
                <w:color w:val="000000"/>
                <w:kern w:val="0"/>
                <w:szCs w:val="24"/>
              </w:rPr>
              <w:t>Total Profit</w:t>
            </w:r>
          </w:p>
        </w:tc>
      </w:tr>
      <w:tr w:rsidR="00F76872" w:rsidRPr="00CE0E48" w:rsidTr="005B051F">
        <w:trPr>
          <w:trHeight w:val="273"/>
        </w:trPr>
        <w:tc>
          <w:tcPr>
            <w:tcW w:w="1698" w:type="dxa"/>
            <w:tcBorders>
              <w:top w:val="nil"/>
              <w:left w:val="single" w:sz="4" w:space="0" w:color="auto"/>
              <w:bottom w:val="single" w:sz="4" w:space="0" w:color="auto"/>
              <w:right w:val="single" w:sz="4" w:space="0" w:color="auto"/>
            </w:tcBorders>
            <w:shd w:val="clear" w:color="auto" w:fill="auto"/>
            <w:noWrap/>
            <w:vAlign w:val="center"/>
            <w:hideMark/>
          </w:tcPr>
          <w:p w:rsidR="00F76872" w:rsidRPr="00CE0E48" w:rsidRDefault="00F76872" w:rsidP="005B051F">
            <w:pPr>
              <w:widowControl/>
              <w:jc w:val="center"/>
              <w:rPr>
                <w:rFonts w:ascii="HiraginoSans-W3" w:eastAsia="ＭＳ Ｐゴシック" w:hAnsi="HiraginoSans-W3" w:cs="ＭＳ Ｐゴシック"/>
                <w:color w:val="000000"/>
                <w:kern w:val="0"/>
                <w:szCs w:val="24"/>
              </w:rPr>
            </w:pPr>
            <w:r w:rsidRPr="00CE0E48">
              <w:rPr>
                <w:rFonts w:ascii="HiraginoSans-W3" w:eastAsia="ＭＳ Ｐゴシック" w:hAnsi="HiraginoSans-W3" w:cs="ＭＳ Ｐゴシック"/>
                <w:color w:val="000000"/>
                <w:kern w:val="0"/>
                <w:szCs w:val="24"/>
              </w:rPr>
              <w:t>Cost Min</w:t>
            </w:r>
          </w:p>
        </w:tc>
        <w:tc>
          <w:tcPr>
            <w:tcW w:w="1698" w:type="dxa"/>
            <w:tcBorders>
              <w:top w:val="nil"/>
              <w:left w:val="nil"/>
              <w:bottom w:val="single" w:sz="4" w:space="0" w:color="auto"/>
              <w:right w:val="single" w:sz="4" w:space="0" w:color="auto"/>
            </w:tcBorders>
            <w:shd w:val="clear" w:color="auto" w:fill="auto"/>
            <w:noWrap/>
            <w:vAlign w:val="center"/>
            <w:hideMark/>
          </w:tcPr>
          <w:p w:rsidR="00F76872" w:rsidRPr="00CE0E48" w:rsidRDefault="00F76872" w:rsidP="005B051F">
            <w:pPr>
              <w:widowControl/>
              <w:jc w:val="center"/>
              <w:rPr>
                <w:rFonts w:ascii="HiraginoSans-W3" w:eastAsia="ＭＳ Ｐゴシック" w:hAnsi="HiraginoSans-W3" w:cs="ＭＳ Ｐゴシック"/>
                <w:color w:val="000000"/>
                <w:kern w:val="0"/>
                <w:szCs w:val="24"/>
              </w:rPr>
            </w:pPr>
            <w:r w:rsidRPr="00CE0E48">
              <w:rPr>
                <w:rFonts w:ascii="HiraginoSans-W3" w:eastAsia="ＭＳ Ｐゴシック" w:hAnsi="HiraginoSans-W3" w:cs="ＭＳ Ｐゴシック"/>
                <w:color w:val="000000"/>
                <w:kern w:val="0"/>
                <w:szCs w:val="24"/>
              </w:rPr>
              <w:t>110</w:t>
            </w:r>
          </w:p>
        </w:tc>
        <w:tc>
          <w:tcPr>
            <w:tcW w:w="1698" w:type="dxa"/>
            <w:tcBorders>
              <w:top w:val="nil"/>
              <w:left w:val="nil"/>
              <w:bottom w:val="single" w:sz="4" w:space="0" w:color="auto"/>
              <w:right w:val="single" w:sz="4" w:space="0" w:color="auto"/>
            </w:tcBorders>
            <w:shd w:val="clear" w:color="auto" w:fill="auto"/>
            <w:noWrap/>
            <w:vAlign w:val="center"/>
            <w:hideMark/>
          </w:tcPr>
          <w:p w:rsidR="00F76872" w:rsidRPr="00CE0E48" w:rsidRDefault="00F76872" w:rsidP="005B051F">
            <w:pPr>
              <w:widowControl/>
              <w:jc w:val="center"/>
              <w:rPr>
                <w:rFonts w:ascii="HiraginoSans-W3" w:eastAsia="ＭＳ Ｐゴシック" w:hAnsi="HiraginoSans-W3" w:cs="ＭＳ Ｐゴシック"/>
                <w:color w:val="000000"/>
                <w:kern w:val="0"/>
                <w:szCs w:val="24"/>
              </w:rPr>
            </w:pPr>
            <w:r w:rsidRPr="00CE0E48">
              <w:rPr>
                <w:rFonts w:ascii="HiraginoSans-W3" w:eastAsia="ＭＳ Ｐゴシック" w:hAnsi="HiraginoSans-W3" w:cs="ＭＳ Ｐゴシック"/>
                <w:color w:val="000000"/>
                <w:kern w:val="0"/>
                <w:szCs w:val="24"/>
              </w:rPr>
              <w:t>1</w:t>
            </w:r>
            <w:r w:rsidRPr="00225707">
              <w:rPr>
                <w:rFonts w:ascii="HiraginoSans-W3" w:eastAsia="ＭＳ Ｐゴシック" w:hAnsi="HiraginoSans-W3" w:cs="ＭＳ Ｐゴシック"/>
                <w:color w:val="000000"/>
                <w:kern w:val="0"/>
                <w:szCs w:val="24"/>
              </w:rPr>
              <w:t>090</w:t>
            </w:r>
          </w:p>
        </w:tc>
      </w:tr>
      <w:tr w:rsidR="00F76872" w:rsidRPr="00CE0E48" w:rsidTr="005B051F">
        <w:trPr>
          <w:trHeight w:val="90"/>
        </w:trPr>
        <w:tc>
          <w:tcPr>
            <w:tcW w:w="1698" w:type="dxa"/>
            <w:tcBorders>
              <w:top w:val="nil"/>
              <w:left w:val="single" w:sz="4" w:space="0" w:color="auto"/>
              <w:bottom w:val="single" w:sz="4" w:space="0" w:color="auto"/>
              <w:right w:val="single" w:sz="4" w:space="0" w:color="auto"/>
            </w:tcBorders>
            <w:shd w:val="clear" w:color="auto" w:fill="auto"/>
            <w:noWrap/>
            <w:vAlign w:val="center"/>
            <w:hideMark/>
          </w:tcPr>
          <w:p w:rsidR="00F76872" w:rsidRPr="00CE0E48" w:rsidRDefault="00F76872" w:rsidP="005B051F">
            <w:pPr>
              <w:widowControl/>
              <w:jc w:val="center"/>
              <w:rPr>
                <w:rFonts w:ascii="HiraginoSans-W3" w:eastAsia="ＭＳ Ｐゴシック" w:hAnsi="HiraginoSans-W3" w:cs="ＭＳ Ｐゴシック"/>
                <w:color w:val="000000"/>
                <w:kern w:val="0"/>
                <w:szCs w:val="24"/>
              </w:rPr>
            </w:pPr>
            <w:r w:rsidRPr="00CE0E48">
              <w:rPr>
                <w:rFonts w:ascii="HiraginoSans-W3" w:eastAsia="ＭＳ Ｐゴシック" w:hAnsi="HiraginoSans-W3" w:cs="ＭＳ Ｐゴシック"/>
                <w:color w:val="000000"/>
                <w:kern w:val="0"/>
                <w:szCs w:val="24"/>
              </w:rPr>
              <w:t>Profit Max</w:t>
            </w:r>
          </w:p>
        </w:tc>
        <w:tc>
          <w:tcPr>
            <w:tcW w:w="1698" w:type="dxa"/>
            <w:tcBorders>
              <w:top w:val="nil"/>
              <w:left w:val="nil"/>
              <w:bottom w:val="single" w:sz="4" w:space="0" w:color="auto"/>
              <w:right w:val="single" w:sz="4" w:space="0" w:color="auto"/>
            </w:tcBorders>
            <w:shd w:val="clear" w:color="auto" w:fill="auto"/>
            <w:noWrap/>
            <w:vAlign w:val="center"/>
            <w:hideMark/>
          </w:tcPr>
          <w:p w:rsidR="00F76872" w:rsidRPr="00CE0E48" w:rsidRDefault="00F76872" w:rsidP="005B051F">
            <w:pPr>
              <w:widowControl/>
              <w:jc w:val="center"/>
              <w:rPr>
                <w:rFonts w:ascii="HiraginoSans-W3" w:eastAsia="ＭＳ Ｐゴシック" w:hAnsi="HiraginoSans-W3" w:cs="ＭＳ Ｐゴシック"/>
                <w:color w:val="000000"/>
                <w:kern w:val="0"/>
                <w:szCs w:val="24"/>
              </w:rPr>
            </w:pPr>
            <w:r w:rsidRPr="00CE0E48">
              <w:rPr>
                <w:rFonts w:ascii="HiraginoSans-W3" w:eastAsia="ＭＳ Ｐゴシック" w:hAnsi="HiraginoSans-W3" w:cs="ＭＳ Ｐゴシック"/>
                <w:color w:val="000000"/>
                <w:kern w:val="0"/>
                <w:szCs w:val="24"/>
              </w:rPr>
              <w:t>1</w:t>
            </w:r>
            <w:r w:rsidRPr="00225707">
              <w:rPr>
                <w:rFonts w:ascii="HiraginoSans-W3" w:eastAsia="ＭＳ Ｐゴシック" w:hAnsi="HiraginoSans-W3" w:cs="ＭＳ Ｐゴシック"/>
                <w:color w:val="000000"/>
                <w:kern w:val="0"/>
                <w:szCs w:val="24"/>
              </w:rPr>
              <w:t>10</w:t>
            </w:r>
          </w:p>
        </w:tc>
        <w:tc>
          <w:tcPr>
            <w:tcW w:w="1698" w:type="dxa"/>
            <w:tcBorders>
              <w:top w:val="nil"/>
              <w:left w:val="nil"/>
              <w:bottom w:val="single" w:sz="4" w:space="0" w:color="auto"/>
              <w:right w:val="single" w:sz="4" w:space="0" w:color="auto"/>
            </w:tcBorders>
            <w:shd w:val="clear" w:color="auto" w:fill="auto"/>
            <w:noWrap/>
            <w:vAlign w:val="center"/>
            <w:hideMark/>
          </w:tcPr>
          <w:p w:rsidR="00F76872" w:rsidRPr="00CE0E48" w:rsidRDefault="00F76872" w:rsidP="005B051F">
            <w:pPr>
              <w:widowControl/>
              <w:jc w:val="center"/>
              <w:rPr>
                <w:rFonts w:ascii="HiraginoSans-W3" w:eastAsia="ＭＳ Ｐゴシック" w:hAnsi="HiraginoSans-W3" w:cs="ＭＳ Ｐゴシック"/>
                <w:color w:val="000000"/>
                <w:kern w:val="0"/>
                <w:szCs w:val="24"/>
              </w:rPr>
            </w:pPr>
            <w:r w:rsidRPr="00CE0E48">
              <w:rPr>
                <w:rFonts w:ascii="HiraginoSans-W3" w:eastAsia="ＭＳ Ｐゴシック" w:hAnsi="HiraginoSans-W3" w:cs="ＭＳ Ｐゴシック"/>
                <w:color w:val="000000"/>
                <w:kern w:val="0"/>
                <w:szCs w:val="24"/>
              </w:rPr>
              <w:t>1090</w:t>
            </w:r>
          </w:p>
        </w:tc>
      </w:tr>
    </w:tbl>
    <w:p w:rsidR="00F76872" w:rsidRDefault="00F76872" w:rsidP="00F76872">
      <w:pPr>
        <w:pStyle w:val="af"/>
        <w:numPr>
          <w:ilvl w:val="0"/>
          <w:numId w:val="48"/>
        </w:numPr>
        <w:ind w:leftChars="0"/>
      </w:pPr>
      <w:r>
        <w:rPr>
          <w:rFonts w:hint="eastAsia"/>
        </w:rPr>
        <w:t>実験</w:t>
      </w:r>
      <w:r>
        <w:t>2</w:t>
      </w:r>
    </w:p>
    <w:p w:rsidR="00F76872" w:rsidRDefault="00F76872" w:rsidP="00F76872">
      <w:pPr>
        <w:ind w:firstLineChars="50" w:firstLine="90"/>
      </w:pPr>
      <w:r>
        <w:rPr>
          <w:rFonts w:hint="eastAsia"/>
        </w:rPr>
        <w:t>実験</w:t>
      </w:r>
      <w:r>
        <w:t>2</w:t>
      </w:r>
      <w:r>
        <w:rPr>
          <w:rFonts w:hint="eastAsia"/>
        </w:rPr>
        <w:t>の各目的関数に対する総コストと総利益を</w:t>
      </w:r>
      <w:r>
        <w:fldChar w:fldCharType="begin"/>
      </w:r>
      <w:r>
        <w:instrText xml:space="preserve"> </w:instrText>
      </w:r>
      <w:r>
        <w:rPr>
          <w:rFonts w:hint="eastAsia"/>
        </w:rPr>
        <w:instrText>REF _Ref534722138 \h</w:instrText>
      </w:r>
      <w:r>
        <w:instrText xml:space="preserve"> </w:instrText>
      </w:r>
      <w:r>
        <w:fldChar w:fldCharType="separate"/>
      </w:r>
      <w:r w:rsidR="005536AD">
        <w:t xml:space="preserve">Table </w:t>
      </w:r>
      <w:r w:rsidR="005536AD">
        <w:rPr>
          <w:noProof/>
        </w:rPr>
        <w:t>2</w:t>
      </w:r>
      <w:r>
        <w:fldChar w:fldCharType="end"/>
      </w:r>
      <w:r>
        <w:rPr>
          <w:rFonts w:hint="eastAsia"/>
        </w:rPr>
        <w:t>に示す．コスト最小化問題では求解できない場合でも，利益最大化問題では求解できることが確認できた．</w:t>
      </w:r>
    </w:p>
    <w:p w:rsidR="00F76872" w:rsidRDefault="00F76872" w:rsidP="00F76872">
      <w:pPr>
        <w:pStyle w:val="ae"/>
        <w:keepNext/>
        <w:jc w:val="center"/>
      </w:pPr>
      <w:bookmarkStart w:id="4" w:name="_Ref534722138"/>
      <w:r>
        <w:t xml:space="preserve">Table </w:t>
      </w:r>
      <w:r w:rsidR="00225257">
        <w:rPr>
          <w:noProof/>
        </w:rPr>
        <w:fldChar w:fldCharType="begin"/>
      </w:r>
      <w:r w:rsidR="00225257">
        <w:rPr>
          <w:noProof/>
        </w:rPr>
        <w:instrText xml:space="preserve"> SEQ Table \* ARABIC </w:instrText>
      </w:r>
      <w:r w:rsidR="00225257">
        <w:rPr>
          <w:noProof/>
        </w:rPr>
        <w:fldChar w:fldCharType="separate"/>
      </w:r>
      <w:r w:rsidR="005536AD">
        <w:rPr>
          <w:noProof/>
        </w:rPr>
        <w:t>2</w:t>
      </w:r>
      <w:r w:rsidR="00225257">
        <w:rPr>
          <w:noProof/>
        </w:rPr>
        <w:fldChar w:fldCharType="end"/>
      </w:r>
      <w:bookmarkEnd w:id="4"/>
      <w:r>
        <w:t xml:space="preserve"> Experimental result</w:t>
      </w:r>
      <w:r w:rsidR="006E3102">
        <w:t>2</w:t>
      </w:r>
    </w:p>
    <w:tbl>
      <w:tblPr>
        <w:tblW w:w="5100" w:type="dxa"/>
        <w:tblCellMar>
          <w:left w:w="99" w:type="dxa"/>
          <w:right w:w="99" w:type="dxa"/>
        </w:tblCellMar>
        <w:tblLook w:val="04A0" w:firstRow="1" w:lastRow="0" w:firstColumn="1" w:lastColumn="0" w:noHBand="0" w:noVBand="1"/>
      </w:tblPr>
      <w:tblGrid>
        <w:gridCol w:w="1700"/>
        <w:gridCol w:w="1700"/>
        <w:gridCol w:w="1700"/>
      </w:tblGrid>
      <w:tr w:rsidR="00F76872" w:rsidRPr="00F76872" w:rsidTr="00777150">
        <w:trPr>
          <w:trHeight w:val="9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6872" w:rsidRPr="00F76872" w:rsidRDefault="00F76872" w:rsidP="00F76872">
            <w:pPr>
              <w:widowControl/>
              <w:jc w:val="center"/>
              <w:rPr>
                <w:rFonts w:ascii="HiraginoSans-W3" w:eastAsia="HiraginoSans-W3" w:hAnsi="HiraginoSans-W3" w:cs="ＭＳ Ｐゴシック"/>
                <w:color w:val="000000"/>
                <w:kern w:val="0"/>
                <w:szCs w:val="24"/>
              </w:rPr>
            </w:pPr>
            <w:r w:rsidRPr="00F76872">
              <w:rPr>
                <w:rFonts w:ascii="HiraginoSans-W3" w:eastAsia="HiraginoSans-W3" w:hAnsi="HiraginoSans-W3" w:cs="ＭＳ Ｐゴシック" w:hint="eastAsia"/>
                <w:color w:val="000000"/>
                <w:kern w:val="0"/>
                <w:szCs w:val="24"/>
              </w:rPr>
              <w:t xml:space="preserve">　</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F76872" w:rsidRPr="00F76872" w:rsidRDefault="00F76872" w:rsidP="00F76872">
            <w:pPr>
              <w:widowControl/>
              <w:jc w:val="center"/>
              <w:rPr>
                <w:rFonts w:ascii="HiraginoSans-W3" w:eastAsia="HiraginoSans-W3" w:hAnsi="HiraginoSans-W3" w:cs="ＭＳ Ｐゴシック"/>
                <w:color w:val="000000"/>
                <w:kern w:val="0"/>
                <w:szCs w:val="24"/>
              </w:rPr>
            </w:pPr>
            <w:r w:rsidRPr="00F76872">
              <w:rPr>
                <w:rFonts w:ascii="HiraginoSans-W3" w:eastAsia="HiraginoSans-W3" w:hAnsi="HiraginoSans-W3" w:cs="ＭＳ Ｐゴシック" w:hint="eastAsia"/>
                <w:color w:val="000000"/>
                <w:kern w:val="0"/>
                <w:szCs w:val="24"/>
              </w:rPr>
              <w:t>Total Cost</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F76872" w:rsidRPr="00F76872" w:rsidRDefault="00F76872" w:rsidP="00F76872">
            <w:pPr>
              <w:widowControl/>
              <w:jc w:val="center"/>
              <w:rPr>
                <w:rFonts w:ascii="HiraginoSans-W3" w:eastAsia="HiraginoSans-W3" w:hAnsi="HiraginoSans-W3" w:cs="ＭＳ Ｐゴシック"/>
                <w:color w:val="000000"/>
                <w:kern w:val="0"/>
                <w:szCs w:val="24"/>
              </w:rPr>
            </w:pPr>
            <w:r w:rsidRPr="00F76872">
              <w:rPr>
                <w:rFonts w:ascii="HiraginoSans-W3" w:eastAsia="HiraginoSans-W3" w:hAnsi="HiraginoSans-W3" w:cs="ＭＳ Ｐゴシック" w:hint="eastAsia"/>
                <w:color w:val="000000"/>
                <w:kern w:val="0"/>
                <w:szCs w:val="24"/>
              </w:rPr>
              <w:t>Total Profit</w:t>
            </w:r>
          </w:p>
        </w:tc>
      </w:tr>
      <w:tr w:rsidR="00F76872" w:rsidRPr="00F76872" w:rsidTr="00777150">
        <w:trPr>
          <w:trHeight w:val="90"/>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rsidR="00F76872" w:rsidRPr="00F76872" w:rsidRDefault="00F76872" w:rsidP="00F76872">
            <w:pPr>
              <w:widowControl/>
              <w:jc w:val="center"/>
              <w:rPr>
                <w:rFonts w:ascii="HiraginoSans-W3" w:eastAsia="HiraginoSans-W3" w:hAnsi="HiraginoSans-W3" w:cs="ＭＳ Ｐゴシック"/>
                <w:color w:val="000000"/>
                <w:kern w:val="0"/>
                <w:szCs w:val="24"/>
              </w:rPr>
            </w:pPr>
            <w:r w:rsidRPr="00F76872">
              <w:rPr>
                <w:rFonts w:ascii="HiraginoSans-W3" w:eastAsia="HiraginoSans-W3" w:hAnsi="HiraginoSans-W3" w:cs="ＭＳ Ｐゴシック" w:hint="eastAsia"/>
                <w:color w:val="000000"/>
                <w:kern w:val="0"/>
                <w:szCs w:val="24"/>
              </w:rPr>
              <w:t>Cost Min</w:t>
            </w:r>
          </w:p>
        </w:tc>
        <w:tc>
          <w:tcPr>
            <w:tcW w:w="1700" w:type="dxa"/>
            <w:tcBorders>
              <w:top w:val="nil"/>
              <w:left w:val="nil"/>
              <w:bottom w:val="single" w:sz="4" w:space="0" w:color="auto"/>
              <w:right w:val="single" w:sz="4" w:space="0" w:color="auto"/>
            </w:tcBorders>
            <w:shd w:val="clear" w:color="auto" w:fill="auto"/>
            <w:noWrap/>
            <w:vAlign w:val="center"/>
            <w:hideMark/>
          </w:tcPr>
          <w:p w:rsidR="00F76872" w:rsidRPr="00F76872" w:rsidRDefault="00F76872" w:rsidP="00F76872">
            <w:pPr>
              <w:widowControl/>
              <w:jc w:val="center"/>
              <w:rPr>
                <w:rFonts w:ascii="HiraginoSans-W3" w:eastAsia="HiraginoSans-W3" w:hAnsi="HiraginoSans-W3" w:cs="ＭＳ Ｐゴシック"/>
                <w:color w:val="000000"/>
                <w:kern w:val="0"/>
                <w:szCs w:val="24"/>
              </w:rPr>
            </w:pPr>
            <w:r w:rsidRPr="00F76872">
              <w:rPr>
                <w:rFonts w:ascii="HiraginoSans-W3" w:eastAsia="HiraginoSans-W3" w:hAnsi="HiraginoSans-W3" w:cs="ＭＳ Ｐゴシック" w:hint="eastAsia"/>
                <w:color w:val="000000"/>
                <w:kern w:val="0"/>
                <w:szCs w:val="24"/>
              </w:rPr>
              <w:t>-</w:t>
            </w:r>
          </w:p>
        </w:tc>
        <w:tc>
          <w:tcPr>
            <w:tcW w:w="1700" w:type="dxa"/>
            <w:tcBorders>
              <w:top w:val="nil"/>
              <w:left w:val="nil"/>
              <w:bottom w:val="single" w:sz="4" w:space="0" w:color="auto"/>
              <w:right w:val="single" w:sz="4" w:space="0" w:color="auto"/>
            </w:tcBorders>
            <w:shd w:val="clear" w:color="auto" w:fill="auto"/>
            <w:noWrap/>
            <w:vAlign w:val="center"/>
            <w:hideMark/>
          </w:tcPr>
          <w:p w:rsidR="00F76872" w:rsidRPr="00F76872" w:rsidRDefault="00F76872" w:rsidP="00F76872">
            <w:pPr>
              <w:widowControl/>
              <w:jc w:val="center"/>
              <w:rPr>
                <w:rFonts w:ascii="HiraginoSans-W3" w:eastAsia="HiraginoSans-W3" w:hAnsi="HiraginoSans-W3" w:cs="ＭＳ Ｐゴシック"/>
                <w:color w:val="000000"/>
                <w:kern w:val="0"/>
                <w:szCs w:val="24"/>
              </w:rPr>
            </w:pPr>
            <w:r w:rsidRPr="00F76872">
              <w:rPr>
                <w:rFonts w:ascii="HiraginoSans-W3" w:eastAsia="HiraginoSans-W3" w:hAnsi="HiraginoSans-W3" w:cs="ＭＳ Ｐゴシック" w:hint="eastAsia"/>
                <w:color w:val="000000"/>
                <w:kern w:val="0"/>
                <w:szCs w:val="24"/>
              </w:rPr>
              <w:t>-</w:t>
            </w:r>
          </w:p>
        </w:tc>
      </w:tr>
      <w:tr w:rsidR="00F76872" w:rsidRPr="00F76872" w:rsidTr="00B41B9F">
        <w:trPr>
          <w:trHeight w:val="90"/>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rsidR="00F76872" w:rsidRPr="00F76872" w:rsidRDefault="00F76872" w:rsidP="00F76872">
            <w:pPr>
              <w:widowControl/>
              <w:jc w:val="center"/>
              <w:rPr>
                <w:rFonts w:ascii="HiraginoSans-W3" w:eastAsia="HiraginoSans-W3" w:hAnsi="HiraginoSans-W3" w:cs="ＭＳ Ｐゴシック"/>
                <w:color w:val="000000"/>
                <w:kern w:val="0"/>
                <w:szCs w:val="24"/>
              </w:rPr>
            </w:pPr>
            <w:r w:rsidRPr="00F76872">
              <w:rPr>
                <w:rFonts w:ascii="HiraginoSans-W3" w:eastAsia="HiraginoSans-W3" w:hAnsi="HiraginoSans-W3" w:cs="ＭＳ Ｐゴシック" w:hint="eastAsia"/>
                <w:color w:val="000000"/>
                <w:kern w:val="0"/>
                <w:szCs w:val="24"/>
              </w:rPr>
              <w:t>Profit Max</w:t>
            </w:r>
          </w:p>
        </w:tc>
        <w:tc>
          <w:tcPr>
            <w:tcW w:w="1700" w:type="dxa"/>
            <w:tcBorders>
              <w:top w:val="nil"/>
              <w:left w:val="nil"/>
              <w:bottom w:val="single" w:sz="4" w:space="0" w:color="auto"/>
              <w:right w:val="single" w:sz="4" w:space="0" w:color="auto"/>
            </w:tcBorders>
            <w:shd w:val="clear" w:color="auto" w:fill="auto"/>
            <w:noWrap/>
            <w:vAlign w:val="center"/>
            <w:hideMark/>
          </w:tcPr>
          <w:p w:rsidR="00F76872" w:rsidRPr="00F76872" w:rsidRDefault="00F76872" w:rsidP="00F76872">
            <w:pPr>
              <w:widowControl/>
              <w:jc w:val="center"/>
              <w:rPr>
                <w:rFonts w:ascii="HiraginoSans-W3" w:eastAsia="HiraginoSans-W3" w:hAnsi="HiraginoSans-W3" w:cs="ＭＳ Ｐゴシック"/>
                <w:color w:val="000000"/>
                <w:kern w:val="0"/>
                <w:szCs w:val="24"/>
              </w:rPr>
            </w:pPr>
            <w:r w:rsidRPr="00F76872">
              <w:rPr>
                <w:rFonts w:ascii="HiraginoSans-W3" w:eastAsia="HiraginoSans-W3" w:hAnsi="HiraginoSans-W3" w:cs="ＭＳ Ｐゴシック" w:hint="eastAsia"/>
                <w:color w:val="000000"/>
                <w:kern w:val="0"/>
                <w:szCs w:val="24"/>
              </w:rPr>
              <w:t>50</w:t>
            </w:r>
          </w:p>
        </w:tc>
        <w:tc>
          <w:tcPr>
            <w:tcW w:w="1700" w:type="dxa"/>
            <w:tcBorders>
              <w:top w:val="nil"/>
              <w:left w:val="nil"/>
              <w:bottom w:val="single" w:sz="4" w:space="0" w:color="auto"/>
              <w:right w:val="single" w:sz="4" w:space="0" w:color="auto"/>
            </w:tcBorders>
            <w:shd w:val="clear" w:color="auto" w:fill="auto"/>
            <w:noWrap/>
            <w:vAlign w:val="center"/>
            <w:hideMark/>
          </w:tcPr>
          <w:p w:rsidR="00F76872" w:rsidRPr="00F76872" w:rsidRDefault="00F76872" w:rsidP="00F76872">
            <w:pPr>
              <w:widowControl/>
              <w:jc w:val="center"/>
              <w:rPr>
                <w:rFonts w:ascii="HiraginoSans-W3" w:eastAsia="HiraginoSans-W3" w:hAnsi="HiraginoSans-W3" w:cs="ＭＳ Ｐゴシック"/>
                <w:color w:val="000000"/>
                <w:kern w:val="0"/>
                <w:szCs w:val="24"/>
              </w:rPr>
            </w:pPr>
            <w:r w:rsidRPr="00F76872">
              <w:rPr>
                <w:rFonts w:ascii="HiraginoSans-W3" w:eastAsia="HiraginoSans-W3" w:hAnsi="HiraginoSans-W3" w:cs="ＭＳ Ｐゴシック" w:hint="eastAsia"/>
                <w:color w:val="000000"/>
                <w:kern w:val="0"/>
                <w:szCs w:val="24"/>
              </w:rPr>
              <w:t>850</w:t>
            </w:r>
          </w:p>
        </w:tc>
      </w:tr>
    </w:tbl>
    <w:p w:rsidR="00B41B9F" w:rsidRPr="00AD2BB1" w:rsidRDefault="00B41B9F" w:rsidP="00B41B9F">
      <w:pPr>
        <w:rPr>
          <w:sz w:val="2"/>
        </w:rPr>
      </w:pPr>
    </w:p>
    <w:p w:rsidR="005A5D8E" w:rsidRPr="005A5D8E" w:rsidRDefault="005A5D8E" w:rsidP="005A5D8E">
      <w:pPr>
        <w:pStyle w:val="af"/>
        <w:numPr>
          <w:ilvl w:val="0"/>
          <w:numId w:val="1"/>
        </w:numPr>
        <w:ind w:leftChars="0"/>
        <w:rPr>
          <w:rFonts w:ascii="ＭＳ ゴシック" w:eastAsia="ＭＳ ゴシック" w:hAnsi="ＭＳ ゴシック"/>
        </w:rPr>
      </w:pPr>
      <w:r w:rsidRPr="005A5D8E">
        <w:rPr>
          <w:rFonts w:ascii="ＭＳ ゴシック" w:eastAsia="ＭＳ ゴシック" w:hAnsi="ＭＳ ゴシック" w:hint="eastAsia"/>
        </w:rPr>
        <w:t>まとめ</w:t>
      </w:r>
    </w:p>
    <w:p w:rsidR="00706180" w:rsidRDefault="005A5D8E" w:rsidP="00893B04">
      <w:r>
        <w:rPr>
          <w:rFonts w:hint="eastAsia"/>
        </w:rPr>
        <w:t xml:space="preserve">　本研究では，クラウドソースドマニュファクチャリングのリソース配分に</w:t>
      </w:r>
      <w:r w:rsidR="00910E57">
        <w:rPr>
          <w:rFonts w:hint="eastAsia"/>
        </w:rPr>
        <w:t>組合せオークション方式</w:t>
      </w:r>
      <w:r>
        <w:rPr>
          <w:rFonts w:hint="eastAsia"/>
        </w:rPr>
        <w:t>を用いてその配分を決定した．勝者決定問題において，</w:t>
      </w:r>
      <w:r w:rsidR="00FD75FA">
        <w:rPr>
          <w:rFonts w:asciiTheme="minorHAnsi" w:eastAsiaTheme="minorHAnsi" w:hAnsiTheme="minorHAnsi" w:hint="eastAsia"/>
        </w:rPr>
        <w:t>2</w:t>
      </w:r>
      <w:r w:rsidR="00BA3EBF">
        <w:rPr>
          <w:rFonts w:asciiTheme="minorHAnsi" w:eastAsiaTheme="minorHAnsi" w:hAnsiTheme="minorHAnsi" w:hint="eastAsia"/>
        </w:rPr>
        <w:t>種類の目的関数を用いた勝者決定問題の定式化を</w:t>
      </w:r>
      <w:r w:rsidR="001A56ED">
        <w:rPr>
          <w:rFonts w:asciiTheme="minorHAnsi" w:eastAsiaTheme="minorHAnsi" w:hAnsiTheme="minorHAnsi" w:hint="eastAsia"/>
        </w:rPr>
        <w:t>行なった</w:t>
      </w:r>
      <w:r w:rsidR="00BA3EBF">
        <w:rPr>
          <w:rFonts w:asciiTheme="minorHAnsi" w:eastAsiaTheme="minorHAnsi" w:hAnsiTheme="minorHAnsi" w:hint="eastAsia"/>
        </w:rPr>
        <w:t>．</w:t>
      </w:r>
      <w:r>
        <w:rPr>
          <w:rFonts w:hint="eastAsia"/>
        </w:rPr>
        <w:t>計算機実験の結果，</w:t>
      </w:r>
      <w:r w:rsidR="00AD2BB1">
        <w:rPr>
          <w:rFonts w:hint="eastAsia"/>
        </w:rPr>
        <w:t>提供リソースが全てのリソース要求を満たせない場合でも求解で</w:t>
      </w:r>
      <w:r w:rsidR="00AD2BB1">
        <w:t>きる</w:t>
      </w:r>
      <w:r>
        <w:rPr>
          <w:rFonts w:hint="eastAsia"/>
        </w:rPr>
        <w:t>利益最大化の定式化において，</w:t>
      </w:r>
      <w:r w:rsidR="00ED349E">
        <w:rPr>
          <w:rFonts w:hint="eastAsia"/>
        </w:rPr>
        <w:t>提供リソースが全てのリソース要求を満たせる場合</w:t>
      </w:r>
      <w:r w:rsidR="001A56ED">
        <w:rPr>
          <w:rFonts w:hint="eastAsia"/>
        </w:rPr>
        <w:t>で</w:t>
      </w:r>
      <w:r w:rsidR="00ED349E">
        <w:rPr>
          <w:rFonts w:hint="eastAsia"/>
        </w:rPr>
        <w:t>しか求解できないコスト最小化の定式化と同じ結果を得ることが確認できた．この結果</w:t>
      </w:r>
      <w:r w:rsidR="001A56ED">
        <w:rPr>
          <w:rFonts w:hint="eastAsia"/>
        </w:rPr>
        <w:t>より</w:t>
      </w:r>
      <w:r w:rsidR="00ED349E">
        <w:rPr>
          <w:rFonts w:hint="eastAsia"/>
        </w:rPr>
        <w:t>，</w:t>
      </w:r>
      <w:r w:rsidR="001A56ED">
        <w:rPr>
          <w:rFonts w:hint="eastAsia"/>
        </w:rPr>
        <w:t>どちらの場合においても，勝者決定問題を利益最大化の定式化で行うことが有効であると考える．</w:t>
      </w:r>
      <w:r w:rsidR="002B7405">
        <w:rPr>
          <w:rFonts w:hint="eastAsia"/>
        </w:rPr>
        <w:t>今後の展望としては，より大規模な</w:t>
      </w:r>
      <w:r w:rsidR="00DB6128">
        <w:rPr>
          <w:rFonts w:hint="eastAsia"/>
        </w:rPr>
        <w:t>条件</w:t>
      </w:r>
      <w:r w:rsidR="00CC6A5A">
        <w:rPr>
          <w:rFonts w:hint="eastAsia"/>
        </w:rPr>
        <w:t>においても</w:t>
      </w:r>
      <w:r w:rsidR="00DB6128">
        <w:rPr>
          <w:rFonts w:hint="eastAsia"/>
        </w:rPr>
        <w:t>同様の</w:t>
      </w:r>
      <w:r w:rsidR="002B7405">
        <w:rPr>
          <w:rFonts w:hint="eastAsia"/>
        </w:rPr>
        <w:t>結果を導くかを検証する</w:t>
      </w:r>
      <w:r w:rsidR="00710F27">
        <w:rPr>
          <w:rFonts w:hint="eastAsia"/>
        </w:rPr>
        <w:t>．</w:t>
      </w:r>
    </w:p>
    <w:sdt>
      <w:sdtPr>
        <w:id w:val="-1047991358"/>
        <w:docPartObj>
          <w:docPartGallery w:val="Bibliographies"/>
          <w:docPartUnique/>
        </w:docPartObj>
      </w:sdtPr>
      <w:sdtContent>
        <w:p w:rsidR="00AD2BB1" w:rsidRDefault="00B52791">
          <w:pPr>
            <w:rPr>
              <w:rFonts w:ascii="ＭＳ ゴシック" w:eastAsia="ＭＳ ゴシック" w:hAnsi="ＭＳ ゴシック"/>
            </w:rPr>
          </w:pPr>
          <w:r w:rsidRPr="00B52791">
            <w:rPr>
              <w:rFonts w:ascii="ＭＳ ゴシック" w:eastAsia="ＭＳ ゴシック" w:hAnsi="ＭＳ ゴシック" w:hint="eastAsia"/>
            </w:rPr>
            <w:t>参考</w:t>
          </w:r>
          <w:r w:rsidR="00D12783" w:rsidRPr="00B41B9F">
            <w:rPr>
              <w:rFonts w:ascii="ＭＳ ゴシック" w:eastAsia="ＭＳ ゴシック" w:hAnsi="ＭＳ ゴシック"/>
            </w:rPr>
            <w:t>文献</w:t>
          </w:r>
        </w:p>
        <w:sdt>
          <w:sdtPr>
            <w:id w:val="111145805"/>
            <w:bibliography/>
          </w:sdtPr>
          <w:sdtContent>
            <w:p w:rsidR="00D12783" w:rsidRPr="00AD2BB1" w:rsidRDefault="00D12783">
              <w:pPr>
                <w:rPr>
                  <w:rFonts w:ascii="Century" w:hAnsi="Century"/>
                  <w:noProof/>
                  <w:kern w:val="0"/>
                  <w:sz w:val="2"/>
                </w:rPr>
              </w:pPr>
              <w:r>
                <w:fldChar w:fldCharType="begin"/>
              </w:r>
              <w:r>
                <w:instrText>BIBLIOGRAPHY</w:instrText>
              </w:r>
              <w:r>
                <w:fldChar w:fldCharType="separate"/>
              </w:r>
            </w:p>
            <w:tbl>
              <w:tblPr>
                <w:tblW w:w="5297" w:type="pct"/>
                <w:tblCellSpacing w:w="15" w:type="dxa"/>
                <w:tblCellMar>
                  <w:top w:w="15" w:type="dxa"/>
                  <w:left w:w="15" w:type="dxa"/>
                  <w:bottom w:w="15" w:type="dxa"/>
                  <w:right w:w="15" w:type="dxa"/>
                </w:tblCellMar>
                <w:tblLook w:val="04A0" w:firstRow="1" w:lastRow="0" w:firstColumn="1" w:lastColumn="0" w:noHBand="0" w:noVBand="1"/>
              </w:tblPr>
              <w:tblGrid>
                <w:gridCol w:w="285"/>
                <w:gridCol w:w="4818"/>
              </w:tblGrid>
              <w:tr w:rsidR="00D12783" w:rsidTr="00D12783">
                <w:trPr>
                  <w:divId w:val="1765951385"/>
                  <w:tblCellSpacing w:w="15" w:type="dxa"/>
                </w:trPr>
                <w:tc>
                  <w:tcPr>
                    <w:tcW w:w="235" w:type="pct"/>
                    <w:hideMark/>
                  </w:tcPr>
                  <w:p w:rsidR="00D12783" w:rsidRDefault="00D12783">
                    <w:pPr>
                      <w:pStyle w:val="af2"/>
                      <w:rPr>
                        <w:noProof/>
                        <w:kern w:val="0"/>
                        <w:sz w:val="24"/>
                        <w:szCs w:val="24"/>
                      </w:rPr>
                    </w:pPr>
                    <w:r>
                      <w:rPr>
                        <w:rFonts w:hint="eastAsia"/>
                        <w:noProof/>
                      </w:rPr>
                      <w:t xml:space="preserve">[1] </w:t>
                    </w:r>
                  </w:p>
                </w:tc>
                <w:tc>
                  <w:tcPr>
                    <w:tcW w:w="4677" w:type="pct"/>
                    <w:hideMark/>
                  </w:tcPr>
                  <w:p w:rsidR="00D12783" w:rsidRDefault="00D12783">
                    <w:pPr>
                      <w:pStyle w:val="af2"/>
                      <w:rPr>
                        <w:noProof/>
                      </w:rPr>
                    </w:pPr>
                    <w:r>
                      <w:rPr>
                        <w:rFonts w:hint="eastAsia"/>
                        <w:noProof/>
                      </w:rPr>
                      <w:t>Germany, 9 8 2018. Available: Federal Ministry for Economic Affairs and Energy, Germany.</w:t>
                    </w:r>
                  </w:p>
                </w:tc>
              </w:tr>
              <w:tr w:rsidR="00D12783" w:rsidTr="00D12783">
                <w:trPr>
                  <w:divId w:val="1765951385"/>
                  <w:tblCellSpacing w:w="15" w:type="dxa"/>
                </w:trPr>
                <w:tc>
                  <w:tcPr>
                    <w:tcW w:w="235" w:type="pct"/>
                    <w:hideMark/>
                  </w:tcPr>
                  <w:p w:rsidR="00D12783" w:rsidRDefault="00D12783">
                    <w:pPr>
                      <w:pStyle w:val="af2"/>
                      <w:rPr>
                        <w:noProof/>
                      </w:rPr>
                    </w:pPr>
                    <w:r>
                      <w:rPr>
                        <w:rFonts w:hint="eastAsia"/>
                        <w:noProof/>
                      </w:rPr>
                      <w:t xml:space="preserve">[2] </w:t>
                    </w:r>
                  </w:p>
                </w:tc>
                <w:tc>
                  <w:tcPr>
                    <w:tcW w:w="4677" w:type="pct"/>
                    <w:hideMark/>
                  </w:tcPr>
                  <w:p w:rsidR="00D12783" w:rsidRDefault="00D12783">
                    <w:pPr>
                      <w:pStyle w:val="af2"/>
                      <w:rPr>
                        <w:noProof/>
                      </w:rPr>
                    </w:pPr>
                    <w:r>
                      <w:rPr>
                        <w:rFonts w:hint="eastAsia"/>
                        <w:noProof/>
                      </w:rPr>
                      <w:t>IVI, 9 12</w:t>
                    </w:r>
                    <w:r>
                      <w:rPr>
                        <w:noProof/>
                      </w:rPr>
                      <w:t xml:space="preserve"> </w:t>
                    </w:r>
                    <w:r>
                      <w:rPr>
                        <w:rFonts w:hint="eastAsia"/>
                        <w:noProof/>
                      </w:rPr>
                      <w:t>2017.[O</w:t>
                    </w:r>
                    <w:r>
                      <w:rPr>
                        <w:noProof/>
                      </w:rPr>
                      <w:t>nline</w:t>
                    </w:r>
                    <w:r>
                      <w:rPr>
                        <w:rFonts w:hint="eastAsia"/>
                        <w:noProof/>
                      </w:rPr>
                      <w:t>].Available:</w:t>
                    </w:r>
                    <w:r>
                      <w:rPr>
                        <w:noProof/>
                      </w:rPr>
                      <w:t xml:space="preserve"> </w:t>
                    </w:r>
                    <w:r>
                      <w:rPr>
                        <w:rFonts w:hint="eastAsia"/>
                        <w:noProof/>
                      </w:rPr>
                      <w:t>https://www.iv-i.org/faq.html.</w:t>
                    </w:r>
                  </w:p>
                </w:tc>
              </w:tr>
              <w:tr w:rsidR="00D12783" w:rsidTr="00D12783">
                <w:trPr>
                  <w:divId w:val="1765951385"/>
                  <w:tblCellSpacing w:w="15" w:type="dxa"/>
                </w:trPr>
                <w:tc>
                  <w:tcPr>
                    <w:tcW w:w="235" w:type="pct"/>
                    <w:hideMark/>
                  </w:tcPr>
                  <w:p w:rsidR="00D12783" w:rsidRDefault="00D12783">
                    <w:pPr>
                      <w:pStyle w:val="af2"/>
                      <w:rPr>
                        <w:noProof/>
                      </w:rPr>
                    </w:pPr>
                    <w:r>
                      <w:rPr>
                        <w:rFonts w:hint="eastAsia"/>
                        <w:noProof/>
                      </w:rPr>
                      <w:t xml:space="preserve">[3] </w:t>
                    </w:r>
                  </w:p>
                </w:tc>
                <w:tc>
                  <w:tcPr>
                    <w:tcW w:w="4677" w:type="pct"/>
                    <w:hideMark/>
                  </w:tcPr>
                  <w:p w:rsidR="00B41B9F" w:rsidRDefault="00D12783">
                    <w:pPr>
                      <w:pStyle w:val="af2"/>
                      <w:rPr>
                        <w:noProof/>
                      </w:rPr>
                    </w:pPr>
                    <w:r>
                      <w:rPr>
                        <w:rFonts w:hint="eastAsia"/>
                        <w:noProof/>
                      </w:rPr>
                      <w:t>IEC,2102017.Available</w:t>
                    </w:r>
                    <w:r w:rsidR="00B41B9F">
                      <w:rPr>
                        <w:noProof/>
                      </w:rPr>
                      <w:t>:</w:t>
                    </w:r>
                  </w:p>
                  <w:p w:rsidR="00D12783" w:rsidRDefault="00D12783">
                    <w:pPr>
                      <w:pStyle w:val="af2"/>
                      <w:rPr>
                        <w:noProof/>
                      </w:rPr>
                    </w:pPr>
                    <w:r>
                      <w:rPr>
                        <w:rFonts w:hint="eastAsia"/>
                        <w:noProof/>
                      </w:rPr>
                      <w:t>http://www.iec.ch/whitepaper/pdf/iecWPfuturefactory-LR-en.pdf.</w:t>
                    </w:r>
                  </w:p>
                </w:tc>
              </w:tr>
              <w:tr w:rsidR="00D12783" w:rsidTr="00D12783">
                <w:trPr>
                  <w:divId w:val="1765951385"/>
                  <w:tblCellSpacing w:w="15" w:type="dxa"/>
                </w:trPr>
                <w:tc>
                  <w:tcPr>
                    <w:tcW w:w="235" w:type="pct"/>
                    <w:hideMark/>
                  </w:tcPr>
                  <w:p w:rsidR="00D12783" w:rsidRDefault="00D12783">
                    <w:pPr>
                      <w:pStyle w:val="af2"/>
                      <w:rPr>
                        <w:noProof/>
                      </w:rPr>
                    </w:pPr>
                    <w:r>
                      <w:rPr>
                        <w:rFonts w:hint="eastAsia"/>
                        <w:noProof/>
                      </w:rPr>
                      <w:t xml:space="preserve">[4] </w:t>
                    </w:r>
                  </w:p>
                </w:tc>
                <w:tc>
                  <w:tcPr>
                    <w:tcW w:w="4677" w:type="pct"/>
                    <w:hideMark/>
                  </w:tcPr>
                  <w:p w:rsidR="00D12783" w:rsidRDefault="00D12783">
                    <w:pPr>
                      <w:pStyle w:val="af2"/>
                      <w:rPr>
                        <w:noProof/>
                      </w:rPr>
                    </w:pPr>
                    <w:r>
                      <w:rPr>
                        <w:rFonts w:hint="eastAsia"/>
                        <w:noProof/>
                      </w:rPr>
                      <w:t>勝村</w:t>
                    </w:r>
                    <w:r>
                      <w:rPr>
                        <w:rFonts w:hint="eastAsia"/>
                        <w:noProof/>
                      </w:rPr>
                      <w:t xml:space="preserve"> </w:t>
                    </w:r>
                    <w:r>
                      <w:rPr>
                        <w:rFonts w:hint="eastAsia"/>
                        <w:noProof/>
                      </w:rPr>
                      <w:t>義輝</w:t>
                    </w:r>
                    <w:r w:rsidR="00BA3EBF">
                      <w:rPr>
                        <w:rFonts w:hint="eastAsia"/>
                        <w:noProof/>
                      </w:rPr>
                      <w:t>,</w:t>
                    </w:r>
                    <w:r w:rsidR="00BA3EBF">
                      <w:rPr>
                        <w:noProof/>
                      </w:rPr>
                      <w:t xml:space="preserve"> </w:t>
                    </w:r>
                    <w:r w:rsidR="00BA3EBF">
                      <w:rPr>
                        <w:rFonts w:hint="eastAsia"/>
                        <w:noProof/>
                      </w:rPr>
                      <w:t>他</w:t>
                    </w:r>
                    <w:r>
                      <w:rPr>
                        <w:rFonts w:hint="eastAsia"/>
                        <w:noProof/>
                      </w:rPr>
                      <w:t>,</w:t>
                    </w:r>
                    <w:r>
                      <w:rPr>
                        <w:rFonts w:hint="eastAsia"/>
                        <w:noProof/>
                      </w:rPr>
                      <w:t>日本機械学会論文集</w:t>
                    </w:r>
                    <w:r>
                      <w:rPr>
                        <w:rFonts w:hint="eastAsia"/>
                        <w:noProof/>
                      </w:rPr>
                      <w:t>v</w:t>
                    </w:r>
                    <w:r w:rsidR="00B41B9F">
                      <w:rPr>
                        <w:noProof/>
                      </w:rPr>
                      <w:t>ol</w:t>
                    </w:r>
                    <w:r>
                      <w:rPr>
                        <w:rFonts w:hint="eastAsia"/>
                        <w:noProof/>
                      </w:rPr>
                      <w:t>.83,No.848, 2017.</w:t>
                    </w:r>
                  </w:p>
                </w:tc>
              </w:tr>
              <w:tr w:rsidR="00D12783" w:rsidTr="00D12783">
                <w:trPr>
                  <w:divId w:val="1765951385"/>
                  <w:tblCellSpacing w:w="15" w:type="dxa"/>
                </w:trPr>
                <w:tc>
                  <w:tcPr>
                    <w:tcW w:w="235" w:type="pct"/>
                    <w:hideMark/>
                  </w:tcPr>
                  <w:p w:rsidR="00D12783" w:rsidRDefault="00D12783">
                    <w:pPr>
                      <w:pStyle w:val="af2"/>
                      <w:rPr>
                        <w:noProof/>
                      </w:rPr>
                    </w:pPr>
                    <w:r>
                      <w:rPr>
                        <w:rFonts w:hint="eastAsia"/>
                        <w:noProof/>
                      </w:rPr>
                      <w:t xml:space="preserve">[5] </w:t>
                    </w:r>
                  </w:p>
                </w:tc>
                <w:tc>
                  <w:tcPr>
                    <w:tcW w:w="4677" w:type="pct"/>
                    <w:hideMark/>
                  </w:tcPr>
                  <w:p w:rsidR="00D12783" w:rsidRDefault="00D12783">
                    <w:pPr>
                      <w:pStyle w:val="af2"/>
                      <w:rPr>
                        <w:noProof/>
                      </w:rPr>
                    </w:pPr>
                    <w:r>
                      <w:rPr>
                        <w:rFonts w:hint="eastAsia"/>
                        <w:noProof/>
                      </w:rPr>
                      <w:t>D. Wu, Journal of Manufacturing Systems 32 , 2013.</w:t>
                    </w:r>
                  </w:p>
                </w:tc>
              </w:tr>
              <w:tr w:rsidR="00D12783" w:rsidTr="00D12783">
                <w:trPr>
                  <w:divId w:val="1765951385"/>
                  <w:tblCellSpacing w:w="15" w:type="dxa"/>
                </w:trPr>
                <w:tc>
                  <w:tcPr>
                    <w:tcW w:w="235" w:type="pct"/>
                    <w:hideMark/>
                  </w:tcPr>
                  <w:p w:rsidR="00D12783" w:rsidRDefault="00D12783">
                    <w:pPr>
                      <w:pStyle w:val="af2"/>
                      <w:rPr>
                        <w:noProof/>
                      </w:rPr>
                    </w:pPr>
                    <w:r>
                      <w:rPr>
                        <w:rFonts w:hint="eastAsia"/>
                        <w:noProof/>
                      </w:rPr>
                      <w:t xml:space="preserve">[6] </w:t>
                    </w:r>
                  </w:p>
                </w:tc>
                <w:tc>
                  <w:tcPr>
                    <w:tcW w:w="4677" w:type="pct"/>
                    <w:hideMark/>
                  </w:tcPr>
                  <w:p w:rsidR="00D12783" w:rsidRDefault="00D12783">
                    <w:pPr>
                      <w:pStyle w:val="af2"/>
                      <w:rPr>
                        <w:noProof/>
                      </w:rPr>
                    </w:pPr>
                    <w:r>
                      <w:rPr>
                        <w:rFonts w:hint="eastAsia"/>
                        <w:noProof/>
                      </w:rPr>
                      <w:t>P. Samimi, Information Sciences 357 (2016) 201</w:t>
                    </w:r>
                    <w:r>
                      <w:rPr>
                        <w:rFonts w:hint="eastAsia"/>
                        <w:noProof/>
                      </w:rPr>
                      <w:t>–</w:t>
                    </w:r>
                    <w:r>
                      <w:rPr>
                        <w:rFonts w:hint="eastAsia"/>
                        <w:noProof/>
                      </w:rPr>
                      <w:t>216, 2016.</w:t>
                    </w:r>
                  </w:p>
                </w:tc>
              </w:tr>
            </w:tbl>
            <w:p w:rsidR="00D12783" w:rsidRPr="00343CC9" w:rsidRDefault="00D12783">
              <w:pPr>
                <w:divId w:val="1765951385"/>
                <w:rPr>
                  <w:noProof/>
                  <w:sz w:val="4"/>
                </w:rPr>
              </w:pPr>
            </w:p>
            <w:p w:rsidR="00893B04" w:rsidRPr="00343CC9" w:rsidRDefault="00D12783" w:rsidP="00893B04">
              <w:pPr>
                <w:rPr>
                  <w:sz w:val="2"/>
                </w:rPr>
              </w:pPr>
              <w:r>
                <w:rPr>
                  <w:b/>
                  <w:bCs/>
                  <w:noProof/>
                </w:rPr>
                <w:fldChar w:fldCharType="end"/>
              </w:r>
            </w:p>
          </w:sdtContent>
        </w:sdt>
      </w:sdtContent>
    </w:sdt>
    <w:sectPr w:rsidR="00893B04" w:rsidRPr="00343CC9" w:rsidSect="00F6162C">
      <w:headerReference w:type="even" r:id="rId9"/>
      <w:type w:val="continuous"/>
      <w:pgSz w:w="11906" w:h="16838" w:code="9"/>
      <w:pgMar w:top="1418" w:right="851" w:bottom="1418" w:left="853" w:header="284" w:footer="851" w:gutter="0"/>
      <w:cols w:num="2" w:space="567"/>
      <w:docGrid w:linePitch="36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7E47" w:rsidRDefault="008B7E47">
      <w:r>
        <w:separator/>
      </w:r>
    </w:p>
  </w:endnote>
  <w:endnote w:type="continuationSeparator" w:id="0">
    <w:p w:rsidR="008B7E47" w:rsidRDefault="008B7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iraginoSans-W3">
    <w:altName w:val="Arial Unicode MS"/>
    <w:panose1 w:val="020B0300000000000000"/>
    <w:charset w:val="80"/>
    <w:family w:val="swiss"/>
    <w:pitch w:val="variable"/>
    <w:sig w:usb0="E00002FF" w:usb1="7AC7FFFF" w:usb2="00000012" w:usb3="00000000" w:csb0="0002000D" w:csb1="00000000"/>
  </w:font>
  <w:font w:name="ＭＳ Ｐゴシック">
    <w:altName w:val="MS PGothic"/>
    <w:panose1 w:val="020B0600070205080204"/>
    <w:charset w:val="80"/>
    <w:family w:val="swiss"/>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7E47" w:rsidRDefault="008B7E47">
      <w:r>
        <w:separator/>
      </w:r>
    </w:p>
  </w:footnote>
  <w:footnote w:type="continuationSeparator" w:id="0">
    <w:p w:rsidR="008B7E47" w:rsidRDefault="008B7E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051F" w:rsidRDefault="005B05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24FE"/>
    <w:multiLevelType w:val="hybridMultilevel"/>
    <w:tmpl w:val="C57CB434"/>
    <w:lvl w:ilvl="0" w:tplc="BF744970">
      <w:start w:val="1"/>
      <w:numFmt w:val="upperRoman"/>
      <w:lvlText w:val="%1."/>
      <w:lvlJc w:val="left"/>
      <w:pPr>
        <w:ind w:left="284" w:hanging="284"/>
      </w:pPr>
      <w:rPr>
        <w:rFonts w:hint="default"/>
        <w:color w:val="auto"/>
      </w:rPr>
    </w:lvl>
    <w:lvl w:ilvl="1" w:tplc="0409000B" w:tentative="1">
      <w:start w:val="1"/>
      <w:numFmt w:val="bullet"/>
      <w:lvlText w:val=""/>
      <w:lvlJc w:val="left"/>
      <w:pPr>
        <w:ind w:left="1158" w:hanging="420"/>
      </w:pPr>
      <w:rPr>
        <w:rFonts w:ascii="Wingdings" w:hAnsi="Wingdings" w:hint="default"/>
      </w:rPr>
    </w:lvl>
    <w:lvl w:ilvl="2" w:tplc="0409000D" w:tentative="1">
      <w:start w:val="1"/>
      <w:numFmt w:val="bullet"/>
      <w:lvlText w:val=""/>
      <w:lvlJc w:val="left"/>
      <w:pPr>
        <w:ind w:left="1578" w:hanging="420"/>
      </w:pPr>
      <w:rPr>
        <w:rFonts w:ascii="Wingdings" w:hAnsi="Wingdings" w:hint="default"/>
      </w:rPr>
    </w:lvl>
    <w:lvl w:ilvl="3" w:tplc="04090001" w:tentative="1">
      <w:start w:val="1"/>
      <w:numFmt w:val="bullet"/>
      <w:lvlText w:val=""/>
      <w:lvlJc w:val="left"/>
      <w:pPr>
        <w:ind w:left="1998" w:hanging="420"/>
      </w:pPr>
      <w:rPr>
        <w:rFonts w:ascii="Wingdings" w:hAnsi="Wingdings" w:hint="default"/>
      </w:rPr>
    </w:lvl>
    <w:lvl w:ilvl="4" w:tplc="0409000B" w:tentative="1">
      <w:start w:val="1"/>
      <w:numFmt w:val="bullet"/>
      <w:lvlText w:val=""/>
      <w:lvlJc w:val="left"/>
      <w:pPr>
        <w:ind w:left="2418" w:hanging="420"/>
      </w:pPr>
      <w:rPr>
        <w:rFonts w:ascii="Wingdings" w:hAnsi="Wingdings" w:hint="default"/>
      </w:rPr>
    </w:lvl>
    <w:lvl w:ilvl="5" w:tplc="0409000D" w:tentative="1">
      <w:start w:val="1"/>
      <w:numFmt w:val="bullet"/>
      <w:lvlText w:val=""/>
      <w:lvlJc w:val="left"/>
      <w:pPr>
        <w:ind w:left="2838" w:hanging="420"/>
      </w:pPr>
      <w:rPr>
        <w:rFonts w:ascii="Wingdings" w:hAnsi="Wingdings" w:hint="default"/>
      </w:rPr>
    </w:lvl>
    <w:lvl w:ilvl="6" w:tplc="04090001" w:tentative="1">
      <w:start w:val="1"/>
      <w:numFmt w:val="bullet"/>
      <w:lvlText w:val=""/>
      <w:lvlJc w:val="left"/>
      <w:pPr>
        <w:ind w:left="3258" w:hanging="420"/>
      </w:pPr>
      <w:rPr>
        <w:rFonts w:ascii="Wingdings" w:hAnsi="Wingdings" w:hint="default"/>
      </w:rPr>
    </w:lvl>
    <w:lvl w:ilvl="7" w:tplc="0409000B" w:tentative="1">
      <w:start w:val="1"/>
      <w:numFmt w:val="bullet"/>
      <w:lvlText w:val=""/>
      <w:lvlJc w:val="left"/>
      <w:pPr>
        <w:ind w:left="3678" w:hanging="420"/>
      </w:pPr>
      <w:rPr>
        <w:rFonts w:ascii="Wingdings" w:hAnsi="Wingdings" w:hint="default"/>
      </w:rPr>
    </w:lvl>
    <w:lvl w:ilvl="8" w:tplc="0409000D" w:tentative="1">
      <w:start w:val="1"/>
      <w:numFmt w:val="bullet"/>
      <w:lvlText w:val=""/>
      <w:lvlJc w:val="left"/>
      <w:pPr>
        <w:ind w:left="4098" w:hanging="420"/>
      </w:pPr>
      <w:rPr>
        <w:rFonts w:ascii="Wingdings" w:hAnsi="Wingdings" w:hint="default"/>
      </w:rPr>
    </w:lvl>
  </w:abstractNum>
  <w:abstractNum w:abstractNumId="1" w15:restartNumberingAfterBreak="0">
    <w:nsid w:val="03A75F49"/>
    <w:multiLevelType w:val="multilevel"/>
    <w:tmpl w:val="1F8243E4"/>
    <w:lvl w:ilvl="0">
      <w:start w:val="1"/>
      <w:numFmt w:val="lowerRoman"/>
      <w:lvlText w:val="(%1)"/>
      <w:lvlJc w:val="left"/>
      <w:pPr>
        <w:ind w:left="420" w:hanging="420"/>
      </w:pPr>
      <w:rPr>
        <w:rFonts w:hint="default"/>
        <w:color w:val="auto"/>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 w15:restartNumberingAfterBreak="0">
    <w:nsid w:val="049A3274"/>
    <w:multiLevelType w:val="hybridMultilevel"/>
    <w:tmpl w:val="812C1142"/>
    <w:lvl w:ilvl="0" w:tplc="B404AA38">
      <w:start w:val="1"/>
      <w:numFmt w:val="lowerRoman"/>
      <w:lvlText w:val="(%1)"/>
      <w:lvlJc w:val="left"/>
      <w:pPr>
        <w:ind w:left="420" w:hanging="420"/>
      </w:pPr>
      <w:rPr>
        <w:rFonts w:hint="default"/>
        <w:color w:val="auto"/>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6EF310B"/>
    <w:multiLevelType w:val="multilevel"/>
    <w:tmpl w:val="64B053A4"/>
    <w:lvl w:ilvl="0">
      <w:start w:val="1"/>
      <w:numFmt w:val="lowerRoman"/>
      <w:lvlText w:val="(%1)"/>
      <w:lvlJc w:val="left"/>
      <w:pPr>
        <w:ind w:left="-5" w:firstLine="0"/>
      </w:pPr>
      <w:rPr>
        <w:rFonts w:hint="default"/>
        <w:color w:val="auto"/>
      </w:rPr>
    </w:lvl>
    <w:lvl w:ilvl="1">
      <w:start w:val="1"/>
      <w:numFmt w:val="aiueoFullWidth"/>
      <w:lvlText w:val="(%2)"/>
      <w:lvlJc w:val="left"/>
      <w:pPr>
        <w:ind w:left="835" w:hanging="420"/>
      </w:pPr>
    </w:lvl>
    <w:lvl w:ilvl="2">
      <w:start w:val="1"/>
      <w:numFmt w:val="decimalEnclosedCircle"/>
      <w:lvlText w:val="%3"/>
      <w:lvlJc w:val="left"/>
      <w:pPr>
        <w:ind w:left="1255" w:hanging="420"/>
      </w:pPr>
    </w:lvl>
    <w:lvl w:ilvl="3">
      <w:start w:val="1"/>
      <w:numFmt w:val="decimal"/>
      <w:lvlText w:val="%4."/>
      <w:lvlJc w:val="left"/>
      <w:pPr>
        <w:ind w:left="1675" w:hanging="420"/>
      </w:pPr>
    </w:lvl>
    <w:lvl w:ilvl="4">
      <w:start w:val="1"/>
      <w:numFmt w:val="aiueoFullWidth"/>
      <w:lvlText w:val="(%5)"/>
      <w:lvlJc w:val="left"/>
      <w:pPr>
        <w:ind w:left="2095" w:hanging="420"/>
      </w:pPr>
    </w:lvl>
    <w:lvl w:ilvl="5">
      <w:start w:val="1"/>
      <w:numFmt w:val="decimalEnclosedCircle"/>
      <w:lvlText w:val="%6"/>
      <w:lvlJc w:val="left"/>
      <w:pPr>
        <w:ind w:left="2515" w:hanging="420"/>
      </w:pPr>
    </w:lvl>
    <w:lvl w:ilvl="6">
      <w:start w:val="1"/>
      <w:numFmt w:val="decimal"/>
      <w:lvlText w:val="%7."/>
      <w:lvlJc w:val="left"/>
      <w:pPr>
        <w:ind w:left="2935" w:hanging="420"/>
      </w:pPr>
    </w:lvl>
    <w:lvl w:ilvl="7">
      <w:start w:val="1"/>
      <w:numFmt w:val="aiueoFullWidth"/>
      <w:lvlText w:val="(%8)"/>
      <w:lvlJc w:val="left"/>
      <w:pPr>
        <w:ind w:left="3355" w:hanging="420"/>
      </w:pPr>
    </w:lvl>
    <w:lvl w:ilvl="8">
      <w:start w:val="1"/>
      <w:numFmt w:val="decimalEnclosedCircle"/>
      <w:lvlText w:val="%9"/>
      <w:lvlJc w:val="left"/>
      <w:pPr>
        <w:ind w:left="3775" w:hanging="420"/>
      </w:pPr>
    </w:lvl>
  </w:abstractNum>
  <w:abstractNum w:abstractNumId="4" w15:restartNumberingAfterBreak="0">
    <w:nsid w:val="0848514A"/>
    <w:multiLevelType w:val="singleLevel"/>
    <w:tmpl w:val="6FB29B8C"/>
    <w:lvl w:ilvl="0">
      <w:start w:val="1"/>
      <w:numFmt w:val="decimal"/>
      <w:lvlText w:val="%1."/>
      <w:lvlJc w:val="left"/>
      <w:pPr>
        <w:ind w:left="420" w:hanging="420"/>
      </w:pPr>
      <w:rPr>
        <w:rFonts w:hint="eastAsia"/>
      </w:rPr>
    </w:lvl>
  </w:abstractNum>
  <w:abstractNum w:abstractNumId="5" w15:restartNumberingAfterBreak="0">
    <w:nsid w:val="096101B3"/>
    <w:multiLevelType w:val="hybridMultilevel"/>
    <w:tmpl w:val="A874E99C"/>
    <w:lvl w:ilvl="0" w:tplc="33C0B11C">
      <w:start w:val="1"/>
      <w:numFmt w:val="decimal"/>
      <w:lvlText w:val="4-%1"/>
      <w:lvlJc w:val="left"/>
      <w:pPr>
        <w:ind w:left="648" w:hanging="420"/>
      </w:pPr>
      <w:rPr>
        <w:rFonts w:ascii="Arial" w:hAnsi="Arial" w:hint="default"/>
      </w:rPr>
    </w:lvl>
    <w:lvl w:ilvl="1" w:tplc="04090017" w:tentative="1">
      <w:start w:val="1"/>
      <w:numFmt w:val="aiueoFullWidth"/>
      <w:lvlText w:val="(%2)"/>
      <w:lvlJc w:val="left"/>
      <w:pPr>
        <w:ind w:left="1068" w:hanging="420"/>
      </w:pPr>
    </w:lvl>
    <w:lvl w:ilvl="2" w:tplc="04090011" w:tentative="1">
      <w:start w:val="1"/>
      <w:numFmt w:val="decimalEnclosedCircle"/>
      <w:lvlText w:val="%3"/>
      <w:lvlJc w:val="left"/>
      <w:pPr>
        <w:ind w:left="1488" w:hanging="420"/>
      </w:pPr>
    </w:lvl>
    <w:lvl w:ilvl="3" w:tplc="0409000F" w:tentative="1">
      <w:start w:val="1"/>
      <w:numFmt w:val="decimal"/>
      <w:lvlText w:val="%4."/>
      <w:lvlJc w:val="left"/>
      <w:pPr>
        <w:ind w:left="1908" w:hanging="420"/>
      </w:pPr>
    </w:lvl>
    <w:lvl w:ilvl="4" w:tplc="04090017" w:tentative="1">
      <w:start w:val="1"/>
      <w:numFmt w:val="aiueoFullWidth"/>
      <w:lvlText w:val="(%5)"/>
      <w:lvlJc w:val="left"/>
      <w:pPr>
        <w:ind w:left="2328" w:hanging="420"/>
      </w:pPr>
    </w:lvl>
    <w:lvl w:ilvl="5" w:tplc="04090011" w:tentative="1">
      <w:start w:val="1"/>
      <w:numFmt w:val="decimalEnclosedCircle"/>
      <w:lvlText w:val="%6"/>
      <w:lvlJc w:val="left"/>
      <w:pPr>
        <w:ind w:left="2748" w:hanging="420"/>
      </w:pPr>
    </w:lvl>
    <w:lvl w:ilvl="6" w:tplc="0409000F" w:tentative="1">
      <w:start w:val="1"/>
      <w:numFmt w:val="decimal"/>
      <w:lvlText w:val="%7."/>
      <w:lvlJc w:val="left"/>
      <w:pPr>
        <w:ind w:left="3168" w:hanging="420"/>
      </w:pPr>
    </w:lvl>
    <w:lvl w:ilvl="7" w:tplc="04090017" w:tentative="1">
      <w:start w:val="1"/>
      <w:numFmt w:val="aiueoFullWidth"/>
      <w:lvlText w:val="(%8)"/>
      <w:lvlJc w:val="left"/>
      <w:pPr>
        <w:ind w:left="3588" w:hanging="420"/>
      </w:pPr>
    </w:lvl>
    <w:lvl w:ilvl="8" w:tplc="04090011" w:tentative="1">
      <w:start w:val="1"/>
      <w:numFmt w:val="decimalEnclosedCircle"/>
      <w:lvlText w:val="%9"/>
      <w:lvlJc w:val="left"/>
      <w:pPr>
        <w:ind w:left="4008" w:hanging="420"/>
      </w:pPr>
    </w:lvl>
  </w:abstractNum>
  <w:abstractNum w:abstractNumId="6" w15:restartNumberingAfterBreak="0">
    <w:nsid w:val="0D2E6035"/>
    <w:multiLevelType w:val="multilevel"/>
    <w:tmpl w:val="6CAC6A9C"/>
    <w:lvl w:ilvl="0">
      <w:start w:val="1"/>
      <w:numFmt w:val="lowerRoman"/>
      <w:lvlText w:val="(%1)"/>
      <w:lvlJc w:val="left"/>
      <w:pPr>
        <w:ind w:left="420" w:hanging="420"/>
      </w:pPr>
      <w:rPr>
        <w:rFonts w:hint="default"/>
        <w:color w:val="auto"/>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7" w15:restartNumberingAfterBreak="0">
    <w:nsid w:val="0D9B35D9"/>
    <w:multiLevelType w:val="hybridMultilevel"/>
    <w:tmpl w:val="4094F154"/>
    <w:lvl w:ilvl="0" w:tplc="8E06F7FC">
      <w:start w:val="1"/>
      <w:numFmt w:val="decimal"/>
      <w:lvlText w:val="4-%1"/>
      <w:lvlJc w:val="left"/>
      <w:pPr>
        <w:ind w:left="0" w:firstLine="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0F3F1CB3"/>
    <w:multiLevelType w:val="hybridMultilevel"/>
    <w:tmpl w:val="756C35D6"/>
    <w:lvl w:ilvl="0" w:tplc="DD9AED32">
      <w:start w:val="1"/>
      <w:numFmt w:val="decimal"/>
      <w:lvlText w:val="4-%1"/>
      <w:lvlJc w:val="left"/>
      <w:pPr>
        <w:ind w:left="0" w:firstLine="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09F5483"/>
    <w:multiLevelType w:val="hybridMultilevel"/>
    <w:tmpl w:val="DC52D63C"/>
    <w:lvl w:ilvl="0" w:tplc="9D00853C">
      <w:start w:val="1"/>
      <w:numFmt w:val="decimal"/>
      <w:lvlText w:val="4-%1"/>
      <w:lvlJc w:val="left"/>
      <w:pPr>
        <w:ind w:left="0" w:firstLine="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10BF0F8C"/>
    <w:multiLevelType w:val="hybridMultilevel"/>
    <w:tmpl w:val="627CCA82"/>
    <w:lvl w:ilvl="0" w:tplc="6CCEB60A">
      <w:start w:val="1"/>
      <w:numFmt w:val="decimal"/>
      <w:lvlText w:val="4-%1"/>
      <w:lvlJc w:val="left"/>
      <w:pPr>
        <w:ind w:left="0" w:firstLine="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12155523"/>
    <w:multiLevelType w:val="hybridMultilevel"/>
    <w:tmpl w:val="D7B243F8"/>
    <w:lvl w:ilvl="0" w:tplc="CF50AC9E">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14715A99"/>
    <w:multiLevelType w:val="hybridMultilevel"/>
    <w:tmpl w:val="FEDAB46E"/>
    <w:lvl w:ilvl="0" w:tplc="E0944D40">
      <w:start w:val="1"/>
      <w:numFmt w:val="bullet"/>
      <w:lvlText w:val=""/>
      <w:lvlJc w:val="left"/>
      <w:pPr>
        <w:ind w:left="0" w:firstLine="284"/>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17E30764"/>
    <w:multiLevelType w:val="multilevel"/>
    <w:tmpl w:val="4C329FD0"/>
    <w:lvl w:ilvl="0">
      <w:start w:val="1"/>
      <w:numFmt w:val="lowerRoman"/>
      <w:lvlText w:val="(%1)"/>
      <w:lvlJc w:val="left"/>
      <w:pPr>
        <w:ind w:left="0" w:firstLine="0"/>
      </w:pPr>
      <w:rPr>
        <w:rFonts w:hint="default"/>
        <w:color w:val="auto"/>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14" w15:restartNumberingAfterBreak="0">
    <w:nsid w:val="17ED0648"/>
    <w:multiLevelType w:val="hybridMultilevel"/>
    <w:tmpl w:val="78C47EC2"/>
    <w:lvl w:ilvl="0" w:tplc="7CD67A96">
      <w:start w:val="1"/>
      <w:numFmt w:val="decimal"/>
      <w:lvlText w:val="3-%1"/>
      <w:lvlJc w:val="left"/>
      <w:pPr>
        <w:ind w:left="420" w:hanging="42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184F34ED"/>
    <w:multiLevelType w:val="hybridMultilevel"/>
    <w:tmpl w:val="B3D0CAAE"/>
    <w:lvl w:ilvl="0" w:tplc="6A584C8A">
      <w:start w:val="1"/>
      <w:numFmt w:val="bullet"/>
      <w:lvlText w:val=""/>
      <w:lvlJc w:val="left"/>
      <w:pPr>
        <w:ind w:left="0" w:firstLine="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19B61BF4"/>
    <w:multiLevelType w:val="hybridMultilevel"/>
    <w:tmpl w:val="22488474"/>
    <w:lvl w:ilvl="0" w:tplc="B404AA38">
      <w:start w:val="1"/>
      <w:numFmt w:val="lowerRoman"/>
      <w:lvlText w:val="(%1)"/>
      <w:lvlJc w:val="left"/>
      <w:pPr>
        <w:ind w:left="420" w:hanging="420"/>
      </w:pPr>
      <w:rPr>
        <w:rFonts w:hint="default"/>
        <w:color w:val="auto"/>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1AE61AA9"/>
    <w:multiLevelType w:val="hybridMultilevel"/>
    <w:tmpl w:val="DE7A6CC6"/>
    <w:lvl w:ilvl="0" w:tplc="3D344798">
      <w:start w:val="1"/>
      <w:numFmt w:val="decimal"/>
      <w:lvlText w:val="3-%1"/>
      <w:lvlJc w:val="left"/>
      <w:pPr>
        <w:ind w:left="0" w:firstLine="0"/>
      </w:pPr>
      <w:rPr>
        <w:rFonts w:ascii="Arial" w:hAnsi="Arial"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1F5A694C"/>
    <w:multiLevelType w:val="hybridMultilevel"/>
    <w:tmpl w:val="D706AA06"/>
    <w:lvl w:ilvl="0" w:tplc="597410C8">
      <w:start w:val="1"/>
      <w:numFmt w:val="bullet"/>
      <w:lvlText w:val=""/>
      <w:lvlJc w:val="left"/>
      <w:pPr>
        <w:ind w:left="510" w:hanging="420"/>
      </w:pPr>
      <w:rPr>
        <w:rFonts w:ascii="Symbol" w:hAnsi="Symbol" w:hint="default"/>
        <w:color w:val="auto"/>
      </w:rPr>
    </w:lvl>
    <w:lvl w:ilvl="1" w:tplc="0409000B" w:tentative="1">
      <w:start w:val="1"/>
      <w:numFmt w:val="bullet"/>
      <w:lvlText w:val=""/>
      <w:lvlJc w:val="left"/>
      <w:pPr>
        <w:ind w:left="930" w:hanging="420"/>
      </w:pPr>
      <w:rPr>
        <w:rFonts w:ascii="Wingdings" w:hAnsi="Wingdings" w:hint="default"/>
      </w:rPr>
    </w:lvl>
    <w:lvl w:ilvl="2" w:tplc="0409000D"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B" w:tentative="1">
      <w:start w:val="1"/>
      <w:numFmt w:val="bullet"/>
      <w:lvlText w:val=""/>
      <w:lvlJc w:val="left"/>
      <w:pPr>
        <w:ind w:left="2190" w:hanging="420"/>
      </w:pPr>
      <w:rPr>
        <w:rFonts w:ascii="Wingdings" w:hAnsi="Wingdings" w:hint="default"/>
      </w:rPr>
    </w:lvl>
    <w:lvl w:ilvl="5" w:tplc="0409000D"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B" w:tentative="1">
      <w:start w:val="1"/>
      <w:numFmt w:val="bullet"/>
      <w:lvlText w:val=""/>
      <w:lvlJc w:val="left"/>
      <w:pPr>
        <w:ind w:left="3450" w:hanging="420"/>
      </w:pPr>
      <w:rPr>
        <w:rFonts w:ascii="Wingdings" w:hAnsi="Wingdings" w:hint="default"/>
      </w:rPr>
    </w:lvl>
    <w:lvl w:ilvl="8" w:tplc="0409000D" w:tentative="1">
      <w:start w:val="1"/>
      <w:numFmt w:val="bullet"/>
      <w:lvlText w:val=""/>
      <w:lvlJc w:val="left"/>
      <w:pPr>
        <w:ind w:left="3870" w:hanging="420"/>
      </w:pPr>
      <w:rPr>
        <w:rFonts w:ascii="Wingdings" w:hAnsi="Wingdings" w:hint="default"/>
      </w:rPr>
    </w:lvl>
  </w:abstractNum>
  <w:abstractNum w:abstractNumId="19" w15:restartNumberingAfterBreak="0">
    <w:nsid w:val="24AE7190"/>
    <w:multiLevelType w:val="hybridMultilevel"/>
    <w:tmpl w:val="4D88C320"/>
    <w:lvl w:ilvl="0" w:tplc="BCA2400A">
      <w:start w:val="1"/>
      <w:numFmt w:val="lowerRoman"/>
      <w:lvlText w:val="(%1)"/>
      <w:lvlJc w:val="left"/>
      <w:pPr>
        <w:ind w:left="0" w:firstLine="0"/>
      </w:pPr>
      <w:rPr>
        <w:rFonts w:hint="default"/>
        <w:color w:val="auto"/>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26AD0445"/>
    <w:multiLevelType w:val="hybridMultilevel"/>
    <w:tmpl w:val="E1E26176"/>
    <w:lvl w:ilvl="0" w:tplc="083AF586">
      <w:start w:val="1"/>
      <w:numFmt w:val="lowerRoman"/>
      <w:lvlText w:val="(%1)"/>
      <w:lvlJc w:val="left"/>
      <w:pPr>
        <w:tabs>
          <w:tab w:val="num" w:pos="420"/>
        </w:tabs>
        <w:ind w:left="0" w:firstLine="0"/>
      </w:pPr>
      <w:rPr>
        <w:rFonts w:hint="default"/>
        <w:color w:val="auto"/>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28354344"/>
    <w:multiLevelType w:val="hybridMultilevel"/>
    <w:tmpl w:val="11400732"/>
    <w:lvl w:ilvl="0" w:tplc="5F20DA16">
      <w:start w:val="1"/>
      <w:numFmt w:val="lowerRoman"/>
      <w:lvlText w:val="(%1)"/>
      <w:lvlJc w:val="left"/>
      <w:pPr>
        <w:ind w:left="0" w:firstLine="0"/>
      </w:pPr>
      <w:rPr>
        <w:rFonts w:hint="default"/>
        <w:color w:val="auto"/>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2D793F82"/>
    <w:multiLevelType w:val="hybridMultilevel"/>
    <w:tmpl w:val="15EA1F2E"/>
    <w:lvl w:ilvl="0" w:tplc="33C0B11C">
      <w:start w:val="1"/>
      <w:numFmt w:val="decimal"/>
      <w:lvlText w:val="4-%1"/>
      <w:lvlJc w:val="left"/>
      <w:pPr>
        <w:ind w:left="420" w:hanging="42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2E2E619B"/>
    <w:multiLevelType w:val="hybridMultilevel"/>
    <w:tmpl w:val="E69CA472"/>
    <w:lvl w:ilvl="0" w:tplc="7CD67A96">
      <w:start w:val="1"/>
      <w:numFmt w:val="decimal"/>
      <w:lvlText w:val="3-%1"/>
      <w:lvlJc w:val="left"/>
      <w:pPr>
        <w:ind w:left="420" w:hanging="42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2EB804D3"/>
    <w:multiLevelType w:val="multilevel"/>
    <w:tmpl w:val="14D0BFDC"/>
    <w:lvl w:ilvl="0">
      <w:start w:val="1"/>
      <w:numFmt w:val="decimal"/>
      <w:lvlText w:val="1-%1"/>
      <w:lvlJc w:val="left"/>
      <w:pPr>
        <w:ind w:left="420" w:hanging="420"/>
      </w:pPr>
      <w:rPr>
        <w:rFonts w:ascii="Arial" w:hAnsi="Arial"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5" w15:restartNumberingAfterBreak="0">
    <w:nsid w:val="32EA0968"/>
    <w:multiLevelType w:val="hybridMultilevel"/>
    <w:tmpl w:val="821AB324"/>
    <w:lvl w:ilvl="0" w:tplc="597410C8">
      <w:start w:val="1"/>
      <w:numFmt w:val="bullet"/>
      <w:lvlText w:val=""/>
      <w:lvlJc w:val="left"/>
      <w:pPr>
        <w:ind w:left="704"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390655D3"/>
    <w:multiLevelType w:val="hybridMultilevel"/>
    <w:tmpl w:val="33825436"/>
    <w:lvl w:ilvl="0" w:tplc="597410C8">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3938556A"/>
    <w:multiLevelType w:val="hybridMultilevel"/>
    <w:tmpl w:val="86BEC516"/>
    <w:lvl w:ilvl="0" w:tplc="63449470">
      <w:start w:val="1"/>
      <w:numFmt w:val="bullet"/>
      <w:lvlText w:val=""/>
      <w:lvlJc w:val="left"/>
      <w:pPr>
        <w:ind w:left="704"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3B641C10"/>
    <w:multiLevelType w:val="hybridMultilevel"/>
    <w:tmpl w:val="5D5ACE14"/>
    <w:lvl w:ilvl="0" w:tplc="4D2C0E7E">
      <w:start w:val="1"/>
      <w:numFmt w:val="decimal"/>
      <w:lvlText w:val="4-%1"/>
      <w:lvlJc w:val="left"/>
      <w:pPr>
        <w:ind w:left="0" w:firstLine="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3BA611DD"/>
    <w:multiLevelType w:val="hybridMultilevel"/>
    <w:tmpl w:val="33E441C8"/>
    <w:lvl w:ilvl="0" w:tplc="7D081668">
      <w:start w:val="1"/>
      <w:numFmt w:val="decimal"/>
      <w:lvlText w:val="1-%1"/>
      <w:lvlJc w:val="left"/>
      <w:pPr>
        <w:ind w:left="420" w:hanging="42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3CD4426C"/>
    <w:multiLevelType w:val="hybridMultilevel"/>
    <w:tmpl w:val="BF666728"/>
    <w:lvl w:ilvl="0" w:tplc="C9DA384A">
      <w:start w:val="1"/>
      <w:numFmt w:val="decimal"/>
      <w:lvlText w:val="STEP%1."/>
      <w:lvlJc w:val="left"/>
      <w:pPr>
        <w:ind w:left="624" w:hanging="624"/>
      </w:pPr>
      <w:rPr>
        <w:rFonts w:ascii="Times New Roman" w:hAnsi="Times New Roman" w:cs="Times New Roman"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3E41794C"/>
    <w:multiLevelType w:val="hybridMultilevel"/>
    <w:tmpl w:val="D8EA18F6"/>
    <w:lvl w:ilvl="0" w:tplc="33C0B11C">
      <w:start w:val="1"/>
      <w:numFmt w:val="decimal"/>
      <w:lvlText w:val="4-%1"/>
      <w:lvlJc w:val="left"/>
      <w:pPr>
        <w:ind w:left="420" w:hanging="42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3F902A8E"/>
    <w:multiLevelType w:val="hybridMultilevel"/>
    <w:tmpl w:val="7B40B7C4"/>
    <w:lvl w:ilvl="0" w:tplc="3B5A4AF2">
      <w:start w:val="1"/>
      <w:numFmt w:val="decimal"/>
      <w:lvlText w:val="4-%1"/>
      <w:lvlJc w:val="left"/>
      <w:pPr>
        <w:ind w:left="0" w:firstLine="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40C03CD1"/>
    <w:multiLevelType w:val="hybridMultilevel"/>
    <w:tmpl w:val="33E441C8"/>
    <w:lvl w:ilvl="0" w:tplc="7D081668">
      <w:start w:val="1"/>
      <w:numFmt w:val="decimal"/>
      <w:lvlText w:val="1-%1"/>
      <w:lvlJc w:val="left"/>
      <w:pPr>
        <w:ind w:left="420" w:hanging="42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43C361B8"/>
    <w:multiLevelType w:val="hybridMultilevel"/>
    <w:tmpl w:val="3502E28E"/>
    <w:lvl w:ilvl="0" w:tplc="8CDC3A9A">
      <w:start w:val="1"/>
      <w:numFmt w:val="decimal"/>
      <w:lvlText w:val="STEP%1."/>
      <w:lvlJc w:val="left"/>
      <w:pPr>
        <w:ind w:left="756" w:hanging="420"/>
      </w:pPr>
      <w:rPr>
        <w:rFonts w:hint="eastAsia"/>
      </w:rPr>
    </w:lvl>
    <w:lvl w:ilvl="1" w:tplc="04090017" w:tentative="1">
      <w:start w:val="1"/>
      <w:numFmt w:val="aiueoFullWidth"/>
      <w:lvlText w:val="(%2)"/>
      <w:lvlJc w:val="left"/>
      <w:pPr>
        <w:ind w:left="1176" w:hanging="420"/>
      </w:pPr>
    </w:lvl>
    <w:lvl w:ilvl="2" w:tplc="04090011" w:tentative="1">
      <w:start w:val="1"/>
      <w:numFmt w:val="decimalEnclosedCircle"/>
      <w:lvlText w:val="%3"/>
      <w:lvlJc w:val="left"/>
      <w:pPr>
        <w:ind w:left="1596" w:hanging="420"/>
      </w:pPr>
    </w:lvl>
    <w:lvl w:ilvl="3" w:tplc="0409000F" w:tentative="1">
      <w:start w:val="1"/>
      <w:numFmt w:val="decimal"/>
      <w:lvlText w:val="%4."/>
      <w:lvlJc w:val="left"/>
      <w:pPr>
        <w:ind w:left="2016" w:hanging="420"/>
      </w:pPr>
    </w:lvl>
    <w:lvl w:ilvl="4" w:tplc="04090017" w:tentative="1">
      <w:start w:val="1"/>
      <w:numFmt w:val="aiueoFullWidth"/>
      <w:lvlText w:val="(%5)"/>
      <w:lvlJc w:val="left"/>
      <w:pPr>
        <w:ind w:left="2436" w:hanging="420"/>
      </w:pPr>
    </w:lvl>
    <w:lvl w:ilvl="5" w:tplc="04090011" w:tentative="1">
      <w:start w:val="1"/>
      <w:numFmt w:val="decimalEnclosedCircle"/>
      <w:lvlText w:val="%6"/>
      <w:lvlJc w:val="left"/>
      <w:pPr>
        <w:ind w:left="2856" w:hanging="420"/>
      </w:pPr>
    </w:lvl>
    <w:lvl w:ilvl="6" w:tplc="0409000F" w:tentative="1">
      <w:start w:val="1"/>
      <w:numFmt w:val="decimal"/>
      <w:lvlText w:val="%7."/>
      <w:lvlJc w:val="left"/>
      <w:pPr>
        <w:ind w:left="3276" w:hanging="420"/>
      </w:pPr>
    </w:lvl>
    <w:lvl w:ilvl="7" w:tplc="04090017" w:tentative="1">
      <w:start w:val="1"/>
      <w:numFmt w:val="aiueoFullWidth"/>
      <w:lvlText w:val="(%8)"/>
      <w:lvlJc w:val="left"/>
      <w:pPr>
        <w:ind w:left="3696" w:hanging="420"/>
      </w:pPr>
    </w:lvl>
    <w:lvl w:ilvl="8" w:tplc="04090011" w:tentative="1">
      <w:start w:val="1"/>
      <w:numFmt w:val="decimalEnclosedCircle"/>
      <w:lvlText w:val="%9"/>
      <w:lvlJc w:val="left"/>
      <w:pPr>
        <w:ind w:left="4116" w:hanging="420"/>
      </w:pPr>
    </w:lvl>
  </w:abstractNum>
  <w:abstractNum w:abstractNumId="35" w15:restartNumberingAfterBreak="0">
    <w:nsid w:val="557B0AB6"/>
    <w:multiLevelType w:val="hybridMultilevel"/>
    <w:tmpl w:val="3CEED3D6"/>
    <w:lvl w:ilvl="0" w:tplc="597410C8">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58F03203"/>
    <w:multiLevelType w:val="hybridMultilevel"/>
    <w:tmpl w:val="B1602E06"/>
    <w:lvl w:ilvl="0" w:tplc="CF50AC9E">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15:restartNumberingAfterBreak="0">
    <w:nsid w:val="59486ACE"/>
    <w:multiLevelType w:val="multilevel"/>
    <w:tmpl w:val="86BEC516"/>
    <w:lvl w:ilvl="0">
      <w:start w:val="1"/>
      <w:numFmt w:val="bullet"/>
      <w:lvlText w:val=""/>
      <w:lvlJc w:val="left"/>
      <w:pPr>
        <w:ind w:left="704" w:hanging="420"/>
      </w:pPr>
      <w:rPr>
        <w:rFonts w:ascii="Symbol" w:hAnsi="Symbol"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8" w15:restartNumberingAfterBreak="0">
    <w:nsid w:val="5F981374"/>
    <w:multiLevelType w:val="multilevel"/>
    <w:tmpl w:val="15EA1F2E"/>
    <w:lvl w:ilvl="0">
      <w:start w:val="1"/>
      <w:numFmt w:val="decimal"/>
      <w:lvlText w:val="4-%1"/>
      <w:lvlJc w:val="left"/>
      <w:pPr>
        <w:ind w:left="420" w:hanging="420"/>
      </w:pPr>
      <w:rPr>
        <w:rFonts w:ascii="Arial" w:hAnsi="Arial"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39" w15:restartNumberingAfterBreak="0">
    <w:nsid w:val="60D4798F"/>
    <w:multiLevelType w:val="hybridMultilevel"/>
    <w:tmpl w:val="5996694A"/>
    <w:lvl w:ilvl="0" w:tplc="1312F360">
      <w:start w:val="1"/>
      <w:numFmt w:val="decimal"/>
      <w:lvlText w:val="4-%1"/>
      <w:lvlJc w:val="left"/>
      <w:pPr>
        <w:ind w:left="0" w:firstLine="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621925BB"/>
    <w:multiLevelType w:val="hybridMultilevel"/>
    <w:tmpl w:val="7F62346E"/>
    <w:lvl w:ilvl="0" w:tplc="597410C8">
      <w:start w:val="1"/>
      <w:numFmt w:val="bullet"/>
      <w:lvlText w:val=""/>
      <w:lvlJc w:val="left"/>
      <w:pPr>
        <w:ind w:left="1022" w:hanging="420"/>
      </w:pPr>
      <w:rPr>
        <w:rFonts w:ascii="Symbol" w:hAnsi="Symbol" w:hint="default"/>
        <w:color w:val="auto"/>
      </w:rPr>
    </w:lvl>
    <w:lvl w:ilvl="1" w:tplc="0409000B" w:tentative="1">
      <w:start w:val="1"/>
      <w:numFmt w:val="bullet"/>
      <w:lvlText w:val=""/>
      <w:lvlJc w:val="left"/>
      <w:pPr>
        <w:ind w:left="1158" w:hanging="420"/>
      </w:pPr>
      <w:rPr>
        <w:rFonts w:ascii="Wingdings" w:hAnsi="Wingdings" w:hint="default"/>
      </w:rPr>
    </w:lvl>
    <w:lvl w:ilvl="2" w:tplc="0409000D" w:tentative="1">
      <w:start w:val="1"/>
      <w:numFmt w:val="bullet"/>
      <w:lvlText w:val=""/>
      <w:lvlJc w:val="left"/>
      <w:pPr>
        <w:ind w:left="1578" w:hanging="420"/>
      </w:pPr>
      <w:rPr>
        <w:rFonts w:ascii="Wingdings" w:hAnsi="Wingdings" w:hint="default"/>
      </w:rPr>
    </w:lvl>
    <w:lvl w:ilvl="3" w:tplc="04090001" w:tentative="1">
      <w:start w:val="1"/>
      <w:numFmt w:val="bullet"/>
      <w:lvlText w:val=""/>
      <w:lvlJc w:val="left"/>
      <w:pPr>
        <w:ind w:left="1998" w:hanging="420"/>
      </w:pPr>
      <w:rPr>
        <w:rFonts w:ascii="Wingdings" w:hAnsi="Wingdings" w:hint="default"/>
      </w:rPr>
    </w:lvl>
    <w:lvl w:ilvl="4" w:tplc="0409000B" w:tentative="1">
      <w:start w:val="1"/>
      <w:numFmt w:val="bullet"/>
      <w:lvlText w:val=""/>
      <w:lvlJc w:val="left"/>
      <w:pPr>
        <w:ind w:left="2418" w:hanging="420"/>
      </w:pPr>
      <w:rPr>
        <w:rFonts w:ascii="Wingdings" w:hAnsi="Wingdings" w:hint="default"/>
      </w:rPr>
    </w:lvl>
    <w:lvl w:ilvl="5" w:tplc="0409000D" w:tentative="1">
      <w:start w:val="1"/>
      <w:numFmt w:val="bullet"/>
      <w:lvlText w:val=""/>
      <w:lvlJc w:val="left"/>
      <w:pPr>
        <w:ind w:left="2838" w:hanging="420"/>
      </w:pPr>
      <w:rPr>
        <w:rFonts w:ascii="Wingdings" w:hAnsi="Wingdings" w:hint="default"/>
      </w:rPr>
    </w:lvl>
    <w:lvl w:ilvl="6" w:tplc="04090001" w:tentative="1">
      <w:start w:val="1"/>
      <w:numFmt w:val="bullet"/>
      <w:lvlText w:val=""/>
      <w:lvlJc w:val="left"/>
      <w:pPr>
        <w:ind w:left="3258" w:hanging="420"/>
      </w:pPr>
      <w:rPr>
        <w:rFonts w:ascii="Wingdings" w:hAnsi="Wingdings" w:hint="default"/>
      </w:rPr>
    </w:lvl>
    <w:lvl w:ilvl="7" w:tplc="0409000B" w:tentative="1">
      <w:start w:val="1"/>
      <w:numFmt w:val="bullet"/>
      <w:lvlText w:val=""/>
      <w:lvlJc w:val="left"/>
      <w:pPr>
        <w:ind w:left="3678" w:hanging="420"/>
      </w:pPr>
      <w:rPr>
        <w:rFonts w:ascii="Wingdings" w:hAnsi="Wingdings" w:hint="default"/>
      </w:rPr>
    </w:lvl>
    <w:lvl w:ilvl="8" w:tplc="0409000D" w:tentative="1">
      <w:start w:val="1"/>
      <w:numFmt w:val="bullet"/>
      <w:lvlText w:val=""/>
      <w:lvlJc w:val="left"/>
      <w:pPr>
        <w:ind w:left="4098" w:hanging="420"/>
      </w:pPr>
      <w:rPr>
        <w:rFonts w:ascii="Wingdings" w:hAnsi="Wingdings" w:hint="default"/>
      </w:rPr>
    </w:lvl>
  </w:abstractNum>
  <w:abstractNum w:abstractNumId="41" w15:restartNumberingAfterBreak="0">
    <w:nsid w:val="68416516"/>
    <w:multiLevelType w:val="multilevel"/>
    <w:tmpl w:val="6E9CC90E"/>
    <w:lvl w:ilvl="0">
      <w:start w:val="1"/>
      <w:numFmt w:val="decimal"/>
      <w:lvlText w:val="%1"/>
      <w:lvlJc w:val="left"/>
      <w:pPr>
        <w:tabs>
          <w:tab w:val="num" w:pos="336"/>
        </w:tabs>
        <w:ind w:left="336" w:hanging="336"/>
      </w:pPr>
      <w:rPr>
        <w:rFonts w:ascii="Arial" w:eastAsia="ＭＳ ゴシック" w:hAnsi="Arial" w:hint="eastAsia"/>
      </w:rPr>
    </w:lvl>
    <w:lvl w:ilvl="1">
      <w:start w:val="1"/>
      <w:numFmt w:val="decimal"/>
      <w:lvlText w:val="3-%2"/>
      <w:lvlJc w:val="left"/>
      <w:pPr>
        <w:ind w:left="420" w:hanging="420"/>
      </w:pPr>
      <w:rPr>
        <w:rFonts w:ascii="Arial" w:hAnsi="Arial" w:hint="default"/>
      </w:rPr>
    </w:lvl>
    <w:lvl w:ilvl="2">
      <w:start w:val="1"/>
      <w:numFmt w:val="decimal"/>
      <w:lvlText w:val="%1-%2.%3"/>
      <w:lvlJc w:val="left"/>
      <w:pPr>
        <w:tabs>
          <w:tab w:val="num" w:pos="336"/>
        </w:tabs>
        <w:ind w:left="336" w:hanging="336"/>
      </w:pPr>
      <w:rPr>
        <w:rFonts w:ascii="Arial" w:eastAsia="ＭＳ ゴシック" w:hAnsi="Arial" w:hint="eastAsia"/>
      </w:rPr>
    </w:lvl>
    <w:lvl w:ilvl="3">
      <w:start w:val="1"/>
      <w:numFmt w:val="decimal"/>
      <w:lvlText w:val="%1-%2.%3.%4"/>
      <w:lvlJc w:val="left"/>
      <w:pPr>
        <w:tabs>
          <w:tab w:val="num" w:pos="336"/>
        </w:tabs>
        <w:ind w:left="336" w:hanging="336"/>
      </w:pPr>
      <w:rPr>
        <w:rFonts w:ascii="Arial" w:eastAsia="ＭＳ ゴシック" w:hAnsi="Arial" w:hint="eastAsia"/>
      </w:rPr>
    </w:lvl>
    <w:lvl w:ilvl="4">
      <w:start w:val="1"/>
      <w:numFmt w:val="decimal"/>
      <w:lvlText w:val="%1-%2.%3.%4.%5"/>
      <w:lvlJc w:val="left"/>
      <w:pPr>
        <w:tabs>
          <w:tab w:val="num" w:pos="336"/>
        </w:tabs>
        <w:ind w:left="336" w:hanging="336"/>
      </w:pPr>
      <w:rPr>
        <w:rFonts w:ascii="Arial" w:eastAsia="ＭＳ ゴシック" w:hAnsi="Arial" w:hint="eastAsia"/>
      </w:rPr>
    </w:lvl>
    <w:lvl w:ilvl="5">
      <w:start w:val="1"/>
      <w:numFmt w:val="decimal"/>
      <w:lvlText w:val="%1-%2.%3.%4.%5.%6"/>
      <w:lvlJc w:val="left"/>
      <w:pPr>
        <w:tabs>
          <w:tab w:val="num" w:pos="336"/>
        </w:tabs>
        <w:ind w:left="336" w:hanging="336"/>
      </w:pPr>
      <w:rPr>
        <w:rFonts w:ascii="Arial" w:eastAsia="ＭＳ ゴシック" w:hAnsi="Arial" w:hint="eastAsia"/>
      </w:rPr>
    </w:lvl>
    <w:lvl w:ilvl="6">
      <w:start w:val="1"/>
      <w:numFmt w:val="decimal"/>
      <w:lvlText w:val="%1-%2.%3.%4.%5.%6.%7"/>
      <w:lvlJc w:val="left"/>
      <w:pPr>
        <w:tabs>
          <w:tab w:val="num" w:pos="336"/>
        </w:tabs>
        <w:ind w:left="336" w:hanging="336"/>
      </w:pPr>
      <w:rPr>
        <w:rFonts w:ascii="Arial" w:eastAsia="ＭＳ ゴシック" w:hAnsi="Arial" w:hint="eastAsia"/>
      </w:rPr>
    </w:lvl>
    <w:lvl w:ilvl="7">
      <w:start w:val="1"/>
      <w:numFmt w:val="decimal"/>
      <w:lvlText w:val="%1-%2.%3.%4.%5.%6.%7.%8"/>
      <w:lvlJc w:val="left"/>
      <w:pPr>
        <w:tabs>
          <w:tab w:val="num" w:pos="336"/>
        </w:tabs>
        <w:ind w:left="336" w:hanging="336"/>
      </w:pPr>
      <w:rPr>
        <w:rFonts w:ascii="Arial" w:eastAsia="ＭＳ ゴシック" w:hAnsi="Arial" w:hint="eastAsia"/>
      </w:rPr>
    </w:lvl>
    <w:lvl w:ilvl="8">
      <w:start w:val="1"/>
      <w:numFmt w:val="decimal"/>
      <w:lvlText w:val="%1-%2.%3.%4.%5.%6.%7.%8.%9"/>
      <w:lvlJc w:val="left"/>
      <w:pPr>
        <w:tabs>
          <w:tab w:val="num" w:pos="336"/>
        </w:tabs>
        <w:ind w:left="336" w:hanging="336"/>
      </w:pPr>
      <w:rPr>
        <w:rFonts w:ascii="Arial" w:eastAsia="ＭＳ ゴシック" w:hAnsi="Arial" w:hint="eastAsia"/>
      </w:rPr>
    </w:lvl>
  </w:abstractNum>
  <w:abstractNum w:abstractNumId="42" w15:restartNumberingAfterBreak="0">
    <w:nsid w:val="692571F8"/>
    <w:multiLevelType w:val="hybridMultilevel"/>
    <w:tmpl w:val="4F000CBC"/>
    <w:lvl w:ilvl="0" w:tplc="ACD02508">
      <w:start w:val="1"/>
      <w:numFmt w:val="lowerRoman"/>
      <w:lvlText w:val="(%1)"/>
      <w:lvlJc w:val="left"/>
      <w:pPr>
        <w:tabs>
          <w:tab w:val="num" w:pos="0"/>
        </w:tabs>
        <w:ind w:left="0" w:firstLine="0"/>
      </w:pPr>
      <w:rPr>
        <w:rFonts w:hint="default"/>
        <w:color w:val="auto"/>
      </w:rPr>
    </w:lvl>
    <w:lvl w:ilvl="1" w:tplc="04090017" w:tentative="1">
      <w:start w:val="1"/>
      <w:numFmt w:val="aiueoFullWidth"/>
      <w:lvlText w:val="(%2)"/>
      <w:lvlJc w:val="left"/>
      <w:pPr>
        <w:ind w:left="835" w:hanging="420"/>
      </w:pPr>
    </w:lvl>
    <w:lvl w:ilvl="2" w:tplc="04090011" w:tentative="1">
      <w:start w:val="1"/>
      <w:numFmt w:val="decimalEnclosedCircle"/>
      <w:lvlText w:val="%3"/>
      <w:lvlJc w:val="left"/>
      <w:pPr>
        <w:ind w:left="1255" w:hanging="420"/>
      </w:pPr>
    </w:lvl>
    <w:lvl w:ilvl="3" w:tplc="0409000F" w:tentative="1">
      <w:start w:val="1"/>
      <w:numFmt w:val="decimal"/>
      <w:lvlText w:val="%4."/>
      <w:lvlJc w:val="left"/>
      <w:pPr>
        <w:ind w:left="1675" w:hanging="420"/>
      </w:pPr>
    </w:lvl>
    <w:lvl w:ilvl="4" w:tplc="04090017" w:tentative="1">
      <w:start w:val="1"/>
      <w:numFmt w:val="aiueoFullWidth"/>
      <w:lvlText w:val="(%5)"/>
      <w:lvlJc w:val="left"/>
      <w:pPr>
        <w:ind w:left="2095" w:hanging="420"/>
      </w:pPr>
    </w:lvl>
    <w:lvl w:ilvl="5" w:tplc="04090011" w:tentative="1">
      <w:start w:val="1"/>
      <w:numFmt w:val="decimalEnclosedCircle"/>
      <w:lvlText w:val="%6"/>
      <w:lvlJc w:val="left"/>
      <w:pPr>
        <w:ind w:left="2515" w:hanging="420"/>
      </w:pPr>
    </w:lvl>
    <w:lvl w:ilvl="6" w:tplc="0409000F" w:tentative="1">
      <w:start w:val="1"/>
      <w:numFmt w:val="decimal"/>
      <w:lvlText w:val="%7."/>
      <w:lvlJc w:val="left"/>
      <w:pPr>
        <w:ind w:left="2935" w:hanging="420"/>
      </w:pPr>
    </w:lvl>
    <w:lvl w:ilvl="7" w:tplc="04090017" w:tentative="1">
      <w:start w:val="1"/>
      <w:numFmt w:val="aiueoFullWidth"/>
      <w:lvlText w:val="(%8)"/>
      <w:lvlJc w:val="left"/>
      <w:pPr>
        <w:ind w:left="3355" w:hanging="420"/>
      </w:pPr>
    </w:lvl>
    <w:lvl w:ilvl="8" w:tplc="04090011" w:tentative="1">
      <w:start w:val="1"/>
      <w:numFmt w:val="decimalEnclosedCircle"/>
      <w:lvlText w:val="%9"/>
      <w:lvlJc w:val="left"/>
      <w:pPr>
        <w:ind w:left="3775" w:hanging="420"/>
      </w:pPr>
    </w:lvl>
  </w:abstractNum>
  <w:abstractNum w:abstractNumId="43" w15:restartNumberingAfterBreak="0">
    <w:nsid w:val="6EBD145B"/>
    <w:multiLevelType w:val="hybridMultilevel"/>
    <w:tmpl w:val="05CEEC0C"/>
    <w:lvl w:ilvl="0" w:tplc="7CD67A96">
      <w:start w:val="1"/>
      <w:numFmt w:val="decimal"/>
      <w:lvlText w:val="3-%1"/>
      <w:lvlJc w:val="left"/>
      <w:pPr>
        <w:ind w:left="420" w:hanging="42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6EC97501"/>
    <w:multiLevelType w:val="multilevel"/>
    <w:tmpl w:val="04DCC8D4"/>
    <w:lvl w:ilvl="0">
      <w:start w:val="1"/>
      <w:numFmt w:val="lowerRoman"/>
      <w:lvlText w:val="(%1)"/>
      <w:lvlJc w:val="left"/>
      <w:pPr>
        <w:ind w:left="420" w:hanging="420"/>
      </w:pPr>
      <w:rPr>
        <w:rFonts w:hint="default"/>
        <w:color w:val="auto"/>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45" w15:restartNumberingAfterBreak="0">
    <w:nsid w:val="731E23A1"/>
    <w:multiLevelType w:val="hybridMultilevel"/>
    <w:tmpl w:val="33E441C8"/>
    <w:lvl w:ilvl="0" w:tplc="7D081668">
      <w:start w:val="1"/>
      <w:numFmt w:val="decimal"/>
      <w:lvlText w:val="1-%1"/>
      <w:lvlJc w:val="left"/>
      <w:pPr>
        <w:ind w:left="420" w:hanging="42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15:restartNumberingAfterBreak="0">
    <w:nsid w:val="7A794126"/>
    <w:multiLevelType w:val="hybridMultilevel"/>
    <w:tmpl w:val="1042306E"/>
    <w:lvl w:ilvl="0" w:tplc="CF50AC9E">
      <w:start w:val="1"/>
      <w:numFmt w:val="bullet"/>
      <w:lvlText w:val=""/>
      <w:lvlJc w:val="left"/>
      <w:pPr>
        <w:ind w:left="170" w:hanging="170"/>
      </w:pPr>
      <w:rPr>
        <w:rFonts w:ascii="Symbol" w:hAnsi="Symbol" w:hint="default"/>
        <w:color w:val="auto"/>
      </w:rPr>
    </w:lvl>
    <w:lvl w:ilvl="1" w:tplc="41FE060A">
      <w:start w:val="1"/>
      <w:numFmt w:val="bullet"/>
      <w:lvlText w:val=""/>
      <w:lvlJc w:val="left"/>
      <w:pPr>
        <w:ind w:left="284" w:hanging="284"/>
      </w:pPr>
      <w:rPr>
        <w:rFonts w:ascii="Symbol" w:hAnsi="Symbol" w:hint="default"/>
        <w:color w:val="auto"/>
      </w:rPr>
    </w:lvl>
    <w:lvl w:ilvl="2" w:tplc="63449470">
      <w:start w:val="1"/>
      <w:numFmt w:val="bullet"/>
      <w:lvlText w:val=""/>
      <w:lvlJc w:val="left"/>
      <w:pPr>
        <w:ind w:left="704" w:hanging="420"/>
      </w:pPr>
      <w:rPr>
        <w:rFonts w:ascii="Symbol" w:hAnsi="Symbol" w:hint="default"/>
        <w:color w:val="auto"/>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7" w15:restartNumberingAfterBreak="0">
    <w:nsid w:val="7D556F9C"/>
    <w:multiLevelType w:val="hybridMultilevel"/>
    <w:tmpl w:val="FB7ED50E"/>
    <w:lvl w:ilvl="0" w:tplc="597410C8">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
  </w:num>
  <w:num w:numId="2">
    <w:abstractNumId w:val="41"/>
  </w:num>
  <w:num w:numId="3">
    <w:abstractNumId w:val="26"/>
  </w:num>
  <w:num w:numId="4">
    <w:abstractNumId w:val="15"/>
  </w:num>
  <w:num w:numId="5">
    <w:abstractNumId w:val="12"/>
  </w:num>
  <w:num w:numId="6">
    <w:abstractNumId w:val="25"/>
  </w:num>
  <w:num w:numId="7">
    <w:abstractNumId w:val="46"/>
  </w:num>
  <w:num w:numId="8">
    <w:abstractNumId w:val="40"/>
  </w:num>
  <w:num w:numId="9">
    <w:abstractNumId w:val="0"/>
  </w:num>
  <w:num w:numId="10">
    <w:abstractNumId w:val="30"/>
  </w:num>
  <w:num w:numId="11">
    <w:abstractNumId w:val="34"/>
  </w:num>
  <w:num w:numId="12">
    <w:abstractNumId w:val="33"/>
  </w:num>
  <w:num w:numId="13">
    <w:abstractNumId w:val="45"/>
  </w:num>
  <w:num w:numId="14">
    <w:abstractNumId w:val="14"/>
  </w:num>
  <w:num w:numId="15">
    <w:abstractNumId w:val="24"/>
  </w:num>
  <w:num w:numId="16">
    <w:abstractNumId w:val="29"/>
  </w:num>
  <w:num w:numId="17">
    <w:abstractNumId w:val="43"/>
  </w:num>
  <w:num w:numId="18">
    <w:abstractNumId w:val="17"/>
  </w:num>
  <w:num w:numId="19">
    <w:abstractNumId w:val="23"/>
  </w:num>
  <w:num w:numId="20">
    <w:abstractNumId w:val="9"/>
  </w:num>
  <w:num w:numId="21">
    <w:abstractNumId w:val="5"/>
  </w:num>
  <w:num w:numId="22">
    <w:abstractNumId w:val="39"/>
  </w:num>
  <w:num w:numId="23">
    <w:abstractNumId w:val="32"/>
  </w:num>
  <w:num w:numId="24">
    <w:abstractNumId w:val="28"/>
  </w:num>
  <w:num w:numId="25">
    <w:abstractNumId w:val="10"/>
  </w:num>
  <w:num w:numId="26">
    <w:abstractNumId w:val="7"/>
  </w:num>
  <w:num w:numId="27">
    <w:abstractNumId w:val="8"/>
  </w:num>
  <w:num w:numId="28">
    <w:abstractNumId w:val="22"/>
  </w:num>
  <w:num w:numId="29">
    <w:abstractNumId w:val="38"/>
  </w:num>
  <w:num w:numId="30">
    <w:abstractNumId w:val="31"/>
  </w:num>
  <w:num w:numId="31">
    <w:abstractNumId w:val="27"/>
  </w:num>
  <w:num w:numId="32">
    <w:abstractNumId w:val="18"/>
  </w:num>
  <w:num w:numId="33">
    <w:abstractNumId w:val="11"/>
  </w:num>
  <w:num w:numId="34">
    <w:abstractNumId w:val="47"/>
  </w:num>
  <w:num w:numId="35">
    <w:abstractNumId w:val="36"/>
  </w:num>
  <w:num w:numId="36">
    <w:abstractNumId w:val="35"/>
  </w:num>
  <w:num w:numId="37">
    <w:abstractNumId w:val="37"/>
  </w:num>
  <w:num w:numId="38">
    <w:abstractNumId w:val="19"/>
  </w:num>
  <w:num w:numId="39">
    <w:abstractNumId w:val="6"/>
  </w:num>
  <w:num w:numId="40">
    <w:abstractNumId w:val="13"/>
  </w:num>
  <w:num w:numId="41">
    <w:abstractNumId w:val="21"/>
  </w:num>
  <w:num w:numId="42">
    <w:abstractNumId w:val="20"/>
  </w:num>
  <w:num w:numId="43">
    <w:abstractNumId w:val="44"/>
  </w:num>
  <w:num w:numId="44">
    <w:abstractNumId w:val="16"/>
  </w:num>
  <w:num w:numId="45">
    <w:abstractNumId w:val="42"/>
  </w:num>
  <w:num w:numId="46">
    <w:abstractNumId w:val="1"/>
  </w:num>
  <w:num w:numId="47">
    <w:abstractNumId w:val="3"/>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bordersDoNotSurroundHeader/>
  <w:bordersDoNotSurroundFooter/>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51"/>
  <w:drawingGridHorizontalSpacing w:val="90"/>
  <w:drawingGridVerticalSpacing w:val="36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E16"/>
    <w:rsid w:val="00011759"/>
    <w:rsid w:val="00020836"/>
    <w:rsid w:val="00044DCE"/>
    <w:rsid w:val="000A224A"/>
    <w:rsid w:val="000A75EE"/>
    <w:rsid w:val="00127DEA"/>
    <w:rsid w:val="00151966"/>
    <w:rsid w:val="001624DC"/>
    <w:rsid w:val="00176FA3"/>
    <w:rsid w:val="00177055"/>
    <w:rsid w:val="001A56ED"/>
    <w:rsid w:val="001B51F1"/>
    <w:rsid w:val="002012A4"/>
    <w:rsid w:val="00213BA4"/>
    <w:rsid w:val="00216114"/>
    <w:rsid w:val="0022299E"/>
    <w:rsid w:val="00222A5A"/>
    <w:rsid w:val="00225257"/>
    <w:rsid w:val="00225707"/>
    <w:rsid w:val="00241F24"/>
    <w:rsid w:val="002572DD"/>
    <w:rsid w:val="00277AA9"/>
    <w:rsid w:val="00283483"/>
    <w:rsid w:val="00297687"/>
    <w:rsid w:val="002A1313"/>
    <w:rsid w:val="002B7405"/>
    <w:rsid w:val="002E1DE0"/>
    <w:rsid w:val="00306D20"/>
    <w:rsid w:val="0031153F"/>
    <w:rsid w:val="0032215D"/>
    <w:rsid w:val="00343CC9"/>
    <w:rsid w:val="00360D46"/>
    <w:rsid w:val="003758F5"/>
    <w:rsid w:val="0037767A"/>
    <w:rsid w:val="003803E9"/>
    <w:rsid w:val="0038082D"/>
    <w:rsid w:val="003C2550"/>
    <w:rsid w:val="003E4394"/>
    <w:rsid w:val="00410E8A"/>
    <w:rsid w:val="004769F0"/>
    <w:rsid w:val="00497849"/>
    <w:rsid w:val="004A3D4D"/>
    <w:rsid w:val="004D14A4"/>
    <w:rsid w:val="004F0B55"/>
    <w:rsid w:val="00506BD5"/>
    <w:rsid w:val="00524A83"/>
    <w:rsid w:val="00542738"/>
    <w:rsid w:val="005536AD"/>
    <w:rsid w:val="005643E6"/>
    <w:rsid w:val="005A221E"/>
    <w:rsid w:val="005A5D8E"/>
    <w:rsid w:val="005B051F"/>
    <w:rsid w:val="005D3545"/>
    <w:rsid w:val="005F4094"/>
    <w:rsid w:val="006211C4"/>
    <w:rsid w:val="00624ED1"/>
    <w:rsid w:val="00646AB3"/>
    <w:rsid w:val="0066486C"/>
    <w:rsid w:val="0066755A"/>
    <w:rsid w:val="006777F0"/>
    <w:rsid w:val="006A58AA"/>
    <w:rsid w:val="006C0DA8"/>
    <w:rsid w:val="006D5057"/>
    <w:rsid w:val="006E3102"/>
    <w:rsid w:val="006E7F44"/>
    <w:rsid w:val="00706180"/>
    <w:rsid w:val="00710F27"/>
    <w:rsid w:val="0072405F"/>
    <w:rsid w:val="00755B30"/>
    <w:rsid w:val="0076599E"/>
    <w:rsid w:val="00777150"/>
    <w:rsid w:val="007970B7"/>
    <w:rsid w:val="007B771B"/>
    <w:rsid w:val="007C41E9"/>
    <w:rsid w:val="00820D36"/>
    <w:rsid w:val="00851BC7"/>
    <w:rsid w:val="00870DBF"/>
    <w:rsid w:val="0087532C"/>
    <w:rsid w:val="00893B04"/>
    <w:rsid w:val="008B5215"/>
    <w:rsid w:val="008B53D0"/>
    <w:rsid w:val="008B7C43"/>
    <w:rsid w:val="008B7E47"/>
    <w:rsid w:val="008E58DF"/>
    <w:rsid w:val="00910E57"/>
    <w:rsid w:val="00914664"/>
    <w:rsid w:val="00941CCE"/>
    <w:rsid w:val="00953D96"/>
    <w:rsid w:val="0096659A"/>
    <w:rsid w:val="00976AF3"/>
    <w:rsid w:val="009E0E01"/>
    <w:rsid w:val="00A01614"/>
    <w:rsid w:val="00A22C66"/>
    <w:rsid w:val="00A26379"/>
    <w:rsid w:val="00A632A4"/>
    <w:rsid w:val="00A63E99"/>
    <w:rsid w:val="00A7277F"/>
    <w:rsid w:val="00A96EF8"/>
    <w:rsid w:val="00A973EE"/>
    <w:rsid w:val="00AB03DF"/>
    <w:rsid w:val="00AB5C09"/>
    <w:rsid w:val="00AD13EE"/>
    <w:rsid w:val="00AD2BB1"/>
    <w:rsid w:val="00B21268"/>
    <w:rsid w:val="00B41B9F"/>
    <w:rsid w:val="00B52791"/>
    <w:rsid w:val="00B67C2B"/>
    <w:rsid w:val="00B80D68"/>
    <w:rsid w:val="00B87CAB"/>
    <w:rsid w:val="00BA3EBF"/>
    <w:rsid w:val="00BC0D52"/>
    <w:rsid w:val="00C0368D"/>
    <w:rsid w:val="00C30F59"/>
    <w:rsid w:val="00C41AC0"/>
    <w:rsid w:val="00C54A52"/>
    <w:rsid w:val="00C57433"/>
    <w:rsid w:val="00C836DB"/>
    <w:rsid w:val="00CA2D8A"/>
    <w:rsid w:val="00CA5B5F"/>
    <w:rsid w:val="00CC0A19"/>
    <w:rsid w:val="00CC6A5A"/>
    <w:rsid w:val="00CE0E48"/>
    <w:rsid w:val="00CE23AF"/>
    <w:rsid w:val="00CF69FF"/>
    <w:rsid w:val="00D12783"/>
    <w:rsid w:val="00D25361"/>
    <w:rsid w:val="00D518B5"/>
    <w:rsid w:val="00D92F3C"/>
    <w:rsid w:val="00DB6128"/>
    <w:rsid w:val="00DC52DB"/>
    <w:rsid w:val="00E03EBE"/>
    <w:rsid w:val="00E31D58"/>
    <w:rsid w:val="00EA0FC3"/>
    <w:rsid w:val="00EB01E5"/>
    <w:rsid w:val="00ED0AA3"/>
    <w:rsid w:val="00ED349E"/>
    <w:rsid w:val="00EE7DC4"/>
    <w:rsid w:val="00F200C6"/>
    <w:rsid w:val="00F20928"/>
    <w:rsid w:val="00F22D06"/>
    <w:rsid w:val="00F30693"/>
    <w:rsid w:val="00F3459A"/>
    <w:rsid w:val="00F43179"/>
    <w:rsid w:val="00F5280C"/>
    <w:rsid w:val="00F542E0"/>
    <w:rsid w:val="00F6162C"/>
    <w:rsid w:val="00F76872"/>
    <w:rsid w:val="00F87C7B"/>
    <w:rsid w:val="00FA7DE5"/>
    <w:rsid w:val="00FB3924"/>
    <w:rsid w:val="00FC26FF"/>
    <w:rsid w:val="00FD75FA"/>
    <w:rsid w:val="00FE03A3"/>
    <w:rsid w:val="00FE2C8F"/>
    <w:rsid w:val="00FE48CE"/>
    <w:rsid w:val="00FF35D8"/>
    <w:rsid w:val="00FF4E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17479FAC"/>
  <w15:chartTrackingRefBased/>
  <w15:docId w15:val="{15D8C060-1116-3C4C-988C-A927275B2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imes New Roman" w:hAnsi="Times New Roman"/>
      <w:kern w:val="2"/>
      <w:sz w:val="18"/>
    </w:rPr>
  </w:style>
  <w:style w:type="paragraph" w:styleId="1">
    <w:name w:val="heading 1"/>
    <w:basedOn w:val="a"/>
    <w:next w:val="a"/>
    <w:link w:val="10"/>
    <w:uiPriority w:val="9"/>
    <w:qFormat/>
    <w:rsid w:val="00710F27"/>
    <w:pPr>
      <w:keepNext/>
      <w:keepLines/>
      <w:widowControl/>
      <w:spacing w:before="480" w:line="276" w:lineRule="auto"/>
      <w:jc w:val="left"/>
      <w:outlineLvl w:val="0"/>
    </w:pPr>
    <w:rPr>
      <w:rFonts w:asciiTheme="majorHAnsi" w:eastAsiaTheme="majorEastAsia" w:hAnsiTheme="majorHAnsi" w:cstheme="majorBidi"/>
      <w:b/>
      <w:bCs/>
      <w:color w:val="2F5496" w:themeColor="accent1" w:themeShade="BF"/>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252"/>
        <w:tab w:val="right" w:pos="8504"/>
      </w:tabs>
      <w:snapToGrid w:val="0"/>
    </w:pPr>
  </w:style>
  <w:style w:type="paragraph" w:styleId="a4">
    <w:name w:val="footer"/>
    <w:basedOn w:val="a"/>
    <w:pPr>
      <w:tabs>
        <w:tab w:val="center" w:pos="4252"/>
        <w:tab w:val="right" w:pos="8504"/>
      </w:tabs>
      <w:snapToGrid w:val="0"/>
    </w:pPr>
  </w:style>
  <w:style w:type="paragraph" w:customStyle="1" w:styleId="a5">
    <w:name w:val="講演番号"/>
    <w:basedOn w:val="a"/>
    <w:pPr>
      <w:jc w:val="left"/>
    </w:pPr>
    <w:rPr>
      <w:rFonts w:ascii="Arial" w:eastAsia="ＭＳ ゴシック" w:hAnsi="Arial"/>
      <w:caps/>
      <w:sz w:val="28"/>
    </w:rPr>
  </w:style>
  <w:style w:type="paragraph" w:customStyle="1" w:styleId="a6">
    <w:name w:val="講演会名称"/>
    <w:basedOn w:val="a"/>
    <w:pPr>
      <w:jc w:val="right"/>
    </w:pPr>
    <w:rPr>
      <w:rFonts w:ascii="Arial" w:eastAsia="ＭＳ ゴシック" w:hAnsi="Arial"/>
    </w:rPr>
  </w:style>
  <w:style w:type="paragraph" w:customStyle="1" w:styleId="a7">
    <w:name w:val="英語タイトル"/>
    <w:basedOn w:val="a"/>
    <w:rsid w:val="00D12783"/>
    <w:pPr>
      <w:jc w:val="center"/>
    </w:pPr>
    <w:rPr>
      <w:sz w:val="24"/>
    </w:rPr>
  </w:style>
  <w:style w:type="paragraph" w:customStyle="1" w:styleId="a8">
    <w:name w:val="日本語著者名"/>
    <w:basedOn w:val="a"/>
    <w:pPr>
      <w:jc w:val="center"/>
    </w:pPr>
    <w:rPr>
      <w:sz w:val="20"/>
    </w:rPr>
  </w:style>
  <w:style w:type="paragraph" w:customStyle="1" w:styleId="a9">
    <w:name w:val="英語著者名"/>
    <w:basedOn w:val="a8"/>
    <w:rPr>
      <w:sz w:val="18"/>
    </w:rPr>
  </w:style>
  <w:style w:type="paragraph" w:customStyle="1" w:styleId="aa">
    <w:name w:val="キーワード"/>
    <w:basedOn w:val="a"/>
    <w:pPr>
      <w:jc w:val="center"/>
    </w:pPr>
    <w:rPr>
      <w:i/>
    </w:rPr>
  </w:style>
  <w:style w:type="paragraph" w:customStyle="1" w:styleId="ab">
    <w:name w:val="大見出し"/>
    <w:basedOn w:val="a"/>
    <w:next w:val="a"/>
    <w:pPr>
      <w:jc w:val="left"/>
    </w:pPr>
    <w:rPr>
      <w:rFonts w:ascii="Arial" w:eastAsia="ＭＳ ゴシック" w:hAnsi="Arial"/>
    </w:rPr>
  </w:style>
  <w:style w:type="character" w:customStyle="1" w:styleId="ac">
    <w:name w:val="中見出し"/>
    <w:rPr>
      <w:rFonts w:ascii="Arial" w:eastAsia="ＭＳ ゴシック" w:hAnsi="Arial"/>
      <w:dstrike w:val="0"/>
      <w:color w:val="auto"/>
      <w:spacing w:val="0"/>
      <w:w w:val="100"/>
      <w:position w:val="0"/>
      <w:sz w:val="18"/>
      <w:u w:val="none"/>
      <w:vertAlign w:val="baseline"/>
      <w:em w:val="none"/>
    </w:rPr>
  </w:style>
  <w:style w:type="character" w:styleId="ad">
    <w:name w:val="Placeholder Text"/>
    <w:basedOn w:val="a0"/>
    <w:uiPriority w:val="99"/>
    <w:semiHidden/>
    <w:rsid w:val="00941CCE"/>
    <w:rPr>
      <w:color w:val="808080"/>
    </w:rPr>
  </w:style>
  <w:style w:type="paragraph" w:styleId="ae">
    <w:name w:val="caption"/>
    <w:basedOn w:val="a"/>
    <w:next w:val="a"/>
    <w:unhideWhenUsed/>
    <w:qFormat/>
    <w:rsid w:val="001624DC"/>
    <w:rPr>
      <w:b/>
      <w:bCs/>
      <w:sz w:val="21"/>
      <w:szCs w:val="21"/>
    </w:rPr>
  </w:style>
  <w:style w:type="paragraph" w:styleId="af">
    <w:name w:val="List Paragraph"/>
    <w:basedOn w:val="a"/>
    <w:uiPriority w:val="34"/>
    <w:qFormat/>
    <w:rsid w:val="001624DC"/>
    <w:pPr>
      <w:ind w:leftChars="400" w:left="840"/>
    </w:pPr>
  </w:style>
  <w:style w:type="paragraph" w:styleId="af0">
    <w:name w:val="Balloon Text"/>
    <w:basedOn w:val="a"/>
    <w:link w:val="af1"/>
    <w:rsid w:val="00FF35D8"/>
    <w:rPr>
      <w:rFonts w:ascii="ＭＳ 明朝"/>
      <w:szCs w:val="18"/>
    </w:rPr>
  </w:style>
  <w:style w:type="character" w:customStyle="1" w:styleId="af1">
    <w:name w:val="吹き出し (文字)"/>
    <w:basedOn w:val="a0"/>
    <w:link w:val="af0"/>
    <w:rsid w:val="00FF35D8"/>
    <w:rPr>
      <w:rFonts w:ascii="ＭＳ 明朝" w:hAnsi="Times New Roman"/>
      <w:kern w:val="2"/>
      <w:sz w:val="18"/>
      <w:szCs w:val="18"/>
    </w:rPr>
  </w:style>
  <w:style w:type="character" w:customStyle="1" w:styleId="10">
    <w:name w:val="見出し 1 (文字)"/>
    <w:basedOn w:val="a0"/>
    <w:link w:val="1"/>
    <w:uiPriority w:val="9"/>
    <w:rsid w:val="00710F27"/>
    <w:rPr>
      <w:rFonts w:asciiTheme="majorHAnsi" w:eastAsiaTheme="majorEastAsia" w:hAnsiTheme="majorHAnsi" w:cstheme="majorBidi"/>
      <w:b/>
      <w:bCs/>
      <w:color w:val="2F5496" w:themeColor="accent1" w:themeShade="BF"/>
      <w:sz w:val="28"/>
      <w:szCs w:val="28"/>
    </w:rPr>
  </w:style>
  <w:style w:type="paragraph" w:styleId="af2">
    <w:name w:val="Bibliography"/>
    <w:basedOn w:val="a"/>
    <w:next w:val="a"/>
    <w:uiPriority w:val="37"/>
    <w:unhideWhenUsed/>
    <w:rsid w:val="00710F27"/>
  </w:style>
  <w:style w:type="paragraph" w:styleId="af3">
    <w:name w:val="table of figures"/>
    <w:basedOn w:val="a"/>
    <w:next w:val="a"/>
    <w:uiPriority w:val="99"/>
    <w:rsid w:val="00C41AC0"/>
    <w:pPr>
      <w:ind w:leftChars="200" w:left="200" w:hangingChars="200" w:hanging="200"/>
    </w:pPr>
  </w:style>
  <w:style w:type="character" w:styleId="af4">
    <w:name w:val="Hyperlink"/>
    <w:basedOn w:val="a0"/>
    <w:uiPriority w:val="99"/>
    <w:unhideWhenUsed/>
    <w:rsid w:val="00C41A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7603">
      <w:bodyDiv w:val="1"/>
      <w:marLeft w:val="0"/>
      <w:marRight w:val="0"/>
      <w:marTop w:val="0"/>
      <w:marBottom w:val="0"/>
      <w:divBdr>
        <w:top w:val="none" w:sz="0" w:space="0" w:color="auto"/>
        <w:left w:val="none" w:sz="0" w:space="0" w:color="auto"/>
        <w:bottom w:val="none" w:sz="0" w:space="0" w:color="auto"/>
        <w:right w:val="none" w:sz="0" w:space="0" w:color="auto"/>
      </w:divBdr>
    </w:div>
    <w:div w:id="25300956">
      <w:bodyDiv w:val="1"/>
      <w:marLeft w:val="0"/>
      <w:marRight w:val="0"/>
      <w:marTop w:val="0"/>
      <w:marBottom w:val="0"/>
      <w:divBdr>
        <w:top w:val="none" w:sz="0" w:space="0" w:color="auto"/>
        <w:left w:val="none" w:sz="0" w:space="0" w:color="auto"/>
        <w:bottom w:val="none" w:sz="0" w:space="0" w:color="auto"/>
        <w:right w:val="none" w:sz="0" w:space="0" w:color="auto"/>
      </w:divBdr>
    </w:div>
    <w:div w:id="53892449">
      <w:bodyDiv w:val="1"/>
      <w:marLeft w:val="0"/>
      <w:marRight w:val="0"/>
      <w:marTop w:val="0"/>
      <w:marBottom w:val="0"/>
      <w:divBdr>
        <w:top w:val="none" w:sz="0" w:space="0" w:color="auto"/>
        <w:left w:val="none" w:sz="0" w:space="0" w:color="auto"/>
        <w:bottom w:val="none" w:sz="0" w:space="0" w:color="auto"/>
        <w:right w:val="none" w:sz="0" w:space="0" w:color="auto"/>
      </w:divBdr>
    </w:div>
    <w:div w:id="154423921">
      <w:bodyDiv w:val="1"/>
      <w:marLeft w:val="0"/>
      <w:marRight w:val="0"/>
      <w:marTop w:val="0"/>
      <w:marBottom w:val="0"/>
      <w:divBdr>
        <w:top w:val="none" w:sz="0" w:space="0" w:color="auto"/>
        <w:left w:val="none" w:sz="0" w:space="0" w:color="auto"/>
        <w:bottom w:val="none" w:sz="0" w:space="0" w:color="auto"/>
        <w:right w:val="none" w:sz="0" w:space="0" w:color="auto"/>
      </w:divBdr>
    </w:div>
    <w:div w:id="159009540">
      <w:bodyDiv w:val="1"/>
      <w:marLeft w:val="0"/>
      <w:marRight w:val="0"/>
      <w:marTop w:val="0"/>
      <w:marBottom w:val="0"/>
      <w:divBdr>
        <w:top w:val="none" w:sz="0" w:space="0" w:color="auto"/>
        <w:left w:val="none" w:sz="0" w:space="0" w:color="auto"/>
        <w:bottom w:val="none" w:sz="0" w:space="0" w:color="auto"/>
        <w:right w:val="none" w:sz="0" w:space="0" w:color="auto"/>
      </w:divBdr>
    </w:div>
    <w:div w:id="218707078">
      <w:bodyDiv w:val="1"/>
      <w:marLeft w:val="0"/>
      <w:marRight w:val="0"/>
      <w:marTop w:val="0"/>
      <w:marBottom w:val="0"/>
      <w:divBdr>
        <w:top w:val="none" w:sz="0" w:space="0" w:color="auto"/>
        <w:left w:val="none" w:sz="0" w:space="0" w:color="auto"/>
        <w:bottom w:val="none" w:sz="0" w:space="0" w:color="auto"/>
        <w:right w:val="none" w:sz="0" w:space="0" w:color="auto"/>
      </w:divBdr>
    </w:div>
    <w:div w:id="237906257">
      <w:bodyDiv w:val="1"/>
      <w:marLeft w:val="0"/>
      <w:marRight w:val="0"/>
      <w:marTop w:val="0"/>
      <w:marBottom w:val="0"/>
      <w:divBdr>
        <w:top w:val="none" w:sz="0" w:space="0" w:color="auto"/>
        <w:left w:val="none" w:sz="0" w:space="0" w:color="auto"/>
        <w:bottom w:val="none" w:sz="0" w:space="0" w:color="auto"/>
        <w:right w:val="none" w:sz="0" w:space="0" w:color="auto"/>
      </w:divBdr>
    </w:div>
    <w:div w:id="299304825">
      <w:bodyDiv w:val="1"/>
      <w:marLeft w:val="0"/>
      <w:marRight w:val="0"/>
      <w:marTop w:val="0"/>
      <w:marBottom w:val="0"/>
      <w:divBdr>
        <w:top w:val="none" w:sz="0" w:space="0" w:color="auto"/>
        <w:left w:val="none" w:sz="0" w:space="0" w:color="auto"/>
        <w:bottom w:val="none" w:sz="0" w:space="0" w:color="auto"/>
        <w:right w:val="none" w:sz="0" w:space="0" w:color="auto"/>
      </w:divBdr>
    </w:div>
    <w:div w:id="305934913">
      <w:bodyDiv w:val="1"/>
      <w:marLeft w:val="0"/>
      <w:marRight w:val="0"/>
      <w:marTop w:val="0"/>
      <w:marBottom w:val="0"/>
      <w:divBdr>
        <w:top w:val="none" w:sz="0" w:space="0" w:color="auto"/>
        <w:left w:val="none" w:sz="0" w:space="0" w:color="auto"/>
        <w:bottom w:val="none" w:sz="0" w:space="0" w:color="auto"/>
        <w:right w:val="none" w:sz="0" w:space="0" w:color="auto"/>
      </w:divBdr>
    </w:div>
    <w:div w:id="349331290">
      <w:bodyDiv w:val="1"/>
      <w:marLeft w:val="0"/>
      <w:marRight w:val="0"/>
      <w:marTop w:val="0"/>
      <w:marBottom w:val="0"/>
      <w:divBdr>
        <w:top w:val="none" w:sz="0" w:space="0" w:color="auto"/>
        <w:left w:val="none" w:sz="0" w:space="0" w:color="auto"/>
        <w:bottom w:val="none" w:sz="0" w:space="0" w:color="auto"/>
        <w:right w:val="none" w:sz="0" w:space="0" w:color="auto"/>
      </w:divBdr>
    </w:div>
    <w:div w:id="363288492">
      <w:bodyDiv w:val="1"/>
      <w:marLeft w:val="0"/>
      <w:marRight w:val="0"/>
      <w:marTop w:val="0"/>
      <w:marBottom w:val="0"/>
      <w:divBdr>
        <w:top w:val="none" w:sz="0" w:space="0" w:color="auto"/>
        <w:left w:val="none" w:sz="0" w:space="0" w:color="auto"/>
        <w:bottom w:val="none" w:sz="0" w:space="0" w:color="auto"/>
        <w:right w:val="none" w:sz="0" w:space="0" w:color="auto"/>
      </w:divBdr>
    </w:div>
    <w:div w:id="368458915">
      <w:bodyDiv w:val="1"/>
      <w:marLeft w:val="0"/>
      <w:marRight w:val="0"/>
      <w:marTop w:val="0"/>
      <w:marBottom w:val="0"/>
      <w:divBdr>
        <w:top w:val="none" w:sz="0" w:space="0" w:color="auto"/>
        <w:left w:val="none" w:sz="0" w:space="0" w:color="auto"/>
        <w:bottom w:val="none" w:sz="0" w:space="0" w:color="auto"/>
        <w:right w:val="none" w:sz="0" w:space="0" w:color="auto"/>
      </w:divBdr>
    </w:div>
    <w:div w:id="384916694">
      <w:bodyDiv w:val="1"/>
      <w:marLeft w:val="0"/>
      <w:marRight w:val="0"/>
      <w:marTop w:val="0"/>
      <w:marBottom w:val="0"/>
      <w:divBdr>
        <w:top w:val="none" w:sz="0" w:space="0" w:color="auto"/>
        <w:left w:val="none" w:sz="0" w:space="0" w:color="auto"/>
        <w:bottom w:val="none" w:sz="0" w:space="0" w:color="auto"/>
        <w:right w:val="none" w:sz="0" w:space="0" w:color="auto"/>
      </w:divBdr>
    </w:div>
    <w:div w:id="388267741">
      <w:bodyDiv w:val="1"/>
      <w:marLeft w:val="0"/>
      <w:marRight w:val="0"/>
      <w:marTop w:val="0"/>
      <w:marBottom w:val="0"/>
      <w:divBdr>
        <w:top w:val="none" w:sz="0" w:space="0" w:color="auto"/>
        <w:left w:val="none" w:sz="0" w:space="0" w:color="auto"/>
        <w:bottom w:val="none" w:sz="0" w:space="0" w:color="auto"/>
        <w:right w:val="none" w:sz="0" w:space="0" w:color="auto"/>
      </w:divBdr>
    </w:div>
    <w:div w:id="603464198">
      <w:bodyDiv w:val="1"/>
      <w:marLeft w:val="0"/>
      <w:marRight w:val="0"/>
      <w:marTop w:val="0"/>
      <w:marBottom w:val="0"/>
      <w:divBdr>
        <w:top w:val="none" w:sz="0" w:space="0" w:color="auto"/>
        <w:left w:val="none" w:sz="0" w:space="0" w:color="auto"/>
        <w:bottom w:val="none" w:sz="0" w:space="0" w:color="auto"/>
        <w:right w:val="none" w:sz="0" w:space="0" w:color="auto"/>
      </w:divBdr>
    </w:div>
    <w:div w:id="632176467">
      <w:bodyDiv w:val="1"/>
      <w:marLeft w:val="0"/>
      <w:marRight w:val="0"/>
      <w:marTop w:val="0"/>
      <w:marBottom w:val="0"/>
      <w:divBdr>
        <w:top w:val="none" w:sz="0" w:space="0" w:color="auto"/>
        <w:left w:val="none" w:sz="0" w:space="0" w:color="auto"/>
        <w:bottom w:val="none" w:sz="0" w:space="0" w:color="auto"/>
        <w:right w:val="none" w:sz="0" w:space="0" w:color="auto"/>
      </w:divBdr>
    </w:div>
    <w:div w:id="660277354">
      <w:bodyDiv w:val="1"/>
      <w:marLeft w:val="0"/>
      <w:marRight w:val="0"/>
      <w:marTop w:val="0"/>
      <w:marBottom w:val="0"/>
      <w:divBdr>
        <w:top w:val="none" w:sz="0" w:space="0" w:color="auto"/>
        <w:left w:val="none" w:sz="0" w:space="0" w:color="auto"/>
        <w:bottom w:val="none" w:sz="0" w:space="0" w:color="auto"/>
        <w:right w:val="none" w:sz="0" w:space="0" w:color="auto"/>
      </w:divBdr>
    </w:div>
    <w:div w:id="666785370">
      <w:bodyDiv w:val="1"/>
      <w:marLeft w:val="0"/>
      <w:marRight w:val="0"/>
      <w:marTop w:val="0"/>
      <w:marBottom w:val="0"/>
      <w:divBdr>
        <w:top w:val="none" w:sz="0" w:space="0" w:color="auto"/>
        <w:left w:val="none" w:sz="0" w:space="0" w:color="auto"/>
        <w:bottom w:val="none" w:sz="0" w:space="0" w:color="auto"/>
        <w:right w:val="none" w:sz="0" w:space="0" w:color="auto"/>
      </w:divBdr>
    </w:div>
    <w:div w:id="880556023">
      <w:bodyDiv w:val="1"/>
      <w:marLeft w:val="0"/>
      <w:marRight w:val="0"/>
      <w:marTop w:val="0"/>
      <w:marBottom w:val="0"/>
      <w:divBdr>
        <w:top w:val="none" w:sz="0" w:space="0" w:color="auto"/>
        <w:left w:val="none" w:sz="0" w:space="0" w:color="auto"/>
        <w:bottom w:val="none" w:sz="0" w:space="0" w:color="auto"/>
        <w:right w:val="none" w:sz="0" w:space="0" w:color="auto"/>
      </w:divBdr>
    </w:div>
    <w:div w:id="900095326">
      <w:bodyDiv w:val="1"/>
      <w:marLeft w:val="0"/>
      <w:marRight w:val="0"/>
      <w:marTop w:val="0"/>
      <w:marBottom w:val="0"/>
      <w:divBdr>
        <w:top w:val="none" w:sz="0" w:space="0" w:color="auto"/>
        <w:left w:val="none" w:sz="0" w:space="0" w:color="auto"/>
        <w:bottom w:val="none" w:sz="0" w:space="0" w:color="auto"/>
        <w:right w:val="none" w:sz="0" w:space="0" w:color="auto"/>
      </w:divBdr>
    </w:div>
    <w:div w:id="914164083">
      <w:bodyDiv w:val="1"/>
      <w:marLeft w:val="0"/>
      <w:marRight w:val="0"/>
      <w:marTop w:val="0"/>
      <w:marBottom w:val="0"/>
      <w:divBdr>
        <w:top w:val="none" w:sz="0" w:space="0" w:color="auto"/>
        <w:left w:val="none" w:sz="0" w:space="0" w:color="auto"/>
        <w:bottom w:val="none" w:sz="0" w:space="0" w:color="auto"/>
        <w:right w:val="none" w:sz="0" w:space="0" w:color="auto"/>
      </w:divBdr>
    </w:div>
    <w:div w:id="944970074">
      <w:bodyDiv w:val="1"/>
      <w:marLeft w:val="0"/>
      <w:marRight w:val="0"/>
      <w:marTop w:val="0"/>
      <w:marBottom w:val="0"/>
      <w:divBdr>
        <w:top w:val="none" w:sz="0" w:space="0" w:color="auto"/>
        <w:left w:val="none" w:sz="0" w:space="0" w:color="auto"/>
        <w:bottom w:val="none" w:sz="0" w:space="0" w:color="auto"/>
        <w:right w:val="none" w:sz="0" w:space="0" w:color="auto"/>
      </w:divBdr>
    </w:div>
    <w:div w:id="967856095">
      <w:bodyDiv w:val="1"/>
      <w:marLeft w:val="0"/>
      <w:marRight w:val="0"/>
      <w:marTop w:val="0"/>
      <w:marBottom w:val="0"/>
      <w:divBdr>
        <w:top w:val="none" w:sz="0" w:space="0" w:color="auto"/>
        <w:left w:val="none" w:sz="0" w:space="0" w:color="auto"/>
        <w:bottom w:val="none" w:sz="0" w:space="0" w:color="auto"/>
        <w:right w:val="none" w:sz="0" w:space="0" w:color="auto"/>
      </w:divBdr>
    </w:div>
    <w:div w:id="1039663635">
      <w:bodyDiv w:val="1"/>
      <w:marLeft w:val="0"/>
      <w:marRight w:val="0"/>
      <w:marTop w:val="0"/>
      <w:marBottom w:val="0"/>
      <w:divBdr>
        <w:top w:val="none" w:sz="0" w:space="0" w:color="auto"/>
        <w:left w:val="none" w:sz="0" w:space="0" w:color="auto"/>
        <w:bottom w:val="none" w:sz="0" w:space="0" w:color="auto"/>
        <w:right w:val="none" w:sz="0" w:space="0" w:color="auto"/>
      </w:divBdr>
    </w:div>
    <w:div w:id="1048529768">
      <w:bodyDiv w:val="1"/>
      <w:marLeft w:val="0"/>
      <w:marRight w:val="0"/>
      <w:marTop w:val="0"/>
      <w:marBottom w:val="0"/>
      <w:divBdr>
        <w:top w:val="none" w:sz="0" w:space="0" w:color="auto"/>
        <w:left w:val="none" w:sz="0" w:space="0" w:color="auto"/>
        <w:bottom w:val="none" w:sz="0" w:space="0" w:color="auto"/>
        <w:right w:val="none" w:sz="0" w:space="0" w:color="auto"/>
      </w:divBdr>
    </w:div>
    <w:div w:id="1165050922">
      <w:bodyDiv w:val="1"/>
      <w:marLeft w:val="0"/>
      <w:marRight w:val="0"/>
      <w:marTop w:val="0"/>
      <w:marBottom w:val="0"/>
      <w:divBdr>
        <w:top w:val="none" w:sz="0" w:space="0" w:color="auto"/>
        <w:left w:val="none" w:sz="0" w:space="0" w:color="auto"/>
        <w:bottom w:val="none" w:sz="0" w:space="0" w:color="auto"/>
        <w:right w:val="none" w:sz="0" w:space="0" w:color="auto"/>
      </w:divBdr>
    </w:div>
    <w:div w:id="1185634888">
      <w:bodyDiv w:val="1"/>
      <w:marLeft w:val="0"/>
      <w:marRight w:val="0"/>
      <w:marTop w:val="0"/>
      <w:marBottom w:val="0"/>
      <w:divBdr>
        <w:top w:val="none" w:sz="0" w:space="0" w:color="auto"/>
        <w:left w:val="none" w:sz="0" w:space="0" w:color="auto"/>
        <w:bottom w:val="none" w:sz="0" w:space="0" w:color="auto"/>
        <w:right w:val="none" w:sz="0" w:space="0" w:color="auto"/>
      </w:divBdr>
    </w:div>
    <w:div w:id="1208882688">
      <w:bodyDiv w:val="1"/>
      <w:marLeft w:val="0"/>
      <w:marRight w:val="0"/>
      <w:marTop w:val="0"/>
      <w:marBottom w:val="0"/>
      <w:divBdr>
        <w:top w:val="none" w:sz="0" w:space="0" w:color="auto"/>
        <w:left w:val="none" w:sz="0" w:space="0" w:color="auto"/>
        <w:bottom w:val="none" w:sz="0" w:space="0" w:color="auto"/>
        <w:right w:val="none" w:sz="0" w:space="0" w:color="auto"/>
      </w:divBdr>
    </w:div>
    <w:div w:id="1339884978">
      <w:bodyDiv w:val="1"/>
      <w:marLeft w:val="0"/>
      <w:marRight w:val="0"/>
      <w:marTop w:val="0"/>
      <w:marBottom w:val="0"/>
      <w:divBdr>
        <w:top w:val="none" w:sz="0" w:space="0" w:color="auto"/>
        <w:left w:val="none" w:sz="0" w:space="0" w:color="auto"/>
        <w:bottom w:val="none" w:sz="0" w:space="0" w:color="auto"/>
        <w:right w:val="none" w:sz="0" w:space="0" w:color="auto"/>
      </w:divBdr>
    </w:div>
    <w:div w:id="1358851013">
      <w:bodyDiv w:val="1"/>
      <w:marLeft w:val="0"/>
      <w:marRight w:val="0"/>
      <w:marTop w:val="0"/>
      <w:marBottom w:val="0"/>
      <w:divBdr>
        <w:top w:val="none" w:sz="0" w:space="0" w:color="auto"/>
        <w:left w:val="none" w:sz="0" w:space="0" w:color="auto"/>
        <w:bottom w:val="none" w:sz="0" w:space="0" w:color="auto"/>
        <w:right w:val="none" w:sz="0" w:space="0" w:color="auto"/>
      </w:divBdr>
    </w:div>
    <w:div w:id="1488129367">
      <w:bodyDiv w:val="1"/>
      <w:marLeft w:val="0"/>
      <w:marRight w:val="0"/>
      <w:marTop w:val="0"/>
      <w:marBottom w:val="0"/>
      <w:divBdr>
        <w:top w:val="none" w:sz="0" w:space="0" w:color="auto"/>
        <w:left w:val="none" w:sz="0" w:space="0" w:color="auto"/>
        <w:bottom w:val="none" w:sz="0" w:space="0" w:color="auto"/>
        <w:right w:val="none" w:sz="0" w:space="0" w:color="auto"/>
      </w:divBdr>
    </w:div>
    <w:div w:id="1511219145">
      <w:bodyDiv w:val="1"/>
      <w:marLeft w:val="0"/>
      <w:marRight w:val="0"/>
      <w:marTop w:val="0"/>
      <w:marBottom w:val="0"/>
      <w:divBdr>
        <w:top w:val="none" w:sz="0" w:space="0" w:color="auto"/>
        <w:left w:val="none" w:sz="0" w:space="0" w:color="auto"/>
        <w:bottom w:val="none" w:sz="0" w:space="0" w:color="auto"/>
        <w:right w:val="none" w:sz="0" w:space="0" w:color="auto"/>
      </w:divBdr>
    </w:div>
    <w:div w:id="1532918879">
      <w:bodyDiv w:val="1"/>
      <w:marLeft w:val="0"/>
      <w:marRight w:val="0"/>
      <w:marTop w:val="0"/>
      <w:marBottom w:val="0"/>
      <w:divBdr>
        <w:top w:val="none" w:sz="0" w:space="0" w:color="auto"/>
        <w:left w:val="none" w:sz="0" w:space="0" w:color="auto"/>
        <w:bottom w:val="none" w:sz="0" w:space="0" w:color="auto"/>
        <w:right w:val="none" w:sz="0" w:space="0" w:color="auto"/>
      </w:divBdr>
    </w:div>
    <w:div w:id="1618561777">
      <w:bodyDiv w:val="1"/>
      <w:marLeft w:val="0"/>
      <w:marRight w:val="0"/>
      <w:marTop w:val="0"/>
      <w:marBottom w:val="0"/>
      <w:divBdr>
        <w:top w:val="none" w:sz="0" w:space="0" w:color="auto"/>
        <w:left w:val="none" w:sz="0" w:space="0" w:color="auto"/>
        <w:bottom w:val="none" w:sz="0" w:space="0" w:color="auto"/>
        <w:right w:val="none" w:sz="0" w:space="0" w:color="auto"/>
      </w:divBdr>
    </w:div>
    <w:div w:id="1622028919">
      <w:bodyDiv w:val="1"/>
      <w:marLeft w:val="0"/>
      <w:marRight w:val="0"/>
      <w:marTop w:val="0"/>
      <w:marBottom w:val="0"/>
      <w:divBdr>
        <w:top w:val="none" w:sz="0" w:space="0" w:color="auto"/>
        <w:left w:val="none" w:sz="0" w:space="0" w:color="auto"/>
        <w:bottom w:val="none" w:sz="0" w:space="0" w:color="auto"/>
        <w:right w:val="none" w:sz="0" w:space="0" w:color="auto"/>
      </w:divBdr>
    </w:div>
    <w:div w:id="1735817381">
      <w:bodyDiv w:val="1"/>
      <w:marLeft w:val="0"/>
      <w:marRight w:val="0"/>
      <w:marTop w:val="0"/>
      <w:marBottom w:val="0"/>
      <w:divBdr>
        <w:top w:val="none" w:sz="0" w:space="0" w:color="auto"/>
        <w:left w:val="none" w:sz="0" w:space="0" w:color="auto"/>
        <w:bottom w:val="none" w:sz="0" w:space="0" w:color="auto"/>
        <w:right w:val="none" w:sz="0" w:space="0" w:color="auto"/>
      </w:divBdr>
    </w:div>
    <w:div w:id="1763255769">
      <w:bodyDiv w:val="1"/>
      <w:marLeft w:val="0"/>
      <w:marRight w:val="0"/>
      <w:marTop w:val="0"/>
      <w:marBottom w:val="0"/>
      <w:divBdr>
        <w:top w:val="none" w:sz="0" w:space="0" w:color="auto"/>
        <w:left w:val="none" w:sz="0" w:space="0" w:color="auto"/>
        <w:bottom w:val="none" w:sz="0" w:space="0" w:color="auto"/>
        <w:right w:val="none" w:sz="0" w:space="0" w:color="auto"/>
      </w:divBdr>
    </w:div>
    <w:div w:id="1765951385">
      <w:bodyDiv w:val="1"/>
      <w:marLeft w:val="0"/>
      <w:marRight w:val="0"/>
      <w:marTop w:val="0"/>
      <w:marBottom w:val="0"/>
      <w:divBdr>
        <w:top w:val="none" w:sz="0" w:space="0" w:color="auto"/>
        <w:left w:val="none" w:sz="0" w:space="0" w:color="auto"/>
        <w:bottom w:val="none" w:sz="0" w:space="0" w:color="auto"/>
        <w:right w:val="none" w:sz="0" w:space="0" w:color="auto"/>
      </w:divBdr>
    </w:div>
    <w:div w:id="1793476517">
      <w:bodyDiv w:val="1"/>
      <w:marLeft w:val="0"/>
      <w:marRight w:val="0"/>
      <w:marTop w:val="0"/>
      <w:marBottom w:val="0"/>
      <w:divBdr>
        <w:top w:val="none" w:sz="0" w:space="0" w:color="auto"/>
        <w:left w:val="none" w:sz="0" w:space="0" w:color="auto"/>
        <w:bottom w:val="none" w:sz="0" w:space="0" w:color="auto"/>
        <w:right w:val="none" w:sz="0" w:space="0" w:color="auto"/>
      </w:divBdr>
    </w:div>
    <w:div w:id="1827237572">
      <w:bodyDiv w:val="1"/>
      <w:marLeft w:val="0"/>
      <w:marRight w:val="0"/>
      <w:marTop w:val="0"/>
      <w:marBottom w:val="0"/>
      <w:divBdr>
        <w:top w:val="none" w:sz="0" w:space="0" w:color="auto"/>
        <w:left w:val="none" w:sz="0" w:space="0" w:color="auto"/>
        <w:bottom w:val="none" w:sz="0" w:space="0" w:color="auto"/>
        <w:right w:val="none" w:sz="0" w:space="0" w:color="auto"/>
      </w:divBdr>
    </w:div>
    <w:div w:id="1861896181">
      <w:bodyDiv w:val="1"/>
      <w:marLeft w:val="0"/>
      <w:marRight w:val="0"/>
      <w:marTop w:val="0"/>
      <w:marBottom w:val="0"/>
      <w:divBdr>
        <w:top w:val="none" w:sz="0" w:space="0" w:color="auto"/>
        <w:left w:val="none" w:sz="0" w:space="0" w:color="auto"/>
        <w:bottom w:val="none" w:sz="0" w:space="0" w:color="auto"/>
        <w:right w:val="none" w:sz="0" w:space="0" w:color="auto"/>
      </w:divBdr>
    </w:div>
    <w:div w:id="1886209817">
      <w:bodyDiv w:val="1"/>
      <w:marLeft w:val="0"/>
      <w:marRight w:val="0"/>
      <w:marTop w:val="0"/>
      <w:marBottom w:val="0"/>
      <w:divBdr>
        <w:top w:val="none" w:sz="0" w:space="0" w:color="auto"/>
        <w:left w:val="none" w:sz="0" w:space="0" w:color="auto"/>
        <w:bottom w:val="none" w:sz="0" w:space="0" w:color="auto"/>
        <w:right w:val="none" w:sz="0" w:space="0" w:color="auto"/>
      </w:divBdr>
    </w:div>
    <w:div w:id="1911650013">
      <w:bodyDiv w:val="1"/>
      <w:marLeft w:val="0"/>
      <w:marRight w:val="0"/>
      <w:marTop w:val="0"/>
      <w:marBottom w:val="0"/>
      <w:divBdr>
        <w:top w:val="none" w:sz="0" w:space="0" w:color="auto"/>
        <w:left w:val="none" w:sz="0" w:space="0" w:color="auto"/>
        <w:bottom w:val="none" w:sz="0" w:space="0" w:color="auto"/>
        <w:right w:val="none" w:sz="0" w:space="0" w:color="auto"/>
      </w:divBdr>
    </w:div>
    <w:div w:id="1925454081">
      <w:bodyDiv w:val="1"/>
      <w:marLeft w:val="0"/>
      <w:marRight w:val="0"/>
      <w:marTop w:val="0"/>
      <w:marBottom w:val="0"/>
      <w:divBdr>
        <w:top w:val="none" w:sz="0" w:space="0" w:color="auto"/>
        <w:left w:val="none" w:sz="0" w:space="0" w:color="auto"/>
        <w:bottom w:val="none" w:sz="0" w:space="0" w:color="auto"/>
        <w:right w:val="none" w:sz="0" w:space="0" w:color="auto"/>
      </w:divBdr>
    </w:div>
    <w:div w:id="2130466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aradayoshiaki/Downloads/template96.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Fed18</b:Tag>
    <b:SourceType>DocumentFromInternetSite</b:SourceType>
    <b:Guid>{7387F841-C33D-904C-BFC9-9AC271FEA012}</b:Guid>
    <b:Title> Platform Industrie4.0</b:Title>
    <b:Year>2018</b:Year>
    <b:URL>Federal Ministry for Economic Affairs and Energy, Germany</b:URL>
    <b:Month>8</b:Month>
    <b:Day>9</b:Day>
    <b:Author>
      <b:Author>
        <b:Corporate>Federal Ministry for Economic Affairs and Energy, Germany</b:Corporate>
      </b:Author>
    </b:Author>
    <b:RefOrder>1</b:RefOrder>
  </b:Source>
  <b:Source>
    <b:Tag>IVI17</b:Tag>
    <b:SourceType>DocumentFromInternetSite</b:SourceType>
    <b:Guid>{70FD2C09-B04A-5C4D-9848-ECE574EDD634}</b:Guid>
    <b:Author>
      <b:Author>
        <b:Corporate>IVI</b:Corporate>
      </b:Author>
    </b:Author>
    <b:Title>つながる!ものづくり</b:Title>
    <b:URL>https://www.iv-i.org/faq.html</b:URL>
    <b:Year>2017</b:Year>
    <b:Month>12</b:Month>
    <b:Day>9</b:Day>
    <b:RefOrder>2</b:RefOrder>
  </b:Source>
  <b:Source>
    <b:Tag>IEC17</b:Tag>
    <b:SourceType>DocumentFromInternetSite</b:SourceType>
    <b:Guid>{4460C180-0C3C-FA4F-9D14-CA4CED224CBB}</b:Guid>
    <b:Author>
      <b:Author>
        <b:Corporate>IEC</b:Corporate>
      </b:Author>
    </b:Author>
    <b:Title>Factory of the future</b:Title>
    <b:URL>http://www.iec.ch/whitepaper/pdf/iecWP-futurefactory-LR-en.pdf</b:URL>
    <b:Year>2017</b:Year>
    <b:Month>10</b:Month>
    <b:Day>2</b:Day>
    <b:RefOrder>3</b:RefOrder>
  </b:Source>
  <b:Source>
    <b:Tag>Daz13</b:Tag>
    <b:SourceType>Report</b:SourceType>
    <b:Guid>{F935F762-3F84-884E-92AF-70889D2E4090}</b:Guid>
    <b:Author>
      <b:Author>
        <b:NameList>
          <b:Person>
            <b:Last>Wu</b:Last>
            <b:First>Dazhong</b:First>
          </b:Person>
        </b:NameList>
      </b:Author>
    </b:Author>
    <b:Title>Cloud manufacturing: Strategic vision and state-of-the-art</b:Title>
    <b:Publisher>Journal of Manufacturing Systems 32 </b:Publisher>
    <b:Year>2013</b:Year>
    <b:RefOrder>5</b:RefOrder>
  </b:Source>
  <b:Source>
    <b:Tag>Par16</b:Tag>
    <b:SourceType>Report</b:SourceType>
    <b:Guid>{CCA16963-CFB7-4A40-900F-181386F8BFF5}</b:Guid>
    <b:Author>
      <b:Author>
        <b:NameList>
          <b:Person>
            <b:Last>Samimi</b:Last>
            <b:First>Parnia</b:First>
          </b:Person>
        </b:NameList>
      </b:Author>
    </b:Author>
    <b:Title>A combinatorial double auction resource allocation model in cloud computing</b:Title>
    <b:Publisher>Information Sciences 357 (2016) 201–216</b:Publisher>
    <b:Year>2016</b:Year>
    <b:RefOrder>6</b:RefOrder>
  </b:Source>
  <b:Source>
    <b:Tag>勝村義171</b:Tag>
    <b:SourceType>Report</b:SourceType>
    <b:Guid>{D43760AD-8992-E241-9E3B-78DCB2FDC0A2}</b:Guid>
    <b:Author>
      <b:Author>
        <b:NameList>
          <b:Person>
            <b:Last>勝村</b:Last>
            <b:First>義輝</b:First>
          </b:Person>
        </b:NameList>
      </b:Author>
    </b:Author>
    <b:Title>管理付エージェント型シミュレーションを用いたクラウドマニュファクチャリングの生産性評価方法</b:Title>
    <b:Publisher>日本機械学会論文集vol.83,No.848</b:Publisher>
    <b:Year>2017</b:Year>
    <b:RefOrder>4</b:RefOrder>
  </b:Source>
</b:Sources>
</file>

<file path=customXml/itemProps1.xml><?xml version="1.0" encoding="utf-8"?>
<ds:datastoreItem xmlns:ds="http://schemas.openxmlformats.org/officeDocument/2006/customXml" ds:itemID="{A66AE07E-A64D-E14E-BA51-B814EDE05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template96.dot</Template>
  <TotalTime>13</TotalTime>
  <Pages>1</Pages>
  <Words>975</Words>
  <Characters>5564</Characters>
  <Application>Microsoft Office Word</Application>
  <DocSecurity>0</DocSecurity>
  <Lines>46</Lines>
  <Paragraphs>13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&lt;講演番号&gt;</vt:lpstr>
      <vt:lpstr>&lt;講演番号&gt;</vt:lpstr>
    </vt:vector>
  </TitlesOfParts>
  <Manager>小林 健一</Manager>
  <Company>明治大学　理工学部</Company>
  <LinksUpToDate>false</LinksUpToDate>
  <CharactersWithSpaces>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&lt;講演番号&gt;</dc:title>
  <dc:subject/>
  <dc:creator>原田 佳明</dc:creator>
  <cp:keywords/>
  <cp:lastModifiedBy>原田 佳明</cp:lastModifiedBy>
  <cp:revision>4</cp:revision>
  <cp:lastPrinted>2019-01-14T03:49:00Z</cp:lastPrinted>
  <dcterms:created xsi:type="dcterms:W3CDTF">2019-01-14T03:49:00Z</dcterms:created>
  <dcterms:modified xsi:type="dcterms:W3CDTF">2019-01-19T07:24:00Z</dcterms:modified>
</cp:coreProperties>
</file>