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E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C7FA"/>
                <w:sz w:val="56"/>
                <w:szCs w:val="56"/>
              </w:rPr>
              <w:t xml:space="preserve">☽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Lucid Engine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59C7FA"/>
                <w:sz w:val="32"/>
                <w:szCs w:val="32"/>
              </w:rPr>
              <w:t xml:space="preserve">ランディングページ デザイン仕様書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Version 1.0  |  2026年4月  |  デザイナー向け社内資料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【本書の目的】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本書は Lucid Engine アプリのランディングページ（LP）を制作するデザイナー向けの仕様書です。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ページ構成・コピーライティング・デザイントークン・アニメーション指示・アセット依頼をすべて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 ドキュメントに集約しています。Figma でのモックアップ制作前に本書を必ずお読みください。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【読み方】  各セクションは「A. 目的」「B. レイアウト」「C. コピー」「D. ビジュアル指示」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「E. アニメーション」の 5 ブロックで構成されています。コピーは確定稿ではなく参考文案です。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数値（px/rem）はモバイルファーストの基準値。デスクトップは別途レスポンシブ対応を参照。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5957D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5957D6"/>
          <w:sz w:val="32"/>
          <w:szCs w:val="32"/>
        </w:rPr>
        <w:t xml:space="preserve">0. プロジェクト概要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0.1 ページの目的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Store へのダウンロード誘導（CTA コンバージョン）を最優先とするプロダクトランディングページ。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ターゲットは「明晰夢に興味があるが、どのアプリを使えばいいか迷っている 20〜35 歳」。科学的信頼性とダークで神秘的な世界観を同時に訴求する。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ページ種別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シングルページ（LP） / 縦スクロール型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主要 CTA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「App Store からダウンロード」ボタン × Hero + 最終 CTA の 2 か所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言語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日本語（初版）/ 将来的に英語版追加予定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デバイス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モバイルファースト。タブレット・デスクトップも要対応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技術スタック（参考）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/ Tailwind CSS / Framer Motion（または同等）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0.2 ページ全体構成（セクション一覧）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400"/>
        <w:gridCol w:w="24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セクション名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主な役割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世界観の提示 + 主要 CTA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ユーザーの課題への共感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機能の価値訴求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使い方の 3 ステップ説明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Science Section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40Hz 刺激の科学的根拠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Pricing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 / ライフパック / Pro の比較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Final CTA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最終ダウンロード誘導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Footer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リンク集・法的情報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低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957D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5957D6"/>
          <w:sz w:val="32"/>
          <w:szCs w:val="32"/>
        </w:rPr>
        <w:t xml:space="preserve">1. デザイントークン（アプリ準拠）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以下の値はアプリコード（LucidDesignTokens.swift）から抽出した正値です。LP でもこのシステムを踏襲してください。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1.1 カラーパレット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ブランドカラー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C7FA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#59C7FA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Lucid Cyan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主要アクセント・CTA・ハイライト・リンク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#5957D6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Lucid Indigo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ボタン背景・Night Mode アイコン・強調枠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F2BA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#8CF2BA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Lucid Aurora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成功状態・明晰夢達成・スコア最高値（ミントグリーン）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F4D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#F2BF4D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Lucid Pro Gold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バッジ・プレミアムグラデーション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背景グラデーション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42E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#14142E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Night BG Top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ヒーロー・セクション背景のグラデーション開始色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1F4D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#261F4D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Night BG Bottom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ヒーロー・セクション背景のグラデーション終了色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2B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#0D0D2B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Deep Dark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フッター・コードブロック等の最暗部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テキスト・UI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#FFFFFF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White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ダーク背景上のメインテキスト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B8D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#B0B8D8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Muted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サブテキスト・キャプション（ダーク背景）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#111111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Text Dark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ライト背景上のメインテキスト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2"/>
                <w:szCs w:val="22"/>
              </w:rPr>
              <w:t xml:space="preserve">#F2F4F8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Surface Light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ライト系カード背景・ボーダー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グラデーション指示：background: linear-gradient(180deg, #14142E 0%, #261F4D 100%)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Probabilityグラデーション（プログレスバー等）：linear-gradient(90deg, #5957D6, #59C7FA, #8CF2BA)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1.2 タイポグラフィ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700"/>
        <w:gridCol w:w="22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フォント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ウェイト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サイズ（px）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ヒーロー 大見出し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 / Noto Sans JP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Bold 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56 / 40 (mob)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Letter-spacing: -0.02em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セクション 見出し 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 / Noto Sans JP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Bold 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36 / 28 (mob)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サブ見出し H3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 / Noto Sans JP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 / 20 (mob)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本文・説明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 / Noto Sans JP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/ 15 (mob)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Line-height: 1.7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スコア・数値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Inter（Rounded）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48 / 36 (mob)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font-variant-numeric: tabular-nums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ボタンラベル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 / Noto Sans JP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/ 15 (mob)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Letter-spacing: 0.01em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キャプション・ラベル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 / Noto Sans JP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 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 / 12 (mob)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日本語フォント優先順：Hiragino Sans &gt; Noto Sans JP &gt; system-ui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英語・数字フォント優先順：Inter &gt; SF Pro Display &gt; system-ui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Google Fonts から Inter + Noto Sans JP を読み込む場合: font-display: swap を必ず指定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1.3 スペーシング・角丸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トークン名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値（px）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DXA 換算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アイコンとテキスト間など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カード内パディング（小）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カード内パディング（標準）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セクション内要素間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カード間マージン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セクション内ブロック間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xxxl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セクション間マージン（mobile）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radius-sm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小ボタン・バッジ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radius-md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入力フィールド・タグ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radius-lg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カード・モーダル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radius-xl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大型カード・ヒーローカード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1.4 コンポーネント仕様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プライマリボタン（CTA）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Background:  #5957D6（Lucid Indigo）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Hover:       #4A48C4（10% 暗く）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Active:      #3D3CB8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Text:        #FFFFFF  |  Font: SemiBold 16px  |  Letter-spacing: 0.01em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Padding:     14px 28px  |  Border-radius: 12px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Shadow:      0 4px 24px rgba(89, 87, 214, 0.4)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App Store ボタン：公式バッジ使用（Black 版）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グラスカード（Glassmorphism）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Background:  rgba(255, 255, 255, 0.06)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Border:      1px solid rgba(255, 255, 255, 0.12)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Backdrop:    blur(16px)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Border-radius: 20px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使用箇所：ヒーローカード・機能カード・ナビゲーション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Proバッジ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Background:  linear-gradient(135deg, #F2BF4D, #D99933)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Text:        #111111  |  Font: Bold 12px  |  All-caps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Padding:     3px 10px  |  Border-radius: 6px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957D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5957D6"/>
          <w:sz w:val="32"/>
          <w:szCs w:val="32"/>
        </w:rPr>
        <w:t xml:space="preserve">2. セクション別デザイン仕様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Section 1：Hero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A. 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アプリの世界観を瞬時に伝え、「試したい」という感情的なインパクトを与える。ファーストビューでダウンロードを決断させる。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 レイアウト（モバイル）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Viewport: 100svh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背景: Night グラデーション（#14142E → #261F4D）+ 星パーティクル（後述）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中央配置: ロゴアイコン → メインコピー → サブコピー → CTA ボタン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下部: Night Mode UI のモックカード（浮遊アニメーション）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上部: ナビゲーションバー（透明 + ロゴ + CTA ボタン）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C. コピーライティング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キャッチコピー（大）：「明晰夢を、科学する。」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サブコピー：「REM 周期推定 × 40Hz 音響刺激で、脳を夢の扉へ導く。」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CTA ボタン：「App Store からダウンロード」（App Store バッジ）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補足テキスト（小）：「無料で始められます」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D. ビジュアル指示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星パーティクル：白色〜シアン、直径 1〜3px、約 80 個、透明度 0.3〜0.9、ゆっくり漂う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月アイコン：システムシンボル「moon.stars.fill」または SVG。色 #59C7FA。サイズ 64px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モックカード：Night Mode セットアップ画面の UI を模したグラスカード（幅 320px）。コンテンツは「刺激まで 04:32:18」カウントダウン + 「Night Mode アクティブ」表示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テキスト色：White（#FFFFFF）on ダーク背景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E. アニメーション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星パーティクル：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opacity と transform: translateY を CSS animation でランダムに変動。duration 6〜12s、infinite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モックカード浮遊：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transform: translateY(-8px) ↔ translateY(0px)、4s ease-in-out infinite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カウントダウン：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JavaScript で 1 秒ごとに更新（デモ用に実際に動かす）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入場アニメ：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コピー・ボタンが下から 20px フェードイン。stagger 0.15s。duration 0.6s ease-out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Section 2：Pain Points（課題共感）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A. 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「わかる、それ自分のことだ」と思わせる共感フック。3 つの課題を提示し、アプリの必要性を自覚させる。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 レイアウト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背景: Night グラデーション継続（Section 1 からシームレス）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3カラム（モバイルは 1 カラム縦積み）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各カラム: アイコン（上）+ 見出し + 説明テキスト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上部セクションラベル: 「あなたにも、こんな経験ありませんか？」（小文字・シアン）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C. コピー（各カード）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カード 1  アイコン: 💭（cloud）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見出し:「目が覚めたら、夢が消えていた」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説明:「せっかく見た夢も、起きた瞬間に霧散する。それが毎朝続いている。」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カード 2  アイコン: ❓（questionmark.circle）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見出し:「明晰夢の方法を試したが続かなかった」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説明:「リアリティチェックや日記を試したが、効果が出る前に挫折してしまう。」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カード 3  アイコン: 🔬（sparkles）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見出し:「科学的に正しいアプローチがわからない」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説明:「ネットの情報はバラバラで、何を信じれば効果があるのか不明なまま。」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D. アニメーション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各カードは Intersection Observer でスクロール入場。左→中→右の stagger 0.2s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Section 3：Features（機能紹介）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A. 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 つの主要機能を「問題の解決策」として提示。Night Mode を最も大きく扱う。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 レイアウト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背景: ダーク（#0D0D2B 近辺 / Night グラデーション下部）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上部: 「Lucid Engine のできること」（H2）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大型カード×1（Night Mode）＋ 中型カード×3（他機能）の Z 字レイアウト（デスクトップ）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モバイル: 全 4 カード縦積み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各カード: グラスカード + アイコン + 機能名 + 説明 + 「詳しく」リンク（オプション）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C. コピー（各機能カード）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▶ Night Mode（大カード・メイン訴求）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アイコン: moon.zzz.fill（シアン）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タグライン:「第 3 REM 周期に、40Hz の音響刺激を。」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説明:「就寝時刻を設定するだけで、REM 周期を自動推定。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最も明晰夢が起きやすい第 3 周期（約 4.5 時間後）に、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ピンクノイズと 40Hz サイン波を静かに届けます。」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▶ Dream Journal（中カード）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アイコン: book.fill（インディゴ）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タグライン:「起きたらすぐ、音声で記録。」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説明:「寝ぼけていても OK。声でそのまま話すと自動でテキスト化。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Recall Score と感情タグが自動付与されます。」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▶ Reality Check（中カード）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アイコン: bell.badge.fill（オーロラ）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タグライン:「日中の通知が、夢の中の気づきを育てる。」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説明:「ランダムな通知に答えるだけ。現実確認の習慣が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夢の中でも「これは夢だ」という気づきを増やします。」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▶ Analytics（中カード・Pro バッジ付き）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アイコン: chart.line.uptrend.xyaxis（ゴールド）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タグライン:「30 日で、明晰夢体質になる。」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説明:「Recall Score・Growth Index・明晰夢発生率を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グラフで可視化。あなたの上達を数字で証明します。」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※ Pro バッジ（ゴールド）を右上に配置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E. アニメーション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Night Mode 大カード内：カウントダウン数字がゆっくり動く（デモ用）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各カード：スクロール入場時に opacity 0 → 1 + translateY 30px → 0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Section 4：How It Works（使い方）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A. 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「難しそう」という心理的ハードルを下げる。3 ステップで完結することを見せる。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 レイアウト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背景: やや明るめのダーク（#1A1A3E 近辺）または Light セクション切替（デザイナー判断 OK）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上部: 「たった 3 ステップ」（小ラベル・シアン）＋「今夜から始められる」（H2）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横タイムライン（デスクトップ）/ 縦ステップ（モバイル）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各ステップ: 番号バッジ + アイコン + 見出し + 説明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C. コピー（各ステップ）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1  アイコン: moon.fill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見出し:「就寝前に設定する」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説明:「就寝時刻を入力して Night Mode をオン。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あとはアプリを充電しながら枕元に置くだけ。」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2  アイコン: waveform.path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見出し:「眠っている間に刺激が届く」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説明:「REM 周期を推定し、最適なタイミングで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40Hz パルスが静かに再生されます。」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3  アイコン: mic.fill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見出し:「起きたら夢を記録する」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説明:「目が覚めたらすぐに声で録音。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Recall Score が毎日積み上がっていきます。」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E. アニメーション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ステップ番号: 1 → 2 → 3 と順番に pulse アニメーション（スクロールに連動）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Section 5：Science Section（科学的根拠）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A. 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「本当に効くの？」という疑念を払拭する。データと数字で信頼性を担保する。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 レイアウト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背景: ダーク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左: テキスト説明（2/3 幅）。右: REM 周期グラフのインフォグラフィック（1/3 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モバイル: テキスト → グラフの縦積み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C. コピー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ラベル:「Behind the Science」（小ラベル・シアン）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見出し:「なぜ 4.5 時間後なのか」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説明:「睡眠は 90 分周期で繰り返されます。第 3 周期（入眠から約 4.5 時間後）の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REM 睡眠が、最も長く・最も鮮明な夢が見やすい時間帯です。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Lucid Engine は、この'黄金の窓'を自動で推定し、40Hz の音響刺激を届けます。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40Hz 刺激はガンマ波活動との関連が研究されており、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覚醒中の脳活動に近い状態を誘発する可能性が示唆されています。」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注記（小文字）:「※ 効果には個人差があります。本アプリは医療機器ではありません。」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D. ビジュアル指示（REM 周期グラフ）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X 軸: 「入眠後の時間（時間）」（0 〜 8 h）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 軸: 「睡眠の深さ」（深い/浅い）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睡眠深度ライン: 白〜インディゴ。N1/N2/N3/REM を波形で表現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REM 領域: シアン半透明でハイライト。第 3 周期の REM を特に強調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4.5h マーカー: シアンの縦点線 + 「☽ 刺激タイミング」ラベル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信頼度バー: 第 3 周期に 70% と表示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Section 6：Pricing（料金プラン）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A. 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 プランを比較提示し、Pro への自然な誘導を図る。ライフパックは中間層の受け皿として配置。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 レイアウト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背景: ダーク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 カラム: Free / ライフパック / Pro（Pro を中央・最大サイズ・光彩付きで強調）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モバイル: 縦積み（Pro を最上部に配置推奨）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各カード: プラン名 + 価格 + 機能リスト + CTA ボタン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C. コピー（各プランカード）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Free プラン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価格:「¥0 / 月」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含まれる機能:「夢日記（無制限）」「Reality Check（無制限）」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「Night Mode ♥ 7 回分の初期ライフ」「基本統計（7 日）」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CTA:「無料で始める」（アウトライン・シアンボーダー）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ライフパック（選択式）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¥160 で ♥ 3 / ¥480 で ♥ 10 / ¥1,200 で ♥ 30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説明:「Night Mode をもっと使いたい夜に。サブスク不要。」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CTA:「パックを選ぶ」（インディゴボタン）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 プラン（推奨・中央）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価格:「¥600 / 月」（上部に「MOST POPULAR」バッジ・ゴールド）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含まれる機能:「Night Mode 無制限」「詳細分析（30/90 日）」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「Growth Index 追跡」「優先サポート」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CTA:「Pro を 7 日無料体験」（グラデーションボタン・Indigo→Cyan）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カード光彩: box-shadow: 0 0 40px rgba(89, 87, 214, 0.5)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D. ライフ残量ビジュアル（ライフパックカード内）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♥ アイコン × 5 を横並びで表示。満タン時はシアン、空は薄い白（opacity 0.2）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「♥ 7 回分が無料でもらえます」というヒーロー補足との一貫性を持たせる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Section 7：Final CTA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A. レイアウト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背景: Night グラデーション（ヒーローと同じ）+ 星パーティクル（薄め）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センター配置: 大見出し + 説明 + App Store ボタン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 コピー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見出し:「今夜、初めての明晰夢を。」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説明:「Lucid Engine は無料でダウンロードできます。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Night Mode ライフ 7 回分が最初からプレゼント。」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CTA:「App Store からダウンロード」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Section 8：Footer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A. レイアウト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背景: #0D0D2B（最暗部）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 カラム: 左=ロゴ + キャッチ / 右=リンク集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下部: Copyright + Privacy Policy + Terms of Service</w:t>
      </w:r>
    </w:p>
    <w:p>
      <w:r>
        <w:rPr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 リンク（仮）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プライバシーポリシー / 利用規約 / お問い合わせ（kimuraenator@gmail.com）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Store リンク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957D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5957D6"/>
          <w:sz w:val="32"/>
          <w:szCs w:val="32"/>
        </w:rPr>
        <w:t xml:space="preserve">3. レスポンシブ対応仕様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ブレークポイント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グリッド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主な変更点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Mobile（基準）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〜 767px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1カラム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全セクション縦積み。Hero カード幅 90%。フォントサイズはトークン参照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Tablet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768〜1023px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2カラム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Features を 2×2 グリッド。Pricing を 1 列 → 横スクロール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1024px〜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3カラム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Features Z 字レイアウト。Pricing 3カラム並列。Hero に大型モック表示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最大コンテンツ幅: max-width: 1200px、margin: 0 auto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セクション上下パディング: mobile 60px / desktop 100px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グリッドギャップ: mobile 20px / desktop 32px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5957D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5957D6"/>
          <w:sz w:val="32"/>
          <w:szCs w:val="32"/>
        </w:rPr>
        <w:t xml:space="preserve">4. アニメーション仕様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トリガー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効果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設定値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ヒーロー全体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ページ読み込み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フェードイン（下から）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delay: 0.2s, duration: 0.6s, ease-out, stagger 0.15s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モックカード浮遊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ループ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垂直移動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translateY: 0 ↔ -8px, 4s ease-in-out infinite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星パーティクル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ループ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opacity + drift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duration: 6〜12s random, infinite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カードスクロール入場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Intersection Observer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下から上 + opacity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translateY: 30px→0, opacity: 0→1, 0.5s ease-out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スコア数値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入場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カウントアップ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→ 目標値, 1.2s, ease-out（JS）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CTA ボタン Hover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translateY + shadow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translateY: -2px, shadow 強化, transition: 0.2s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カード光彩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ループ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glow pulse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box-shadow opacity 0.5↔1, 3s ease-in-out infinite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prefers-reduced-motion: reduce が有効な場合はすべてのアニメーションを無効化すること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transition: none; animation: none; を該当クラスに適用する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5957D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5957D6"/>
          <w:sz w:val="32"/>
          <w:szCs w:val="32"/>
        </w:rPr>
        <w:t xml:space="preserve">5. デザイナーへのアセット依頼リスト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200"/>
        <w:gridCol w:w="32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アセット名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サイズ / 要件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アプリアイコン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PNG / SVG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256×256 (min)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+ Footer ロゴ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 Store バッジ（Black）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公式素材使用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CTA ボタン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Night Mode モック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SVG / Figma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320×200px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カード内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REM 周期インフォグラフィック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フルカラー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星パーティクル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CSS / Canvas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アニメーション込み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+ Final CTA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OGP 画像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1200×630px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SNS シェア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favicon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PNG / 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32×32 / 16×16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ブラウザタブ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5957D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5957D6"/>
          <w:sz w:val="32"/>
          <w:szCs w:val="32"/>
        </w:rPr>
        <w:t xml:space="preserve">6. 納品前チェックリスト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デザイン（Figma 納品物）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全 8 セクションの Mobile（375px）/ Tablet（768px）/ Desktop（1280px）フレーム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デザイントークン（カラー・タイポグラフィ・スペーシング）が Figma Variables に登録済み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インタラクション（Hover / スクロールアニメーション）が Figma Prototype で確認可能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アセット一覧がすべてエクスポート可能な状態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コーディング（実装チェック）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Core Web Vitals: LCP ≤ 2.5s / FID ≤ 100ms / CLS ≤ 0.1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画像: WebP 変換 + 適切な srcset /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prefers-reduced-motion 対応済み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OGP タグ・canonical タグ設定済み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Store リンクに UTM パラメータを付与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【ご不明点】  本仕様書に関するご質問は kimuraenator@gmail.com までお気軽にどうぞ。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コピーの変更・セクションの追加・削除についてもご相談ください。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957D6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Lucid Engine LP Spec v1.0  | 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957D6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Lucid Engine LP Spec v1.0  | 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9C7FA" w:sz="6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Lucid Engine — ランディングページ デザイン仕様書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9C7FA" w:sz="6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Lucid Engine — ランディングページ デザイン仕様書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2026-05-01T15:25:39.398Z</dcterms:created>
  <dcterms:modified xsi:type="dcterms:W3CDTF">2026-05-01T15:25:39.402Z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