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5E2B34" w14:textId="1D4E9F3B" w:rsidR="00606063" w:rsidRDefault="003F0B53" w:rsidP="00606063">
      <w:pPr>
        <w:pStyle w:val="1"/>
        <w:numPr>
          <w:ilvl w:val="0"/>
          <w:numId w:val="0"/>
        </w:numPr>
        <w:ind w:left="425"/>
        <w:rPr>
          <w:b/>
          <w:sz w:val="32"/>
        </w:rPr>
      </w:pPr>
      <w:bookmarkStart w:id="0" w:name="_GoBack"/>
      <w:bookmarkEnd w:id="0"/>
      <w:r w:rsidRPr="006F52EE">
        <w:rPr>
          <w:rFonts w:ascii="ＭＳ Ｐ明朝" w:eastAsia="ＭＳ Ｐ明朝" w:hAnsi="ＭＳ Ｐ明朝"/>
          <w:b/>
          <w:noProof/>
          <w:sz w:val="32"/>
        </w:rPr>
        <mc:AlternateContent>
          <mc:Choice Requires="wpg">
            <w:drawing>
              <wp:anchor distT="0" distB="0" distL="114300" distR="114300" simplePos="0" relativeHeight="251664384" behindDoc="0" locked="0" layoutInCell="1" allowOverlap="1" wp14:anchorId="285E2C50" wp14:editId="3BB4D28C">
                <wp:simplePos x="0" y="0"/>
                <wp:positionH relativeFrom="column">
                  <wp:posOffset>6085840</wp:posOffset>
                </wp:positionH>
                <wp:positionV relativeFrom="paragraph">
                  <wp:posOffset>-195712</wp:posOffset>
                </wp:positionV>
                <wp:extent cx="5948713" cy="534035"/>
                <wp:effectExtent l="0" t="0" r="13970" b="18415"/>
                <wp:wrapNone/>
                <wp:docPr id="5" name="グループ化 5"/>
                <wp:cNvGraphicFramePr/>
                <a:graphic xmlns:a="http://schemas.openxmlformats.org/drawingml/2006/main">
                  <a:graphicData uri="http://schemas.microsoft.com/office/word/2010/wordprocessingGroup">
                    <wpg:wgp>
                      <wpg:cNvGrpSpPr/>
                      <wpg:grpSpPr>
                        <a:xfrm>
                          <a:off x="0" y="0"/>
                          <a:ext cx="5948713" cy="534035"/>
                          <a:chOff x="2268351" y="0"/>
                          <a:chExt cx="5949142" cy="534035"/>
                        </a:xfrm>
                      </wpg:grpSpPr>
                      <wps:wsp>
                        <wps:cNvPr id="1" name="正方形/長方形 1"/>
                        <wps:cNvSpPr/>
                        <wps:spPr>
                          <a:xfrm>
                            <a:off x="2268351" y="0"/>
                            <a:ext cx="1021080" cy="5340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5E2C68" w14:textId="77777777" w:rsidR="00242EDF" w:rsidRPr="003F0B53" w:rsidRDefault="00242EDF" w:rsidP="003F0B53">
                              <w:pPr>
                                <w:jc w:val="center"/>
                                <w:rPr>
                                  <w:color w:val="000000" w:themeColor="text1"/>
                                </w:rPr>
                              </w:pPr>
                              <w:r w:rsidRPr="003F0B53">
                                <w:rPr>
                                  <w:rFonts w:hint="eastAsia"/>
                                  <w:color w:val="000000" w:themeColor="text1"/>
                                </w:rPr>
                                <w:t>学籍番号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正方形/長方形 2"/>
                        <wps:cNvSpPr/>
                        <wps:spPr>
                          <a:xfrm>
                            <a:off x="3301703" y="0"/>
                            <a:ext cx="1021080" cy="5340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5E2C69" w14:textId="77777777" w:rsidR="00242EDF" w:rsidRPr="003F0B53" w:rsidRDefault="00242EDF" w:rsidP="003F0B53">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正方形/長方形 3"/>
                        <wps:cNvSpPr/>
                        <wps:spPr>
                          <a:xfrm>
                            <a:off x="4322783" y="0"/>
                            <a:ext cx="1021080" cy="5340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5E2C6A" w14:textId="77777777" w:rsidR="00242EDF" w:rsidRPr="003F0B53" w:rsidRDefault="00242EDF" w:rsidP="003F0B53">
                              <w:pPr>
                                <w:jc w:val="center"/>
                                <w:rPr>
                                  <w:color w:val="000000" w:themeColor="text1"/>
                                </w:rPr>
                              </w:pPr>
                              <w:r>
                                <w:rPr>
                                  <w:rFonts w:hint="eastAsia"/>
                                  <w:color w:val="000000" w:themeColor="text1"/>
                                </w:rPr>
                                <w:t>名前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正方形/長方形 4"/>
                        <wps:cNvSpPr/>
                        <wps:spPr>
                          <a:xfrm>
                            <a:off x="5356159" y="0"/>
                            <a:ext cx="2861334" cy="5340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5E2C6B" w14:textId="77777777" w:rsidR="00242EDF" w:rsidRPr="003F0B53" w:rsidRDefault="00242EDF" w:rsidP="004F64CD">
                              <w:pPr>
                                <w:pStyle w:val="ab"/>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グループ化 5" o:spid="_x0000_s1026" style="position:absolute;left:0;text-align:left;margin-left:479.2pt;margin-top:-15.4pt;width:468.4pt;height:42.05pt;z-index:251664384;mso-width-relative:margin" coordorigin="22683" coordsize="59491,5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">
                <v:rect id="正方形/長方形 1" o:spid="_x0000_s1027" style="position:absolute;left:22683;width:10211;height:5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RpmsIA&#10;AADaAAAADwAAAGRycy9kb3ducmV2LnhtbERPTWvCQBC9C/6HZYRepG7soUjqKmJpyUEKVXvobcxO&#10;s6nZ2ZCdavz3XUHwNDze58yXvW/UibpYBzYwnWSgiMtga64M7HdvjzNQUZAtNoHJwIUiLBfDwRxz&#10;G878SaetVCqFcMzRgBNpc61j6chjnISWOHE/ofMoCXaVth2eU7hv9FOWPWuPNacGhy2tHZXH7Z83&#10;8F30Uv1O32VzxPHXuHCH8uP1YMzDqF+9gBLq5S6+uQub5sP1levV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dGmawgAAANoAAAAPAAAAAAAAAAAAAAAAAJgCAABkcnMvZG93&#10;bnJldi54bWxQSwUGAAAAAAQABAD1AAAAhwMAAAAA&#10;" filled="f" strokecolor="black [3213]" strokeweight="1pt">
                  <v:textbox>
                    <w:txbxContent>
                      <w:p w14:paraId="285E2C68" w14:textId="77777777" w:rsidR="00242EDF" w:rsidRPr="003F0B53" w:rsidRDefault="00242EDF" w:rsidP="003F0B53">
                        <w:pPr>
                          <w:jc w:val="center"/>
                          <w:rPr>
                            <w:color w:val="000000" w:themeColor="text1"/>
                          </w:rPr>
                        </w:pPr>
                        <w:r w:rsidRPr="003F0B53">
                          <w:rPr>
                            <w:rFonts w:hint="eastAsia"/>
                            <w:color w:val="000000" w:themeColor="text1"/>
                          </w:rPr>
                          <w:t>学籍番号</w:t>
                        </w:r>
                      </w:p>
                    </w:txbxContent>
                  </v:textbox>
                </v:rect>
                <v:rect id="正方形/長方形 2" o:spid="_x0000_s1028" style="position:absolute;left:33017;width:10210;height:5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b37cUA&#10;AADaAAAADwAAAGRycy9kb3ducmV2LnhtbESPT2vCQBTE74LfYXlCL1I3eigldRWxVHIoBf/00Nsz&#10;+5pNzb4N2aem374rFDwOM/MbZr7sfaMu1MU6sIHpJANFXAZbc2XgsH97fAYVBdliE5gM/FKE5WI4&#10;mGNuw5W3dNlJpRKEY44GnEibax1LRx7jJLTEyfsOnUdJsqu07fCa4L7Rsyx70h5rTgsOW1o7Kk+7&#10;szfwVfRS/Uw38n7C8ee4cMfy4/VozMOoX72AEurlHv5vF9bADG5X0g3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pvftxQAAANoAAAAPAAAAAAAAAAAAAAAAAJgCAABkcnMv&#10;ZG93bnJldi54bWxQSwUGAAAAAAQABAD1AAAAigMAAAAA&#10;" filled="f" strokecolor="black [3213]" strokeweight="1pt">
                  <v:textbox>
                    <w:txbxContent>
                      <w:p w14:paraId="285E2C69" w14:textId="77777777" w:rsidR="00242EDF" w:rsidRPr="003F0B53" w:rsidRDefault="00242EDF" w:rsidP="003F0B53">
                        <w:pPr>
                          <w:jc w:val="center"/>
                          <w:rPr>
                            <w:color w:val="000000" w:themeColor="text1"/>
                          </w:rPr>
                        </w:pPr>
                      </w:p>
                    </w:txbxContent>
                  </v:textbox>
                </v:rect>
                <v:rect id="正方形/長方形 3" o:spid="_x0000_s1029" style="position:absolute;left:43227;width:10211;height:5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pSdsUA&#10;AADaAAAADwAAAGRycy9kb3ducmV2LnhtbESPQWvCQBSE74L/YXmCF6kbK0hJXUUsLTlIodoeentm&#10;X7Op2bch+9T033cLBY/DzHzDLNe9b9SFulgHNjCbZqCIy2Brrgy8H57vHkBFQbbYBCYDPxRhvRoO&#10;lpjbcOU3uuylUgnCMUcDTqTNtY6lI49xGlri5H2FzqMk2VXadnhNcN/o+yxbaI81pwWHLW0dlaf9&#10;2Rv4LHqpvmcvsjvh5GNSuGP5+nQ0ZjzqN4+ghHq5hf/bhTUwh78r6Qb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6lJ2xQAAANoAAAAPAAAAAAAAAAAAAAAAAJgCAABkcnMv&#10;ZG93bnJldi54bWxQSwUGAAAAAAQABAD1AAAAigMAAAAA&#10;" filled="f" strokecolor="black [3213]" strokeweight="1pt">
                  <v:textbox>
                    <w:txbxContent>
                      <w:p w14:paraId="285E2C6A" w14:textId="77777777" w:rsidR="00242EDF" w:rsidRPr="003F0B53" w:rsidRDefault="00242EDF" w:rsidP="003F0B53">
                        <w:pPr>
                          <w:jc w:val="center"/>
                          <w:rPr>
                            <w:color w:val="000000" w:themeColor="text1"/>
                          </w:rPr>
                        </w:pPr>
                        <w:r>
                          <w:rPr>
                            <w:rFonts w:hint="eastAsia"/>
                            <w:color w:val="000000" w:themeColor="text1"/>
                          </w:rPr>
                          <w:t>名前</w:t>
                        </w:r>
                      </w:p>
                    </w:txbxContent>
                  </v:textbox>
                </v:rect>
                <v:rect id="正方形/長方形 4" o:spid="_x0000_s1030" style="position:absolute;left:53561;width:28613;height:5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PKAsUA&#10;AADaAAAADwAAAGRycy9kb3ducmV2LnhtbESPQWvCQBSE74L/YXmCF6kbi0hJXUUsLTlIodoeentm&#10;X7Op2bch+9T033cLBY/DzHzDLNe9b9SFulgHNjCbZqCIy2Brrgy8H57vHkBFQbbYBCYDPxRhvRoO&#10;lpjbcOU3uuylUgnCMUcDTqTNtY6lI49xGlri5H2FzqMk2VXadnhNcN/o+yxbaI81pwWHLW0dlaf9&#10;2Rv4LHqpvmcvsjvh5GNSuGP5+nQ0ZjzqN4+ghHq5hf/bhTUwh78r6Qb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A8oCxQAAANoAAAAPAAAAAAAAAAAAAAAAAJgCAABkcnMv&#10;ZG93bnJldi54bWxQSwUGAAAAAAQABAD1AAAAigMAAAAA&#10;" filled="f" strokecolor="black [3213]" strokeweight="1pt">
                  <v:textbox>
                    <w:txbxContent>
                      <w:p w14:paraId="285E2C6B" w14:textId="77777777" w:rsidR="00242EDF" w:rsidRPr="003F0B53" w:rsidRDefault="00242EDF" w:rsidP="004F64CD">
                        <w:pPr>
                          <w:pStyle w:val="ab"/>
                          <w:jc w:val="both"/>
                        </w:pPr>
                      </w:p>
                    </w:txbxContent>
                  </v:textbox>
                </v:rect>
              </v:group>
            </w:pict>
          </mc:Fallback>
        </mc:AlternateContent>
      </w:r>
      <w:r w:rsidR="00D1090B">
        <w:rPr>
          <w:rFonts w:hint="eastAsia"/>
          <w:b/>
          <w:sz w:val="32"/>
        </w:rPr>
        <w:t>キャリア</w:t>
      </w:r>
      <w:r w:rsidR="00DF4651">
        <w:rPr>
          <w:rFonts w:hint="eastAsia"/>
          <w:b/>
          <w:sz w:val="32"/>
        </w:rPr>
        <w:t>２</w:t>
      </w:r>
      <w:r w:rsidR="00DF4651" w:rsidRPr="006F52EE">
        <w:rPr>
          <w:b/>
          <w:sz w:val="32"/>
        </w:rPr>
        <w:t>年</w:t>
      </w:r>
      <w:r w:rsidRPr="006F52EE">
        <w:rPr>
          <w:rFonts w:hint="eastAsia"/>
          <w:b/>
          <w:sz w:val="32"/>
        </w:rPr>
        <w:t xml:space="preserve">　</w:t>
      </w:r>
      <w:r w:rsidR="0008729A">
        <w:rPr>
          <w:rFonts w:hint="eastAsia"/>
          <w:b/>
          <w:sz w:val="32"/>
        </w:rPr>
        <w:t>ITP</w:t>
      </w:r>
      <w:r w:rsidR="002661EC">
        <w:rPr>
          <w:rFonts w:hint="eastAsia"/>
          <w:b/>
          <w:sz w:val="32"/>
        </w:rPr>
        <w:t xml:space="preserve">　</w:t>
      </w:r>
      <w:r w:rsidR="00652B1B">
        <w:rPr>
          <w:rFonts w:hint="eastAsia"/>
          <w:b/>
          <w:sz w:val="32"/>
        </w:rPr>
        <w:t>卒業単位認定試験</w:t>
      </w:r>
      <w:r w:rsidRPr="006F52EE">
        <w:rPr>
          <w:rFonts w:hint="eastAsia"/>
          <w:b/>
          <w:sz w:val="32"/>
        </w:rPr>
        <w:t xml:space="preserve">　</w:t>
      </w:r>
    </w:p>
    <w:p w14:paraId="30BE4EAE" w14:textId="02CCB3D7" w:rsidR="0008729A" w:rsidRDefault="008D043A" w:rsidP="0008729A">
      <w:pPr>
        <w:pStyle w:val="1"/>
        <w:rPr>
          <w:rStyle w:val="ae"/>
        </w:rPr>
      </w:pPr>
      <w:r>
        <w:t>次</w:t>
      </w:r>
      <w:r>
        <w:rPr>
          <w:rFonts w:hint="eastAsia"/>
        </w:rPr>
        <w:t>の</w:t>
      </w:r>
      <w:r>
        <w:t>文章</w:t>
      </w:r>
      <w:r>
        <w:rPr>
          <w:rFonts w:hint="eastAsia"/>
        </w:rPr>
        <w:t>について、</w:t>
      </w:r>
      <w:r>
        <w:t>正しい</w:t>
      </w:r>
      <w:r>
        <w:rPr>
          <w:rFonts w:hint="eastAsia"/>
        </w:rPr>
        <w:t>ものについては○、</w:t>
      </w:r>
      <w:r>
        <w:t>間違い</w:t>
      </w:r>
      <w:r>
        <w:rPr>
          <w:rFonts w:hint="eastAsia"/>
        </w:rPr>
        <w:t>のあるものについては×を解答欄に記入しなさい。</w:t>
      </w:r>
      <w:r w:rsidR="00C13884">
        <w:rPr>
          <w:rFonts w:hint="eastAsia"/>
        </w:rPr>
        <w:tab/>
      </w:r>
      <w:r w:rsidR="004834D7">
        <w:rPr>
          <w:rStyle w:val="ae"/>
          <w:rFonts w:hint="eastAsia"/>
        </w:rPr>
        <w:t>（</w:t>
      </w:r>
      <w:r w:rsidR="00FD6349">
        <w:rPr>
          <w:rStyle w:val="ae"/>
          <w:rFonts w:hint="eastAsia"/>
        </w:rPr>
        <w:t>4</w:t>
      </w:r>
      <w:r w:rsidR="00242EDF">
        <w:rPr>
          <w:rStyle w:val="ae"/>
          <w:rFonts w:hint="eastAsia"/>
        </w:rPr>
        <w:t>0</w:t>
      </w:r>
      <w:r w:rsidRPr="00C13BA3">
        <w:rPr>
          <w:rStyle w:val="ae"/>
          <w:rFonts w:hint="eastAsia"/>
        </w:rPr>
        <w:t>点</w:t>
      </w:r>
      <w:r w:rsidR="00C13884" w:rsidRPr="00C13BA3">
        <w:rPr>
          <w:rStyle w:val="ae"/>
          <w:rFonts w:hint="eastAsia"/>
        </w:rPr>
        <w:t xml:space="preserve">　</w:t>
      </w:r>
      <w:r w:rsidRPr="00C13BA3">
        <w:rPr>
          <w:rStyle w:val="ae"/>
          <w:rFonts w:hint="eastAsia"/>
        </w:rPr>
        <w:t>＠</w:t>
      </w:r>
      <w:r w:rsidR="00FD6349">
        <w:rPr>
          <w:rStyle w:val="ae"/>
          <w:rFonts w:hint="eastAsia"/>
        </w:rPr>
        <w:t>2</w:t>
      </w:r>
      <w:r w:rsidR="00C13884" w:rsidRPr="00C13BA3">
        <w:rPr>
          <w:rStyle w:val="ae"/>
          <w:rFonts w:hint="eastAsia"/>
        </w:rPr>
        <w:t>点）</w:t>
      </w:r>
    </w:p>
    <w:p w14:paraId="1ED5C04B" w14:textId="77777777" w:rsidR="0008729A" w:rsidRDefault="0008729A" w:rsidP="0008729A">
      <w:pPr>
        <w:pStyle w:val="2"/>
      </w:pPr>
      <w:r>
        <w:rPr>
          <w:rFonts w:hint="eastAsia"/>
        </w:rPr>
        <w:t>プロジェクト品質マネジメントとは、プロジェクトの品質を高めるための管理手法の事である。</w:t>
      </w:r>
      <w:r>
        <w:rPr>
          <w:rFonts w:hint="eastAsia"/>
        </w:rPr>
        <w:tab/>
        <w:t xml:space="preserve">（　</w:t>
      </w:r>
      <w:r w:rsidRPr="00862DEA">
        <w:rPr>
          <w:rStyle w:val="ac"/>
          <w:rFonts w:hint="eastAsia"/>
        </w:rPr>
        <w:t xml:space="preserve">　○　</w:t>
      </w:r>
      <w:r>
        <w:rPr>
          <w:rFonts w:hint="eastAsia"/>
        </w:rPr>
        <w:t xml:space="preserve">　）</w:t>
      </w:r>
    </w:p>
    <w:p w14:paraId="6A25538F" w14:textId="4CDC49DB" w:rsidR="0008729A" w:rsidRDefault="0008729A" w:rsidP="0008729A">
      <w:pPr>
        <w:pStyle w:val="2"/>
      </w:pPr>
      <w:r>
        <w:rPr>
          <w:rFonts w:hint="eastAsia"/>
        </w:rPr>
        <w:t>プロジェクト・コミュニケーション・マネジメントとは、プロジェクトに関する情報の生成から配布・廃棄までを管理することである。</w:t>
      </w:r>
      <w:r>
        <w:rPr>
          <w:rFonts w:hint="eastAsia"/>
        </w:rPr>
        <w:tab/>
        <w:t xml:space="preserve">（　</w:t>
      </w:r>
      <w:r w:rsidRPr="00862DEA">
        <w:rPr>
          <w:rStyle w:val="ac"/>
          <w:rFonts w:hint="eastAsia"/>
        </w:rPr>
        <w:t xml:space="preserve">　○　</w:t>
      </w:r>
      <w:r>
        <w:rPr>
          <w:rFonts w:hint="eastAsia"/>
        </w:rPr>
        <w:t xml:space="preserve">　）</w:t>
      </w:r>
    </w:p>
    <w:p w14:paraId="59220F46" w14:textId="6527E972" w:rsidR="00493E0E" w:rsidRDefault="00493E0E" w:rsidP="00493E0E">
      <w:pPr>
        <w:pStyle w:val="2"/>
      </w:pPr>
      <w:r>
        <w:rPr>
          <w:rFonts w:hint="eastAsia"/>
        </w:rPr>
        <w:t>クレームや、事故などの発生した事象の事を、</w:t>
      </w:r>
      <w:r w:rsidR="00242EDF">
        <w:rPr>
          <w:rFonts w:hint="eastAsia"/>
        </w:rPr>
        <w:t>「事故」</w:t>
      </w:r>
      <w:r>
        <w:rPr>
          <w:rFonts w:hint="eastAsia"/>
        </w:rPr>
        <w:t>という。</w:t>
      </w:r>
      <w:r>
        <w:rPr>
          <w:rFonts w:hint="eastAsia"/>
        </w:rPr>
        <w:tab/>
        <w:t xml:space="preserve">（　</w:t>
      </w:r>
      <w:r w:rsidRPr="00862DEA">
        <w:rPr>
          <w:rStyle w:val="ac"/>
          <w:rFonts w:hint="eastAsia"/>
        </w:rPr>
        <w:t xml:space="preserve">　</w:t>
      </w:r>
      <w:r w:rsidR="00242EDF">
        <w:rPr>
          <w:rStyle w:val="ac"/>
          <w:rFonts w:hint="eastAsia"/>
        </w:rPr>
        <w:t>×</w:t>
      </w:r>
      <w:r w:rsidRPr="00862DEA">
        <w:rPr>
          <w:rStyle w:val="ac"/>
          <w:rFonts w:hint="eastAsia"/>
        </w:rPr>
        <w:t xml:space="preserve">　</w:t>
      </w:r>
      <w:r>
        <w:rPr>
          <w:rFonts w:hint="eastAsia"/>
        </w:rPr>
        <w:t xml:space="preserve">　）</w:t>
      </w:r>
    </w:p>
    <w:p w14:paraId="42D134DD" w14:textId="77777777" w:rsidR="00493E0E" w:rsidRDefault="00493E0E" w:rsidP="00493E0E">
      <w:pPr>
        <w:pStyle w:val="2"/>
      </w:pPr>
      <w:r>
        <w:rPr>
          <w:rFonts w:hint="eastAsia"/>
        </w:rPr>
        <w:t>リスク評価とは、リスクが発生した時の影響を考えることで、損失額や緊急性などが評価の対象になる。</w:t>
      </w:r>
      <w:r>
        <w:rPr>
          <w:rFonts w:hint="eastAsia"/>
        </w:rPr>
        <w:tab/>
        <w:t xml:space="preserve">（　</w:t>
      </w:r>
      <w:r w:rsidRPr="00862DEA">
        <w:rPr>
          <w:rStyle w:val="ac"/>
          <w:rFonts w:hint="eastAsia"/>
        </w:rPr>
        <w:t xml:space="preserve">　○　</w:t>
      </w:r>
      <w:r>
        <w:rPr>
          <w:rFonts w:hint="eastAsia"/>
        </w:rPr>
        <w:t xml:space="preserve">　）</w:t>
      </w:r>
    </w:p>
    <w:p w14:paraId="2F766D20" w14:textId="7B6E0F39" w:rsidR="0008729A" w:rsidRDefault="00C4759F" w:rsidP="00C4759F">
      <w:pPr>
        <w:pStyle w:val="2"/>
      </w:pPr>
      <w:r>
        <w:rPr>
          <w:rFonts w:hint="eastAsia"/>
        </w:rPr>
        <w:t>情報処理業界において、ITサービスの名称などの用語を統一するフレームワークのデファクトスタンダードをITILという。</w:t>
      </w:r>
      <w:r>
        <w:rPr>
          <w:rFonts w:hint="eastAsia"/>
        </w:rPr>
        <w:tab/>
        <w:t xml:space="preserve">（　</w:t>
      </w:r>
      <w:r w:rsidRPr="00862DEA">
        <w:rPr>
          <w:rStyle w:val="ac"/>
          <w:rFonts w:hint="eastAsia"/>
        </w:rPr>
        <w:t xml:space="preserve">　○　</w:t>
      </w:r>
      <w:r>
        <w:rPr>
          <w:rFonts w:hint="eastAsia"/>
        </w:rPr>
        <w:t xml:space="preserve">　）</w:t>
      </w:r>
    </w:p>
    <w:p w14:paraId="484AEBB4" w14:textId="5480F1EB" w:rsidR="00C4759F" w:rsidRDefault="00C4759F" w:rsidP="00C4759F">
      <w:pPr>
        <w:pStyle w:val="2"/>
      </w:pPr>
      <w:r>
        <w:rPr>
          <w:rFonts w:hint="eastAsia"/>
        </w:rPr>
        <w:t>デファクトスタンダードは、「事実上の標準」と訳される。</w:t>
      </w:r>
      <w:r>
        <w:rPr>
          <w:rFonts w:hint="eastAsia"/>
        </w:rPr>
        <w:tab/>
        <w:t xml:space="preserve">（　</w:t>
      </w:r>
      <w:r w:rsidRPr="00862DEA">
        <w:rPr>
          <w:rStyle w:val="ac"/>
          <w:rFonts w:hint="eastAsia"/>
        </w:rPr>
        <w:t xml:space="preserve">　○　</w:t>
      </w:r>
      <w:r>
        <w:rPr>
          <w:rFonts w:hint="eastAsia"/>
        </w:rPr>
        <w:t xml:space="preserve">　）</w:t>
      </w:r>
    </w:p>
    <w:p w14:paraId="1F705B30" w14:textId="50079F72" w:rsidR="00493E0E" w:rsidRDefault="00493E0E" w:rsidP="00493E0E">
      <w:pPr>
        <w:pStyle w:val="2"/>
      </w:pPr>
      <w:r>
        <w:rPr>
          <w:rFonts w:hint="eastAsia"/>
        </w:rPr>
        <w:t>ITサービスの品質契約書の事を</w:t>
      </w:r>
      <w:r w:rsidR="00242EDF">
        <w:rPr>
          <w:rFonts w:hint="eastAsia"/>
        </w:rPr>
        <w:t>HKS</w:t>
      </w:r>
      <w:r>
        <w:rPr>
          <w:rFonts w:hint="eastAsia"/>
        </w:rPr>
        <w:t>という。</w:t>
      </w:r>
      <w:r>
        <w:rPr>
          <w:rFonts w:hint="eastAsia"/>
        </w:rPr>
        <w:tab/>
        <w:t xml:space="preserve">（　</w:t>
      </w:r>
      <w:r w:rsidRPr="00862DEA">
        <w:rPr>
          <w:rStyle w:val="ac"/>
          <w:rFonts w:hint="eastAsia"/>
        </w:rPr>
        <w:t xml:space="preserve">　</w:t>
      </w:r>
      <w:r w:rsidR="00242EDF">
        <w:rPr>
          <w:rStyle w:val="ac"/>
          <w:rFonts w:hint="eastAsia"/>
        </w:rPr>
        <w:t>×</w:t>
      </w:r>
      <w:r w:rsidRPr="00862DEA">
        <w:rPr>
          <w:rStyle w:val="ac"/>
          <w:rFonts w:hint="eastAsia"/>
        </w:rPr>
        <w:t xml:space="preserve">　</w:t>
      </w:r>
      <w:r>
        <w:rPr>
          <w:rFonts w:hint="eastAsia"/>
        </w:rPr>
        <w:t xml:space="preserve">　）</w:t>
      </w:r>
    </w:p>
    <w:p w14:paraId="0E410D31" w14:textId="77777777" w:rsidR="00493E0E" w:rsidRDefault="00493E0E" w:rsidP="00493E0E">
      <w:pPr>
        <w:pStyle w:val="2"/>
      </w:pPr>
      <w:r>
        <w:rPr>
          <w:rFonts w:hint="eastAsia"/>
        </w:rPr>
        <w:t>ステークホルダとは、利害関係者の事である。</w:t>
      </w:r>
      <w:r>
        <w:rPr>
          <w:rFonts w:hint="eastAsia"/>
        </w:rPr>
        <w:tab/>
        <w:t xml:space="preserve">（　</w:t>
      </w:r>
      <w:r w:rsidRPr="00862DEA">
        <w:rPr>
          <w:rStyle w:val="ac"/>
          <w:rFonts w:hint="eastAsia"/>
        </w:rPr>
        <w:t xml:space="preserve">　○　</w:t>
      </w:r>
      <w:r>
        <w:rPr>
          <w:rFonts w:hint="eastAsia"/>
        </w:rPr>
        <w:t xml:space="preserve">　）</w:t>
      </w:r>
    </w:p>
    <w:p w14:paraId="6C1781C3" w14:textId="77777777" w:rsidR="00493E0E" w:rsidRPr="0008729A" w:rsidRDefault="00493E0E" w:rsidP="00493E0E">
      <w:pPr>
        <w:pStyle w:val="2"/>
      </w:pPr>
      <w:r>
        <w:rPr>
          <w:rFonts w:hint="eastAsia"/>
        </w:rPr>
        <w:t>アローダイアグラムにおいて、最も作業の日数がかかる経路をクリティカル・パスと言う。</w:t>
      </w:r>
      <w:r>
        <w:rPr>
          <w:rFonts w:hint="eastAsia"/>
        </w:rPr>
        <w:tab/>
        <w:t xml:space="preserve">（　</w:t>
      </w:r>
      <w:r w:rsidRPr="00862DEA">
        <w:rPr>
          <w:rStyle w:val="ac"/>
          <w:rFonts w:hint="eastAsia"/>
        </w:rPr>
        <w:t xml:space="preserve">　○　</w:t>
      </w:r>
      <w:r>
        <w:rPr>
          <w:rFonts w:hint="eastAsia"/>
        </w:rPr>
        <w:t xml:space="preserve">　）</w:t>
      </w:r>
    </w:p>
    <w:p w14:paraId="3AE5D743" w14:textId="77777777" w:rsidR="00493E0E" w:rsidRDefault="00493E0E" w:rsidP="00493E0E">
      <w:pPr>
        <w:pStyle w:val="2"/>
      </w:pPr>
      <w:r>
        <w:rPr>
          <w:rFonts w:hint="eastAsia"/>
        </w:rPr>
        <w:t>顧客のニーズに応じて、サービスを提供し、サービス品質を改善させる活動を言う。</w:t>
      </w:r>
      <w:r>
        <w:rPr>
          <w:rFonts w:hint="eastAsia"/>
        </w:rPr>
        <w:tab/>
        <w:t xml:space="preserve">（　</w:t>
      </w:r>
      <w:r w:rsidRPr="00862DEA">
        <w:rPr>
          <w:rStyle w:val="ac"/>
          <w:rFonts w:hint="eastAsia"/>
        </w:rPr>
        <w:t xml:space="preserve">　○　</w:t>
      </w:r>
      <w:r>
        <w:rPr>
          <w:rFonts w:hint="eastAsia"/>
        </w:rPr>
        <w:t xml:space="preserve">　）</w:t>
      </w:r>
    </w:p>
    <w:p w14:paraId="1DDADDCE" w14:textId="3FA3A2D3" w:rsidR="00C4759F" w:rsidRDefault="00C4759F" w:rsidP="00C4759F">
      <w:pPr>
        <w:pStyle w:val="2"/>
      </w:pPr>
      <w:r>
        <w:rPr>
          <w:rFonts w:hint="eastAsia"/>
        </w:rPr>
        <w:t>サービスレベルの管理とは、契約したサービスのレベルが守られているかを計測して持続的な改善を行う事をいう。</w:t>
      </w:r>
      <w:r>
        <w:rPr>
          <w:rFonts w:hint="eastAsia"/>
        </w:rPr>
        <w:tab/>
        <w:t xml:space="preserve">（　</w:t>
      </w:r>
      <w:r w:rsidRPr="00862DEA">
        <w:rPr>
          <w:rStyle w:val="ac"/>
          <w:rFonts w:hint="eastAsia"/>
        </w:rPr>
        <w:t xml:space="preserve">　○　</w:t>
      </w:r>
      <w:r>
        <w:rPr>
          <w:rFonts w:hint="eastAsia"/>
        </w:rPr>
        <w:t xml:space="preserve">　）</w:t>
      </w:r>
    </w:p>
    <w:p w14:paraId="300888B7" w14:textId="77777777" w:rsidR="00493E0E" w:rsidRDefault="00493E0E" w:rsidP="00493E0E">
      <w:pPr>
        <w:pStyle w:val="2"/>
      </w:pPr>
      <w:r>
        <w:rPr>
          <w:rFonts w:hint="eastAsia"/>
        </w:rPr>
        <w:t>サービスサポートは、ユーザサポートや、コールセンターと言う名前で呼ばれる。</w:t>
      </w:r>
      <w:r>
        <w:rPr>
          <w:rFonts w:hint="eastAsia"/>
        </w:rPr>
        <w:tab/>
        <w:t xml:space="preserve">（　</w:t>
      </w:r>
      <w:r w:rsidRPr="00862DEA">
        <w:rPr>
          <w:rStyle w:val="ac"/>
          <w:rFonts w:hint="eastAsia"/>
        </w:rPr>
        <w:t xml:space="preserve">　○　</w:t>
      </w:r>
      <w:r>
        <w:rPr>
          <w:rFonts w:hint="eastAsia"/>
        </w:rPr>
        <w:t xml:space="preserve">　）</w:t>
      </w:r>
    </w:p>
    <w:p w14:paraId="075DA627" w14:textId="77777777" w:rsidR="00551607" w:rsidRDefault="00551607" w:rsidP="00551607"/>
    <w:p w14:paraId="2EBBC963" w14:textId="77777777" w:rsidR="00551607" w:rsidRDefault="00551607" w:rsidP="00551607"/>
    <w:p w14:paraId="75299CAD" w14:textId="77777777" w:rsidR="00551607" w:rsidRPr="00551607" w:rsidRDefault="00551607" w:rsidP="00551607"/>
    <w:p w14:paraId="70B032F8" w14:textId="77777777" w:rsidR="00493E0E" w:rsidRDefault="00493E0E" w:rsidP="00493E0E">
      <w:pPr>
        <w:pStyle w:val="2"/>
      </w:pPr>
      <w:r>
        <w:rPr>
          <w:rFonts w:hint="eastAsia"/>
        </w:rPr>
        <w:t>アローダイアグラムとは、作業を矢印で表し、作業のつながりを表したものである。</w:t>
      </w:r>
      <w:r>
        <w:rPr>
          <w:rFonts w:hint="eastAsia"/>
        </w:rPr>
        <w:tab/>
        <w:t xml:space="preserve">（　</w:t>
      </w:r>
      <w:r w:rsidRPr="00862DEA">
        <w:rPr>
          <w:rStyle w:val="ac"/>
          <w:rFonts w:hint="eastAsia"/>
        </w:rPr>
        <w:t xml:space="preserve">　○　</w:t>
      </w:r>
      <w:r>
        <w:rPr>
          <w:rFonts w:hint="eastAsia"/>
        </w:rPr>
        <w:t xml:space="preserve">　）</w:t>
      </w:r>
    </w:p>
    <w:p w14:paraId="03AA4F93" w14:textId="75436FA6" w:rsidR="00C4759F" w:rsidRDefault="00C4759F" w:rsidP="00C4759F">
      <w:pPr>
        <w:pStyle w:val="2"/>
      </w:pPr>
      <w:r>
        <w:rPr>
          <w:rFonts w:hint="eastAsia"/>
        </w:rPr>
        <w:t>可用性とは、使いたいときに使える状態にしておくことを言う。</w:t>
      </w:r>
      <w:r>
        <w:rPr>
          <w:rFonts w:hint="eastAsia"/>
        </w:rPr>
        <w:tab/>
        <w:t xml:space="preserve">（　</w:t>
      </w:r>
      <w:r w:rsidRPr="00862DEA">
        <w:rPr>
          <w:rStyle w:val="ac"/>
          <w:rFonts w:hint="eastAsia"/>
        </w:rPr>
        <w:t xml:space="preserve">　○　</w:t>
      </w:r>
      <w:r>
        <w:rPr>
          <w:rFonts w:hint="eastAsia"/>
        </w:rPr>
        <w:t xml:space="preserve">　）</w:t>
      </w:r>
    </w:p>
    <w:p w14:paraId="1344DC09" w14:textId="77777777" w:rsidR="00493E0E" w:rsidRDefault="00493E0E" w:rsidP="00493E0E">
      <w:pPr>
        <w:pStyle w:val="2"/>
      </w:pPr>
      <w:r>
        <w:rPr>
          <w:rFonts w:hint="eastAsia"/>
        </w:rPr>
        <w:t>プロジェクト調達マネジメントでは、物品の購買・入札・見積もり・業者の評価などがその対象になる。</w:t>
      </w:r>
      <w:r>
        <w:rPr>
          <w:rFonts w:hint="eastAsia"/>
        </w:rPr>
        <w:tab/>
        <w:t xml:space="preserve">（　</w:t>
      </w:r>
      <w:r w:rsidRPr="00862DEA">
        <w:rPr>
          <w:rStyle w:val="ac"/>
          <w:rFonts w:hint="eastAsia"/>
        </w:rPr>
        <w:t xml:space="preserve">　○　</w:t>
      </w:r>
      <w:r>
        <w:rPr>
          <w:rFonts w:hint="eastAsia"/>
        </w:rPr>
        <w:t xml:space="preserve">　）</w:t>
      </w:r>
    </w:p>
    <w:p w14:paraId="2C954B28" w14:textId="36A6ECB5" w:rsidR="00493E0E" w:rsidRDefault="00242EDF" w:rsidP="00493E0E">
      <w:pPr>
        <w:pStyle w:val="2"/>
        <w:rPr>
          <w:rStyle w:val="ae"/>
        </w:rPr>
      </w:pPr>
      <w:r>
        <w:rPr>
          <w:rStyle w:val="ae"/>
          <w:rFonts w:hint="eastAsia"/>
        </w:rPr>
        <w:t>フィッシュボーン図</w:t>
      </w:r>
      <w:r w:rsidR="00493E0E">
        <w:rPr>
          <w:rStyle w:val="ae"/>
          <w:rFonts w:hint="eastAsia"/>
        </w:rPr>
        <w:t>とは、作業の項目・日付・予定と実績を図にしてまとめたものである。</w:t>
      </w:r>
      <w:r w:rsidR="00493E0E">
        <w:rPr>
          <w:rStyle w:val="ae"/>
          <w:rFonts w:hint="eastAsia"/>
        </w:rPr>
        <w:tab/>
        <w:t xml:space="preserve">（　</w:t>
      </w:r>
      <w:r w:rsidR="00493E0E" w:rsidRPr="00862DEA">
        <w:rPr>
          <w:rStyle w:val="ac"/>
          <w:rFonts w:hint="eastAsia"/>
        </w:rPr>
        <w:t xml:space="preserve">　</w:t>
      </w:r>
      <w:r>
        <w:rPr>
          <w:rStyle w:val="ac"/>
          <w:rFonts w:hint="eastAsia"/>
        </w:rPr>
        <w:t>×</w:t>
      </w:r>
      <w:r w:rsidR="00493E0E" w:rsidRPr="00862DEA">
        <w:rPr>
          <w:rStyle w:val="ac"/>
          <w:rFonts w:hint="eastAsia"/>
        </w:rPr>
        <w:t xml:space="preserve">　</w:t>
      </w:r>
      <w:r w:rsidR="00493E0E">
        <w:rPr>
          <w:rStyle w:val="ae"/>
          <w:rFonts w:hint="eastAsia"/>
        </w:rPr>
        <w:t xml:space="preserve">　）</w:t>
      </w:r>
    </w:p>
    <w:p w14:paraId="371F341B" w14:textId="126FD958" w:rsidR="00C4759F" w:rsidRDefault="00C4759F" w:rsidP="00C4759F">
      <w:pPr>
        <w:pStyle w:val="2"/>
      </w:pPr>
      <w:r>
        <w:rPr>
          <w:rFonts w:hint="eastAsia"/>
        </w:rPr>
        <w:t>サービスの運用をサポートする部門の事をサービスサポートと言う。</w:t>
      </w:r>
      <w:r>
        <w:rPr>
          <w:rFonts w:hint="eastAsia"/>
        </w:rPr>
        <w:tab/>
        <w:t xml:space="preserve">（　</w:t>
      </w:r>
      <w:r w:rsidRPr="00862DEA">
        <w:rPr>
          <w:rStyle w:val="ac"/>
          <w:rFonts w:hint="eastAsia"/>
        </w:rPr>
        <w:t xml:space="preserve">　○　</w:t>
      </w:r>
      <w:r>
        <w:rPr>
          <w:rFonts w:hint="eastAsia"/>
        </w:rPr>
        <w:t xml:space="preserve">　）</w:t>
      </w:r>
    </w:p>
    <w:p w14:paraId="26AF329C" w14:textId="4EFC2505" w:rsidR="00493E0E" w:rsidRPr="00493E0E" w:rsidRDefault="00493E0E" w:rsidP="00493E0E">
      <w:pPr>
        <w:pStyle w:val="2"/>
      </w:pPr>
      <w:r>
        <w:rPr>
          <w:rFonts w:hint="eastAsia"/>
        </w:rPr>
        <w:t>変更管理の手順は、①</w:t>
      </w:r>
      <w:r w:rsidR="00242EDF">
        <w:rPr>
          <w:rFonts w:hint="eastAsia"/>
        </w:rPr>
        <w:t>変更内容の検証</w:t>
      </w:r>
      <w:r>
        <w:rPr>
          <w:rFonts w:hint="eastAsia"/>
        </w:rPr>
        <w:t>、②変更の評価、③変更の承認、④変更作業、⑤変更要求の反映、⑥</w:t>
      </w:r>
      <w:r w:rsidR="00242EDF">
        <w:rPr>
          <w:rFonts w:hint="eastAsia"/>
        </w:rPr>
        <w:t>変更の受付</w:t>
      </w:r>
      <w:r>
        <w:rPr>
          <w:rFonts w:hint="eastAsia"/>
        </w:rPr>
        <w:t>の順番に行う</w:t>
      </w:r>
      <w:r>
        <w:rPr>
          <w:rFonts w:hint="eastAsia"/>
        </w:rPr>
        <w:tab/>
        <w:t>（</w:t>
      </w:r>
      <w:r w:rsidRPr="00493E0E">
        <w:rPr>
          <w:rStyle w:val="ac"/>
          <w:rFonts w:hint="eastAsia"/>
        </w:rPr>
        <w:t xml:space="preserve">　　</w:t>
      </w:r>
      <w:r w:rsidR="00242EDF">
        <w:rPr>
          <w:rStyle w:val="ac"/>
          <w:rFonts w:hint="eastAsia"/>
        </w:rPr>
        <w:t>×</w:t>
      </w:r>
      <w:r w:rsidRPr="00493E0E">
        <w:rPr>
          <w:rStyle w:val="ac"/>
          <w:rFonts w:hint="eastAsia"/>
        </w:rPr>
        <w:t xml:space="preserve">　　</w:t>
      </w:r>
      <w:r>
        <w:rPr>
          <w:rFonts w:hint="eastAsia"/>
        </w:rPr>
        <w:t>）</w:t>
      </w:r>
    </w:p>
    <w:p w14:paraId="3717CA0D" w14:textId="346D7E29" w:rsidR="00493E0E" w:rsidRDefault="00493E0E" w:rsidP="00493E0E">
      <w:pPr>
        <w:pStyle w:val="2"/>
      </w:pPr>
      <w:r>
        <w:rPr>
          <w:rFonts w:hint="eastAsia"/>
        </w:rPr>
        <w:t>品質管理で有名なマネジメントシステムには、ISO9000やISO14000シリーズなどがある。</w:t>
      </w:r>
      <w:r>
        <w:rPr>
          <w:rFonts w:hint="eastAsia"/>
        </w:rPr>
        <w:tab/>
        <w:t xml:space="preserve">（　</w:t>
      </w:r>
      <w:r w:rsidRPr="00493E0E">
        <w:rPr>
          <w:rStyle w:val="ac"/>
          <w:rFonts w:hint="eastAsia"/>
        </w:rPr>
        <w:t xml:space="preserve">　○　</w:t>
      </w:r>
      <w:r>
        <w:rPr>
          <w:rFonts w:hint="eastAsia"/>
        </w:rPr>
        <w:t xml:space="preserve">　）</w:t>
      </w:r>
    </w:p>
    <w:p w14:paraId="3C6B6D8F" w14:textId="04BD2EB5" w:rsidR="00FD6349" w:rsidRPr="00FD6349" w:rsidRDefault="00FD6349" w:rsidP="00FD6349">
      <w:pPr>
        <w:pStyle w:val="2"/>
      </w:pPr>
      <w:r>
        <w:rPr>
          <w:rFonts w:hint="eastAsia"/>
        </w:rPr>
        <w:t>サービスレベルの維持改善には、</w:t>
      </w:r>
      <w:r w:rsidR="00242EDF">
        <w:rPr>
          <w:rFonts w:hint="eastAsia"/>
        </w:rPr>
        <w:t>特に方法が無いため、思いついた方法を順番にとるようにする</w:t>
      </w:r>
      <w:r>
        <w:rPr>
          <w:rFonts w:hint="eastAsia"/>
        </w:rPr>
        <w:t>。</w:t>
      </w:r>
      <w:r>
        <w:rPr>
          <w:rFonts w:hint="eastAsia"/>
        </w:rPr>
        <w:tab/>
        <w:t xml:space="preserve">（　</w:t>
      </w:r>
      <w:r w:rsidRPr="00FD6349">
        <w:rPr>
          <w:rStyle w:val="ac"/>
          <w:rFonts w:hint="eastAsia"/>
        </w:rPr>
        <w:t xml:space="preserve">　</w:t>
      </w:r>
      <w:r w:rsidR="00242EDF">
        <w:rPr>
          <w:rStyle w:val="ac"/>
          <w:rFonts w:hint="eastAsia"/>
        </w:rPr>
        <w:t>×</w:t>
      </w:r>
      <w:r w:rsidRPr="00FD6349">
        <w:rPr>
          <w:rStyle w:val="ac"/>
          <w:rFonts w:hint="eastAsia"/>
        </w:rPr>
        <w:t xml:space="preserve">　</w:t>
      </w:r>
      <w:r>
        <w:rPr>
          <w:rFonts w:hint="eastAsia"/>
        </w:rPr>
        <w:t xml:space="preserve">　）</w:t>
      </w:r>
    </w:p>
    <w:p w14:paraId="20C7C637" w14:textId="52CA060B" w:rsidR="00493E0E" w:rsidRDefault="00493E0E" w:rsidP="00493E0E">
      <w:pPr>
        <w:pStyle w:val="1"/>
      </w:pPr>
      <w:r>
        <w:rPr>
          <w:rFonts w:hint="eastAsia"/>
        </w:rPr>
        <w:t>次の質問に当てはまる用語を答えなさい。</w:t>
      </w:r>
      <w:r>
        <w:rPr>
          <w:rFonts w:hint="eastAsia"/>
        </w:rPr>
        <w:tab/>
        <w:t>（</w:t>
      </w:r>
      <w:r w:rsidR="00FD6349">
        <w:rPr>
          <w:rFonts w:hint="eastAsia"/>
        </w:rPr>
        <w:t>36点　@3点</w:t>
      </w:r>
      <w:r>
        <w:rPr>
          <w:rFonts w:hint="eastAsia"/>
        </w:rPr>
        <w:t>）</w:t>
      </w:r>
    </w:p>
    <w:p w14:paraId="170EA5C7" w14:textId="11563693" w:rsidR="00493E0E" w:rsidRDefault="00493E0E" w:rsidP="00493E0E">
      <w:pPr>
        <w:pStyle w:val="2"/>
      </w:pPr>
      <w:r>
        <w:rPr>
          <w:rFonts w:hint="eastAsia"/>
        </w:rPr>
        <w:t>サービスを構成するハードウェアを正確に管理する事を何というか。</w:t>
      </w:r>
    </w:p>
    <w:p w14:paraId="337853EF" w14:textId="087B2421" w:rsidR="00493E0E" w:rsidRDefault="00493E0E" w:rsidP="00493E0E">
      <w:pPr>
        <w:pStyle w:val="2"/>
      </w:pPr>
      <w:r>
        <w:rPr>
          <w:rFonts w:hint="eastAsia"/>
        </w:rPr>
        <w:t>問題管理で判明した修正方法を構成管理されているシステムに適用するプロセスを何というか。</w:t>
      </w:r>
    </w:p>
    <w:p w14:paraId="5376EBFA" w14:textId="27F84F7A" w:rsidR="00493E0E" w:rsidRDefault="00493E0E" w:rsidP="00493E0E">
      <w:pPr>
        <w:pStyle w:val="2"/>
      </w:pPr>
      <w:r>
        <w:rPr>
          <w:rFonts w:hint="eastAsia"/>
        </w:rPr>
        <w:t>サービスレベル合意書を英語の略語を使うと何というか。</w:t>
      </w:r>
    </w:p>
    <w:p w14:paraId="7C0DC532" w14:textId="54AB0D9C" w:rsidR="00493E0E" w:rsidRDefault="00493E0E" w:rsidP="00493E0E">
      <w:pPr>
        <w:pStyle w:val="2"/>
      </w:pPr>
      <w:r>
        <w:rPr>
          <w:rFonts w:hint="eastAsia"/>
        </w:rPr>
        <w:t>IT業界のデファクトスタンダードであるITILの英語表記を答えなさい。</w:t>
      </w:r>
    </w:p>
    <w:p w14:paraId="7622B686" w14:textId="0DEF3B76" w:rsidR="00493E0E" w:rsidRDefault="00242EDF" w:rsidP="00FD6349">
      <w:pPr>
        <w:pStyle w:val="2"/>
      </w:pPr>
      <w:r>
        <w:rPr>
          <w:rFonts w:hint="eastAsia"/>
        </w:rPr>
        <w:t>サービスレベル管理の</w:t>
      </w:r>
      <w:r w:rsidR="00FD6349">
        <w:rPr>
          <w:rFonts w:hint="eastAsia"/>
        </w:rPr>
        <w:t>品質改善で使われるPDCAのそれぞれの英文字が何の略</w:t>
      </w:r>
      <w:r w:rsidR="00FD6349">
        <w:rPr>
          <w:rFonts w:hint="eastAsia"/>
        </w:rPr>
        <w:lastRenderedPageBreak/>
        <w:t>称であるかと、その意味を答えなさい。</w:t>
      </w:r>
    </w:p>
    <w:p w14:paraId="28866813" w14:textId="6A066315" w:rsidR="00FD6349" w:rsidRPr="00FD6349" w:rsidRDefault="00FD6349" w:rsidP="00FD6349">
      <w:pPr>
        <w:pStyle w:val="ad"/>
      </w:pPr>
      <w:r>
        <w:rPr>
          <w:rFonts w:hint="eastAsia"/>
        </w:rPr>
        <w:t>【解答欄】</w:t>
      </w:r>
    </w:p>
    <w:tbl>
      <w:tblPr>
        <w:tblStyle w:val="a5"/>
        <w:tblW w:w="8142" w:type="dxa"/>
        <w:tblInd w:w="1200" w:type="dxa"/>
        <w:tblLook w:val="04A0" w:firstRow="1" w:lastRow="0" w:firstColumn="1" w:lastColumn="0" w:noHBand="0" w:noVBand="1"/>
      </w:tblPr>
      <w:tblGrid>
        <w:gridCol w:w="936"/>
        <w:gridCol w:w="807"/>
        <w:gridCol w:w="1750"/>
        <w:gridCol w:w="4649"/>
      </w:tblGrid>
      <w:tr w:rsidR="00242EDF" w:rsidRPr="00FD6349" w14:paraId="0530C692" w14:textId="77777777" w:rsidTr="00242EDF">
        <w:tc>
          <w:tcPr>
            <w:tcW w:w="936" w:type="dxa"/>
            <w:vAlign w:val="center"/>
          </w:tcPr>
          <w:p w14:paraId="7A314DFB" w14:textId="3F557DF9" w:rsidR="00242EDF" w:rsidRDefault="00242EDF" w:rsidP="00242EDF">
            <w:pPr>
              <w:pStyle w:val="ad"/>
              <w:ind w:leftChars="0" w:left="0" w:firstLineChars="0" w:firstLine="0"/>
              <w:jc w:val="center"/>
            </w:pPr>
            <w:r>
              <w:rPr>
                <w:rFonts w:hint="eastAsia"/>
              </w:rPr>
              <w:t>（１）</w:t>
            </w:r>
          </w:p>
        </w:tc>
        <w:tc>
          <w:tcPr>
            <w:tcW w:w="7206" w:type="dxa"/>
            <w:gridSpan w:val="3"/>
            <w:vAlign w:val="center"/>
          </w:tcPr>
          <w:p w14:paraId="32DDE1EB" w14:textId="51153BF9" w:rsidR="00242EDF" w:rsidRPr="00FD6349" w:rsidRDefault="00242EDF" w:rsidP="00551607">
            <w:pPr>
              <w:pStyle w:val="ab"/>
            </w:pPr>
            <w:r>
              <w:rPr>
                <w:rFonts w:hint="eastAsia"/>
              </w:rPr>
              <w:t>構成管理</w:t>
            </w:r>
          </w:p>
        </w:tc>
      </w:tr>
      <w:tr w:rsidR="00242EDF" w:rsidRPr="00FD6349" w14:paraId="61F29B7F" w14:textId="77777777" w:rsidTr="00242EDF">
        <w:tc>
          <w:tcPr>
            <w:tcW w:w="936" w:type="dxa"/>
            <w:vAlign w:val="center"/>
          </w:tcPr>
          <w:p w14:paraId="3CFFAA5C" w14:textId="04A1ECEC" w:rsidR="00242EDF" w:rsidRDefault="00242EDF" w:rsidP="00242EDF">
            <w:pPr>
              <w:pStyle w:val="ad"/>
              <w:ind w:leftChars="0" w:left="0" w:firstLineChars="0" w:firstLine="0"/>
              <w:jc w:val="center"/>
            </w:pPr>
            <w:r>
              <w:rPr>
                <w:rFonts w:hint="eastAsia"/>
              </w:rPr>
              <w:t>（２）</w:t>
            </w:r>
          </w:p>
        </w:tc>
        <w:tc>
          <w:tcPr>
            <w:tcW w:w="7206" w:type="dxa"/>
            <w:gridSpan w:val="3"/>
            <w:vAlign w:val="center"/>
          </w:tcPr>
          <w:p w14:paraId="37375CDF" w14:textId="76E3E8FE" w:rsidR="00242EDF" w:rsidRPr="00FD6349" w:rsidRDefault="00242EDF" w:rsidP="00551607">
            <w:pPr>
              <w:pStyle w:val="ab"/>
            </w:pPr>
            <w:r>
              <w:rPr>
                <w:rFonts w:hint="eastAsia"/>
              </w:rPr>
              <w:t>変更管理</w:t>
            </w:r>
          </w:p>
        </w:tc>
      </w:tr>
      <w:tr w:rsidR="00242EDF" w:rsidRPr="00FD6349" w14:paraId="393D4A7D" w14:textId="77777777" w:rsidTr="00242EDF">
        <w:tc>
          <w:tcPr>
            <w:tcW w:w="936" w:type="dxa"/>
            <w:vAlign w:val="center"/>
          </w:tcPr>
          <w:p w14:paraId="29CDB612" w14:textId="223ABEA2" w:rsidR="00242EDF" w:rsidRDefault="00242EDF" w:rsidP="00242EDF">
            <w:pPr>
              <w:pStyle w:val="ad"/>
              <w:ind w:leftChars="0" w:left="0" w:firstLineChars="0" w:firstLine="0"/>
              <w:jc w:val="center"/>
            </w:pPr>
            <w:r>
              <w:rPr>
                <w:rFonts w:hint="eastAsia"/>
              </w:rPr>
              <w:t>（３）</w:t>
            </w:r>
          </w:p>
        </w:tc>
        <w:tc>
          <w:tcPr>
            <w:tcW w:w="7206" w:type="dxa"/>
            <w:gridSpan w:val="3"/>
            <w:vAlign w:val="center"/>
          </w:tcPr>
          <w:p w14:paraId="53CEA282" w14:textId="235C848F" w:rsidR="00242EDF" w:rsidRPr="00FD6349" w:rsidRDefault="00242EDF" w:rsidP="00551607">
            <w:pPr>
              <w:pStyle w:val="ab"/>
            </w:pPr>
            <w:r>
              <w:rPr>
                <w:rFonts w:hint="eastAsia"/>
              </w:rPr>
              <w:t>SLA</w:t>
            </w:r>
          </w:p>
        </w:tc>
      </w:tr>
      <w:tr w:rsidR="00551607" w:rsidRPr="00FD6349" w14:paraId="08991565" w14:textId="77777777" w:rsidTr="00551607">
        <w:trPr>
          <w:trHeight w:val="680"/>
        </w:trPr>
        <w:tc>
          <w:tcPr>
            <w:tcW w:w="936" w:type="dxa"/>
            <w:vMerge w:val="restart"/>
            <w:vAlign w:val="center"/>
          </w:tcPr>
          <w:p w14:paraId="0F421939" w14:textId="1BC18399" w:rsidR="00551607" w:rsidRDefault="00551607" w:rsidP="00242EDF">
            <w:pPr>
              <w:pStyle w:val="ad"/>
              <w:ind w:leftChars="0" w:left="0" w:firstLineChars="0" w:firstLine="0"/>
              <w:jc w:val="center"/>
            </w:pPr>
            <w:r>
              <w:rPr>
                <w:rFonts w:hint="eastAsia"/>
              </w:rPr>
              <w:t>（４）</w:t>
            </w:r>
          </w:p>
        </w:tc>
        <w:tc>
          <w:tcPr>
            <w:tcW w:w="7206" w:type="dxa"/>
            <w:gridSpan w:val="3"/>
            <w:tcBorders>
              <w:bottom w:val="dashed" w:sz="4" w:space="0" w:color="auto"/>
            </w:tcBorders>
            <w:vAlign w:val="center"/>
          </w:tcPr>
          <w:p w14:paraId="75CE5B7F" w14:textId="0F626AC5" w:rsidR="00551607" w:rsidRPr="00FD6349" w:rsidRDefault="00551607" w:rsidP="00551607">
            <w:pPr>
              <w:pStyle w:val="ab"/>
            </w:pPr>
            <w:r>
              <w:rPr>
                <w:rFonts w:hint="eastAsia"/>
              </w:rPr>
              <w:t>Information Technology　Infrastructure　Library</w:t>
            </w:r>
          </w:p>
        </w:tc>
      </w:tr>
      <w:tr w:rsidR="00551607" w:rsidRPr="00FD6349" w14:paraId="2627D125" w14:textId="77777777" w:rsidTr="00551607">
        <w:tc>
          <w:tcPr>
            <w:tcW w:w="936" w:type="dxa"/>
            <w:vMerge/>
            <w:vAlign w:val="center"/>
          </w:tcPr>
          <w:p w14:paraId="33E95327" w14:textId="77777777" w:rsidR="00551607" w:rsidRDefault="00551607" w:rsidP="00242EDF">
            <w:pPr>
              <w:pStyle w:val="ad"/>
              <w:ind w:leftChars="0" w:left="0" w:firstLineChars="0" w:firstLine="0"/>
              <w:jc w:val="center"/>
            </w:pPr>
          </w:p>
        </w:tc>
        <w:tc>
          <w:tcPr>
            <w:tcW w:w="7206" w:type="dxa"/>
            <w:gridSpan w:val="3"/>
            <w:tcBorders>
              <w:top w:val="dashed" w:sz="4" w:space="0" w:color="auto"/>
            </w:tcBorders>
            <w:vAlign w:val="center"/>
          </w:tcPr>
          <w:p w14:paraId="1927C7C7" w14:textId="77777777" w:rsidR="00551607" w:rsidRDefault="00551607" w:rsidP="00FD6349">
            <w:pPr>
              <w:pStyle w:val="ad"/>
              <w:ind w:leftChars="0" w:left="0" w:firstLineChars="0" w:firstLine="0"/>
              <w:jc w:val="center"/>
            </w:pPr>
          </w:p>
        </w:tc>
      </w:tr>
      <w:tr w:rsidR="00242EDF" w:rsidRPr="00FD6349" w14:paraId="6F4AED81" w14:textId="77777777" w:rsidTr="00242EDF">
        <w:tc>
          <w:tcPr>
            <w:tcW w:w="936" w:type="dxa"/>
            <w:vMerge w:val="restart"/>
            <w:vAlign w:val="center"/>
          </w:tcPr>
          <w:p w14:paraId="60C519CC" w14:textId="0B2F8AAF" w:rsidR="00242EDF" w:rsidRPr="00FD6349" w:rsidRDefault="00242EDF" w:rsidP="00242EDF">
            <w:pPr>
              <w:pStyle w:val="ad"/>
              <w:ind w:leftChars="0" w:left="0" w:firstLineChars="0" w:firstLine="0"/>
              <w:jc w:val="center"/>
            </w:pPr>
            <w:r>
              <w:rPr>
                <w:rFonts w:hint="eastAsia"/>
              </w:rPr>
              <w:t>（５）</w:t>
            </w:r>
          </w:p>
        </w:tc>
        <w:tc>
          <w:tcPr>
            <w:tcW w:w="807" w:type="dxa"/>
            <w:vAlign w:val="center"/>
          </w:tcPr>
          <w:p w14:paraId="055AF64C" w14:textId="44ED5AE7" w:rsidR="00242EDF" w:rsidRPr="00FD6349" w:rsidRDefault="00242EDF" w:rsidP="00FD6349">
            <w:pPr>
              <w:pStyle w:val="ad"/>
              <w:ind w:leftChars="0" w:left="0" w:firstLineChars="0" w:firstLine="0"/>
              <w:jc w:val="center"/>
            </w:pPr>
            <w:r w:rsidRPr="00FD6349">
              <w:rPr>
                <w:rFonts w:hint="eastAsia"/>
              </w:rPr>
              <w:t>文字</w:t>
            </w:r>
          </w:p>
        </w:tc>
        <w:tc>
          <w:tcPr>
            <w:tcW w:w="1750" w:type="dxa"/>
            <w:vAlign w:val="center"/>
          </w:tcPr>
          <w:p w14:paraId="0DA77636" w14:textId="77777777" w:rsidR="00242EDF" w:rsidRPr="00FD6349" w:rsidRDefault="00242EDF" w:rsidP="00FD6349">
            <w:pPr>
              <w:pStyle w:val="ad"/>
              <w:ind w:leftChars="0" w:left="0" w:firstLineChars="0" w:firstLine="0"/>
              <w:jc w:val="center"/>
            </w:pPr>
            <w:r w:rsidRPr="00FD6349">
              <w:rPr>
                <w:rFonts w:hint="eastAsia"/>
              </w:rPr>
              <w:t>英語</w:t>
            </w:r>
          </w:p>
        </w:tc>
        <w:tc>
          <w:tcPr>
            <w:tcW w:w="4649" w:type="dxa"/>
            <w:vAlign w:val="center"/>
          </w:tcPr>
          <w:p w14:paraId="6C6EBCB9" w14:textId="77777777" w:rsidR="00242EDF" w:rsidRPr="00FD6349" w:rsidRDefault="00242EDF" w:rsidP="00FD6349">
            <w:pPr>
              <w:pStyle w:val="ad"/>
              <w:ind w:leftChars="0" w:left="0" w:firstLineChars="0" w:firstLine="0"/>
              <w:jc w:val="center"/>
            </w:pPr>
            <w:r w:rsidRPr="00FD6349">
              <w:rPr>
                <w:rFonts w:hint="eastAsia"/>
              </w:rPr>
              <w:t>意味</w:t>
            </w:r>
          </w:p>
        </w:tc>
      </w:tr>
      <w:tr w:rsidR="00242EDF" w:rsidRPr="00FD6349" w14:paraId="44495D6A" w14:textId="77777777" w:rsidTr="00242EDF">
        <w:tc>
          <w:tcPr>
            <w:tcW w:w="936" w:type="dxa"/>
            <w:vMerge/>
          </w:tcPr>
          <w:p w14:paraId="119E757C" w14:textId="77777777" w:rsidR="00242EDF" w:rsidRDefault="00242EDF" w:rsidP="00FD6349">
            <w:pPr>
              <w:pStyle w:val="ad"/>
              <w:ind w:leftChars="0" w:left="0" w:firstLineChars="0" w:firstLine="0"/>
              <w:jc w:val="center"/>
            </w:pPr>
          </w:p>
        </w:tc>
        <w:tc>
          <w:tcPr>
            <w:tcW w:w="807" w:type="dxa"/>
            <w:vAlign w:val="center"/>
          </w:tcPr>
          <w:p w14:paraId="17556995" w14:textId="047B84B3" w:rsidR="00242EDF" w:rsidRPr="00FD6349" w:rsidRDefault="00242EDF" w:rsidP="00FD6349">
            <w:pPr>
              <w:pStyle w:val="ad"/>
              <w:ind w:leftChars="0" w:left="0" w:firstLineChars="0" w:firstLine="0"/>
              <w:jc w:val="center"/>
            </w:pPr>
            <w:r>
              <w:rPr>
                <w:rFonts w:hint="eastAsia"/>
              </w:rPr>
              <w:t>P</w:t>
            </w:r>
          </w:p>
        </w:tc>
        <w:tc>
          <w:tcPr>
            <w:tcW w:w="1750" w:type="dxa"/>
            <w:vAlign w:val="center"/>
          </w:tcPr>
          <w:p w14:paraId="42C046C1" w14:textId="6B45AC05" w:rsidR="00242EDF" w:rsidRPr="00FD6349" w:rsidRDefault="00242EDF" w:rsidP="00242EDF">
            <w:pPr>
              <w:pStyle w:val="ab"/>
            </w:pPr>
            <w:r>
              <w:rPr>
                <w:rFonts w:hint="eastAsia"/>
              </w:rPr>
              <w:t>Plan</w:t>
            </w:r>
          </w:p>
        </w:tc>
        <w:tc>
          <w:tcPr>
            <w:tcW w:w="4649" w:type="dxa"/>
            <w:vAlign w:val="center"/>
          </w:tcPr>
          <w:p w14:paraId="65673AD8" w14:textId="795FB89C" w:rsidR="00242EDF" w:rsidRPr="00FD6349" w:rsidRDefault="00242EDF" w:rsidP="00242EDF">
            <w:pPr>
              <w:pStyle w:val="ab"/>
            </w:pPr>
            <w:r>
              <w:rPr>
                <w:rFonts w:hint="eastAsia"/>
              </w:rPr>
              <w:t>計測の計画</w:t>
            </w:r>
          </w:p>
        </w:tc>
      </w:tr>
      <w:tr w:rsidR="00242EDF" w:rsidRPr="00FD6349" w14:paraId="72767B09" w14:textId="77777777" w:rsidTr="00242EDF">
        <w:tc>
          <w:tcPr>
            <w:tcW w:w="936" w:type="dxa"/>
            <w:vMerge/>
          </w:tcPr>
          <w:p w14:paraId="3A85427C" w14:textId="77777777" w:rsidR="00242EDF" w:rsidRDefault="00242EDF" w:rsidP="00FD6349">
            <w:pPr>
              <w:pStyle w:val="ad"/>
              <w:ind w:leftChars="0" w:left="0" w:firstLineChars="0" w:firstLine="0"/>
              <w:jc w:val="center"/>
            </w:pPr>
          </w:p>
        </w:tc>
        <w:tc>
          <w:tcPr>
            <w:tcW w:w="807" w:type="dxa"/>
            <w:vAlign w:val="center"/>
          </w:tcPr>
          <w:p w14:paraId="66126585" w14:textId="070DE134" w:rsidR="00242EDF" w:rsidRDefault="00242EDF" w:rsidP="00FD6349">
            <w:pPr>
              <w:pStyle w:val="ad"/>
              <w:ind w:leftChars="0" w:left="0" w:firstLineChars="0" w:firstLine="0"/>
              <w:jc w:val="center"/>
            </w:pPr>
            <w:r>
              <w:rPr>
                <w:rFonts w:hint="eastAsia"/>
              </w:rPr>
              <w:t>D</w:t>
            </w:r>
          </w:p>
        </w:tc>
        <w:tc>
          <w:tcPr>
            <w:tcW w:w="1750" w:type="dxa"/>
            <w:vAlign w:val="center"/>
          </w:tcPr>
          <w:p w14:paraId="6ACD8B23" w14:textId="02F169EE" w:rsidR="00242EDF" w:rsidRPr="00FD6349" w:rsidRDefault="00242EDF" w:rsidP="00242EDF">
            <w:pPr>
              <w:pStyle w:val="ab"/>
            </w:pPr>
            <w:r>
              <w:rPr>
                <w:rFonts w:hint="eastAsia"/>
              </w:rPr>
              <w:t>Do</w:t>
            </w:r>
          </w:p>
        </w:tc>
        <w:tc>
          <w:tcPr>
            <w:tcW w:w="4649" w:type="dxa"/>
            <w:vAlign w:val="center"/>
          </w:tcPr>
          <w:p w14:paraId="6A5FA62A" w14:textId="1073A207" w:rsidR="00242EDF" w:rsidRPr="00FD6349" w:rsidRDefault="00242EDF" w:rsidP="00242EDF">
            <w:pPr>
              <w:pStyle w:val="ab"/>
            </w:pPr>
            <w:r>
              <w:rPr>
                <w:rFonts w:hint="eastAsia"/>
              </w:rPr>
              <w:t>ITサービスの提供</w:t>
            </w:r>
          </w:p>
        </w:tc>
      </w:tr>
      <w:tr w:rsidR="00242EDF" w:rsidRPr="00FD6349" w14:paraId="7CCE65B7" w14:textId="77777777" w:rsidTr="00242EDF">
        <w:tc>
          <w:tcPr>
            <w:tcW w:w="936" w:type="dxa"/>
            <w:vMerge/>
          </w:tcPr>
          <w:p w14:paraId="3287DB4B" w14:textId="77777777" w:rsidR="00242EDF" w:rsidRDefault="00242EDF" w:rsidP="00FD6349">
            <w:pPr>
              <w:pStyle w:val="ad"/>
              <w:ind w:leftChars="0" w:left="0" w:firstLineChars="0" w:firstLine="0"/>
              <w:jc w:val="center"/>
            </w:pPr>
          </w:p>
        </w:tc>
        <w:tc>
          <w:tcPr>
            <w:tcW w:w="807" w:type="dxa"/>
            <w:vAlign w:val="center"/>
          </w:tcPr>
          <w:p w14:paraId="5FE0933B" w14:textId="25546A89" w:rsidR="00242EDF" w:rsidRDefault="00242EDF" w:rsidP="00FD6349">
            <w:pPr>
              <w:pStyle w:val="ad"/>
              <w:ind w:leftChars="0" w:left="0" w:firstLineChars="0" w:firstLine="0"/>
              <w:jc w:val="center"/>
            </w:pPr>
            <w:r>
              <w:rPr>
                <w:rFonts w:hint="eastAsia"/>
              </w:rPr>
              <w:t>C</w:t>
            </w:r>
          </w:p>
        </w:tc>
        <w:tc>
          <w:tcPr>
            <w:tcW w:w="1750" w:type="dxa"/>
            <w:vAlign w:val="center"/>
          </w:tcPr>
          <w:p w14:paraId="457D260F" w14:textId="02798DF3" w:rsidR="00242EDF" w:rsidRPr="00FD6349" w:rsidRDefault="00242EDF" w:rsidP="00242EDF">
            <w:pPr>
              <w:pStyle w:val="ab"/>
            </w:pPr>
            <w:r>
              <w:rPr>
                <w:rFonts w:hint="eastAsia"/>
              </w:rPr>
              <w:t>Check</w:t>
            </w:r>
          </w:p>
        </w:tc>
        <w:tc>
          <w:tcPr>
            <w:tcW w:w="4649" w:type="dxa"/>
            <w:vAlign w:val="center"/>
          </w:tcPr>
          <w:p w14:paraId="6D29EF4E" w14:textId="3D99D56B" w:rsidR="00242EDF" w:rsidRPr="00FD6349" w:rsidRDefault="00242EDF" w:rsidP="00242EDF">
            <w:pPr>
              <w:pStyle w:val="ab"/>
            </w:pPr>
            <w:r>
              <w:rPr>
                <w:rFonts w:hint="eastAsia"/>
              </w:rPr>
              <w:t>計測・計測結果の評価</w:t>
            </w:r>
          </w:p>
        </w:tc>
      </w:tr>
      <w:tr w:rsidR="00242EDF" w:rsidRPr="00FD6349" w14:paraId="019BF7A1" w14:textId="77777777" w:rsidTr="00242EDF">
        <w:tc>
          <w:tcPr>
            <w:tcW w:w="936" w:type="dxa"/>
            <w:vMerge/>
          </w:tcPr>
          <w:p w14:paraId="626C847E" w14:textId="77777777" w:rsidR="00242EDF" w:rsidRDefault="00242EDF" w:rsidP="00FD6349">
            <w:pPr>
              <w:pStyle w:val="ad"/>
              <w:ind w:leftChars="0" w:left="0" w:firstLineChars="0" w:firstLine="0"/>
              <w:jc w:val="center"/>
            </w:pPr>
          </w:p>
        </w:tc>
        <w:tc>
          <w:tcPr>
            <w:tcW w:w="807" w:type="dxa"/>
            <w:vAlign w:val="center"/>
          </w:tcPr>
          <w:p w14:paraId="7DE23691" w14:textId="20F497B3" w:rsidR="00242EDF" w:rsidRDefault="00242EDF" w:rsidP="00FD6349">
            <w:pPr>
              <w:pStyle w:val="ad"/>
              <w:ind w:leftChars="0" w:left="0" w:firstLineChars="0" w:firstLine="0"/>
              <w:jc w:val="center"/>
            </w:pPr>
            <w:r>
              <w:rPr>
                <w:rFonts w:hint="eastAsia"/>
              </w:rPr>
              <w:t>A</w:t>
            </w:r>
          </w:p>
        </w:tc>
        <w:tc>
          <w:tcPr>
            <w:tcW w:w="1750" w:type="dxa"/>
            <w:vAlign w:val="center"/>
          </w:tcPr>
          <w:p w14:paraId="6A545D85" w14:textId="6AE51DBF" w:rsidR="00242EDF" w:rsidRPr="00FD6349" w:rsidRDefault="00242EDF" w:rsidP="00242EDF">
            <w:pPr>
              <w:pStyle w:val="ab"/>
            </w:pPr>
            <w:r>
              <w:rPr>
                <w:rFonts w:hint="eastAsia"/>
              </w:rPr>
              <w:t>Act</w:t>
            </w:r>
          </w:p>
        </w:tc>
        <w:tc>
          <w:tcPr>
            <w:tcW w:w="4649" w:type="dxa"/>
            <w:vAlign w:val="center"/>
          </w:tcPr>
          <w:p w14:paraId="4194B978" w14:textId="0C1439B9" w:rsidR="00242EDF" w:rsidRPr="00FD6349" w:rsidRDefault="00242EDF" w:rsidP="00242EDF">
            <w:pPr>
              <w:pStyle w:val="ab"/>
            </w:pPr>
            <w:r>
              <w:rPr>
                <w:rFonts w:hint="eastAsia"/>
              </w:rPr>
              <w:t>改善の検討・実施</w:t>
            </w:r>
          </w:p>
        </w:tc>
      </w:tr>
    </w:tbl>
    <w:p w14:paraId="6396375D" w14:textId="4F02C5EE" w:rsidR="00FD6349" w:rsidRPr="00FD6349" w:rsidRDefault="00FD6349" w:rsidP="00FD6349">
      <w:pPr>
        <w:pStyle w:val="ad"/>
      </w:pPr>
      <w:r>
        <w:rPr>
          <w:rFonts w:hint="eastAsia"/>
        </w:rPr>
        <w:tab/>
      </w:r>
    </w:p>
    <w:p w14:paraId="6783650C" w14:textId="6DF6C3EF" w:rsidR="00493E0E" w:rsidRPr="00493E0E" w:rsidRDefault="00C4759F" w:rsidP="00493E0E">
      <w:pPr>
        <w:pStyle w:val="1"/>
      </w:pPr>
      <w:r>
        <w:rPr>
          <w:rFonts w:hint="eastAsia"/>
        </w:rPr>
        <w:t>下記のガントチャートを元に、</w:t>
      </w:r>
      <w:r w:rsidR="00862DEA">
        <w:rPr>
          <w:rFonts w:hint="eastAsia"/>
        </w:rPr>
        <w:t>次の問いに答えなさい。</w:t>
      </w:r>
      <w:r w:rsidR="00493E0E">
        <w:rPr>
          <w:rFonts w:hint="eastAsia"/>
        </w:rPr>
        <w:tab/>
        <w:t>（15点　@5点）</w:t>
      </w:r>
    </w:p>
    <w:p w14:paraId="6A02DA24" w14:textId="5D8897D4" w:rsidR="00862DEA" w:rsidRDefault="00862DEA" w:rsidP="00862DEA">
      <w:pPr>
        <w:pStyle w:val="ad"/>
      </w:pPr>
      <w:r>
        <w:rPr>
          <w:rFonts w:hint="eastAsia"/>
          <w:noProof/>
        </w:rPr>
        <w:drawing>
          <wp:inline distT="0" distB="0" distL="0" distR="0" wp14:anchorId="5C358A56" wp14:editId="2616183F">
            <wp:extent cx="4975761" cy="2152888"/>
            <wp:effectExtent l="0" t="0" r="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4D8A0.tmp"/>
                    <pic:cNvPicPr/>
                  </pic:nvPicPr>
                  <pic:blipFill>
                    <a:blip r:embed="rId9">
                      <a:extLst>
                        <a:ext uri="{28A0092B-C50C-407E-A947-70E740481C1C}">
                          <a14:useLocalDpi xmlns:a14="http://schemas.microsoft.com/office/drawing/2010/main" val="0"/>
                        </a:ext>
                      </a:extLst>
                    </a:blip>
                    <a:stretch>
                      <a:fillRect/>
                    </a:stretch>
                  </pic:blipFill>
                  <pic:spPr>
                    <a:xfrm>
                      <a:off x="0" y="0"/>
                      <a:ext cx="4984245" cy="2156559"/>
                    </a:xfrm>
                    <a:prstGeom prst="rect">
                      <a:avLst/>
                    </a:prstGeom>
                  </pic:spPr>
                </pic:pic>
              </a:graphicData>
            </a:graphic>
          </wp:inline>
        </w:drawing>
      </w:r>
    </w:p>
    <w:p w14:paraId="23B435A6" w14:textId="017FC216" w:rsidR="00862DEA" w:rsidRDefault="00862DEA" w:rsidP="00862DEA">
      <w:pPr>
        <w:pStyle w:val="2"/>
      </w:pPr>
      <w:r>
        <w:rPr>
          <w:rFonts w:hint="eastAsia"/>
        </w:rPr>
        <w:lastRenderedPageBreak/>
        <w:t>作業の終了が最も遅れた作業はどれか。</w:t>
      </w:r>
    </w:p>
    <w:p w14:paraId="3AF41558" w14:textId="304501EA" w:rsidR="00862DEA" w:rsidRDefault="00862DEA" w:rsidP="00862DEA">
      <w:pPr>
        <w:pStyle w:val="2"/>
      </w:pPr>
      <w:r>
        <w:rPr>
          <w:rFonts w:hint="eastAsia"/>
        </w:rPr>
        <w:t>作業開始が最も遅れたものはどれか。</w:t>
      </w:r>
    </w:p>
    <w:p w14:paraId="2BE667EA" w14:textId="20CE5587" w:rsidR="00862DEA" w:rsidRDefault="00862DEA" w:rsidP="00862DEA">
      <w:pPr>
        <w:pStyle w:val="2"/>
      </w:pPr>
      <w:r>
        <w:rPr>
          <w:rFonts w:hint="eastAsia"/>
        </w:rPr>
        <w:t>予定外の作業を行い、コストが上がったのは合計何日分になるか。</w:t>
      </w:r>
    </w:p>
    <w:p w14:paraId="38ACE07C" w14:textId="49DD3C38" w:rsidR="00862DEA" w:rsidRDefault="00862DEA" w:rsidP="00862DEA">
      <w:pPr>
        <w:pStyle w:val="ad"/>
      </w:pPr>
      <w:r>
        <w:rPr>
          <w:rFonts w:hint="eastAsia"/>
        </w:rPr>
        <w:t>【解答欄】</w:t>
      </w:r>
    </w:p>
    <w:tbl>
      <w:tblPr>
        <w:tblStyle w:val="a5"/>
        <w:tblW w:w="0" w:type="auto"/>
        <w:tblInd w:w="960" w:type="dxa"/>
        <w:tblLook w:val="04A0" w:firstRow="1" w:lastRow="0" w:firstColumn="1" w:lastColumn="0" w:noHBand="0" w:noVBand="1"/>
      </w:tblPr>
      <w:tblGrid>
        <w:gridCol w:w="7994"/>
      </w:tblGrid>
      <w:tr w:rsidR="00862DEA" w14:paraId="2DEA0F2D" w14:textId="77777777" w:rsidTr="00862DEA">
        <w:tc>
          <w:tcPr>
            <w:tcW w:w="7994" w:type="dxa"/>
          </w:tcPr>
          <w:p w14:paraId="5C4DC0CB" w14:textId="237118E8" w:rsidR="00862DEA" w:rsidRDefault="00862DEA" w:rsidP="00862DEA">
            <w:pPr>
              <w:pStyle w:val="ad"/>
              <w:ind w:leftChars="0" w:left="0" w:firstLineChars="0" w:firstLine="0"/>
            </w:pPr>
            <w:r>
              <w:rPr>
                <w:rFonts w:hint="eastAsia"/>
              </w:rPr>
              <w:t xml:space="preserve">①　</w:t>
            </w:r>
            <w:r w:rsidRPr="00862DEA">
              <w:rPr>
                <w:rStyle w:val="ac"/>
                <w:rFonts w:hint="eastAsia"/>
              </w:rPr>
              <w:t xml:space="preserve">　作業Bと作業F</w:t>
            </w:r>
          </w:p>
        </w:tc>
      </w:tr>
      <w:tr w:rsidR="00862DEA" w14:paraId="79A97825" w14:textId="77777777" w:rsidTr="00862DEA">
        <w:tc>
          <w:tcPr>
            <w:tcW w:w="7994" w:type="dxa"/>
          </w:tcPr>
          <w:p w14:paraId="4E8C5BC5" w14:textId="4E39A95C" w:rsidR="00862DEA" w:rsidRDefault="00862DEA" w:rsidP="00862DEA">
            <w:pPr>
              <w:pStyle w:val="ad"/>
              <w:ind w:leftChars="0" w:left="0" w:firstLineChars="0" w:firstLine="0"/>
            </w:pPr>
            <w:r>
              <w:rPr>
                <w:rFonts w:hint="eastAsia"/>
              </w:rPr>
              <w:t xml:space="preserve">②　</w:t>
            </w:r>
            <w:r w:rsidRPr="00862DEA">
              <w:rPr>
                <w:rStyle w:val="ac"/>
                <w:rFonts w:hint="eastAsia"/>
              </w:rPr>
              <w:t xml:space="preserve">　作業F</w:t>
            </w:r>
          </w:p>
        </w:tc>
      </w:tr>
      <w:tr w:rsidR="00862DEA" w14:paraId="21365E11" w14:textId="77777777" w:rsidTr="00862DEA">
        <w:tc>
          <w:tcPr>
            <w:tcW w:w="7994" w:type="dxa"/>
          </w:tcPr>
          <w:p w14:paraId="59B8CA51" w14:textId="6C803A49" w:rsidR="00862DEA" w:rsidRDefault="00862DEA" w:rsidP="00862DEA">
            <w:pPr>
              <w:pStyle w:val="ad"/>
              <w:ind w:leftChars="0" w:left="0" w:firstLineChars="0" w:firstLine="0"/>
            </w:pPr>
            <w:r>
              <w:rPr>
                <w:rFonts w:hint="eastAsia"/>
              </w:rPr>
              <w:t xml:space="preserve">③　</w:t>
            </w:r>
            <w:r w:rsidRPr="00862DEA">
              <w:rPr>
                <w:rStyle w:val="ac"/>
                <w:rFonts w:hint="eastAsia"/>
              </w:rPr>
              <w:t xml:space="preserve">　4日分</w:t>
            </w:r>
          </w:p>
        </w:tc>
      </w:tr>
    </w:tbl>
    <w:p w14:paraId="4946A9A5" w14:textId="427115C9" w:rsidR="00F23DD1" w:rsidRDefault="00FD6349" w:rsidP="00F23DD1">
      <w:pPr>
        <w:pStyle w:val="1"/>
      </w:pPr>
      <w:r>
        <w:rPr>
          <w:rFonts w:hint="eastAsia"/>
        </w:rPr>
        <w:t>サポートサービスのインシデント管理において、行われる手順の順序について空欄を埋めなさい。</w:t>
      </w:r>
      <w:r w:rsidR="00F23DD1">
        <w:tab/>
      </w:r>
      <w:r w:rsidR="00F23DD1">
        <w:rPr>
          <w:rFonts w:hint="eastAsia"/>
        </w:rPr>
        <w:t>（</w:t>
      </w:r>
      <w:r>
        <w:rPr>
          <w:rFonts w:hint="eastAsia"/>
        </w:rPr>
        <w:t>9</w:t>
      </w:r>
      <w:r w:rsidR="00795710">
        <w:rPr>
          <w:rFonts w:hint="eastAsia"/>
        </w:rPr>
        <w:t>点　@3点</w:t>
      </w:r>
      <w:r w:rsidR="00F23DD1">
        <w:rPr>
          <w:rFonts w:hint="eastAsia"/>
        </w:rPr>
        <w:t>）</w:t>
      </w:r>
    </w:p>
    <w:tbl>
      <w:tblPr>
        <w:tblStyle w:val="a5"/>
        <w:tblW w:w="0" w:type="auto"/>
        <w:tblInd w:w="480" w:type="dxa"/>
        <w:tblLook w:val="04A0" w:firstRow="1" w:lastRow="0" w:firstColumn="1" w:lastColumn="0" w:noHBand="0" w:noVBand="1"/>
      </w:tblPr>
      <w:tblGrid>
        <w:gridCol w:w="2747"/>
        <w:gridCol w:w="6376"/>
      </w:tblGrid>
      <w:tr w:rsidR="00FD6349" w14:paraId="16BE6D0A" w14:textId="77777777" w:rsidTr="00242EDF">
        <w:tc>
          <w:tcPr>
            <w:tcW w:w="2747" w:type="dxa"/>
            <w:vAlign w:val="center"/>
          </w:tcPr>
          <w:p w14:paraId="6EAF352A" w14:textId="19F0BB04" w:rsidR="00FD6349" w:rsidRDefault="00242EDF" w:rsidP="00242EDF">
            <w:pPr>
              <w:pStyle w:val="ad"/>
              <w:ind w:leftChars="0" w:left="0" w:firstLineChars="0" w:firstLine="0"/>
            </w:pPr>
            <w:r>
              <w:rPr>
                <w:rFonts w:hint="eastAsia"/>
              </w:rPr>
              <w:t xml:space="preserve">（①　</w:t>
            </w:r>
            <w:r w:rsidR="00FD6349" w:rsidRPr="00242EDF">
              <w:rPr>
                <w:rStyle w:val="ac"/>
                <w:rFonts w:hint="eastAsia"/>
              </w:rPr>
              <w:t>検</w:t>
            </w:r>
            <w:r w:rsidRPr="00242EDF">
              <w:rPr>
                <w:rStyle w:val="ac"/>
                <w:rFonts w:hint="eastAsia"/>
              </w:rPr>
              <w:t>知</w:t>
            </w:r>
            <w:r w:rsidR="00FD6349" w:rsidRPr="00242EDF">
              <w:rPr>
                <w:rStyle w:val="ac"/>
                <w:rFonts w:hint="eastAsia"/>
              </w:rPr>
              <w:t>と記録</w:t>
            </w:r>
            <w:r>
              <w:rPr>
                <w:rFonts w:hint="eastAsia"/>
              </w:rPr>
              <w:t xml:space="preserve">　）</w:t>
            </w:r>
          </w:p>
        </w:tc>
        <w:tc>
          <w:tcPr>
            <w:tcW w:w="6376" w:type="dxa"/>
          </w:tcPr>
          <w:p w14:paraId="5297705C" w14:textId="3B371DE9" w:rsidR="00FD6349" w:rsidRDefault="00FD6349" w:rsidP="00FD6349">
            <w:pPr>
              <w:pStyle w:val="ad"/>
              <w:ind w:leftChars="0" w:left="0" w:firstLineChars="0" w:firstLine="0"/>
            </w:pPr>
            <w:r>
              <w:rPr>
                <w:rFonts w:hint="eastAsia"/>
              </w:rPr>
              <w:t>サービスデスクから通知を受け取り、インシデントへの対応に必要な情報を整理する。</w:t>
            </w:r>
          </w:p>
        </w:tc>
      </w:tr>
      <w:tr w:rsidR="00FD6349" w14:paraId="749E1033" w14:textId="77777777" w:rsidTr="00242EDF">
        <w:tc>
          <w:tcPr>
            <w:tcW w:w="2747" w:type="dxa"/>
            <w:vAlign w:val="center"/>
          </w:tcPr>
          <w:p w14:paraId="68BC0952" w14:textId="6345E290" w:rsidR="00FD6349" w:rsidRDefault="00FD6349" w:rsidP="00242EDF">
            <w:pPr>
              <w:pStyle w:val="ad"/>
              <w:ind w:leftChars="0" w:left="0" w:firstLineChars="0" w:firstLine="0"/>
            </w:pPr>
            <w:r>
              <w:rPr>
                <w:rFonts w:hint="eastAsia"/>
              </w:rPr>
              <w:t>分類と初期サポー</w:t>
            </w:r>
            <w:r w:rsidR="00242EDF">
              <w:rPr>
                <w:rFonts w:hint="eastAsia"/>
              </w:rPr>
              <w:t>ト</w:t>
            </w:r>
          </w:p>
        </w:tc>
        <w:tc>
          <w:tcPr>
            <w:tcW w:w="6376" w:type="dxa"/>
          </w:tcPr>
          <w:p w14:paraId="10BE6E67" w14:textId="4D57624E" w:rsidR="00FD6349" w:rsidRDefault="00FD6349" w:rsidP="00FD6349">
            <w:pPr>
              <w:pStyle w:val="ad"/>
              <w:ind w:leftChars="0" w:left="0" w:firstLineChars="0" w:firstLine="0"/>
            </w:pPr>
            <w:r>
              <w:rPr>
                <w:rFonts w:hint="eastAsia"/>
              </w:rPr>
              <w:t>インシデントの影響度や緊急度を元に、解決の優先度を判断し、初期サポートを提供する。</w:t>
            </w:r>
          </w:p>
        </w:tc>
      </w:tr>
      <w:tr w:rsidR="00FD6349" w14:paraId="0025E203" w14:textId="77777777" w:rsidTr="00242EDF">
        <w:tc>
          <w:tcPr>
            <w:tcW w:w="2747" w:type="dxa"/>
            <w:vAlign w:val="center"/>
          </w:tcPr>
          <w:p w14:paraId="1CA6E98B" w14:textId="2CAED031" w:rsidR="00FD6349" w:rsidRDefault="00242EDF" w:rsidP="00242EDF">
            <w:pPr>
              <w:pStyle w:val="ad"/>
              <w:ind w:leftChars="0" w:left="0" w:firstLineChars="0" w:firstLine="0"/>
            </w:pPr>
            <w:r>
              <w:rPr>
                <w:rFonts w:hint="eastAsia"/>
              </w:rPr>
              <w:t>（②</w:t>
            </w:r>
            <w:r w:rsidRPr="00242EDF">
              <w:rPr>
                <w:rStyle w:val="ac"/>
                <w:rFonts w:hint="eastAsia"/>
              </w:rPr>
              <w:t xml:space="preserve">　</w:t>
            </w:r>
            <w:r w:rsidR="00FD6349" w:rsidRPr="00242EDF">
              <w:rPr>
                <w:rStyle w:val="ac"/>
                <w:rFonts w:hint="eastAsia"/>
              </w:rPr>
              <w:t>調査と診断</w:t>
            </w:r>
            <w:r>
              <w:rPr>
                <w:rFonts w:hint="eastAsia"/>
              </w:rPr>
              <w:t xml:space="preserve">　)</w:t>
            </w:r>
          </w:p>
        </w:tc>
        <w:tc>
          <w:tcPr>
            <w:tcW w:w="6376" w:type="dxa"/>
          </w:tcPr>
          <w:p w14:paraId="4A5A2AB9" w14:textId="79615C55" w:rsidR="00FD6349" w:rsidRDefault="00FD6349" w:rsidP="00FD6349">
            <w:pPr>
              <w:pStyle w:val="ad"/>
              <w:ind w:leftChars="0" w:left="0" w:firstLineChars="0" w:firstLine="0"/>
            </w:pPr>
            <w:r>
              <w:rPr>
                <w:rFonts w:hint="eastAsia"/>
              </w:rPr>
              <w:t>初期サポートで解決できないインシデントを担当者へ引き継ぐ</w:t>
            </w:r>
          </w:p>
        </w:tc>
      </w:tr>
      <w:tr w:rsidR="00FD6349" w14:paraId="3B971C91" w14:textId="77777777" w:rsidTr="00242EDF">
        <w:tc>
          <w:tcPr>
            <w:tcW w:w="2747" w:type="dxa"/>
            <w:vAlign w:val="center"/>
          </w:tcPr>
          <w:p w14:paraId="35E761F0" w14:textId="406492B7" w:rsidR="00FD6349" w:rsidRDefault="00242EDF" w:rsidP="00242EDF">
            <w:pPr>
              <w:pStyle w:val="ad"/>
              <w:ind w:leftChars="0" w:left="0" w:firstLineChars="0" w:firstLine="0"/>
            </w:pPr>
            <w:r>
              <w:rPr>
                <w:rFonts w:hint="eastAsia"/>
              </w:rPr>
              <w:t>（③</w:t>
            </w:r>
            <w:r w:rsidRPr="00242EDF">
              <w:rPr>
                <w:rStyle w:val="ac"/>
                <w:rFonts w:hint="eastAsia"/>
              </w:rPr>
              <w:t xml:space="preserve">　</w:t>
            </w:r>
            <w:r w:rsidR="00FD6349" w:rsidRPr="00242EDF">
              <w:rPr>
                <w:rStyle w:val="ac"/>
                <w:rFonts w:hint="eastAsia"/>
              </w:rPr>
              <w:t>解決と復旧</w:t>
            </w:r>
            <w:r w:rsidRPr="00242EDF">
              <w:rPr>
                <w:rStyle w:val="ac"/>
                <w:rFonts w:hint="eastAsia"/>
              </w:rPr>
              <w:t xml:space="preserve">　</w:t>
            </w:r>
            <w:r>
              <w:rPr>
                <w:rFonts w:hint="eastAsia"/>
              </w:rPr>
              <w:t>）</w:t>
            </w:r>
          </w:p>
        </w:tc>
        <w:tc>
          <w:tcPr>
            <w:tcW w:w="6376" w:type="dxa"/>
          </w:tcPr>
          <w:p w14:paraId="08A4F6A7" w14:textId="6C09354C" w:rsidR="00FD6349" w:rsidRDefault="00242EDF" w:rsidP="00FD6349">
            <w:pPr>
              <w:pStyle w:val="ad"/>
              <w:ind w:leftChars="0" w:left="0" w:firstLineChars="0" w:firstLine="0"/>
            </w:pPr>
            <w:r>
              <w:rPr>
                <w:rFonts w:hint="eastAsia"/>
              </w:rPr>
              <w:t>担当者が提示した解決策にてインシデントを解決し、ITサービスを復旧する。</w:t>
            </w:r>
          </w:p>
        </w:tc>
      </w:tr>
      <w:tr w:rsidR="00FD6349" w14:paraId="1BE3F4A1" w14:textId="77777777" w:rsidTr="00242EDF">
        <w:tc>
          <w:tcPr>
            <w:tcW w:w="2747" w:type="dxa"/>
            <w:vAlign w:val="center"/>
          </w:tcPr>
          <w:p w14:paraId="6C263FA0" w14:textId="399C4606" w:rsidR="00FD6349" w:rsidRDefault="00FD6349" w:rsidP="00242EDF">
            <w:pPr>
              <w:pStyle w:val="ad"/>
              <w:ind w:leftChars="0" w:left="0" w:firstLineChars="0" w:firstLine="0"/>
            </w:pPr>
            <w:r>
              <w:rPr>
                <w:rFonts w:hint="eastAsia"/>
              </w:rPr>
              <w:t>クローズ</w:t>
            </w:r>
          </w:p>
        </w:tc>
        <w:tc>
          <w:tcPr>
            <w:tcW w:w="6376" w:type="dxa"/>
          </w:tcPr>
          <w:p w14:paraId="1263DB62" w14:textId="1734DABE" w:rsidR="00FD6349" w:rsidRDefault="00242EDF" w:rsidP="00FD6349">
            <w:pPr>
              <w:pStyle w:val="ad"/>
              <w:ind w:leftChars="0" w:left="0" w:firstLineChars="0" w:firstLine="0"/>
            </w:pPr>
            <w:r>
              <w:rPr>
                <w:rFonts w:hint="eastAsia"/>
              </w:rPr>
              <w:t>利用者の合意のもとにITサービスを再開する。</w:t>
            </w:r>
          </w:p>
        </w:tc>
      </w:tr>
    </w:tbl>
    <w:p w14:paraId="0EF5F909" w14:textId="77777777" w:rsidR="00FD6349" w:rsidRDefault="00FD6349" w:rsidP="00FD6349">
      <w:pPr>
        <w:pStyle w:val="ad"/>
      </w:pPr>
    </w:p>
    <w:p w14:paraId="4975AE4F" w14:textId="4D45E382" w:rsidR="00242EDF" w:rsidRDefault="00242EDF" w:rsidP="00FD6349">
      <w:pPr>
        <w:pStyle w:val="ad"/>
      </w:pPr>
      <w:r>
        <w:rPr>
          <w:rFonts w:hint="eastAsia"/>
        </w:rPr>
        <w:t>【解答欄】</w:t>
      </w:r>
    </w:p>
    <w:tbl>
      <w:tblPr>
        <w:tblStyle w:val="a5"/>
        <w:tblW w:w="8617" w:type="dxa"/>
        <w:tblInd w:w="960" w:type="dxa"/>
        <w:tblLook w:val="04A0" w:firstRow="1" w:lastRow="0" w:firstColumn="1" w:lastColumn="0" w:noHBand="0" w:noVBand="1"/>
      </w:tblPr>
      <w:tblGrid>
        <w:gridCol w:w="8617"/>
      </w:tblGrid>
      <w:tr w:rsidR="00242EDF" w14:paraId="364442D4" w14:textId="77777777" w:rsidTr="00242EDF">
        <w:tc>
          <w:tcPr>
            <w:tcW w:w="8617" w:type="dxa"/>
          </w:tcPr>
          <w:p w14:paraId="0E92F16B" w14:textId="06406D37" w:rsidR="00242EDF" w:rsidRDefault="00242EDF" w:rsidP="00FD6349">
            <w:pPr>
              <w:pStyle w:val="ad"/>
              <w:ind w:leftChars="0" w:left="0" w:firstLineChars="0" w:firstLine="0"/>
            </w:pPr>
            <w:r>
              <w:rPr>
                <w:rFonts w:hint="eastAsia"/>
              </w:rPr>
              <w:t xml:space="preserve">①　</w:t>
            </w:r>
            <w:r w:rsidRPr="00242EDF">
              <w:rPr>
                <w:rStyle w:val="ac"/>
                <w:rFonts w:hint="eastAsia"/>
              </w:rPr>
              <w:t>検知と記録</w:t>
            </w:r>
          </w:p>
        </w:tc>
      </w:tr>
      <w:tr w:rsidR="00242EDF" w14:paraId="49A99BCE" w14:textId="77777777" w:rsidTr="00242EDF">
        <w:tc>
          <w:tcPr>
            <w:tcW w:w="8617" w:type="dxa"/>
          </w:tcPr>
          <w:p w14:paraId="03E37FC7" w14:textId="1ED29005" w:rsidR="00242EDF" w:rsidRDefault="00242EDF" w:rsidP="00FD6349">
            <w:pPr>
              <w:pStyle w:val="ad"/>
              <w:ind w:leftChars="0" w:left="0" w:firstLineChars="0" w:firstLine="0"/>
            </w:pPr>
            <w:r>
              <w:rPr>
                <w:rFonts w:hint="eastAsia"/>
              </w:rPr>
              <w:t>②</w:t>
            </w:r>
            <w:r w:rsidRPr="00242EDF">
              <w:rPr>
                <w:rStyle w:val="ac"/>
                <w:rFonts w:hint="eastAsia"/>
              </w:rPr>
              <w:t xml:space="preserve">　調査と診断</w:t>
            </w:r>
          </w:p>
        </w:tc>
      </w:tr>
      <w:tr w:rsidR="00242EDF" w14:paraId="33D7B8D7" w14:textId="77777777" w:rsidTr="00242EDF">
        <w:tc>
          <w:tcPr>
            <w:tcW w:w="8617" w:type="dxa"/>
          </w:tcPr>
          <w:p w14:paraId="7528A891" w14:textId="39EA3991" w:rsidR="00242EDF" w:rsidRDefault="00242EDF" w:rsidP="00FD6349">
            <w:pPr>
              <w:pStyle w:val="ad"/>
              <w:ind w:leftChars="0" w:left="0" w:firstLineChars="0" w:firstLine="0"/>
            </w:pPr>
            <w:r>
              <w:rPr>
                <w:rFonts w:hint="eastAsia"/>
              </w:rPr>
              <w:t>③</w:t>
            </w:r>
            <w:r w:rsidRPr="00242EDF">
              <w:rPr>
                <w:rStyle w:val="ac"/>
                <w:rFonts w:hint="eastAsia"/>
              </w:rPr>
              <w:t xml:space="preserve">　解決と復旧</w:t>
            </w:r>
          </w:p>
        </w:tc>
      </w:tr>
    </w:tbl>
    <w:p w14:paraId="0D35E372" w14:textId="77777777" w:rsidR="00242EDF" w:rsidRPr="00FD6349" w:rsidRDefault="00242EDF" w:rsidP="00FD6349">
      <w:pPr>
        <w:pStyle w:val="ad"/>
      </w:pPr>
    </w:p>
    <w:sectPr w:rsidR="00242EDF" w:rsidRPr="00FD6349" w:rsidSect="00367139">
      <w:pgSz w:w="20639" w:h="14572" w:orient="landscape" w:code="12"/>
      <w:pgMar w:top="720" w:right="720" w:bottom="720" w:left="720" w:header="851" w:footer="992" w:gutter="0"/>
      <w:cols w:num="2" w:sep="1"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6A061B" w14:textId="77777777" w:rsidR="0006643C" w:rsidRDefault="0006643C" w:rsidP="006F52EE">
      <w:r>
        <w:separator/>
      </w:r>
    </w:p>
  </w:endnote>
  <w:endnote w:type="continuationSeparator" w:id="0">
    <w:p w14:paraId="6E0DA352" w14:textId="77777777" w:rsidR="0006643C" w:rsidRDefault="0006643C" w:rsidP="006F5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メイリオ">
    <w:panose1 w:val="020B0604030504040204"/>
    <w:charset w:val="80"/>
    <w:family w:val="modern"/>
    <w:pitch w:val="variable"/>
    <w:sig w:usb0="E10102FF" w:usb1="EAC7FFFF" w:usb2="0001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0000012" w:usb3="00000000" w:csb0="0002009F" w:csb1="00000000"/>
  </w:font>
  <w:font w:name="ＭＳ Ｐ明朝">
    <w:panose1 w:val="02020600040205080304"/>
    <w:charset w:val="80"/>
    <w:family w:val="roman"/>
    <w:pitch w:val="variable"/>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1D310F" w14:textId="77777777" w:rsidR="0006643C" w:rsidRDefault="0006643C" w:rsidP="006F52EE">
      <w:r>
        <w:separator/>
      </w:r>
    </w:p>
  </w:footnote>
  <w:footnote w:type="continuationSeparator" w:id="0">
    <w:p w14:paraId="57912286" w14:textId="77777777" w:rsidR="0006643C" w:rsidRDefault="0006643C" w:rsidP="006F52E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045D6"/>
    <w:multiLevelType w:val="hybridMultilevel"/>
    <w:tmpl w:val="95127EEC"/>
    <w:lvl w:ilvl="0" w:tplc="341A31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07A5698F"/>
    <w:multiLevelType w:val="hybridMultilevel"/>
    <w:tmpl w:val="5EF45036"/>
    <w:lvl w:ilvl="0" w:tplc="86806B72">
      <w:start w:val="1"/>
      <w:numFmt w:val="decimalEnclosedCircle"/>
      <w:lvlText w:val="%1"/>
      <w:lvlJc w:val="left"/>
      <w:pPr>
        <w:ind w:left="360" w:hanging="360"/>
      </w:pPr>
      <w:rPr>
        <w:rFonts w:hint="default"/>
      </w:rPr>
    </w:lvl>
    <w:lvl w:ilvl="1" w:tplc="B706E292">
      <w:start w:val="1"/>
      <w:numFmt w:val="bullet"/>
      <w:lvlText w:val="※"/>
      <w:lvlJc w:val="left"/>
      <w:pPr>
        <w:ind w:left="780" w:hanging="360"/>
      </w:pPr>
      <w:rPr>
        <w:rFonts w:ascii="HG丸ｺﾞｼｯｸM-PRO" w:eastAsia="HG丸ｺﾞｼｯｸM-PRO" w:hAnsi="HG丸ｺﾞｼｯｸM-PRO" w:cstheme="minorBidi"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0EF92050"/>
    <w:multiLevelType w:val="multilevel"/>
    <w:tmpl w:val="71B82112"/>
    <w:lvl w:ilvl="0">
      <w:start w:val="1"/>
      <w:numFmt w:val="decimalFullWidth"/>
      <w:lvlText w:val="問題%1"/>
      <w:lvlJc w:val="left"/>
      <w:pPr>
        <w:ind w:left="425" w:hanging="425"/>
      </w:pPr>
      <w:rPr>
        <w:rFonts w:hint="eastAsia"/>
      </w:rPr>
    </w:lvl>
    <w:lvl w:ilvl="1">
      <w:start w:val="1"/>
      <w:numFmt w:val="decimalFullWidth"/>
      <w:lvlText w:val="問%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nsid w:val="1F5B270C"/>
    <w:multiLevelType w:val="hybridMultilevel"/>
    <w:tmpl w:val="E4041930"/>
    <w:lvl w:ilvl="0" w:tplc="A544BF4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34013854"/>
    <w:multiLevelType w:val="hybridMultilevel"/>
    <w:tmpl w:val="907A33FC"/>
    <w:lvl w:ilvl="0" w:tplc="3BD60D60">
      <w:start w:val="1"/>
      <w:numFmt w:val="decimalFullWidth"/>
      <w:lvlText w:val="（%1）"/>
      <w:lvlJc w:val="left"/>
      <w:pPr>
        <w:ind w:left="90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36A5242D"/>
    <w:multiLevelType w:val="hybridMultilevel"/>
    <w:tmpl w:val="89C6E8C4"/>
    <w:lvl w:ilvl="0" w:tplc="DCB22066">
      <w:start w:val="1"/>
      <w:numFmt w:val="decimalEnclosedCircle"/>
      <w:lvlText w:val="%1"/>
      <w:lvlJc w:val="left"/>
      <w:pPr>
        <w:ind w:left="360" w:hanging="360"/>
      </w:pPr>
      <w:rPr>
        <w:rFonts w:hint="default"/>
      </w:rPr>
    </w:lvl>
    <w:lvl w:ilvl="1" w:tplc="57C45D10">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4F8D13E7"/>
    <w:multiLevelType w:val="hybridMultilevel"/>
    <w:tmpl w:val="6570FB70"/>
    <w:lvl w:ilvl="0" w:tplc="77A6B9A6">
      <w:start w:val="1"/>
      <w:numFmt w:val="bullet"/>
      <w:lvlText w:val=""/>
      <w:lvlJc w:val="left"/>
      <w:pPr>
        <w:ind w:left="1140" w:hanging="420"/>
      </w:pPr>
      <w:rPr>
        <w:rFonts w:ascii="Wingdings" w:hAnsi="Wingdings" w:hint="default"/>
      </w:rPr>
    </w:lvl>
    <w:lvl w:ilvl="1" w:tplc="0409000B" w:tentative="1">
      <w:start w:val="1"/>
      <w:numFmt w:val="bullet"/>
      <w:lvlText w:val=""/>
      <w:lvlJc w:val="left"/>
      <w:pPr>
        <w:ind w:left="1560" w:hanging="420"/>
      </w:pPr>
      <w:rPr>
        <w:rFonts w:ascii="Wingdings" w:hAnsi="Wingdings" w:hint="default"/>
      </w:rPr>
    </w:lvl>
    <w:lvl w:ilvl="2" w:tplc="0409000D"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B" w:tentative="1">
      <w:start w:val="1"/>
      <w:numFmt w:val="bullet"/>
      <w:lvlText w:val=""/>
      <w:lvlJc w:val="left"/>
      <w:pPr>
        <w:ind w:left="2820" w:hanging="420"/>
      </w:pPr>
      <w:rPr>
        <w:rFonts w:ascii="Wingdings" w:hAnsi="Wingdings" w:hint="default"/>
      </w:rPr>
    </w:lvl>
    <w:lvl w:ilvl="5" w:tplc="0409000D"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B" w:tentative="1">
      <w:start w:val="1"/>
      <w:numFmt w:val="bullet"/>
      <w:lvlText w:val=""/>
      <w:lvlJc w:val="left"/>
      <w:pPr>
        <w:ind w:left="4080" w:hanging="420"/>
      </w:pPr>
      <w:rPr>
        <w:rFonts w:ascii="Wingdings" w:hAnsi="Wingdings" w:hint="default"/>
      </w:rPr>
    </w:lvl>
    <w:lvl w:ilvl="8" w:tplc="0409000D" w:tentative="1">
      <w:start w:val="1"/>
      <w:numFmt w:val="bullet"/>
      <w:lvlText w:val=""/>
      <w:lvlJc w:val="left"/>
      <w:pPr>
        <w:ind w:left="4500" w:hanging="420"/>
      </w:pPr>
      <w:rPr>
        <w:rFonts w:ascii="Wingdings" w:hAnsi="Wingdings" w:hint="default"/>
      </w:rPr>
    </w:lvl>
  </w:abstractNum>
  <w:abstractNum w:abstractNumId="7">
    <w:nsid w:val="66673ED8"/>
    <w:multiLevelType w:val="multilevel"/>
    <w:tmpl w:val="612A1B7E"/>
    <w:lvl w:ilvl="0">
      <w:start w:val="1"/>
      <w:numFmt w:val="decimalFullWidth"/>
      <w:pStyle w:val="1"/>
      <w:suff w:val="space"/>
      <w:lvlText w:val="問題%1"/>
      <w:lvlJc w:val="left"/>
      <w:pPr>
        <w:ind w:left="425" w:hanging="425"/>
      </w:pPr>
      <w:rPr>
        <w:rFonts w:hint="eastAsia"/>
      </w:rPr>
    </w:lvl>
    <w:lvl w:ilvl="1">
      <w:start w:val="1"/>
      <w:numFmt w:val="decimalFullWidth"/>
      <w:pStyle w:val="2"/>
      <w:lvlText w:val="（%2）"/>
      <w:lvlJc w:val="left"/>
      <w:pPr>
        <w:ind w:left="1134"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nsid w:val="772D3ADF"/>
    <w:multiLevelType w:val="multilevel"/>
    <w:tmpl w:val="A2E23D4E"/>
    <w:lvl w:ilvl="0">
      <w:start w:val="1"/>
      <w:numFmt w:val="decimalFullWidth"/>
      <w:suff w:val="space"/>
      <w:lvlText w:val="問題%1"/>
      <w:lvlJc w:val="left"/>
      <w:pPr>
        <w:ind w:left="425" w:hanging="425"/>
      </w:pPr>
      <w:rPr>
        <w:rFonts w:hint="eastAsia"/>
      </w:rPr>
    </w:lvl>
    <w:lvl w:ilvl="1">
      <w:start w:val="1"/>
      <w:numFmt w:val="decimalFullWidth"/>
      <w:lvlText w:val="問%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2"/>
  </w:num>
  <w:num w:numId="2">
    <w:abstractNumId w:val="2"/>
  </w:num>
  <w:num w:numId="3">
    <w:abstractNumId w:val="8"/>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4"/>
  </w:num>
  <w:num w:numId="7">
    <w:abstractNumId w:val="0"/>
  </w:num>
  <w:num w:numId="8">
    <w:abstractNumId w:val="1"/>
  </w:num>
  <w:num w:numId="9">
    <w:abstractNumId w:val="3"/>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4651"/>
    <w:rsid w:val="0000759C"/>
    <w:rsid w:val="00012CAC"/>
    <w:rsid w:val="000140CE"/>
    <w:rsid w:val="00030414"/>
    <w:rsid w:val="0004109B"/>
    <w:rsid w:val="00064BEC"/>
    <w:rsid w:val="00065591"/>
    <w:rsid w:val="0006643C"/>
    <w:rsid w:val="000839B2"/>
    <w:rsid w:val="0008729A"/>
    <w:rsid w:val="000B5F65"/>
    <w:rsid w:val="000C7856"/>
    <w:rsid w:val="000D137B"/>
    <w:rsid w:val="000F48D7"/>
    <w:rsid w:val="00123DB3"/>
    <w:rsid w:val="00131995"/>
    <w:rsid w:val="00137C99"/>
    <w:rsid w:val="00150BD2"/>
    <w:rsid w:val="00153197"/>
    <w:rsid w:val="00157911"/>
    <w:rsid w:val="0016361F"/>
    <w:rsid w:val="00175BF6"/>
    <w:rsid w:val="00197CEC"/>
    <w:rsid w:val="001A0107"/>
    <w:rsid w:val="001C3281"/>
    <w:rsid w:val="001D258A"/>
    <w:rsid w:val="001D7E9A"/>
    <w:rsid w:val="001F3989"/>
    <w:rsid w:val="00221C80"/>
    <w:rsid w:val="00226E80"/>
    <w:rsid w:val="00242EDF"/>
    <w:rsid w:val="002623DA"/>
    <w:rsid w:val="002661EC"/>
    <w:rsid w:val="00277B55"/>
    <w:rsid w:val="00280125"/>
    <w:rsid w:val="00282C7B"/>
    <w:rsid w:val="002A4608"/>
    <w:rsid w:val="003008BF"/>
    <w:rsid w:val="0032054F"/>
    <w:rsid w:val="003232C2"/>
    <w:rsid w:val="003307BC"/>
    <w:rsid w:val="00335A3F"/>
    <w:rsid w:val="003477C2"/>
    <w:rsid w:val="00367139"/>
    <w:rsid w:val="003749B2"/>
    <w:rsid w:val="003778DA"/>
    <w:rsid w:val="0038351F"/>
    <w:rsid w:val="00384ECD"/>
    <w:rsid w:val="003A5893"/>
    <w:rsid w:val="003B0349"/>
    <w:rsid w:val="003B6A90"/>
    <w:rsid w:val="003F0B53"/>
    <w:rsid w:val="003F42BA"/>
    <w:rsid w:val="0041327A"/>
    <w:rsid w:val="0043048E"/>
    <w:rsid w:val="00432D19"/>
    <w:rsid w:val="0043417A"/>
    <w:rsid w:val="00455A4E"/>
    <w:rsid w:val="0046606E"/>
    <w:rsid w:val="00471B01"/>
    <w:rsid w:val="004834D7"/>
    <w:rsid w:val="004878AC"/>
    <w:rsid w:val="00491814"/>
    <w:rsid w:val="00493E0E"/>
    <w:rsid w:val="004A4355"/>
    <w:rsid w:val="004F2386"/>
    <w:rsid w:val="004F64CD"/>
    <w:rsid w:val="0050419A"/>
    <w:rsid w:val="00517ECB"/>
    <w:rsid w:val="00524197"/>
    <w:rsid w:val="00540BFC"/>
    <w:rsid w:val="00542FCA"/>
    <w:rsid w:val="00551493"/>
    <w:rsid w:val="00551607"/>
    <w:rsid w:val="0055175C"/>
    <w:rsid w:val="00552C04"/>
    <w:rsid w:val="00571506"/>
    <w:rsid w:val="00572832"/>
    <w:rsid w:val="00577999"/>
    <w:rsid w:val="00590346"/>
    <w:rsid w:val="00596293"/>
    <w:rsid w:val="005A2880"/>
    <w:rsid w:val="005D38DD"/>
    <w:rsid w:val="005E374C"/>
    <w:rsid w:val="005E3ECF"/>
    <w:rsid w:val="005E4FE9"/>
    <w:rsid w:val="005F103F"/>
    <w:rsid w:val="00606063"/>
    <w:rsid w:val="00612A45"/>
    <w:rsid w:val="00625CA8"/>
    <w:rsid w:val="00625E5F"/>
    <w:rsid w:val="00652B1B"/>
    <w:rsid w:val="006B4E85"/>
    <w:rsid w:val="006D0C39"/>
    <w:rsid w:val="006D0C95"/>
    <w:rsid w:val="006E684A"/>
    <w:rsid w:val="006F52EE"/>
    <w:rsid w:val="0070271C"/>
    <w:rsid w:val="00716713"/>
    <w:rsid w:val="00725816"/>
    <w:rsid w:val="00766C81"/>
    <w:rsid w:val="00795710"/>
    <w:rsid w:val="007968E8"/>
    <w:rsid w:val="007A3B95"/>
    <w:rsid w:val="007A7646"/>
    <w:rsid w:val="007B6F3E"/>
    <w:rsid w:val="007C6FA4"/>
    <w:rsid w:val="007E735C"/>
    <w:rsid w:val="007F050F"/>
    <w:rsid w:val="007F378C"/>
    <w:rsid w:val="00817B98"/>
    <w:rsid w:val="00835347"/>
    <w:rsid w:val="00862DEA"/>
    <w:rsid w:val="00894E26"/>
    <w:rsid w:val="008D043A"/>
    <w:rsid w:val="008D53DA"/>
    <w:rsid w:val="00940FD9"/>
    <w:rsid w:val="0094152C"/>
    <w:rsid w:val="00951EF6"/>
    <w:rsid w:val="0096262B"/>
    <w:rsid w:val="0098354A"/>
    <w:rsid w:val="009B4390"/>
    <w:rsid w:val="00A1188C"/>
    <w:rsid w:val="00A13DF9"/>
    <w:rsid w:val="00A346AD"/>
    <w:rsid w:val="00A34AC8"/>
    <w:rsid w:val="00A641C9"/>
    <w:rsid w:val="00A90B19"/>
    <w:rsid w:val="00AA2792"/>
    <w:rsid w:val="00AB418C"/>
    <w:rsid w:val="00AB645B"/>
    <w:rsid w:val="00AF6135"/>
    <w:rsid w:val="00AF7AD2"/>
    <w:rsid w:val="00B2513C"/>
    <w:rsid w:val="00B27B70"/>
    <w:rsid w:val="00B333E0"/>
    <w:rsid w:val="00B46449"/>
    <w:rsid w:val="00B56DD0"/>
    <w:rsid w:val="00B64450"/>
    <w:rsid w:val="00B85E59"/>
    <w:rsid w:val="00B90B47"/>
    <w:rsid w:val="00B97FF5"/>
    <w:rsid w:val="00BB5AEC"/>
    <w:rsid w:val="00BE0632"/>
    <w:rsid w:val="00BF02CC"/>
    <w:rsid w:val="00C032B2"/>
    <w:rsid w:val="00C04A8F"/>
    <w:rsid w:val="00C13884"/>
    <w:rsid w:val="00C13BA3"/>
    <w:rsid w:val="00C4759F"/>
    <w:rsid w:val="00C8729A"/>
    <w:rsid w:val="00CA221C"/>
    <w:rsid w:val="00CA6F8D"/>
    <w:rsid w:val="00CB14B8"/>
    <w:rsid w:val="00CF15DC"/>
    <w:rsid w:val="00D1090B"/>
    <w:rsid w:val="00D267D7"/>
    <w:rsid w:val="00D33E16"/>
    <w:rsid w:val="00D34FBC"/>
    <w:rsid w:val="00D405B4"/>
    <w:rsid w:val="00D67025"/>
    <w:rsid w:val="00D90AEC"/>
    <w:rsid w:val="00D93FF1"/>
    <w:rsid w:val="00DF0321"/>
    <w:rsid w:val="00DF4651"/>
    <w:rsid w:val="00E055FB"/>
    <w:rsid w:val="00E1331D"/>
    <w:rsid w:val="00E41E6B"/>
    <w:rsid w:val="00E634CC"/>
    <w:rsid w:val="00E669F5"/>
    <w:rsid w:val="00E80C6B"/>
    <w:rsid w:val="00E87CF8"/>
    <w:rsid w:val="00E95732"/>
    <w:rsid w:val="00EA4D10"/>
    <w:rsid w:val="00EB02F9"/>
    <w:rsid w:val="00EC6A67"/>
    <w:rsid w:val="00F23DD1"/>
    <w:rsid w:val="00F364FB"/>
    <w:rsid w:val="00F62AEE"/>
    <w:rsid w:val="00F67719"/>
    <w:rsid w:val="00F86BD1"/>
    <w:rsid w:val="00FB4909"/>
    <w:rsid w:val="00FD6349"/>
    <w:rsid w:val="00FD6E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85E2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G丸ｺﾞｼｯｸM-PRO" w:eastAsia="HG丸ｺﾞｼｯｸM-PRO" w:hAnsiTheme="minorHAnsi" w:cstheme="minorBidi"/>
        <w:kern w:val="2"/>
        <w:sz w:val="24"/>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43048E"/>
    <w:pPr>
      <w:keepNext/>
      <w:numPr>
        <w:numId w:val="5"/>
      </w:numPr>
      <w:tabs>
        <w:tab w:val="left" w:pos="7200"/>
      </w:tabs>
      <w:spacing w:before="240"/>
      <w:outlineLvl w:val="0"/>
    </w:pPr>
    <w:rPr>
      <w:rFonts w:ascii="ＭＳ ゴシック" w:eastAsia="ＭＳ ゴシック" w:hAnsi="ＭＳ ゴシック" w:cs="メイリオ"/>
      <w:szCs w:val="24"/>
    </w:rPr>
  </w:style>
  <w:style w:type="paragraph" w:styleId="2">
    <w:name w:val="heading 2"/>
    <w:basedOn w:val="a"/>
    <w:next w:val="a"/>
    <w:link w:val="20"/>
    <w:uiPriority w:val="9"/>
    <w:unhideWhenUsed/>
    <w:qFormat/>
    <w:rsid w:val="00B97FF5"/>
    <w:pPr>
      <w:keepNext/>
      <w:numPr>
        <w:ilvl w:val="1"/>
        <w:numId w:val="5"/>
      </w:numPr>
      <w:tabs>
        <w:tab w:val="left" w:pos="7938"/>
      </w:tabs>
      <w:spacing w:line="360" w:lineRule="auto"/>
      <w:ind w:left="992"/>
      <w:outlineLvl w:val="1"/>
    </w:pPr>
    <w:rPr>
      <w:rFonts w:ascii="ＭＳ ゴシック" w:eastAsia="ＭＳ ゴシック" w:hAnsi="ＭＳ ゴシック"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3048E"/>
    <w:rPr>
      <w:rFonts w:ascii="ＭＳ ゴシック" w:eastAsia="ＭＳ ゴシック" w:hAnsi="ＭＳ ゴシック" w:cs="メイリオ"/>
      <w:szCs w:val="24"/>
    </w:rPr>
  </w:style>
  <w:style w:type="character" w:customStyle="1" w:styleId="20">
    <w:name w:val="見出し 2 (文字)"/>
    <w:basedOn w:val="a0"/>
    <w:link w:val="2"/>
    <w:uiPriority w:val="9"/>
    <w:rsid w:val="00B97FF5"/>
    <w:rPr>
      <w:rFonts w:ascii="ＭＳ ゴシック" w:eastAsia="ＭＳ ゴシック" w:hAnsi="ＭＳ ゴシック" w:cstheme="majorBidi"/>
    </w:rPr>
  </w:style>
  <w:style w:type="paragraph" w:styleId="a3">
    <w:name w:val="Balloon Text"/>
    <w:basedOn w:val="a"/>
    <w:link w:val="a4"/>
    <w:uiPriority w:val="99"/>
    <w:semiHidden/>
    <w:unhideWhenUsed/>
    <w:rsid w:val="00AF6135"/>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AF6135"/>
    <w:rPr>
      <w:rFonts w:asciiTheme="majorHAnsi" w:eastAsiaTheme="majorEastAsia" w:hAnsiTheme="majorHAnsi" w:cstheme="majorBidi"/>
      <w:sz w:val="18"/>
      <w:szCs w:val="18"/>
    </w:rPr>
  </w:style>
  <w:style w:type="table" w:styleId="a5">
    <w:name w:val="Table Grid"/>
    <w:basedOn w:val="a1"/>
    <w:uiPriority w:val="39"/>
    <w:rsid w:val="009B43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282C7B"/>
    <w:pPr>
      <w:widowControl/>
      <w:spacing w:before="100" w:beforeAutospacing="1" w:after="100" w:afterAutospacing="1"/>
      <w:jc w:val="left"/>
    </w:pPr>
    <w:rPr>
      <w:rFonts w:ascii="ＭＳ Ｐゴシック" w:eastAsia="ＭＳ Ｐゴシック" w:hAnsi="ＭＳ Ｐゴシック" w:cs="ＭＳ Ｐゴシック"/>
      <w:kern w:val="0"/>
      <w:szCs w:val="24"/>
    </w:rPr>
  </w:style>
  <w:style w:type="paragraph" w:styleId="a6">
    <w:name w:val="No Spacing"/>
    <w:uiPriority w:val="1"/>
    <w:qFormat/>
    <w:rsid w:val="003F42BA"/>
    <w:pPr>
      <w:widowControl w:val="0"/>
      <w:jc w:val="both"/>
    </w:pPr>
  </w:style>
  <w:style w:type="paragraph" w:styleId="a7">
    <w:name w:val="header"/>
    <w:basedOn w:val="a"/>
    <w:link w:val="a8"/>
    <w:uiPriority w:val="99"/>
    <w:unhideWhenUsed/>
    <w:rsid w:val="006F52EE"/>
    <w:pPr>
      <w:tabs>
        <w:tab w:val="center" w:pos="4252"/>
        <w:tab w:val="right" w:pos="8504"/>
      </w:tabs>
      <w:snapToGrid w:val="0"/>
    </w:pPr>
  </w:style>
  <w:style w:type="character" w:customStyle="1" w:styleId="a8">
    <w:name w:val="ヘッダー (文字)"/>
    <w:basedOn w:val="a0"/>
    <w:link w:val="a7"/>
    <w:uiPriority w:val="99"/>
    <w:rsid w:val="006F52EE"/>
  </w:style>
  <w:style w:type="paragraph" w:styleId="a9">
    <w:name w:val="footer"/>
    <w:basedOn w:val="a"/>
    <w:link w:val="aa"/>
    <w:uiPriority w:val="99"/>
    <w:unhideWhenUsed/>
    <w:rsid w:val="006F52EE"/>
    <w:pPr>
      <w:tabs>
        <w:tab w:val="center" w:pos="4252"/>
        <w:tab w:val="right" w:pos="8504"/>
      </w:tabs>
      <w:snapToGrid w:val="0"/>
    </w:pPr>
  </w:style>
  <w:style w:type="character" w:customStyle="1" w:styleId="aa">
    <w:name w:val="フッター (文字)"/>
    <w:basedOn w:val="a0"/>
    <w:link w:val="a9"/>
    <w:uiPriority w:val="99"/>
    <w:rsid w:val="006F52EE"/>
  </w:style>
  <w:style w:type="paragraph" w:customStyle="1" w:styleId="ab">
    <w:name w:val="解答"/>
    <w:basedOn w:val="a"/>
    <w:link w:val="ac"/>
    <w:qFormat/>
    <w:rsid w:val="00BF02CC"/>
    <w:pPr>
      <w:jc w:val="center"/>
    </w:pPr>
    <w:rPr>
      <w:b/>
      <w:color w:val="FF0000"/>
    </w:rPr>
  </w:style>
  <w:style w:type="character" w:customStyle="1" w:styleId="ac">
    <w:name w:val="解答 (文字)"/>
    <w:basedOn w:val="a0"/>
    <w:link w:val="ab"/>
    <w:rsid w:val="00BF02CC"/>
    <w:rPr>
      <w:b/>
      <w:color w:val="FF0000"/>
    </w:rPr>
  </w:style>
  <w:style w:type="paragraph" w:customStyle="1" w:styleId="ad">
    <w:name w:val="問題文"/>
    <w:basedOn w:val="a"/>
    <w:link w:val="ae"/>
    <w:qFormat/>
    <w:rsid w:val="00B97FF5"/>
    <w:pPr>
      <w:spacing w:line="360" w:lineRule="auto"/>
      <w:ind w:leftChars="200" w:left="480" w:firstLineChars="100" w:firstLine="240"/>
    </w:pPr>
    <w:rPr>
      <w:rFonts w:ascii="ＭＳ ゴシック" w:eastAsia="ＭＳ ゴシック" w:hAnsi="ＭＳ ゴシック"/>
    </w:rPr>
  </w:style>
  <w:style w:type="paragraph" w:styleId="af">
    <w:name w:val="Title"/>
    <w:basedOn w:val="a"/>
    <w:next w:val="a"/>
    <w:link w:val="af0"/>
    <w:uiPriority w:val="10"/>
    <w:qFormat/>
    <w:rsid w:val="00CF15DC"/>
    <w:pPr>
      <w:spacing w:before="240" w:after="120"/>
      <w:jc w:val="center"/>
      <w:outlineLvl w:val="0"/>
    </w:pPr>
    <w:rPr>
      <w:rFonts w:asciiTheme="majorHAnsi" w:eastAsia="ＭＳ ゴシック" w:hAnsiTheme="majorHAnsi" w:cstheme="majorBidi"/>
      <w:sz w:val="32"/>
      <w:szCs w:val="32"/>
    </w:rPr>
  </w:style>
  <w:style w:type="character" w:customStyle="1" w:styleId="ae">
    <w:name w:val="問題文 (文字)"/>
    <w:basedOn w:val="a0"/>
    <w:link w:val="ad"/>
    <w:rsid w:val="00B97FF5"/>
    <w:rPr>
      <w:rFonts w:ascii="ＭＳ ゴシック" w:eastAsia="ＭＳ ゴシック" w:hAnsi="ＭＳ ゴシック"/>
    </w:rPr>
  </w:style>
  <w:style w:type="character" w:customStyle="1" w:styleId="af0">
    <w:name w:val="表題 (文字)"/>
    <w:basedOn w:val="a0"/>
    <w:link w:val="af"/>
    <w:uiPriority w:val="10"/>
    <w:rsid w:val="00CF15DC"/>
    <w:rPr>
      <w:rFonts w:asciiTheme="majorHAnsi" w:eastAsia="ＭＳ ゴシック" w:hAnsiTheme="majorHAnsi" w:cstheme="majorBidi"/>
      <w:sz w:val="32"/>
      <w:szCs w:val="32"/>
    </w:rPr>
  </w:style>
  <w:style w:type="paragraph" w:styleId="af1">
    <w:name w:val="caption"/>
    <w:basedOn w:val="a"/>
    <w:next w:val="a"/>
    <w:uiPriority w:val="35"/>
    <w:unhideWhenUsed/>
    <w:qFormat/>
    <w:rsid w:val="003B6A90"/>
    <w:rPr>
      <w:b/>
      <w:bCs/>
      <w:sz w:val="21"/>
      <w:szCs w:val="21"/>
    </w:rPr>
  </w:style>
  <w:style w:type="character" w:styleId="af2">
    <w:name w:val="annotation reference"/>
    <w:basedOn w:val="a0"/>
    <w:uiPriority w:val="99"/>
    <w:semiHidden/>
    <w:unhideWhenUsed/>
    <w:rsid w:val="007F050F"/>
    <w:rPr>
      <w:sz w:val="18"/>
      <w:szCs w:val="18"/>
    </w:rPr>
  </w:style>
  <w:style w:type="paragraph" w:styleId="af3">
    <w:name w:val="annotation text"/>
    <w:basedOn w:val="a"/>
    <w:link w:val="af4"/>
    <w:uiPriority w:val="99"/>
    <w:semiHidden/>
    <w:unhideWhenUsed/>
    <w:rsid w:val="007F050F"/>
    <w:pPr>
      <w:jc w:val="left"/>
    </w:pPr>
  </w:style>
  <w:style w:type="character" w:customStyle="1" w:styleId="af4">
    <w:name w:val="コメント文字列 (文字)"/>
    <w:basedOn w:val="a0"/>
    <w:link w:val="af3"/>
    <w:uiPriority w:val="99"/>
    <w:semiHidden/>
    <w:rsid w:val="007F050F"/>
  </w:style>
  <w:style w:type="paragraph" w:styleId="af5">
    <w:name w:val="annotation subject"/>
    <w:basedOn w:val="af3"/>
    <w:next w:val="af3"/>
    <w:link w:val="af6"/>
    <w:uiPriority w:val="99"/>
    <w:semiHidden/>
    <w:unhideWhenUsed/>
    <w:rsid w:val="007F050F"/>
    <w:rPr>
      <w:b/>
      <w:bCs/>
    </w:rPr>
  </w:style>
  <w:style w:type="character" w:customStyle="1" w:styleId="af6">
    <w:name w:val="コメント内容 (文字)"/>
    <w:basedOn w:val="af4"/>
    <w:link w:val="af5"/>
    <w:uiPriority w:val="99"/>
    <w:semiHidden/>
    <w:rsid w:val="007F050F"/>
    <w:rPr>
      <w:b/>
      <w:bCs/>
    </w:rPr>
  </w:style>
  <w:style w:type="paragraph" w:styleId="af7">
    <w:name w:val="List Paragraph"/>
    <w:basedOn w:val="a"/>
    <w:uiPriority w:val="34"/>
    <w:qFormat/>
    <w:rsid w:val="00175BF6"/>
    <w:pPr>
      <w:ind w:leftChars="400" w:left="840"/>
    </w:pPr>
  </w:style>
  <w:style w:type="character" w:styleId="af8">
    <w:name w:val="Hyperlink"/>
    <w:basedOn w:val="a0"/>
    <w:uiPriority w:val="99"/>
    <w:unhideWhenUsed/>
    <w:rsid w:val="0094152C"/>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G丸ｺﾞｼｯｸM-PRO" w:eastAsia="HG丸ｺﾞｼｯｸM-PRO" w:hAnsiTheme="minorHAnsi" w:cstheme="minorBidi"/>
        <w:kern w:val="2"/>
        <w:sz w:val="24"/>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43048E"/>
    <w:pPr>
      <w:keepNext/>
      <w:numPr>
        <w:numId w:val="5"/>
      </w:numPr>
      <w:tabs>
        <w:tab w:val="left" w:pos="7200"/>
      </w:tabs>
      <w:spacing w:before="240"/>
      <w:outlineLvl w:val="0"/>
    </w:pPr>
    <w:rPr>
      <w:rFonts w:ascii="ＭＳ ゴシック" w:eastAsia="ＭＳ ゴシック" w:hAnsi="ＭＳ ゴシック" w:cs="メイリオ"/>
      <w:szCs w:val="24"/>
    </w:rPr>
  </w:style>
  <w:style w:type="paragraph" w:styleId="2">
    <w:name w:val="heading 2"/>
    <w:basedOn w:val="a"/>
    <w:next w:val="a"/>
    <w:link w:val="20"/>
    <w:uiPriority w:val="9"/>
    <w:unhideWhenUsed/>
    <w:qFormat/>
    <w:rsid w:val="00B97FF5"/>
    <w:pPr>
      <w:keepNext/>
      <w:numPr>
        <w:ilvl w:val="1"/>
        <w:numId w:val="5"/>
      </w:numPr>
      <w:tabs>
        <w:tab w:val="left" w:pos="7938"/>
      </w:tabs>
      <w:spacing w:line="360" w:lineRule="auto"/>
      <w:ind w:left="992"/>
      <w:outlineLvl w:val="1"/>
    </w:pPr>
    <w:rPr>
      <w:rFonts w:ascii="ＭＳ ゴシック" w:eastAsia="ＭＳ ゴシック" w:hAnsi="ＭＳ ゴシック"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3048E"/>
    <w:rPr>
      <w:rFonts w:ascii="ＭＳ ゴシック" w:eastAsia="ＭＳ ゴシック" w:hAnsi="ＭＳ ゴシック" w:cs="メイリオ"/>
      <w:szCs w:val="24"/>
    </w:rPr>
  </w:style>
  <w:style w:type="character" w:customStyle="1" w:styleId="20">
    <w:name w:val="見出し 2 (文字)"/>
    <w:basedOn w:val="a0"/>
    <w:link w:val="2"/>
    <w:uiPriority w:val="9"/>
    <w:rsid w:val="00B97FF5"/>
    <w:rPr>
      <w:rFonts w:ascii="ＭＳ ゴシック" w:eastAsia="ＭＳ ゴシック" w:hAnsi="ＭＳ ゴシック" w:cstheme="majorBidi"/>
    </w:rPr>
  </w:style>
  <w:style w:type="paragraph" w:styleId="a3">
    <w:name w:val="Balloon Text"/>
    <w:basedOn w:val="a"/>
    <w:link w:val="a4"/>
    <w:uiPriority w:val="99"/>
    <w:semiHidden/>
    <w:unhideWhenUsed/>
    <w:rsid w:val="00AF6135"/>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AF6135"/>
    <w:rPr>
      <w:rFonts w:asciiTheme="majorHAnsi" w:eastAsiaTheme="majorEastAsia" w:hAnsiTheme="majorHAnsi" w:cstheme="majorBidi"/>
      <w:sz w:val="18"/>
      <w:szCs w:val="18"/>
    </w:rPr>
  </w:style>
  <w:style w:type="table" w:styleId="a5">
    <w:name w:val="Table Grid"/>
    <w:basedOn w:val="a1"/>
    <w:uiPriority w:val="39"/>
    <w:rsid w:val="009B43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282C7B"/>
    <w:pPr>
      <w:widowControl/>
      <w:spacing w:before="100" w:beforeAutospacing="1" w:after="100" w:afterAutospacing="1"/>
      <w:jc w:val="left"/>
    </w:pPr>
    <w:rPr>
      <w:rFonts w:ascii="ＭＳ Ｐゴシック" w:eastAsia="ＭＳ Ｐゴシック" w:hAnsi="ＭＳ Ｐゴシック" w:cs="ＭＳ Ｐゴシック"/>
      <w:kern w:val="0"/>
      <w:szCs w:val="24"/>
    </w:rPr>
  </w:style>
  <w:style w:type="paragraph" w:styleId="a6">
    <w:name w:val="No Spacing"/>
    <w:uiPriority w:val="1"/>
    <w:qFormat/>
    <w:rsid w:val="003F42BA"/>
    <w:pPr>
      <w:widowControl w:val="0"/>
      <w:jc w:val="both"/>
    </w:pPr>
  </w:style>
  <w:style w:type="paragraph" w:styleId="a7">
    <w:name w:val="header"/>
    <w:basedOn w:val="a"/>
    <w:link w:val="a8"/>
    <w:uiPriority w:val="99"/>
    <w:unhideWhenUsed/>
    <w:rsid w:val="006F52EE"/>
    <w:pPr>
      <w:tabs>
        <w:tab w:val="center" w:pos="4252"/>
        <w:tab w:val="right" w:pos="8504"/>
      </w:tabs>
      <w:snapToGrid w:val="0"/>
    </w:pPr>
  </w:style>
  <w:style w:type="character" w:customStyle="1" w:styleId="a8">
    <w:name w:val="ヘッダー (文字)"/>
    <w:basedOn w:val="a0"/>
    <w:link w:val="a7"/>
    <w:uiPriority w:val="99"/>
    <w:rsid w:val="006F52EE"/>
  </w:style>
  <w:style w:type="paragraph" w:styleId="a9">
    <w:name w:val="footer"/>
    <w:basedOn w:val="a"/>
    <w:link w:val="aa"/>
    <w:uiPriority w:val="99"/>
    <w:unhideWhenUsed/>
    <w:rsid w:val="006F52EE"/>
    <w:pPr>
      <w:tabs>
        <w:tab w:val="center" w:pos="4252"/>
        <w:tab w:val="right" w:pos="8504"/>
      </w:tabs>
      <w:snapToGrid w:val="0"/>
    </w:pPr>
  </w:style>
  <w:style w:type="character" w:customStyle="1" w:styleId="aa">
    <w:name w:val="フッター (文字)"/>
    <w:basedOn w:val="a0"/>
    <w:link w:val="a9"/>
    <w:uiPriority w:val="99"/>
    <w:rsid w:val="006F52EE"/>
  </w:style>
  <w:style w:type="paragraph" w:customStyle="1" w:styleId="ab">
    <w:name w:val="解答"/>
    <w:basedOn w:val="a"/>
    <w:link w:val="ac"/>
    <w:qFormat/>
    <w:rsid w:val="00BF02CC"/>
    <w:pPr>
      <w:jc w:val="center"/>
    </w:pPr>
    <w:rPr>
      <w:b/>
      <w:color w:val="FF0000"/>
    </w:rPr>
  </w:style>
  <w:style w:type="character" w:customStyle="1" w:styleId="ac">
    <w:name w:val="解答 (文字)"/>
    <w:basedOn w:val="a0"/>
    <w:link w:val="ab"/>
    <w:rsid w:val="00BF02CC"/>
    <w:rPr>
      <w:b/>
      <w:color w:val="FF0000"/>
    </w:rPr>
  </w:style>
  <w:style w:type="paragraph" w:customStyle="1" w:styleId="ad">
    <w:name w:val="問題文"/>
    <w:basedOn w:val="a"/>
    <w:link w:val="ae"/>
    <w:qFormat/>
    <w:rsid w:val="00B97FF5"/>
    <w:pPr>
      <w:spacing w:line="360" w:lineRule="auto"/>
      <w:ind w:leftChars="200" w:left="480" w:firstLineChars="100" w:firstLine="240"/>
    </w:pPr>
    <w:rPr>
      <w:rFonts w:ascii="ＭＳ ゴシック" w:eastAsia="ＭＳ ゴシック" w:hAnsi="ＭＳ ゴシック"/>
    </w:rPr>
  </w:style>
  <w:style w:type="paragraph" w:styleId="af">
    <w:name w:val="Title"/>
    <w:basedOn w:val="a"/>
    <w:next w:val="a"/>
    <w:link w:val="af0"/>
    <w:uiPriority w:val="10"/>
    <w:qFormat/>
    <w:rsid w:val="00CF15DC"/>
    <w:pPr>
      <w:spacing w:before="240" w:after="120"/>
      <w:jc w:val="center"/>
      <w:outlineLvl w:val="0"/>
    </w:pPr>
    <w:rPr>
      <w:rFonts w:asciiTheme="majorHAnsi" w:eastAsia="ＭＳ ゴシック" w:hAnsiTheme="majorHAnsi" w:cstheme="majorBidi"/>
      <w:sz w:val="32"/>
      <w:szCs w:val="32"/>
    </w:rPr>
  </w:style>
  <w:style w:type="character" w:customStyle="1" w:styleId="ae">
    <w:name w:val="問題文 (文字)"/>
    <w:basedOn w:val="a0"/>
    <w:link w:val="ad"/>
    <w:rsid w:val="00B97FF5"/>
    <w:rPr>
      <w:rFonts w:ascii="ＭＳ ゴシック" w:eastAsia="ＭＳ ゴシック" w:hAnsi="ＭＳ ゴシック"/>
    </w:rPr>
  </w:style>
  <w:style w:type="character" w:customStyle="1" w:styleId="af0">
    <w:name w:val="表題 (文字)"/>
    <w:basedOn w:val="a0"/>
    <w:link w:val="af"/>
    <w:uiPriority w:val="10"/>
    <w:rsid w:val="00CF15DC"/>
    <w:rPr>
      <w:rFonts w:asciiTheme="majorHAnsi" w:eastAsia="ＭＳ ゴシック" w:hAnsiTheme="majorHAnsi" w:cstheme="majorBidi"/>
      <w:sz w:val="32"/>
      <w:szCs w:val="32"/>
    </w:rPr>
  </w:style>
  <w:style w:type="paragraph" w:styleId="af1">
    <w:name w:val="caption"/>
    <w:basedOn w:val="a"/>
    <w:next w:val="a"/>
    <w:uiPriority w:val="35"/>
    <w:unhideWhenUsed/>
    <w:qFormat/>
    <w:rsid w:val="003B6A90"/>
    <w:rPr>
      <w:b/>
      <w:bCs/>
      <w:sz w:val="21"/>
      <w:szCs w:val="21"/>
    </w:rPr>
  </w:style>
  <w:style w:type="character" w:styleId="af2">
    <w:name w:val="annotation reference"/>
    <w:basedOn w:val="a0"/>
    <w:uiPriority w:val="99"/>
    <w:semiHidden/>
    <w:unhideWhenUsed/>
    <w:rsid w:val="007F050F"/>
    <w:rPr>
      <w:sz w:val="18"/>
      <w:szCs w:val="18"/>
    </w:rPr>
  </w:style>
  <w:style w:type="paragraph" w:styleId="af3">
    <w:name w:val="annotation text"/>
    <w:basedOn w:val="a"/>
    <w:link w:val="af4"/>
    <w:uiPriority w:val="99"/>
    <w:semiHidden/>
    <w:unhideWhenUsed/>
    <w:rsid w:val="007F050F"/>
    <w:pPr>
      <w:jc w:val="left"/>
    </w:pPr>
  </w:style>
  <w:style w:type="character" w:customStyle="1" w:styleId="af4">
    <w:name w:val="コメント文字列 (文字)"/>
    <w:basedOn w:val="a0"/>
    <w:link w:val="af3"/>
    <w:uiPriority w:val="99"/>
    <w:semiHidden/>
    <w:rsid w:val="007F050F"/>
  </w:style>
  <w:style w:type="paragraph" w:styleId="af5">
    <w:name w:val="annotation subject"/>
    <w:basedOn w:val="af3"/>
    <w:next w:val="af3"/>
    <w:link w:val="af6"/>
    <w:uiPriority w:val="99"/>
    <w:semiHidden/>
    <w:unhideWhenUsed/>
    <w:rsid w:val="007F050F"/>
    <w:rPr>
      <w:b/>
      <w:bCs/>
    </w:rPr>
  </w:style>
  <w:style w:type="character" w:customStyle="1" w:styleId="af6">
    <w:name w:val="コメント内容 (文字)"/>
    <w:basedOn w:val="af4"/>
    <w:link w:val="af5"/>
    <w:uiPriority w:val="99"/>
    <w:semiHidden/>
    <w:rsid w:val="007F050F"/>
    <w:rPr>
      <w:b/>
      <w:bCs/>
    </w:rPr>
  </w:style>
  <w:style w:type="paragraph" w:styleId="af7">
    <w:name w:val="List Paragraph"/>
    <w:basedOn w:val="a"/>
    <w:uiPriority w:val="34"/>
    <w:qFormat/>
    <w:rsid w:val="00175BF6"/>
    <w:pPr>
      <w:ind w:leftChars="400" w:left="840"/>
    </w:pPr>
  </w:style>
  <w:style w:type="character" w:styleId="af8">
    <w:name w:val="Hyperlink"/>
    <w:basedOn w:val="a0"/>
    <w:uiPriority w:val="99"/>
    <w:unhideWhenUsed/>
    <w:rsid w:val="009415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tmp"/></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64E0E9-9082-4012-A598-1BEF3C8D7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1</Pages>
  <Words>287</Words>
  <Characters>1640</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ueda</dc:creator>
  <cp:lastModifiedBy>ueda</cp:lastModifiedBy>
  <cp:revision>37</cp:revision>
  <cp:lastPrinted>2018-01-30T03:06:00Z</cp:lastPrinted>
  <dcterms:created xsi:type="dcterms:W3CDTF">2017-07-10T09:52:00Z</dcterms:created>
  <dcterms:modified xsi:type="dcterms:W3CDTF">2018-01-30T03:19:00Z</dcterms:modified>
</cp:coreProperties>
</file>