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00" w:after="320"/>
        <w:jc w:val="center"/>
      </w:pPr>
      <w:r>
        <w:rPr>
          <w:rFonts w:ascii="Arial" w:hAnsi="Arial" w:eastAsia="Arial"/>
          <w:b/>
          <w:sz w:val="56"/>
        </w:rPr>
        <w:t>Manual de usuario de TurismoApp</w:t>
      </w:r>
    </w:p>
    <w:p>
      <w:pPr>
        <w:spacing w:before="0" w:after="720" w:line="276" w:lineRule="auto"/>
        <w:jc w:val="center"/>
      </w:pPr>
      <w:r>
        <w:rPr>
          <w:rFonts w:ascii="Arial" w:hAnsi="Arial" w:eastAsia="Arial"/>
          <w:b/>
          <w:color w:val="000000"/>
          <w:sz w:val="30"/>
        </w:rPr>
        <w:t>Asesoría turística peatonal basada en estaciones ferroviarias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shd w:fill="2459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Identificación</w:t>
            </w:r>
          </w:p>
        </w:tc>
        <w:tc>
          <w:tcPr>
            <w:tcW w:type="dxa" w:w="6480"/>
            <w:shd w:fill="2459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8"/>
              </w:rPr>
              <w:t>Sistema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8"/>
              </w:rPr>
              <w:t>TurismoApp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8"/>
              </w:rPr>
              <w:t>Documento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8"/>
              </w:rPr>
              <w:t>Manual de usuario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8"/>
              </w:rPr>
              <w:t>Versión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8"/>
              </w:rPr>
              <w:t>Fecha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8"/>
              </w:rPr>
              <w:t>14 de septiembre de 2026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8"/>
              </w:rPr>
              <w:t>Perfiles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8"/>
              </w:rPr>
              <w:t>Turista, Travel Group Perú y Administrador MTC</w:t>
            </w:r>
          </w:p>
        </w:tc>
      </w:tr>
    </w:tbl>
    <w:p>
      <w:pPr>
        <w:spacing w:after="20"/>
      </w:pPr>
    </w:p>
    <w:p>
      <w:pPr>
        <w:spacing w:before="320" w:after="0" w:line="276" w:lineRule="auto"/>
        <w:jc w:val="center"/>
      </w:pPr>
      <w:r>
        <w:rPr>
          <w:rFonts w:ascii="Arial" w:hAnsi="Arial" w:eastAsia="Arial"/>
          <w:sz w:val="22"/>
        </w:rPr>
        <w:t>Esta guía explica las tareas principales de cada perfil y cómo resolver las situaciones más frecuentes.</w:t>
      </w:r>
    </w:p>
    <w:p>
      <w:r>
        <w:br w:type="page"/>
      </w:r>
    </w:p>
    <w:p>
      <w:pPr>
        <w:pStyle w:val="Heading1"/>
        <w:spacing w:before="0" w:after="140" w:line="240" w:lineRule="auto"/>
      </w:pPr>
      <w:r>
        <w:t>Contenido y orientación inicial</w:t>
      </w: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TurismoApp reúne zonas turísticas cercanas a estaciones de tren, rutas peatonales de ida y vuelta, clima, horarios y precios. Cada persona solo ve las funciones autorizadas para su perfil.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shd w:fill="2459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6623"/>
            <w:shd w:fill="2459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8"/>
              </w:rPr>
              <w:t>Acceso</w:t>
            </w:r>
          </w:p>
        </w:tc>
        <w:tc>
          <w:tcPr>
            <w:tcW w:type="dxa" w:w="66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8"/>
              </w:rPr>
              <w:t>Inicio, registro, inicio de sesión, recuperación y cierre de sesión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8"/>
              </w:rPr>
              <w:t>Turista</w:t>
            </w:r>
          </w:p>
        </w:tc>
        <w:tc>
          <w:tcPr>
            <w:tcW w:type="dxa" w:w="66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8"/>
              </w:rPr>
              <w:t>Preferencias, planificación, mapa, trenes, clima e informes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8"/>
              </w:rPr>
              <w:t>Travel Group Perú</w:t>
            </w:r>
          </w:p>
        </w:tc>
        <w:tc>
          <w:tcPr>
            <w:tcW w:type="dxa" w:w="66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8"/>
              </w:rPr>
              <w:t>Zonas turísticas, estaciones y reporte por estación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8"/>
              </w:rPr>
              <w:t>Administrador MTC</w:t>
            </w:r>
          </w:p>
        </w:tc>
        <w:tc>
          <w:tcPr>
            <w:tcW w:type="dxa" w:w="66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8"/>
              </w:rPr>
              <w:t>Sincronización, horarios, usuarios, configuración y reporte de uso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8"/>
              </w:rPr>
              <w:t>Ayuda rápida</w:t>
            </w:r>
          </w:p>
        </w:tc>
        <w:tc>
          <w:tcPr>
            <w:tcW w:type="dxa" w:w="66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8"/>
              </w:rPr>
              <w:t>Mensajes habituales, permisos y recomendaciones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40" w:lineRule="auto"/>
      </w:pPr>
      <w:r>
        <w:t>Antes de empezar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20"/>
        </w:rPr>
        <w:t>Abra TurismoApp en un navegador actualizado y mantenga una conexión estable a Internet.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20"/>
        </w:rPr>
        <w:t>Use una cuenta activa. El sistema redirige automáticamente al panel que corresponde al perfil.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20"/>
        </w:rPr>
        <w:t>En el ambiente de demostración están disponibles las cuentas turista@turismoapp.test, travelgroup@turismoapp.test y admin@turismoapp.test. La contraseña es password.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20"/>
        </w:rPr>
        <w:t>Los datos de trenes y clima dependen de la última sincronización disponible.</w:t>
      </w:r>
    </w:p>
    <w:p>
      <w:pPr>
        <w:spacing w:before="0" w:after="120" w:line="259" w:lineRule="auto"/>
      </w:pPr>
      <w:r>
        <w:rPr>
          <w:rFonts w:ascii="Arial" w:hAnsi="Arial" w:eastAsia="Arial"/>
          <w:b/>
          <w:sz w:val="21"/>
        </w:rPr>
        <w:t>Importante:</w:t>
      </w:r>
      <w:r>
        <w:rPr>
          <w:rFonts w:ascii="Arial" w:hAnsi="Arial" w:eastAsia="Arial"/>
          <w:sz w:val="21"/>
        </w:rPr>
        <w:t xml:space="preserve"> las cuentas de demostración son solo para capacitación o validación local. En producción deben usarse credenciales personales.</w:t>
      </w:r>
    </w:p>
    <w:p>
      <w:r>
        <w:br w:type="page"/>
      </w:r>
    </w:p>
    <w:p>
      <w:pPr>
        <w:pStyle w:val="Heading1"/>
        <w:spacing w:before="0" w:after="140" w:line="240" w:lineRule="auto"/>
      </w:pPr>
      <w:r>
        <w:t>Acceso al sistema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1.  En la página inicial seleccione Crear mi cuenta si es un turista nuevo, o Ya tengo cuenta si ya dispone de credenciales.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2.  En Iniciar sesión escriba su correo electrónico y contraseña. Active Recordarme solo en un dispositivo personal.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3.  Seleccione Entrar a TurismoApp. Si los datos son correctos, se abrirá el panel asignado a su perfil.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Página pública</w:t>
            </w:r>
          </w:p>
        </w:tc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Inicio de sesión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40" w:lineRule="auto"/>
      </w:pPr>
      <w:r>
        <w:t>Cierre de sesión</w:t>
      </w: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Abra el menú de usuario y seleccione Cerrar sesión. Hágalo siempre al terminar si utiliza un equipo compartido.</w:t>
      </w:r>
    </w:p>
    <w:p>
      <w:r>
        <w:br w:type="page"/>
      </w:r>
    </w:p>
    <w:p>
      <w:pPr>
        <w:pStyle w:val="Heading1"/>
        <w:spacing w:before="0" w:after="140" w:line="240" w:lineRule="auto"/>
      </w:pPr>
      <w:r>
        <w:t>Registro y recuperación de acceso</w:t>
      </w:r>
    </w:p>
    <w:p>
      <w:pPr>
        <w:pStyle w:val="Heading2"/>
        <w:spacing w:before="0" w:after="100" w:line="240" w:lineRule="auto"/>
      </w:pPr>
      <w:r>
        <w:t>Crear una cuenta de turista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1.  Seleccione Crear mi cuenta o Registrarme.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2.  Complete nombre, correo electrónico, contraseña y confirmación.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3.  Seleccione Crear cuenta y continuar. El sistema abrirá la selección inicial de intereses.</w:t>
      </w:r>
    </w:p>
    <w:p>
      <w:pPr>
        <w:spacing w:before="40" w:after="6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/>
          <w:color w:val="505050"/>
          <w:sz w:val="17"/>
        </w:rPr>
        <w:t>Formulario de registro de turista</w:t>
      </w:r>
    </w:p>
    <w:p>
      <w:pPr>
        <w:pStyle w:val="Heading2"/>
        <w:spacing w:before="0" w:after="100" w:line="240" w:lineRule="auto"/>
      </w:pPr>
      <w:r>
        <w:t>Recuperar la contraseña</w:t>
      </w: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En Iniciar sesión seleccione ¿Olvidaste tu contraseña?, ingrese su correo y siga el enlace recibido. El mensaje de confirmación no indica si el correo existe. Si no recibe el mensaje, revise correo no deseado o contacte al administrador.</w:t>
      </w:r>
    </w:p>
    <w:p>
      <w:r>
        <w:br w:type="page"/>
      </w:r>
    </w:p>
    <w:p>
      <w:pPr>
        <w:pStyle w:val="Heading1"/>
        <w:spacing w:before="0" w:after="140" w:line="240" w:lineRule="auto"/>
      </w:pPr>
      <w:r>
        <w:t>Panel y preferencias del turista</w:t>
      </w: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El panel del turista resume sus intereses e informes y permite abrir Planificar una visita, Mis preferencias y Mis informes.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1.  Abra Mis preferencias.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2.  Marque una o más categorías activas. Puede cambiar la selección cuando lo necesite.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3.  Seleccione Guardar y continuar la primera vez, o Guardar cambios en visitas posteriores.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Panel del turista</w:t>
            </w:r>
          </w:p>
        </w:tc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Selección de preferencias</w:t>
            </w:r>
          </w:p>
        </w:tc>
      </w:tr>
    </w:tbl>
    <w:p>
      <w:pPr>
        <w:spacing w:after="20"/>
      </w:pP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El sistema exige al menos una categoría. Las preferencias guardadas se cargan automáticamente al planificar.</w:t>
      </w:r>
    </w:p>
    <w:p>
      <w:r>
        <w:br w:type="page"/>
      </w:r>
    </w:p>
    <w:p>
      <w:pPr>
        <w:pStyle w:val="Heading1"/>
        <w:spacing w:before="0" w:after="140" w:line="240" w:lineRule="auto"/>
      </w:pPr>
      <w:r>
        <w:t>Planificar una visita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1.  Abra Planificar mi visita.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2.  Marque las categorías que desea consultar.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3.  Seleccione una estación ferroviaria y pulse Buscar zonas.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4.  Revise el mapa y la tabla de zonas. La estación es el punto de salida y regreso; los números del mapa siguen el orden de la tabla.</w:t>
      </w:r>
    </w:p>
    <w:p>
      <w:pPr>
        <w:spacing w:before="40" w:after="6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/>
          <w:color w:val="505050"/>
          <w:sz w:val="17"/>
        </w:rPr>
        <w:t>Formulario de planificación y mapa</w:t>
      </w:r>
    </w:p>
    <w:p>
      <w:pPr>
        <w:spacing w:before="0" w:after="120" w:line="259" w:lineRule="auto"/>
      </w:pPr>
      <w:r>
        <w:rPr>
          <w:rFonts w:ascii="Arial" w:hAnsi="Arial" w:eastAsia="Arial"/>
          <w:b/>
          <w:sz w:val="21"/>
        </w:rPr>
        <w:t>Las líneas del mapa son orientativas.</w:t>
      </w:r>
      <w:r>
        <w:rPr>
          <w:rFonts w:ascii="Arial" w:hAnsi="Arial" w:eastAsia="Arial"/>
          <w:sz w:val="21"/>
        </w:rPr>
        <w:t xml:space="preserve"> No sustituyen indicaciones GPS ni confirman el estado físico del camino.</w:t>
      </w:r>
    </w:p>
    <w:p>
      <w:r>
        <w:br w:type="page"/>
      </w:r>
    </w:p>
    <w:p>
      <w:pPr>
        <w:pStyle w:val="Heading1"/>
        <w:spacing w:before="0" w:after="140" w:line="240" w:lineRule="auto"/>
      </w:pPr>
      <w:r>
        <w:t>Revisar resultados y guardar el informe</w:t>
      </w: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Los resultados muestran zonas que coinciden con la estación, las preferencias y la distancia máxima configurada. También presentan trenes de llegada y el pronóstico disponible.</w:t>
      </w:r>
    </w:p>
    <w:p>
      <w:pPr>
        <w:spacing w:before="40" w:after="6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/>
          <w:color w:val="505050"/>
          <w:sz w:val="17"/>
        </w:rPr>
        <w:t>Resultados con zonas, trenes y clima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Zonas: nombre, categoría, distancia de ida y vuelta, tiempo aproximado y dificultad.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Trenes: origen, servicio, hora de salida y llegada, duración y precio.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Clima: fecha, condición, temperatura y probabilidad de lluvia, con fecha de actualización.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Guardar informe: conserva una copia de los datos mostrados para consultarla después.</w:t>
      </w: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Si no hay coincidencias, marque más categorías o pruebe otra estación. Si el pronóstico no está vigente, el sistema muestra el último disponible con un aviso.</w:t>
      </w:r>
    </w:p>
    <w:p>
      <w:r>
        <w:br w:type="page"/>
      </w:r>
    </w:p>
    <w:p>
      <w:pPr>
        <w:pStyle w:val="Heading1"/>
        <w:spacing w:before="0" w:after="140" w:line="240" w:lineRule="auto"/>
      </w:pPr>
      <w:r>
        <w:t>Consultar y exportar informes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1.  Abra Mis informes para revisar el historial.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2.  Seleccione Ver detalle para consultar zonas, recorrido, trenes, clima y preferencias guardadas.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3.  Use Abrir PDF o Abrir HTML para generar una copia. El navegador puede abrirla en otra pestaña.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4.  Seleccione Nueva planificación para iniciar otra consulta.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Historial de informes</w:t>
            </w:r>
          </w:p>
        </w:tc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Detalle del informe</w:t>
            </w:r>
          </w:p>
        </w:tc>
      </w:tr>
    </w:tbl>
    <w:p>
      <w:pPr>
        <w:spacing w:after="20"/>
      </w:pP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Cada turista solo puede abrir y exportar sus propios informes. Los datos históricos no cambian cuando se actualizan los precios o las fuentes externas.</w:t>
      </w:r>
    </w:p>
    <w:p>
      <w:r>
        <w:br w:type="page"/>
      </w:r>
    </w:p>
    <w:p>
      <w:pPr>
        <w:pStyle w:val="Heading1"/>
        <w:spacing w:before="0" w:after="140" w:line="240" w:lineRule="auto"/>
      </w:pPr>
      <w:r>
        <w:t>Gestión de zonas de Travel Group Perú</w:t>
      </w: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El panel de Travel Group Perú permite mantener los lugares turísticos y consultar su cobertura desde las estaciones.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1.  Abra Zonas turísticas y seleccione Nueva zona.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2.  Complete nombre, estación, categoría, dificultad, coordenadas, distancia y descripción.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3.  Adjunte hasta cinco imágenes de un máximo de 2 MB cada una y seleccione Guardar zona.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4.  Use Editar para corregir datos. Use Dar de baja o Reactivar para cambiar el estado sin eliminar el registro.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Panel de Travel Group Perú</w:t>
            </w:r>
          </w:p>
        </w:tc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Gestión de zonas turísticas</w:t>
            </w:r>
          </w:p>
        </w:tc>
      </w:tr>
    </w:tbl>
    <w:p>
      <w:pPr>
        <w:spacing w:after="20"/>
      </w:pP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Revise cuidadosamente coordenadas y distancia: estos valores alimentan el mapa y los cálculos que ve el turista.</w:t>
      </w:r>
    </w:p>
    <w:p>
      <w:r>
        <w:br w:type="page"/>
      </w:r>
    </w:p>
    <w:p>
      <w:pPr>
        <w:pStyle w:val="Heading1"/>
        <w:spacing w:before="0" w:after="140" w:line="240" w:lineRule="auto"/>
      </w:pPr>
      <w:r>
        <w:t>Estaciones y reporte por estación</w:t>
      </w: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La opción Estaciones muestra en modo de solo lectura los datos sincronizados desde PeruRail, incluido el código externo, las coordenadas, el estado y la cantidad de zonas activas.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Consulta de estaciones</w:t>
            </w:r>
          </w:p>
        </w:tc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Zonas activas por estación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40" w:lineRule="auto"/>
      </w:pPr>
      <w:r>
        <w:t>Cómo revisar la cobertura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1.  Abra Estaciones para confirmar que la estación esté activa y tenga coordenadas.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2.  Abra Zonas por estación para ver los lugares activos asociados y el total por estación.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3.  Si falta una zona, compruebe que esté activa y vinculada a la estación correcta en Zonas turísticas.</w:t>
      </w:r>
    </w:p>
    <w:p>
      <w:r>
        <w:br w:type="page"/>
      </w:r>
    </w:p>
    <w:p>
      <w:pPr>
        <w:pStyle w:val="Heading1"/>
        <w:spacing w:before="0" w:after="140" w:line="240" w:lineRule="auto"/>
      </w:pPr>
      <w:r>
        <w:t>Panel y sincronización del Administrador MTC</w:t>
      </w:r>
    </w:p>
    <w:p>
      <w:pPr>
        <w:spacing w:before="0" w:after="120" w:line="259" w:lineRule="auto"/>
      </w:pPr>
      <w:r>
        <w:rPr>
          <w:rFonts w:ascii="Arial" w:hAnsi="Arial" w:eastAsia="Arial"/>
          <w:sz w:val="21"/>
        </w:rPr>
        <w:t>El panel administrativo centraliza usuarios, parámetros, categorías, horarios, sincronizaciones y reportes.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1.  Abra Sincronización de datos.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2.  Revise el estado de PeruRail y SENAMHI, el último intento, la última actualización exitosa y los registros procesados.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3.  Seleccione Sincronizar ahora cuando necesite una actualización manual.</w:t>
      </w:r>
    </w:p>
    <w:p>
      <w:pPr>
        <w:spacing w:before="0" w:after="70" w:line="252" w:lineRule="auto"/>
        <w:ind w:left="432" w:hanging="259"/>
      </w:pPr>
      <w:r>
        <w:rPr>
          <w:rFonts w:ascii="Arial" w:hAnsi="Arial" w:eastAsia="Arial"/>
          <w:sz w:val="20"/>
        </w:rPr>
        <w:t>4.  Revise la bitácora. Si una fuente falla, el sistema conserva los datos de la última actualización correcta.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Panel de Administración MTC</w:t>
            </w:r>
          </w:p>
        </w:tc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Estado y bitácora de sincronización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40" w:line="240" w:lineRule="auto"/>
      </w:pPr>
      <w:r>
        <w:t>Horarios y usuarios</w:t>
      </w:r>
    </w:p>
    <w:p>
      <w:pPr>
        <w:pStyle w:val="Heading2"/>
        <w:spacing w:before="0" w:after="100" w:line="240" w:lineRule="auto"/>
      </w:pPr>
      <w:r>
        <w:t>Horarios y precios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Seleccione Nuevo horario para registrar origen, destino, servicio, horas de salida y llegada, y precio.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Use Editar para una corrección puntual, o Dar de baja y Reactivar para cambiar el estado.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Los cambios en horarios identificados por PeruRail pueden ser reemplazados por la siguiente sincronización.</w:t>
      </w:r>
    </w:p>
    <w:p>
      <w:pPr>
        <w:pStyle w:val="Heading2"/>
        <w:spacing w:before="0" w:after="100" w:line="240" w:lineRule="auto"/>
      </w:pPr>
      <w:r>
        <w:t>Gestión de usuarios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Seleccione Nuevo usuario, complete nombre, correo, contraseña y perfil, y pulse Crear usuario.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Cambie el perfil desde el selector de la fila. Use Dar de baja o Reactivar para controlar el acceso.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El administrador no puede darse de baja ni cambiar su propio perfil desde esta pantalla.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Horarios y precios</w:t>
            </w:r>
          </w:p>
        </w:tc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Gestión de usuarios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40" w:line="240" w:lineRule="auto"/>
      </w:pPr>
      <w:r>
        <w:t>Parámetros categorías y reporte de uso</w:t>
      </w:r>
    </w:p>
    <w:p>
      <w:pPr>
        <w:pStyle w:val="Heading2"/>
        <w:spacing w:before="0" w:after="100" w:line="240" w:lineRule="auto"/>
      </w:pPr>
      <w:r>
        <w:t>Parámetros y categorías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Use Editar para actualizar la distancia máxima caminable, la frecuencia de sincronización y la velocidad de caminata.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Seleccione Nueva categoría para agregar una opción visible en preferencias y zonas.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9"/>
        </w:rPr>
        <w:t>Use Editar, Dar de baja o Reactivar para mantener el catálogo. Una categoría inactiva deja de estar disponible para nuevas selecciones.</w:t>
      </w:r>
    </w:p>
    <w:p>
      <w:pPr>
        <w:pStyle w:val="Heading2"/>
        <w:spacing w:before="0" w:after="100" w:line="240" w:lineRule="auto"/>
      </w:pPr>
      <w:r>
        <w:t>Reporte de uso</w:t>
      </w:r>
    </w:p>
    <w:p>
      <w:pPr>
        <w:spacing w:before="0" w:after="120" w:line="259" w:lineRule="auto"/>
      </w:pPr>
      <w:r>
        <w:rPr>
          <w:rFonts w:ascii="Arial" w:hAnsi="Arial" w:eastAsia="Arial"/>
          <w:sz w:val="19"/>
        </w:rPr>
        <w:t>La pantalla muestra las estaciones y categorías más consultadas a partir de los informes guardados. Si todavía no hay informes, las tablas aparecen vacías.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Parámetros y categorías</w:t>
            </w:r>
          </w:p>
        </w:tc>
        <w:tc>
          <w:tcPr>
            <w:tcW w:type="dxa" w:w="4536"/>
            <w:tcMar>
              <w:top w:w="9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68592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505050"/>
                <w:sz w:val="16"/>
              </w:rPr>
              <w:t>Reporte de uso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40" w:line="240" w:lineRule="auto"/>
      </w:pPr>
      <w:r>
        <w:t>Ayuda rápida y buenas prácticas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24598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24598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28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7"/>
              </w:rPr>
              <w:t>No puedo iniciar sesión</w:t>
            </w:r>
          </w:p>
        </w:tc>
        <w:tc>
          <w:tcPr>
            <w:tcW w:type="dxa" w:w="6192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7"/>
              </w:rPr>
              <w:t>Revise correo y contraseña. Use la recuperación de clave. Puede existir un bloqueo temporal tras varios intentos fallidos.</w:t>
            </w:r>
          </w:p>
        </w:tc>
      </w:tr>
      <w:tr>
        <w:tc>
          <w:tcPr>
            <w:tcW w:type="dxa" w:w="28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7"/>
              </w:rPr>
              <w:t>No aparecen zonas</w:t>
            </w:r>
          </w:p>
        </w:tc>
        <w:tc>
          <w:tcPr>
            <w:tcW w:type="dxa" w:w="6192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7"/>
              </w:rPr>
              <w:t>Marque una categoría, elija otra estación o amplíe los criterios. Confirme que las zonas estén activas.</w:t>
            </w:r>
          </w:p>
        </w:tc>
      </w:tr>
      <w:tr>
        <w:tc>
          <w:tcPr>
            <w:tcW w:type="dxa" w:w="28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7"/>
              </w:rPr>
              <w:t>El mapa no carga</w:t>
            </w:r>
          </w:p>
        </w:tc>
        <w:tc>
          <w:tcPr>
            <w:tcW w:type="dxa" w:w="6192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7"/>
              </w:rPr>
              <w:t>Compruebe la conexión y reabra la planificación. Use la lista de resultados como referencia.</w:t>
            </w:r>
          </w:p>
        </w:tc>
      </w:tr>
      <w:tr>
        <w:tc>
          <w:tcPr>
            <w:tcW w:type="dxa" w:w="28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7"/>
              </w:rPr>
              <w:t>El clima parece antiguo</w:t>
            </w:r>
          </w:p>
        </w:tc>
        <w:tc>
          <w:tcPr>
            <w:tcW w:type="dxa" w:w="6192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7"/>
              </w:rPr>
              <w:t>Revise la fecha de actualización. El sistema avisa si muestra el último pronóstico guardado.</w:t>
            </w:r>
          </w:p>
        </w:tc>
      </w:tr>
      <w:tr>
        <w:tc>
          <w:tcPr>
            <w:tcW w:type="dxa" w:w="28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7"/>
              </w:rPr>
              <w:t>No puedo abrir una opción</w:t>
            </w:r>
          </w:p>
        </w:tc>
        <w:tc>
          <w:tcPr>
            <w:tcW w:type="dxa" w:w="6192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7"/>
              </w:rPr>
              <w:t>Confirme que su perfil tenga permiso. Cada perfil dispone de módulos distintos.</w:t>
            </w:r>
          </w:p>
        </w:tc>
      </w:tr>
      <w:tr>
        <w:tc>
          <w:tcPr>
            <w:tcW w:type="dxa" w:w="28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7"/>
              </w:rPr>
              <w:t>La sincronización falla</w:t>
            </w:r>
          </w:p>
        </w:tc>
        <w:tc>
          <w:tcPr>
            <w:tcW w:type="dxa" w:w="6192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5F9FC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7"/>
              </w:rPr>
              <w:t>Revise el detalle y la bitácora. Espere a confirmar la recuperación de la fuente externa.</w:t>
            </w:r>
          </w:p>
        </w:tc>
      </w:tr>
      <w:tr>
        <w:tc>
          <w:tcPr>
            <w:tcW w:type="dxa" w:w="28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/>
                <w:sz w:val="17"/>
              </w:rPr>
              <w:t>El PDF no se descarga</w:t>
            </w:r>
          </w:p>
        </w:tc>
        <w:tc>
          <w:tcPr>
            <w:tcW w:type="dxa" w:w="6192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 w:eastAsia="Arial"/>
                <w:b w:val="0"/>
                <w:sz w:val="17"/>
              </w:rPr>
              <w:t>Permita ventanas emergentes o use Abrir HTML. Reintente desde el detalle del informe.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40" w:lineRule="auto"/>
      </w:pPr>
      <w:r>
        <w:t>Recomendaciones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8"/>
        </w:rPr>
        <w:t>Revise la fecha de actualización y confirme rutas y horarios en fuentes oficiales.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8"/>
        </w:rPr>
        <w:t>No comparta contraseñas y cierre sesión en equipos compartidos.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8"/>
        </w:rPr>
        <w:t>Antes de dar de baja una zona, categoría, usuario u horario, confirme el elemento y acepte el mensaje de confirmación solo si corresponde.</w:t>
      </w:r>
    </w:p>
    <w:p>
      <w:pPr>
        <w:pStyle w:val="ListBullet"/>
        <w:spacing w:before="0" w:after="70" w:line="252" w:lineRule="auto"/>
      </w:pPr>
      <w:r>
        <w:rPr>
          <w:rFonts w:ascii="Arial" w:hAnsi="Arial" w:eastAsia="Arial"/>
          <w:sz w:val="18"/>
        </w:rPr>
        <w:t>En móvil use Menú. Al pedir soporte, indique perfil, pantalla, acción y mensaje; nunca la contraseña.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936" w:right="1224" w:bottom="936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05050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05050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505050"/>
        <w:sz w:val="17"/>
      </w:rPr>
      <w:t>TurismoApp  Manual de usuario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505050"/>
        <w:sz w:val="17"/>
      </w:rPr>
      <w:t>TurismoApp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0" w:hanging="216"/>
      <w:contextualSpacing/>
    </w:pPr>
    <w:rPr>
      <w:rFonts w:ascii="Arial" w:hAnsi="Arial" w:eastAsia="Arial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432" w:hanging="259"/>
      <w:contextualSpacing/>
    </w:pPr>
    <w:rPr>
      <w:rFonts w:ascii="Arial" w:hAnsi="Arial" w:eastAsia="Arial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TurismoApp</dc:title>
  <dc:subject>Guía resumida de uso para turistas, Travel Group Perú y Administración MTC</dc:subject>
  <dc:creator>Equipo del proyecto TurismoApp</dc:creator>
  <cp:keywords>TurismoApp, manual de usuario, turismo, estaciones ferroviarias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