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segmento de negócios de maior sucesso na Amazon e gerou em 2022 quase US$ 23 bilhões em operações lucro, a AWS nasceu para suprir a necessidade de infraestrutura da própria Amazon nos anos 2000 para automatizar diversos processos, foi investido em pesquisa e desenvolvimento a partir disso foi criando diversas soluções para os problemas comuns de infraestrutura. Com isso a Amazon percebeu que a venda de recursos computacionais poderia ser um investimento interessante assim a  Amazon Web Services (AWS) foi criada em 2006, "éramos efetivamente uma pequena startup de tecnologia dentro de uma grande multinacional", disse Ariel Kelman, vice-presidente mundial de marketing.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Diferente de outros players, optou  por oferecer o serviço conforme o uso, ou seja, você paga apenas por aquilo que utilizar e sem a obrigatoriedade de manter contratos longos. Dessa forma, é possível por exemplo, utilizar certos recursos adicionais quando seu site estiver recebendo picos de tráfego, e logo após isso, desativar esses recursos, pagando apenas pelo que foi utilizado. Grandes investimentos em pesquisa e desenvolvimento continua sendo uma das maiores inovadoras do setores como: serviços para Machine Learning, IoT (Internet das Coisas), inteligência artificial e computador sem servidor, mais de 165 serviços completos para os usuários. Também oferecem mais de 40 recursos exclusivos, que não se encontram em nenhuma outra plataforma. A Nuvem AWS abrange 69 zonas de disponibilidade em 22 regiões geográficas em todo o mundo Ainda dentre as vantagens, possuem uma das maiores comunidades de clientes e parceiros do mundo.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Portanto, hoje ela oferece diversos recursos para as empresas. Além disso, a AWS traz consigo uma grande quantidade de tutoriais e treinamentos, inclusive gratuitos, presenciais ou a distância, para que os usuários possam aprender a lidar com a ferramenta. Também é importante saber que muitos dos seus principais serviços são disponibilizados ao usuário por 1 ano gratuitamente (com algumas limitações) para que o mesmo possa estar estudando ou experimentando.  AWS é uma das maiores plataformas em nuvem existentes.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 fim, ainda têm as vantagens que a própria nuvem oferece, como: escalabilidade, agilidade, implantação global em questão de minutos, economia de custo, entre outros.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Ainda podemos citar alguns serviços e diferenciais da AWS como: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arquitetura AWS consegue entregar um ambiente de alta disponibilidade utilizando o Elastic Load Balancing, que faz uma redistribuição automática de tráfego e cargas de trabalhos entre vários destinos, como instâncias do EC2, containers e endereços IP em uma ou mais zonas de disponibilidade.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Segurança de alto nível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EC2 implementa mecanismos de segurança, como acesso por usuário e senha, além de controle com relação ao armazenamento e comunicações com os ambientes das suas instâncias. Ele utiliza o Amazon Virtual Private Cloud (VPC), outro serviço da AWS que entrega uma cloud privada aos seus usuários.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Instâncias: Uso geral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São instâncias de capacidade limitada em comparação a outros tipos de instâncias.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Instâncias: Otimizadas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São instâncias focadas em desempenho, sendo a opção ideal para projetos de Front-End de alto desempenho, para serviços de processamento em lotes, dados e servidores Web;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Instâncias: Otimizadas para memória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Essas instâncias possuem configurações de memória e largura de banda com o objetivo de alcançar alto desempenho;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Instâncias: GPU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São as instâncias indicadas para aplicações gráficas, possuindo processadores de alto desempenho e GPUs NVIDIA.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Instâncias: Armazenamento otimizado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Indicadas para aplicações que irão trabalhar com muitos arquivos armazenados, buscando desempenho em operações e I/O (input/output) para conseguir transferir os arquivos para clientes e outras instâncias.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Linguagens e Frameworks de Programação</w:t>
      </w:r>
    </w:p>
    <w:p w:rsidR="00000000" w:rsidDel="00000000" w:rsidP="00000000" w:rsidRDefault="00000000" w:rsidRPr="00000000" w14:paraId="00000014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JavaScript;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Arduino;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Java;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C++.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Android;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iOS;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React Native;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Ionic;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Flutter.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JavaScript;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React JS;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Angular;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Next.JS.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Java;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JavaScript;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Node.JS;</w:t>
      </w:r>
    </w:p>
    <w:p w:rsidR="00000000" w:rsidDel="00000000" w:rsidP="00000000" w:rsidRDefault="00000000" w:rsidRPr="00000000" w14:paraId="00000029">
      <w:pPr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tl w:val="0"/>
        </w:rPr>
        <w:t xml:space="preserve">Entre outras.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Banco de dados relacionais (Amazon RDS)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Amazon RDS (Amazon Relational Databases) é o serviço da AWS que disponibiliza o gerenciamento de base de dados relacionais na plataforma da AWS, focando em escalabilidade e no autogerenciamento.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Por meio dele conseguimos automatizar rotinas de administração de banco de dados, provisionamento de hardware e configurações de backup e restore.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Atualmente, a AWS é uma das maiores empresas de serviços de cloud do mundo, e conhecer mais sobre ela é fundamental para todos no ramo de tecnologia.</w:t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