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698B" w:rsidRDefault="00F4698B" w:rsidP="00500965">
      <w:pPr>
        <w:pStyle w:val="Ttulo"/>
        <w:jc w:val="right"/>
      </w:pPr>
      <w:r>
        <w:t>CAPÍTULO III - Metodología</w:t>
      </w:r>
    </w:p>
    <w:p w:rsidR="0020500A" w:rsidRDefault="00F4698B" w:rsidP="0020500A">
      <w:pPr>
        <w:keepNext w:val="0"/>
        <w:widowControl/>
        <w:shd w:val="clear" w:color="auto" w:fill="auto"/>
        <w:suppressAutoHyphens w:val="0"/>
        <w:overflowPunct/>
        <w:spacing w:line="360" w:lineRule="auto"/>
        <w:ind w:firstLine="708"/>
        <w:jc w:val="both"/>
        <w:textAlignment w:val="auto"/>
        <w:rPr>
          <w:rFonts w:ascii="Arial" w:hAnsi="Arial" w:cs="Arial"/>
          <w:b/>
        </w:rPr>
      </w:pPr>
      <w:r>
        <w:rPr>
          <w:rFonts w:ascii="Arial" w:hAnsi="Arial" w:cs="Arial"/>
        </w:rPr>
        <w:t>Para el desarrollo de este Trabajo Especial de Grado se utilizó</w:t>
      </w:r>
      <w:r w:rsidR="0020500A">
        <w:rPr>
          <w:rFonts w:ascii="Arial" w:hAnsi="Arial" w:cs="Arial"/>
        </w:rPr>
        <w:t xml:space="preserve"> una adaptación de la metodología de de</w:t>
      </w:r>
      <w:r>
        <w:rPr>
          <w:rFonts w:ascii="Arial" w:hAnsi="Arial" w:cs="Arial"/>
        </w:rPr>
        <w:t>sarrollo de software en espiral.</w:t>
      </w:r>
      <w:r w:rsidR="0020500A">
        <w:rPr>
          <w:rFonts w:ascii="Arial" w:hAnsi="Arial" w:cs="Arial"/>
        </w:rPr>
        <w:t xml:space="preserve"> </w:t>
      </w:r>
      <w:r>
        <w:rPr>
          <w:rFonts w:ascii="Arial" w:hAnsi="Arial" w:cs="Arial"/>
        </w:rPr>
        <w:t>E</w:t>
      </w:r>
      <w:r w:rsidR="0020500A">
        <w:rPr>
          <w:rFonts w:ascii="Arial" w:hAnsi="Arial" w:cs="Arial"/>
        </w:rPr>
        <w:t xml:space="preserve">l </w:t>
      </w:r>
      <w:r>
        <w:rPr>
          <w:rFonts w:ascii="Arial" w:hAnsi="Arial" w:cs="Arial"/>
        </w:rPr>
        <w:t>modelo en espiral plantea que</w:t>
      </w:r>
      <w:r w:rsidR="0020500A">
        <w:rPr>
          <w:rFonts w:ascii="Arial" w:hAnsi="Arial" w:cs="Arial"/>
        </w:rPr>
        <w:t xml:space="preserve"> el software</w:t>
      </w:r>
      <w:r>
        <w:rPr>
          <w:rFonts w:ascii="Arial" w:hAnsi="Arial" w:cs="Arial"/>
        </w:rPr>
        <w:t xml:space="preserve"> debe ser</w:t>
      </w:r>
      <w:r w:rsidR="0020500A">
        <w:rPr>
          <w:rFonts w:ascii="Arial" w:hAnsi="Arial" w:cs="Arial"/>
        </w:rPr>
        <w:t xml:space="preserve"> desarrollado en una serie de entregas incrementales. Durante las primeras iteraciones, la entrega incremental puede ser un modelo en papel o un prototipo. A lo largo de las últimas iteraciones, versiones en aumento más completas de los sistem</w:t>
      </w:r>
      <w:r>
        <w:rPr>
          <w:rFonts w:ascii="Arial" w:hAnsi="Arial" w:cs="Arial"/>
        </w:rPr>
        <w:t xml:space="preserve">as desarrollados son producidas. </w:t>
      </w:r>
      <w:r w:rsidR="0020500A" w:rsidRPr="0075508F">
        <w:rPr>
          <w:rFonts w:ascii="Arial" w:hAnsi="Arial" w:cs="Arial"/>
        </w:rPr>
        <w:t>[</w:t>
      </w:r>
      <w:proofErr w:type="spellStart"/>
      <w:r w:rsidR="0020500A" w:rsidRPr="0075508F">
        <w:rPr>
          <w:rFonts w:ascii="Arial" w:hAnsi="Arial" w:cs="Arial"/>
        </w:rPr>
        <w:t>Pressman</w:t>
      </w:r>
      <w:proofErr w:type="spellEnd"/>
      <w:r w:rsidR="0020500A" w:rsidRPr="0075508F">
        <w:rPr>
          <w:rFonts w:ascii="Arial" w:hAnsi="Arial" w:cs="Arial"/>
        </w:rPr>
        <w:t xml:space="preserve"> 2001].</w:t>
      </w:r>
    </w:p>
    <w:p w:rsidR="0075508F" w:rsidRDefault="007455CD" w:rsidP="0075508F">
      <w:pPr>
        <w:widowControl/>
        <w:shd w:val="clear" w:color="auto" w:fill="auto"/>
        <w:suppressAutoHyphens w:val="0"/>
        <w:overflowPunct/>
        <w:spacing w:line="360" w:lineRule="auto"/>
        <w:ind w:firstLine="708"/>
        <w:jc w:val="center"/>
        <w:textAlignment w:val="auto"/>
      </w:pPr>
      <w:r>
        <w:rPr>
          <w:noProof/>
          <w:lang w:val="es-ES" w:eastAsia="es-ES" w:bidi="ar-SA"/>
        </w:rPr>
        <w:drawing>
          <wp:inline distT="0" distB="0" distL="0" distR="0">
            <wp:extent cx="3899916" cy="2819400"/>
            <wp:effectExtent l="19050" t="0" r="5334" b="0"/>
            <wp:docPr id="1" name="Imagen 1" descr="http://lib.znate.ru/pars_docs/refs/284/283587/283587_html_m5d533f6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lib.znate.ru/pars_docs/refs/284/283587/283587_html_m5d533f6b.png"/>
                    <pic:cNvPicPr>
                      <a:picLocks noChangeAspect="1" noChangeArrowheads="1"/>
                    </pic:cNvPicPr>
                  </pic:nvPicPr>
                  <pic:blipFill>
                    <a:blip r:embed="rId6" cstate="print"/>
                    <a:srcRect/>
                    <a:stretch>
                      <a:fillRect/>
                    </a:stretch>
                  </pic:blipFill>
                  <pic:spPr bwMode="auto">
                    <a:xfrm>
                      <a:off x="0" y="0"/>
                      <a:ext cx="3907623" cy="2824972"/>
                    </a:xfrm>
                    <a:prstGeom prst="rect">
                      <a:avLst/>
                    </a:prstGeom>
                    <a:noFill/>
                    <a:ln w="9525">
                      <a:noFill/>
                      <a:miter lim="800000"/>
                      <a:headEnd/>
                      <a:tailEnd/>
                    </a:ln>
                  </pic:spPr>
                </pic:pic>
              </a:graphicData>
            </a:graphic>
          </wp:inline>
        </w:drawing>
      </w:r>
    </w:p>
    <w:p w:rsidR="0075508F" w:rsidRDefault="0075508F" w:rsidP="0075508F">
      <w:pPr>
        <w:pStyle w:val="Epgrafe"/>
        <w:jc w:val="center"/>
      </w:pPr>
      <w:proofErr w:type="spellStart"/>
      <w:r>
        <w:t>Ilustracion</w:t>
      </w:r>
      <w:proofErr w:type="spellEnd"/>
      <w:r>
        <w:t xml:space="preserve"> 3. </w:t>
      </w:r>
      <w:fldSimple w:instr=" SEQ Ilustracion_3. \* ARABIC ">
        <w:r>
          <w:rPr>
            <w:noProof/>
          </w:rPr>
          <w:t>1</w:t>
        </w:r>
      </w:fldSimple>
      <w:r w:rsidRPr="0075508F">
        <w:t xml:space="preserve"> </w:t>
      </w:r>
      <w:r w:rsidRPr="007876EE">
        <w:t>Ciclo de vida en espiral.</w:t>
      </w:r>
    </w:p>
    <w:p w:rsidR="0075508F" w:rsidRPr="007876EE" w:rsidRDefault="0020500A" w:rsidP="0020500A">
      <w:pPr>
        <w:keepNext w:val="0"/>
        <w:widowControl/>
        <w:shd w:val="clear" w:color="auto" w:fill="auto"/>
        <w:suppressAutoHyphens w:val="0"/>
        <w:overflowPunct/>
        <w:spacing w:after="0" w:line="240" w:lineRule="auto"/>
        <w:ind w:firstLine="708"/>
        <w:jc w:val="center"/>
        <w:textAlignment w:val="auto"/>
        <w:rPr>
          <w:i/>
          <w:iCs/>
        </w:rPr>
      </w:pPr>
      <w:r w:rsidRPr="007876EE">
        <w:rPr>
          <w:i/>
          <w:iCs/>
        </w:rPr>
        <w:t>Fuente</w:t>
      </w:r>
      <w:proofErr w:type="gramStart"/>
      <w:r w:rsidRPr="007876EE">
        <w:rPr>
          <w:i/>
          <w:iCs/>
        </w:rPr>
        <w:t>:</w:t>
      </w:r>
      <w:r w:rsidR="007455CD">
        <w:rPr>
          <w:i/>
          <w:iCs/>
        </w:rPr>
        <w:t>[</w:t>
      </w:r>
      <w:proofErr w:type="spellStart"/>
      <w:proofErr w:type="gramEnd"/>
      <w:r w:rsidR="007455CD">
        <w:rPr>
          <w:i/>
          <w:iCs/>
        </w:rPr>
        <w:t>Pressman</w:t>
      </w:r>
      <w:proofErr w:type="spellEnd"/>
      <w:r w:rsidR="007455CD">
        <w:rPr>
          <w:i/>
          <w:iCs/>
        </w:rPr>
        <w:t xml:space="preserve"> 2011]</w:t>
      </w:r>
    </w:p>
    <w:p w:rsidR="0020500A" w:rsidRDefault="0020500A" w:rsidP="0020500A">
      <w:pPr>
        <w:keepNext w:val="0"/>
        <w:widowControl/>
        <w:shd w:val="clear" w:color="auto" w:fill="auto"/>
        <w:suppressAutoHyphens w:val="0"/>
        <w:overflowPunct/>
        <w:spacing w:after="0" w:line="240" w:lineRule="auto"/>
        <w:ind w:firstLine="708"/>
        <w:jc w:val="center"/>
        <w:textAlignment w:val="auto"/>
        <w:rPr>
          <w:rFonts w:ascii="Arial" w:hAnsi="Arial" w:cs="Arial"/>
          <w:b/>
          <w:color w:val="4F81BD" w:themeColor="accent1"/>
          <w:sz w:val="18"/>
          <w:szCs w:val="18"/>
        </w:rPr>
      </w:pPr>
    </w:p>
    <w:p w:rsidR="0020500A" w:rsidRDefault="0020500A" w:rsidP="00F4698B">
      <w:pPr>
        <w:keepNext w:val="0"/>
        <w:widowControl/>
        <w:shd w:val="clear" w:color="auto" w:fill="auto"/>
        <w:suppressAutoHyphens w:val="0"/>
        <w:overflowPunct/>
        <w:spacing w:after="0" w:line="240" w:lineRule="auto"/>
        <w:ind w:firstLine="360"/>
        <w:jc w:val="both"/>
        <w:textAlignment w:val="auto"/>
        <w:rPr>
          <w:rFonts w:ascii="Arial" w:hAnsi="Arial" w:cs="Arial"/>
        </w:rPr>
      </w:pPr>
    </w:p>
    <w:p w:rsidR="009D6FCB" w:rsidRDefault="009D6FCB" w:rsidP="009D6FCB">
      <w:pPr>
        <w:pStyle w:val="Ttulo2"/>
      </w:pPr>
      <w:r>
        <w:t>III.1 – Descripción de las etapas de la metodología en espiral</w:t>
      </w:r>
    </w:p>
    <w:p w:rsidR="009D6FCB" w:rsidRPr="009D6FCB" w:rsidRDefault="009D6FCB" w:rsidP="009D6FCB"/>
    <w:p w:rsidR="0020500A" w:rsidRDefault="0020500A" w:rsidP="00F4698B">
      <w:pPr>
        <w:keepNext w:val="0"/>
        <w:widowControl/>
        <w:shd w:val="clear" w:color="auto" w:fill="auto"/>
        <w:suppressAutoHyphens w:val="0"/>
        <w:overflowPunct/>
        <w:spacing w:after="0" w:line="360" w:lineRule="auto"/>
        <w:ind w:firstLine="357"/>
        <w:jc w:val="both"/>
        <w:textAlignment w:val="auto"/>
        <w:rPr>
          <w:rFonts w:ascii="Arial" w:hAnsi="Arial" w:cs="Arial"/>
        </w:rPr>
      </w:pPr>
      <w:r>
        <w:rPr>
          <w:rFonts w:ascii="Arial" w:hAnsi="Arial" w:cs="Arial"/>
          <w:noProof/>
          <w:shd w:val="clear" w:color="auto" w:fill="auto"/>
          <w:lang w:val="es-ES" w:eastAsia="es-ES" w:bidi="ar-SA"/>
        </w:rPr>
        <w:drawing>
          <wp:anchor distT="4294967295" distB="4294967295" distL="114299" distR="114299" simplePos="0" relativeHeight="251660288" behindDoc="0" locked="0" layoutInCell="1" allowOverlap="1">
            <wp:simplePos x="0" y="0"/>
            <wp:positionH relativeFrom="column">
              <wp:posOffset>16978630</wp:posOffset>
            </wp:positionH>
            <wp:positionV relativeFrom="paragraph">
              <wp:posOffset>21844635</wp:posOffset>
            </wp:positionV>
            <wp:extent cx="0" cy="0"/>
            <wp:effectExtent l="0" t="0" r="0" b="0"/>
            <wp:wrapNone/>
            <wp:docPr id="2" name="In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k 3"/>
                    <pic:cNvPicPr>
                      <a:picLocks noRot="1" noChangeAspect="1" noEditPoints="1" noChangeArrowheads="1" noChangeShapeType="1"/>
                    </pic:cNvPicPr>
                  </pic:nvPicPr>
                  <pic:blipFill>
                    <a:blip r:embed="rId7"/>
                    <a:srcRect/>
                    <a:stretch>
                      <a:fillRect/>
                    </a:stretch>
                  </pic:blipFill>
                  <pic:spPr bwMode="auto">
                    <a:xfrm>
                      <a:off x="0" y="0"/>
                      <a:ext cx="0" cy="0"/>
                    </a:xfrm>
                    <a:prstGeom prst="rect">
                      <a:avLst/>
                    </a:prstGeom>
                    <a:noFill/>
                  </pic:spPr>
                </pic:pic>
              </a:graphicData>
            </a:graphic>
          </wp:anchor>
        </w:drawing>
      </w:r>
      <w:r w:rsidR="00F4698B">
        <w:rPr>
          <w:rFonts w:ascii="Arial" w:hAnsi="Arial" w:cs="Arial"/>
        </w:rPr>
        <w:t xml:space="preserve">Según lo expuesto en </w:t>
      </w:r>
      <w:r w:rsidR="00F4698B" w:rsidRPr="0075508F">
        <w:rPr>
          <w:rFonts w:ascii="Arial" w:hAnsi="Arial" w:cs="Arial"/>
        </w:rPr>
        <w:t>[</w:t>
      </w:r>
      <w:proofErr w:type="spellStart"/>
      <w:r w:rsidR="00F4698B" w:rsidRPr="0075508F">
        <w:rPr>
          <w:rFonts w:ascii="Arial" w:hAnsi="Arial" w:cs="Arial"/>
        </w:rPr>
        <w:t>Pressman</w:t>
      </w:r>
      <w:proofErr w:type="spellEnd"/>
      <w:r w:rsidR="00F4698B" w:rsidRPr="0075508F">
        <w:rPr>
          <w:rFonts w:ascii="Arial" w:hAnsi="Arial" w:cs="Arial"/>
        </w:rPr>
        <w:t xml:space="preserve"> 2001]</w:t>
      </w:r>
      <w:r w:rsidR="009D6FCB" w:rsidRPr="0075508F">
        <w:rPr>
          <w:rFonts w:ascii="Arial" w:hAnsi="Arial" w:cs="Arial"/>
        </w:rPr>
        <w:t xml:space="preserve">, </w:t>
      </w:r>
      <w:r w:rsidR="009D6FCB">
        <w:rPr>
          <w:rFonts w:ascii="Arial" w:hAnsi="Arial" w:cs="Arial"/>
        </w:rPr>
        <w:t>u</w:t>
      </w:r>
      <w:r>
        <w:rPr>
          <w:rFonts w:ascii="Arial" w:hAnsi="Arial" w:cs="Arial"/>
        </w:rPr>
        <w:t>n modelo en espiral está dividido en un número de etapas definidas, también llamadas regiones de tareas.</w:t>
      </w:r>
      <w:r w:rsidR="00F4698B">
        <w:rPr>
          <w:rFonts w:ascii="Arial" w:hAnsi="Arial" w:cs="Arial"/>
        </w:rPr>
        <w:t xml:space="preserve"> T</w:t>
      </w:r>
      <w:r>
        <w:rPr>
          <w:rFonts w:ascii="Arial" w:hAnsi="Arial" w:cs="Arial"/>
        </w:rPr>
        <w:t>ípicamente, hay entre tres (3) y seis (6) regiones de tareas</w:t>
      </w:r>
      <w:r w:rsidRPr="0041270E">
        <w:rPr>
          <w:rFonts w:ascii="Arial" w:hAnsi="Arial" w:cs="Arial"/>
        </w:rPr>
        <w:t>.</w:t>
      </w:r>
    </w:p>
    <w:p w:rsidR="0020500A" w:rsidRDefault="0020500A" w:rsidP="0020500A">
      <w:pPr>
        <w:keepNext w:val="0"/>
        <w:widowControl/>
        <w:shd w:val="clear" w:color="auto" w:fill="auto"/>
        <w:suppressAutoHyphens w:val="0"/>
        <w:overflowPunct/>
        <w:spacing w:after="0" w:line="360" w:lineRule="auto"/>
        <w:ind w:firstLine="357"/>
        <w:jc w:val="both"/>
        <w:textAlignment w:val="auto"/>
        <w:rPr>
          <w:rFonts w:ascii="Arial" w:hAnsi="Arial" w:cs="Arial"/>
        </w:rPr>
      </w:pPr>
      <w:r>
        <w:rPr>
          <w:rFonts w:ascii="Arial" w:hAnsi="Arial" w:cs="Arial"/>
        </w:rPr>
        <w:t>Las etapas del modelo en espiral pueden ser resumidas de la siguiente manera:</w:t>
      </w:r>
    </w:p>
    <w:p w:rsidR="007455CD" w:rsidRPr="007455CD" w:rsidRDefault="007455CD" w:rsidP="007455CD">
      <w:pPr>
        <w:keepNext w:val="0"/>
        <w:widowControl/>
        <w:numPr>
          <w:ilvl w:val="0"/>
          <w:numId w:val="2"/>
        </w:numPr>
        <w:shd w:val="clear" w:color="auto" w:fill="auto"/>
        <w:suppressAutoHyphens w:val="0"/>
        <w:overflowPunct/>
        <w:spacing w:line="360" w:lineRule="auto"/>
        <w:jc w:val="both"/>
        <w:textAlignment w:val="auto"/>
        <w:rPr>
          <w:rFonts w:ascii="Arial" w:hAnsi="Arial" w:cs="Arial"/>
          <w:szCs w:val="21"/>
          <w:lang w:val="es-ES"/>
        </w:rPr>
      </w:pPr>
      <w:r w:rsidRPr="007455CD">
        <w:rPr>
          <w:rFonts w:ascii="Arial" w:hAnsi="Arial" w:cs="Arial"/>
          <w:b/>
          <w:bCs/>
          <w:szCs w:val="21"/>
          <w:lang w:val="es-ES"/>
        </w:rPr>
        <w:lastRenderedPageBreak/>
        <w:t>Comunicación con el cliente: </w:t>
      </w:r>
      <w:r w:rsidRPr="007455CD">
        <w:rPr>
          <w:rFonts w:ascii="Arial" w:hAnsi="Arial" w:cs="Arial"/>
          <w:szCs w:val="21"/>
          <w:lang w:val="es-ES"/>
        </w:rPr>
        <w:t>tareas que nos necesarias para establecer la comunicación entre el desarrollador y el cliente.</w:t>
      </w:r>
    </w:p>
    <w:p w:rsidR="007455CD" w:rsidRPr="007455CD" w:rsidRDefault="007455CD" w:rsidP="007455CD">
      <w:pPr>
        <w:keepNext w:val="0"/>
        <w:widowControl/>
        <w:numPr>
          <w:ilvl w:val="0"/>
          <w:numId w:val="2"/>
        </w:numPr>
        <w:shd w:val="clear" w:color="auto" w:fill="auto"/>
        <w:suppressAutoHyphens w:val="0"/>
        <w:overflowPunct/>
        <w:spacing w:line="360" w:lineRule="auto"/>
        <w:jc w:val="both"/>
        <w:textAlignment w:val="auto"/>
        <w:rPr>
          <w:rFonts w:ascii="Arial" w:hAnsi="Arial" w:cs="Arial"/>
          <w:szCs w:val="21"/>
          <w:lang w:val="es-ES"/>
        </w:rPr>
      </w:pPr>
      <w:r w:rsidRPr="007455CD">
        <w:rPr>
          <w:rFonts w:ascii="Arial" w:hAnsi="Arial" w:cs="Arial"/>
          <w:b/>
          <w:bCs/>
          <w:szCs w:val="21"/>
          <w:lang w:val="es-ES"/>
        </w:rPr>
        <w:t>Planificación: </w:t>
      </w:r>
      <w:r w:rsidRPr="007455CD">
        <w:rPr>
          <w:rFonts w:ascii="Arial" w:hAnsi="Arial" w:cs="Arial"/>
          <w:szCs w:val="21"/>
          <w:lang w:val="es-ES"/>
        </w:rPr>
        <w:t>tareas requeridas para planificar el proyecto resultado de los requerimientos, definiendo los recursos a utilizar, el tiempo y otras informaciones necesarias para el proyecto. </w:t>
      </w:r>
    </w:p>
    <w:p w:rsidR="007455CD" w:rsidRPr="007455CD" w:rsidRDefault="007455CD" w:rsidP="007455CD">
      <w:pPr>
        <w:keepNext w:val="0"/>
        <w:widowControl/>
        <w:numPr>
          <w:ilvl w:val="0"/>
          <w:numId w:val="2"/>
        </w:numPr>
        <w:shd w:val="clear" w:color="auto" w:fill="auto"/>
        <w:suppressAutoHyphens w:val="0"/>
        <w:overflowPunct/>
        <w:spacing w:line="360" w:lineRule="auto"/>
        <w:jc w:val="both"/>
        <w:textAlignment w:val="auto"/>
        <w:rPr>
          <w:rFonts w:ascii="Arial" w:hAnsi="Arial" w:cs="Arial"/>
          <w:szCs w:val="21"/>
          <w:lang w:val="es-ES"/>
        </w:rPr>
      </w:pPr>
      <w:r w:rsidRPr="007455CD">
        <w:rPr>
          <w:rFonts w:ascii="Arial" w:hAnsi="Arial" w:cs="Arial"/>
          <w:b/>
          <w:bCs/>
          <w:szCs w:val="21"/>
          <w:lang w:val="es-ES"/>
        </w:rPr>
        <w:t>Análisis de riesgos: </w:t>
      </w:r>
      <w:r w:rsidRPr="007455CD">
        <w:rPr>
          <w:rFonts w:ascii="Arial" w:hAnsi="Arial" w:cs="Arial"/>
          <w:szCs w:val="21"/>
          <w:lang w:val="es-ES"/>
        </w:rPr>
        <w:t>tareas donde se evalúan riesgos técnicos y de gestión del proyecto.</w:t>
      </w:r>
    </w:p>
    <w:p w:rsidR="007455CD" w:rsidRPr="007455CD" w:rsidRDefault="007455CD" w:rsidP="007455CD">
      <w:pPr>
        <w:keepNext w:val="0"/>
        <w:widowControl/>
        <w:numPr>
          <w:ilvl w:val="0"/>
          <w:numId w:val="2"/>
        </w:numPr>
        <w:shd w:val="clear" w:color="auto" w:fill="auto"/>
        <w:suppressAutoHyphens w:val="0"/>
        <w:overflowPunct/>
        <w:spacing w:line="360" w:lineRule="auto"/>
        <w:jc w:val="both"/>
        <w:textAlignment w:val="auto"/>
        <w:rPr>
          <w:rFonts w:ascii="Arial" w:hAnsi="Arial" w:cs="Arial"/>
          <w:szCs w:val="21"/>
          <w:lang w:val="es-ES"/>
        </w:rPr>
      </w:pPr>
      <w:r w:rsidRPr="007455CD">
        <w:rPr>
          <w:rFonts w:ascii="Arial" w:hAnsi="Arial" w:cs="Arial"/>
          <w:b/>
          <w:bCs/>
          <w:szCs w:val="21"/>
          <w:lang w:val="es-ES"/>
        </w:rPr>
        <w:t>Ingeniería: </w:t>
      </w:r>
      <w:r w:rsidRPr="007455CD">
        <w:rPr>
          <w:rFonts w:ascii="Arial" w:hAnsi="Arial" w:cs="Arial"/>
          <w:szCs w:val="21"/>
          <w:lang w:val="es-ES"/>
        </w:rPr>
        <w:t>tareas para construir una o más representaciones de la aplicación.</w:t>
      </w:r>
    </w:p>
    <w:p w:rsidR="007455CD" w:rsidRPr="007455CD" w:rsidRDefault="007455CD" w:rsidP="007455CD">
      <w:pPr>
        <w:keepNext w:val="0"/>
        <w:widowControl/>
        <w:numPr>
          <w:ilvl w:val="0"/>
          <w:numId w:val="2"/>
        </w:numPr>
        <w:shd w:val="clear" w:color="auto" w:fill="auto"/>
        <w:suppressAutoHyphens w:val="0"/>
        <w:overflowPunct/>
        <w:spacing w:line="360" w:lineRule="auto"/>
        <w:jc w:val="both"/>
        <w:textAlignment w:val="auto"/>
        <w:rPr>
          <w:rFonts w:ascii="Arial" w:hAnsi="Arial" w:cs="Arial"/>
          <w:szCs w:val="21"/>
          <w:lang w:val="es-ES"/>
        </w:rPr>
      </w:pPr>
      <w:r w:rsidRPr="007455CD">
        <w:rPr>
          <w:rFonts w:ascii="Arial" w:hAnsi="Arial" w:cs="Arial"/>
          <w:b/>
          <w:bCs/>
          <w:szCs w:val="21"/>
          <w:lang w:val="es-ES"/>
        </w:rPr>
        <w:t>Construcción y adaptación: </w:t>
      </w:r>
      <w:r w:rsidRPr="007455CD">
        <w:rPr>
          <w:rFonts w:ascii="Arial" w:hAnsi="Arial" w:cs="Arial"/>
          <w:szCs w:val="21"/>
          <w:lang w:val="es-ES"/>
        </w:rPr>
        <w:t>tareas para construir, probar, instalar y proporcionar soporte al usuario.</w:t>
      </w:r>
    </w:p>
    <w:p w:rsidR="007455CD" w:rsidRDefault="007455CD" w:rsidP="007455CD">
      <w:pPr>
        <w:keepNext w:val="0"/>
        <w:widowControl/>
        <w:numPr>
          <w:ilvl w:val="0"/>
          <w:numId w:val="2"/>
        </w:numPr>
        <w:shd w:val="clear" w:color="auto" w:fill="auto"/>
        <w:suppressAutoHyphens w:val="0"/>
        <w:overflowPunct/>
        <w:spacing w:line="360" w:lineRule="auto"/>
        <w:jc w:val="both"/>
        <w:textAlignment w:val="auto"/>
        <w:rPr>
          <w:rFonts w:ascii="Arial" w:hAnsi="Arial" w:cs="Arial"/>
          <w:szCs w:val="21"/>
          <w:lang w:val="es-ES"/>
        </w:rPr>
      </w:pPr>
      <w:r w:rsidRPr="007455CD">
        <w:rPr>
          <w:rFonts w:ascii="Arial" w:hAnsi="Arial" w:cs="Arial"/>
          <w:b/>
          <w:bCs/>
          <w:szCs w:val="21"/>
          <w:lang w:val="es-ES"/>
        </w:rPr>
        <w:t xml:space="preserve">Evaluación el cliente: </w:t>
      </w:r>
      <w:r>
        <w:rPr>
          <w:rFonts w:ascii="Arial" w:hAnsi="Arial" w:cs="Arial"/>
          <w:b/>
          <w:bCs/>
          <w:szCs w:val="21"/>
          <w:lang w:val="es-ES"/>
        </w:rPr>
        <w:t>t</w:t>
      </w:r>
      <w:r w:rsidRPr="007455CD">
        <w:rPr>
          <w:rFonts w:ascii="Arial" w:hAnsi="Arial" w:cs="Arial"/>
          <w:szCs w:val="21"/>
          <w:lang w:val="es-ES"/>
        </w:rPr>
        <w:t>areas para obtener la validación del cliente según la evaluación de las representaciones del software creadas durante la etapa de ingeniería e implementación durante la etapa de instalación. </w:t>
      </w:r>
    </w:p>
    <w:p w:rsidR="0020500A" w:rsidRPr="007455CD" w:rsidRDefault="000E620C" w:rsidP="007455CD">
      <w:pPr>
        <w:keepNext w:val="0"/>
        <w:widowControl/>
        <w:shd w:val="clear" w:color="auto" w:fill="auto"/>
        <w:suppressAutoHyphens w:val="0"/>
        <w:overflowPunct/>
        <w:spacing w:after="0" w:line="360" w:lineRule="auto"/>
        <w:ind w:firstLine="357"/>
        <w:jc w:val="both"/>
        <w:textAlignment w:val="auto"/>
        <w:rPr>
          <w:rFonts w:ascii="Arial" w:hAnsi="Arial" w:cs="Arial"/>
          <w:noProof/>
          <w:shd w:val="clear" w:color="auto" w:fill="auto"/>
          <w:lang w:val="es-ES" w:eastAsia="es-ES" w:bidi="ar-SA"/>
        </w:rPr>
      </w:pPr>
      <w:r>
        <w:rPr>
          <w:rFonts w:ascii="Arial" w:hAnsi="Arial" w:cs="Arial"/>
          <w:noProof/>
          <w:shd w:val="clear" w:color="auto" w:fill="auto"/>
          <w:lang w:val="es-ES" w:eastAsia="es-ES" w:bidi="ar-SA"/>
        </w:rPr>
        <w:t>El modelo en espiral es</w:t>
      </w:r>
      <w:r w:rsidR="007455CD" w:rsidRPr="007455CD">
        <w:rPr>
          <w:rFonts w:ascii="Arial" w:hAnsi="Arial" w:cs="Arial"/>
          <w:noProof/>
          <w:shd w:val="clear" w:color="auto" w:fill="auto"/>
          <w:lang w:val="es-ES" w:eastAsia="es-ES" w:bidi="ar-SA"/>
        </w:rPr>
        <w:t xml:space="preserve"> bastante flexible para adaptarse y aplicarse en todo el ciclo de vida del software, además permite aplicar en enfoque de construcción de prototipo en cualquier etapa. A medida que el software evoluciona, este modelo permite al desarrollador y al cliente comprender mejor los riesgos y reaccionar en cada etapa del proceso evolutivo.</w:t>
      </w:r>
      <w:r w:rsidR="007455CD">
        <w:rPr>
          <w:rFonts w:ascii="Arial" w:hAnsi="Arial" w:cs="Arial"/>
          <w:noProof/>
          <w:shd w:val="clear" w:color="auto" w:fill="auto"/>
          <w:lang w:val="es-ES" w:eastAsia="es-ES" w:bidi="ar-SA"/>
        </w:rPr>
        <w:t>[Pressman 2001]</w:t>
      </w:r>
    </w:p>
    <w:p w:rsidR="00AE683B" w:rsidRDefault="00AE683B">
      <w:pPr>
        <w:keepNext w:val="0"/>
        <w:widowControl/>
        <w:shd w:val="clear" w:color="auto" w:fill="auto"/>
        <w:suppressAutoHyphens w:val="0"/>
        <w:overflowPunct/>
        <w:spacing w:line="276" w:lineRule="auto"/>
        <w:textAlignment w:val="auto"/>
        <w:rPr>
          <w:rFonts w:asciiTheme="majorHAnsi" w:eastAsiaTheme="majorEastAsia" w:hAnsiTheme="majorHAnsi" w:cs="Mangal"/>
          <w:b/>
          <w:bCs/>
          <w:color w:val="4F81BD" w:themeColor="accent1"/>
          <w:sz w:val="26"/>
          <w:szCs w:val="23"/>
        </w:rPr>
      </w:pPr>
      <w:r>
        <w:br w:type="page"/>
      </w:r>
    </w:p>
    <w:p w:rsidR="0020500A" w:rsidRDefault="009D6FCB" w:rsidP="00AE683B">
      <w:pPr>
        <w:pStyle w:val="Ttulo2"/>
      </w:pPr>
      <w:r>
        <w:lastRenderedPageBreak/>
        <w:t>III.2</w:t>
      </w:r>
      <w:r w:rsidR="00AE683B">
        <w:t xml:space="preserve"> - </w:t>
      </w:r>
      <w:r w:rsidR="0020500A">
        <w:t>Justificación de la metodología a utilizar</w:t>
      </w:r>
    </w:p>
    <w:p w:rsidR="009D6FCB" w:rsidRPr="009D6FCB" w:rsidRDefault="009D6FCB" w:rsidP="009D6FCB"/>
    <w:p w:rsidR="0020500A" w:rsidRDefault="0020500A" w:rsidP="0020500A">
      <w:pPr>
        <w:keepNext w:val="0"/>
        <w:widowControl/>
        <w:shd w:val="clear" w:color="auto" w:fill="auto"/>
        <w:suppressAutoHyphens w:val="0"/>
        <w:overflowPunct/>
        <w:spacing w:line="360" w:lineRule="auto"/>
        <w:ind w:firstLine="708"/>
        <w:jc w:val="both"/>
        <w:textAlignment w:val="auto"/>
        <w:rPr>
          <w:rFonts w:ascii="Arial" w:hAnsi="Arial" w:cs="Arial"/>
        </w:rPr>
      </w:pPr>
      <w:r>
        <w:rPr>
          <w:rFonts w:ascii="Arial" w:hAnsi="Arial" w:cs="Arial"/>
        </w:rPr>
        <w:t>La elección de la metodología en espiral se debe principalmente, a que el desarrollo de componentes de software en robótica suele necesitar de un constante proceso de diseño, implementación, pruebas, y rediseño, con el fin de perfeccionar el producto final con cada iteración realizada. Esto porque, aunque pudiera realizarse un análisis previo de los requerimientos del software, es posible que hayan ciertas condiciones propias del sistema robótico que no se hayan podido observar antes del desarrollo del primer prototipo, y sí se puedan observar al realizar un rediseño basado en las fortalezas y debilidades de los prototipos anteriormente desarrollados.</w:t>
      </w:r>
    </w:p>
    <w:p w:rsidR="0020500A" w:rsidRDefault="0020500A" w:rsidP="0020500A">
      <w:pPr>
        <w:keepNext w:val="0"/>
        <w:widowControl/>
        <w:shd w:val="clear" w:color="auto" w:fill="auto"/>
        <w:suppressAutoHyphens w:val="0"/>
        <w:overflowPunct/>
        <w:spacing w:line="360" w:lineRule="auto"/>
        <w:ind w:firstLine="708"/>
        <w:jc w:val="both"/>
        <w:textAlignment w:val="auto"/>
        <w:rPr>
          <w:rFonts w:ascii="Arial" w:hAnsi="Arial" w:cs="Arial"/>
        </w:rPr>
      </w:pPr>
      <w:r>
        <w:rPr>
          <w:rFonts w:ascii="Arial" w:hAnsi="Arial" w:cs="Arial"/>
        </w:rPr>
        <w:t>Otra razón de peso por la que se eligió el modelo de desarrollo en espiral es porque el proyecto a realizar es de carácter experimental, y para alcanzar un desarrollo óptimo es muy probable que antes tengan que desarrollarse un</w:t>
      </w:r>
      <w:r w:rsidR="00AE683B">
        <w:rPr>
          <w:rFonts w:ascii="Arial" w:hAnsi="Arial" w:cs="Arial"/>
        </w:rPr>
        <w:t>a serie de prototipos</w:t>
      </w:r>
      <w:r>
        <w:rPr>
          <w:rFonts w:ascii="Arial" w:hAnsi="Arial" w:cs="Arial"/>
        </w:rPr>
        <w:t xml:space="preserve"> que permitan al equipo de desarrollo el análisis de las características </w:t>
      </w:r>
      <w:r w:rsidR="00AE683B">
        <w:rPr>
          <w:rFonts w:ascii="Arial" w:hAnsi="Arial" w:cs="Arial"/>
        </w:rPr>
        <w:t>cuya implementación pudiera facilitar la consecución de la investigación a realizar</w:t>
      </w:r>
      <w:r>
        <w:rPr>
          <w:rFonts w:ascii="Arial" w:hAnsi="Arial" w:cs="Arial"/>
        </w:rPr>
        <w:t>.</w:t>
      </w:r>
    </w:p>
    <w:p w:rsidR="005967D6" w:rsidRDefault="005967D6"/>
    <w:sectPr w:rsidR="005967D6" w:rsidSect="005967D6">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Lohit Hindi">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960872"/>
    <w:multiLevelType w:val="multilevel"/>
    <w:tmpl w:val="652CD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7AE55E7"/>
    <w:multiLevelType w:val="hybridMultilevel"/>
    <w:tmpl w:val="5A0AAEC8"/>
    <w:lvl w:ilvl="0" w:tplc="B40003E0">
      <w:start w:val="1"/>
      <w:numFmt w:val="decimal"/>
      <w:lvlText w:val="%1)"/>
      <w:lvlJc w:val="left"/>
      <w:pPr>
        <w:ind w:left="720" w:hanging="360"/>
      </w:pPr>
      <w:rPr>
        <w:rFonts w:ascii="Arial" w:eastAsia="DejaVu Sans" w:hAnsi="Arial" w:cs="Arial"/>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0500A"/>
    <w:rsid w:val="000E620C"/>
    <w:rsid w:val="00112010"/>
    <w:rsid w:val="0020500A"/>
    <w:rsid w:val="00500965"/>
    <w:rsid w:val="005967D6"/>
    <w:rsid w:val="00685099"/>
    <w:rsid w:val="007455CD"/>
    <w:rsid w:val="0075508F"/>
    <w:rsid w:val="00856AD5"/>
    <w:rsid w:val="009523CE"/>
    <w:rsid w:val="009D6FCB"/>
    <w:rsid w:val="00AE683B"/>
    <w:rsid w:val="00B15680"/>
    <w:rsid w:val="00B85899"/>
    <w:rsid w:val="00E2792C"/>
    <w:rsid w:val="00F4698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0500A"/>
    <w:pPr>
      <w:keepNext/>
      <w:widowControl w:val="0"/>
      <w:shd w:val="clear" w:color="auto" w:fill="FFFFFF"/>
      <w:suppressAutoHyphens/>
      <w:overflowPunct w:val="0"/>
      <w:spacing w:line="100" w:lineRule="atLeast"/>
      <w:textAlignment w:val="baseline"/>
    </w:pPr>
    <w:rPr>
      <w:rFonts w:ascii="Times New Roman" w:eastAsia="DejaVu Sans" w:hAnsi="Times New Roman" w:cs="Lohit Hindi"/>
      <w:color w:val="00000A"/>
      <w:sz w:val="24"/>
      <w:szCs w:val="24"/>
      <w:shd w:val="clear" w:color="auto" w:fill="FFFFFF"/>
      <w:lang w:eastAsia="zh-CN" w:bidi="hi-IN"/>
    </w:rPr>
  </w:style>
  <w:style w:type="paragraph" w:styleId="Ttulo2">
    <w:name w:val="heading 2"/>
    <w:basedOn w:val="Normal"/>
    <w:next w:val="Normal"/>
    <w:link w:val="Ttulo2Car"/>
    <w:uiPriority w:val="9"/>
    <w:unhideWhenUsed/>
    <w:qFormat/>
    <w:rsid w:val="00AE683B"/>
    <w:pPr>
      <w:keepLines/>
      <w:spacing w:before="200" w:after="0"/>
      <w:outlineLvl w:val="1"/>
    </w:pPr>
    <w:rPr>
      <w:rFonts w:asciiTheme="majorHAnsi" w:eastAsiaTheme="majorEastAsia" w:hAnsiTheme="majorHAnsi" w:cs="Mangal"/>
      <w:b/>
      <w:bCs/>
      <w:color w:val="4F81BD" w:themeColor="accent1"/>
      <w:sz w:val="26"/>
      <w:szCs w:val="23"/>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pgrafe">
    <w:name w:val="caption"/>
    <w:basedOn w:val="Normal"/>
    <w:rsid w:val="0020500A"/>
    <w:pPr>
      <w:suppressLineNumbers/>
      <w:spacing w:before="120" w:after="120"/>
    </w:pPr>
    <w:rPr>
      <w:i/>
      <w:iCs/>
    </w:rPr>
  </w:style>
  <w:style w:type="paragraph" w:styleId="Prrafodelista">
    <w:name w:val="List Paragraph"/>
    <w:basedOn w:val="Normal"/>
    <w:uiPriority w:val="34"/>
    <w:qFormat/>
    <w:rsid w:val="0020500A"/>
    <w:pPr>
      <w:ind w:left="720"/>
      <w:contextualSpacing/>
    </w:pPr>
    <w:rPr>
      <w:rFonts w:cs="Mangal"/>
      <w:szCs w:val="21"/>
    </w:rPr>
  </w:style>
  <w:style w:type="paragraph" w:styleId="Textodeglobo">
    <w:name w:val="Balloon Text"/>
    <w:basedOn w:val="Normal"/>
    <w:link w:val="TextodegloboCar"/>
    <w:uiPriority w:val="99"/>
    <w:semiHidden/>
    <w:unhideWhenUsed/>
    <w:rsid w:val="0020500A"/>
    <w:pPr>
      <w:spacing w:after="0" w:line="240" w:lineRule="auto"/>
    </w:pPr>
    <w:rPr>
      <w:rFonts w:ascii="Tahoma" w:hAnsi="Tahoma" w:cs="Mangal"/>
      <w:sz w:val="16"/>
      <w:szCs w:val="14"/>
    </w:rPr>
  </w:style>
  <w:style w:type="character" w:customStyle="1" w:styleId="TextodegloboCar">
    <w:name w:val="Texto de globo Car"/>
    <w:basedOn w:val="Fuentedeprrafopredeter"/>
    <w:link w:val="Textodeglobo"/>
    <w:uiPriority w:val="99"/>
    <w:semiHidden/>
    <w:rsid w:val="0020500A"/>
    <w:rPr>
      <w:rFonts w:ascii="Tahoma" w:eastAsia="DejaVu Sans" w:hAnsi="Tahoma" w:cs="Mangal"/>
      <w:color w:val="00000A"/>
      <w:sz w:val="16"/>
      <w:szCs w:val="14"/>
      <w:shd w:val="clear" w:color="auto" w:fill="FFFFFF"/>
      <w:lang w:eastAsia="zh-CN" w:bidi="hi-IN"/>
    </w:rPr>
  </w:style>
  <w:style w:type="paragraph" w:styleId="Ttulo">
    <w:name w:val="Title"/>
    <w:basedOn w:val="Normal"/>
    <w:next w:val="Normal"/>
    <w:link w:val="TtuloCar"/>
    <w:uiPriority w:val="10"/>
    <w:qFormat/>
    <w:rsid w:val="00F4698B"/>
    <w:pPr>
      <w:pBdr>
        <w:bottom w:val="single" w:sz="8" w:space="4" w:color="4F81BD" w:themeColor="accent1"/>
      </w:pBdr>
      <w:spacing w:after="300" w:line="240" w:lineRule="auto"/>
      <w:contextualSpacing/>
    </w:pPr>
    <w:rPr>
      <w:rFonts w:asciiTheme="majorHAnsi" w:eastAsiaTheme="majorEastAsia" w:hAnsiTheme="majorHAnsi" w:cs="Mangal"/>
      <w:color w:val="17365D" w:themeColor="text2" w:themeShade="BF"/>
      <w:spacing w:val="5"/>
      <w:kern w:val="28"/>
      <w:sz w:val="52"/>
      <w:szCs w:val="47"/>
    </w:rPr>
  </w:style>
  <w:style w:type="character" w:customStyle="1" w:styleId="TtuloCar">
    <w:name w:val="Título Car"/>
    <w:basedOn w:val="Fuentedeprrafopredeter"/>
    <w:link w:val="Ttulo"/>
    <w:uiPriority w:val="10"/>
    <w:rsid w:val="00F4698B"/>
    <w:rPr>
      <w:rFonts w:asciiTheme="majorHAnsi" w:eastAsiaTheme="majorEastAsia" w:hAnsiTheme="majorHAnsi" w:cs="Mangal"/>
      <w:color w:val="17365D" w:themeColor="text2" w:themeShade="BF"/>
      <w:spacing w:val="5"/>
      <w:kern w:val="28"/>
      <w:sz w:val="52"/>
      <w:szCs w:val="47"/>
      <w:shd w:val="clear" w:color="auto" w:fill="FFFFFF"/>
      <w:lang w:eastAsia="zh-CN" w:bidi="hi-IN"/>
    </w:rPr>
  </w:style>
  <w:style w:type="character" w:customStyle="1" w:styleId="Ttulo2Car">
    <w:name w:val="Título 2 Car"/>
    <w:basedOn w:val="Fuentedeprrafopredeter"/>
    <w:link w:val="Ttulo2"/>
    <w:uiPriority w:val="9"/>
    <w:rsid w:val="00AE683B"/>
    <w:rPr>
      <w:rFonts w:asciiTheme="majorHAnsi" w:eastAsiaTheme="majorEastAsia" w:hAnsiTheme="majorHAnsi" w:cs="Mangal"/>
      <w:b/>
      <w:bCs/>
      <w:color w:val="4F81BD" w:themeColor="accent1"/>
      <w:sz w:val="26"/>
      <w:szCs w:val="23"/>
      <w:shd w:val="clear" w:color="auto" w:fill="FFFFFF"/>
      <w:lang w:eastAsia="zh-CN" w:bidi="hi-IN"/>
    </w:rPr>
  </w:style>
  <w:style w:type="character" w:styleId="Hipervnculo">
    <w:name w:val="Hyperlink"/>
    <w:basedOn w:val="Fuentedeprrafopredeter"/>
    <w:uiPriority w:val="99"/>
    <w:unhideWhenUsed/>
    <w:rsid w:val="0075508F"/>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291323378">
      <w:bodyDiv w:val="1"/>
      <w:marLeft w:val="0"/>
      <w:marRight w:val="0"/>
      <w:marTop w:val="0"/>
      <w:marBottom w:val="0"/>
      <w:divBdr>
        <w:top w:val="none" w:sz="0" w:space="0" w:color="auto"/>
        <w:left w:val="none" w:sz="0" w:space="0" w:color="auto"/>
        <w:bottom w:val="none" w:sz="0" w:space="0" w:color="auto"/>
        <w:right w:val="none" w:sz="0" w:space="0" w:color="auto"/>
      </w:divBdr>
    </w:div>
    <w:div w:id="170193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7A4260A-CD0E-4055-8108-D34D9499E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3</Pages>
  <Words>500</Words>
  <Characters>2756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Yoshua Nava</dc:creator>
  <cp:lastModifiedBy>luis vicens</cp:lastModifiedBy>
  <cp:revision>13</cp:revision>
  <dcterms:created xsi:type="dcterms:W3CDTF">2014-05-22T19:18:00Z</dcterms:created>
  <dcterms:modified xsi:type="dcterms:W3CDTF">2015-01-06T10:37:00Z</dcterms:modified>
</cp:coreProperties>
</file>