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610A6F" w:rsidRDefault="00610A6F" w:rsidP="00806CD4">
      <w:pPr>
        <w:pStyle w:val="Epgrafe"/>
        <w:jc w:val="center"/>
        <w:rPr>
          <w:color w:val="000000" w:themeColor="text1"/>
        </w:rPr>
      </w:pPr>
    </w:p>
    <w:p w:rsidR="00610A6F" w:rsidRDefault="00610A6F" w:rsidP="00806CD4">
      <w:pPr>
        <w:pStyle w:val="Epgrafe"/>
        <w:jc w:val="center"/>
        <w:rPr>
          <w:color w:val="000000" w:themeColor="text1"/>
        </w:rPr>
      </w:pPr>
    </w:p>
    <w:p w:rsidR="00610A6F" w:rsidRPr="00610A6F" w:rsidRDefault="00610A6F" w:rsidP="00610A6F">
      <w:pPr>
        <w:pStyle w:val="Epgrafe"/>
        <w:rPr>
          <w:rFonts w:ascii="Arial" w:hAnsi="Arial" w:cs="Arial"/>
          <w:b/>
          <w:i w:val="0"/>
          <w:color w:val="000000" w:themeColor="text1"/>
          <w:highlight w:val="yellow"/>
        </w:rPr>
      </w:pPr>
      <w:r>
        <w:rPr>
          <w:b/>
          <w:i w:val="0"/>
          <w:color w:val="000000" w:themeColor="text1"/>
        </w:rPr>
        <w:t>FOTO CIRCUITO DE CONTROL DE MOTORES FINAL</w:t>
      </w:r>
      <w:proofErr w:type="gramStart"/>
      <w:r>
        <w:rPr>
          <w:b/>
          <w:i w:val="0"/>
          <w:color w:val="000000" w:themeColor="text1"/>
        </w:rPr>
        <w:t>!!!!</w:t>
      </w:r>
      <w:proofErr w:type="gramEnd"/>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m:t>
              </m:r>
              <m:r>
                <w:rPr>
                  <w:rFonts w:ascii="Cambria Math" w:hAnsi="Cambria Math" w:cs="Arial"/>
                </w:rPr>
                <m:t>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0"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610A6F">
      <w:pPr>
        <w:pStyle w:val="Sinespaciado"/>
        <w:spacing w:line="360" w:lineRule="auto"/>
        <w:ind w:left="708" w:firstLine="708"/>
        <w:jc w:val="both"/>
        <w:rPr>
          <w:rFonts w:ascii="Arial" w:hAnsi="Arial" w:cs="Arial"/>
        </w:rPr>
      </w:pPr>
    </w:p>
    <w:p w:rsidR="00610A6F" w:rsidRDefault="00610A6F" w:rsidP="00610A6F">
      <w:pPr>
        <w:pStyle w:val="Sinespaciado"/>
        <w:spacing w:line="360" w:lineRule="auto"/>
        <w:ind w:left="708" w:firstLine="708"/>
      </w:pPr>
      <w:r>
        <w:rPr>
          <w:noProof/>
          <w:lang w:val="es-ES" w:eastAsia="es-ES" w:bidi="ar-SA"/>
        </w:rPr>
        <w:lastRenderedPageBreak/>
        <w:drawing>
          <wp:inline distT="0" distB="0" distL="0" distR="0">
            <wp:extent cx="3081251" cy="2222205"/>
            <wp:effectExtent l="19050" t="0" r="48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1" cstate="print"/>
                    <a:srcRect/>
                    <a:stretch>
                      <a:fillRect/>
                    </a:stretch>
                  </pic:blipFill>
                  <pic:spPr bwMode="auto">
                    <a:xfrm>
                      <a:off x="0" y="0"/>
                      <a:ext cx="3081251" cy="2222205"/>
                    </a:xfrm>
                    <a:prstGeom prst="rect">
                      <a:avLst/>
                    </a:prstGeom>
                    <a:noFill/>
                    <a:ln w="9525">
                      <a:noFill/>
                      <a:miter lim="800000"/>
                      <a:headEnd/>
                      <a:tailEnd/>
                    </a:ln>
                  </pic:spPr>
                </pic:pic>
              </a:graphicData>
            </a:graphic>
          </wp:inline>
        </w:drawing>
      </w:r>
    </w:p>
    <w:p w:rsidR="00610A6F" w:rsidRPr="00FE5660" w:rsidRDefault="00610A6F" w:rsidP="00610A6F">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2" w:history="1">
        <w:r w:rsidRPr="00FE5660">
          <w:rPr>
            <w:rStyle w:val="Hipervnculo"/>
            <w:color w:val="000000" w:themeColor="text1"/>
          </w:rPr>
          <w:t>http://www.pololu.com/product/1268</w:t>
        </w:r>
      </w:hyperlink>
    </w:p>
    <w:p w:rsidR="00610A6F" w:rsidRDefault="00610A6F" w:rsidP="00610A6F">
      <w:pPr>
        <w:pStyle w:val="Sinespaciado"/>
        <w:spacing w:line="360" w:lineRule="auto"/>
        <w:ind w:left="708" w:firstLine="708"/>
        <w:jc w:val="both"/>
        <w:rPr>
          <w:rFonts w:ascii="Arial" w:hAnsi="Arial" w:cs="Arial"/>
        </w:rPr>
      </w:pP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A continuación se expone la configuración de los sensores utilizada:</w:t>
      </w:r>
    </w:p>
    <w:p w:rsidR="00610A6F" w:rsidRDefault="00610A6F" w:rsidP="00610A6F">
      <w:pPr>
        <w:pStyle w:val="Sinespaciado"/>
        <w:spacing w:line="360" w:lineRule="auto"/>
        <w:jc w:val="both"/>
        <w:rPr>
          <w:rFonts w:ascii="Arial" w:hAnsi="Arial" w:cs="Arial"/>
        </w:rPr>
      </w:pPr>
    </w:p>
    <w:tbl>
      <w:tblPr>
        <w:tblStyle w:val="Tablaconcuadrcula"/>
        <w:tblW w:w="0" w:type="auto"/>
        <w:tblInd w:w="708" w:type="dxa"/>
        <w:tblLook w:val="04A0"/>
      </w:tblPr>
      <w:tblGrid>
        <w:gridCol w:w="2377"/>
        <w:gridCol w:w="2693"/>
        <w:gridCol w:w="3276"/>
      </w:tblGrid>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Sensor</w:t>
            </w:r>
          </w:p>
        </w:tc>
        <w:tc>
          <w:tcPr>
            <w:tcW w:w="2693"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Frecuencia de salida</w:t>
            </w:r>
          </w:p>
        </w:tc>
        <w:tc>
          <w:tcPr>
            <w:tcW w:w="3276"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Frecuencia corte filtro pasa-bajos</w:t>
            </w:r>
          </w:p>
        </w:tc>
      </w:tr>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Giroscopio L3GD20</w:t>
            </w:r>
          </w:p>
        </w:tc>
        <w:tc>
          <w:tcPr>
            <w:tcW w:w="2693"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90Hz</w:t>
            </w:r>
          </w:p>
        </w:tc>
        <w:tc>
          <w:tcPr>
            <w:tcW w:w="3276"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12,5Hz</w:t>
            </w:r>
          </w:p>
        </w:tc>
      </w:tr>
      <w:tr w:rsidR="00610A6F" w:rsidTr="00610A6F">
        <w:tc>
          <w:tcPr>
            <w:tcW w:w="2377" w:type="dxa"/>
          </w:tcPr>
          <w:p w:rsidR="00610A6F" w:rsidRPr="00251C86" w:rsidRDefault="00610A6F" w:rsidP="00610A6F">
            <w:pPr>
              <w:pStyle w:val="Sinespaciado"/>
              <w:shd w:val="clear" w:color="auto" w:fill="auto"/>
              <w:spacing w:line="360" w:lineRule="auto"/>
              <w:jc w:val="center"/>
              <w:rPr>
                <w:rFonts w:ascii="Arial" w:hAnsi="Arial" w:cs="Arial"/>
                <w:b/>
              </w:rPr>
            </w:pPr>
            <w:r w:rsidRPr="00251C86">
              <w:rPr>
                <w:rFonts w:ascii="Arial" w:hAnsi="Arial" w:cs="Arial"/>
                <w:b/>
              </w:rPr>
              <w:t>Acelerómetro LSM303DLHC</w:t>
            </w:r>
          </w:p>
        </w:tc>
        <w:tc>
          <w:tcPr>
            <w:tcW w:w="2693"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100Hz</w:t>
            </w:r>
          </w:p>
        </w:tc>
        <w:tc>
          <w:tcPr>
            <w:tcW w:w="3276" w:type="dxa"/>
          </w:tcPr>
          <w:p w:rsidR="00610A6F" w:rsidRDefault="00610A6F" w:rsidP="00610A6F">
            <w:pPr>
              <w:pStyle w:val="Sinespaciado"/>
              <w:shd w:val="clear" w:color="auto" w:fill="auto"/>
              <w:spacing w:line="360" w:lineRule="auto"/>
              <w:jc w:val="center"/>
              <w:rPr>
                <w:rFonts w:ascii="Arial" w:hAnsi="Arial" w:cs="Arial"/>
              </w:rPr>
            </w:pPr>
            <w:r>
              <w:rPr>
                <w:rFonts w:ascii="Arial" w:hAnsi="Arial" w:cs="Arial"/>
              </w:rPr>
              <w:t>72,5Hz</w:t>
            </w:r>
          </w:p>
        </w:tc>
      </w:tr>
    </w:tbl>
    <w:p w:rsidR="00E417FB" w:rsidRDefault="00E417FB" w:rsidP="006E1105">
      <w:pPr>
        <w:pStyle w:val="Sinespaciado"/>
        <w:spacing w:line="360" w:lineRule="auto"/>
        <w:jc w:val="both"/>
        <w:rPr>
          <w:rFonts w:ascii="Arial" w:hAnsi="Arial" w:cs="Arial"/>
        </w:rPr>
      </w:pPr>
    </w:p>
    <w:p w:rsidR="00E417FB" w:rsidRDefault="00E417FB" w:rsidP="006E1105">
      <w:pPr>
        <w:pStyle w:val="Sinespaciado"/>
        <w:spacing w:line="360" w:lineRule="auto"/>
        <w:jc w:val="both"/>
        <w:rPr>
          <w:rFonts w:ascii="Arial" w:hAnsi="Arial" w:cs="Arial"/>
        </w:rPr>
      </w:pP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E38B3" w:rsidRPr="00610A6F" w:rsidRDefault="00EE38B3" w:rsidP="00610A6F">
      <w:pPr>
        <w:pStyle w:val="Sinespaciado"/>
        <w:numPr>
          <w:ilvl w:val="1"/>
          <w:numId w:val="5"/>
        </w:numPr>
        <w:spacing w:line="360" w:lineRule="auto"/>
        <w:ind w:left="720"/>
        <w:rPr>
          <w:rFonts w:ascii="Arial" w:hAnsi="Arial" w:cs="Arial"/>
          <w:b/>
          <w:highlight w:val="cyan"/>
        </w:rPr>
      </w:pPr>
      <w:r w:rsidRPr="00610A6F">
        <w:rPr>
          <w:rFonts w:ascii="Arial" w:hAnsi="Arial" w:cs="Arial"/>
          <w:b/>
          <w:highlight w:val="cyan"/>
        </w:rPr>
        <w:t>Respuesta en frecuencia de la Unidad de Medición Inercial y filtrado de datos</w:t>
      </w:r>
    </w:p>
    <w:p w:rsidR="00EE38B3" w:rsidRDefault="00C47A13" w:rsidP="00EE38B3">
      <w:pPr>
        <w:pStyle w:val="Sinespaciado"/>
        <w:spacing w:line="360" w:lineRule="auto"/>
        <w:ind w:left="708" w:firstLine="708"/>
        <w:jc w:val="both"/>
        <w:rPr>
          <w:rFonts w:ascii="Arial" w:hAnsi="Arial" w:cs="Arial"/>
        </w:rPr>
      </w:pPr>
      <w:r>
        <w:rPr>
          <w:rFonts w:ascii="Arial" w:hAnsi="Arial" w:cs="Arial"/>
        </w:rPr>
        <w:t>Se recogieron datos</w:t>
      </w:r>
      <w:r w:rsidR="00EE38B3">
        <w:rPr>
          <w:rFonts w:ascii="Arial" w:hAnsi="Arial" w:cs="Arial"/>
        </w:rPr>
        <w:t xml:space="preserve"> del giroscopio y del acelerómetro, con los motores apagados, y encendidos, y se encontró que las vibraciones del </w:t>
      </w:r>
      <w:r w:rsidR="00EE38B3">
        <w:rPr>
          <w:rFonts w:ascii="Arial" w:hAnsi="Arial" w:cs="Arial"/>
        </w:rPr>
        <w:lastRenderedPageBreak/>
        <w:t>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610A6F">
        <w:rPr>
          <w:rFonts w:ascii="Arial" w:hAnsi="Arial" w:cs="Arial"/>
        </w:rPr>
        <w:t>realizó</w:t>
      </w:r>
      <w:r>
        <w:rPr>
          <w:rFonts w:ascii="Arial" w:hAnsi="Arial" w:cs="Arial"/>
        </w:rPr>
        <w:t xml:space="preserve">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lastRenderedPageBreak/>
        <w:t>Al realizar el estudio se determino que la mayoría del ruido obtenido se encontraba en las alt</w:t>
      </w:r>
      <w:r w:rsidR="00F13844">
        <w:rPr>
          <w:rFonts w:ascii="Arial" w:hAnsi="Arial" w:cs="Arial"/>
        </w:rPr>
        <w:t>as frecuencias, por ende se implementó</w:t>
      </w:r>
      <w:r>
        <w:rPr>
          <w:rFonts w:ascii="Arial" w:hAnsi="Arial" w:cs="Arial"/>
        </w:rPr>
        <w:t xml:space="preserve">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00020018">
        <w:rPr>
          <w:rFonts w:ascii="Arial" w:eastAsia="Times New Roman" w:hAnsi="Arial" w:cs="Arial"/>
          <w:color w:val="262626"/>
          <w:szCs w:val="22"/>
          <w:lang w:eastAsia="es-ES"/>
        </w:rPr>
        <w:t xml:space="preserve">superiores a la frecuencia de corte del filtro. Se pudo disminuir </w:t>
      </w:r>
      <w:r w:rsidRPr="00FA7122">
        <w:rPr>
          <w:rFonts w:ascii="Arial" w:eastAsia="Times New Roman" w:hAnsi="Arial" w:cs="Arial"/>
          <w:color w:val="262626"/>
          <w:szCs w:val="22"/>
          <w:lang w:eastAsia="es-ES"/>
        </w:rPr>
        <w:t>el error sistemático en las mediciones, reduciéndose su desviació</w:t>
      </w:r>
      <w:r>
        <w:rPr>
          <w:rFonts w:ascii="Arial" w:eastAsia="Times New Roman" w:hAnsi="Arial" w:cs="Arial"/>
          <w:color w:val="262626"/>
          <w:szCs w:val="22"/>
          <w:lang w:eastAsia="es-ES"/>
        </w:rPr>
        <w:t>n estándar.</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cuadricóptero a partir del mismo, y se realizaron pruebas de estimación en un ángulo de inclinación de aproximadamente cero (0) grados.</w:t>
      </w:r>
    </w:p>
    <w:p w:rsidR="00EE38B3" w:rsidRDefault="00EE38B3" w:rsidP="00020018">
      <w:pPr>
        <w:pStyle w:val="Sinespaciado"/>
        <w:spacing w:line="360" w:lineRule="auto"/>
        <w:jc w:val="both"/>
        <w:rPr>
          <w:rFonts w:ascii="Arial" w:hAnsi="Arial" w:cs="Arial"/>
          <w:b/>
        </w:rPr>
      </w:pPr>
    </w:p>
    <w:p w:rsidR="00020018" w:rsidRDefault="00EE38B3" w:rsidP="00020018">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020018" w:rsidRDefault="00020018" w:rsidP="00020018">
      <w:pPr>
        <w:pStyle w:val="Sinespaciado"/>
        <w:spacing w:line="360" w:lineRule="auto"/>
        <w:ind w:left="708" w:firstLine="708"/>
        <w:jc w:val="both"/>
        <w:rPr>
          <w:rFonts w:ascii="Arial" w:hAnsi="Arial" w:cs="Arial"/>
          <w:b/>
          <w:highlight w:val="yellow"/>
        </w:rPr>
      </w:pPr>
    </w:p>
    <w:p w:rsidR="00020018" w:rsidRDefault="00020018" w:rsidP="00020018">
      <w:pPr>
        <w:pStyle w:val="Sinespaciado"/>
        <w:spacing w:line="360" w:lineRule="auto"/>
        <w:ind w:left="360" w:firstLine="708"/>
        <w:jc w:val="both"/>
        <w:rPr>
          <w:rFonts w:ascii="Arial" w:hAnsi="Arial" w:cs="Arial"/>
        </w:rPr>
      </w:pPr>
      <w:r>
        <w:rPr>
          <w:rFonts w:ascii="Arial" w:hAnsi="Arial" w:cs="Arial"/>
        </w:rPr>
        <w:t>En la tabla que se presenta a continuación se presentan los valores de media y desviación estándar de la señal, antes y después de implementar los filtros:</w:t>
      </w:r>
    </w:p>
    <w:p w:rsidR="00020018" w:rsidRDefault="00020018" w:rsidP="00020018">
      <w:pPr>
        <w:pStyle w:val="Sinespaciado"/>
        <w:spacing w:line="360" w:lineRule="auto"/>
        <w:ind w:left="708" w:firstLine="708"/>
        <w:jc w:val="both"/>
        <w:rPr>
          <w:rFonts w:ascii="Arial" w:hAnsi="Arial" w:cs="Arial"/>
          <w:b/>
          <w:highlight w:val="yellow"/>
        </w:rPr>
      </w:pPr>
      <w:r>
        <w:rPr>
          <w:rFonts w:ascii="Arial" w:hAnsi="Arial" w:cs="Arial"/>
          <w:b/>
          <w:highlight w:val="yellow"/>
        </w:rPr>
        <w:t>Tabla de valores estadísticos de la señal en presencia de vibraciones, sin filtro, y con filtro.</w:t>
      </w:r>
    </w:p>
    <w:p w:rsidR="00020018" w:rsidRDefault="00020018" w:rsidP="00020018">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w:t>
      </w:r>
      <w:r>
        <w:rPr>
          <w:rFonts w:ascii="Arial" w:hAnsi="Arial" w:cs="Arial"/>
        </w:rPr>
        <w:lastRenderedPageBreak/>
        <w:t>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020018" w:rsidRDefault="00020018">
      <w:pPr>
        <w:keepNext w:val="0"/>
        <w:widowControl/>
        <w:shd w:val="clear" w:color="auto" w:fill="auto"/>
        <w:suppressAutoHyphens w:val="0"/>
        <w:overflowPunct/>
        <w:spacing w:line="276" w:lineRule="auto"/>
        <w:textAlignment w:val="auto"/>
        <w:rPr>
          <w:rFonts w:ascii="Arial" w:hAnsi="Arial" w:cs="Arial"/>
          <w:b/>
          <w:szCs w:val="21"/>
          <w:highlight w:val="green"/>
        </w:rPr>
      </w:pP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3"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4"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6841C5"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Caracterización y r</w:t>
      </w:r>
      <w:r w:rsidR="005C51B1">
        <w:rPr>
          <w:rFonts w:ascii="Arial" w:hAnsi="Arial" w:cs="Arial"/>
          <w:b/>
          <w:highlight w:val="green"/>
        </w:rPr>
        <w:t>espuesta en frecuencia del sensor de altu</w:t>
      </w:r>
      <w:r>
        <w:rPr>
          <w:rFonts w:ascii="Arial" w:hAnsi="Arial" w:cs="Arial"/>
          <w:b/>
          <w:highlight w:val="green"/>
        </w:rPr>
        <w:t>ra utilizado. Filtrado de datos.</w:t>
      </w:r>
    </w:p>
    <w:p w:rsidR="00A132BB" w:rsidRDefault="00A132BB" w:rsidP="00E81417">
      <w:pPr>
        <w:pStyle w:val="Sinespaciado"/>
        <w:spacing w:line="360" w:lineRule="auto"/>
        <w:ind w:left="720" w:firstLine="696"/>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A132BB" w:rsidRDefault="00A132BB" w:rsidP="00E81417">
      <w:pPr>
        <w:pStyle w:val="Sinespaciado"/>
        <w:spacing w:line="360" w:lineRule="auto"/>
        <w:ind w:left="720" w:firstLine="696"/>
        <w:jc w:val="both"/>
        <w:rPr>
          <w:rFonts w:ascii="Arial" w:hAnsi="Arial" w:cs="Arial"/>
        </w:rPr>
      </w:pPr>
    </w:p>
    <w:p w:rsidR="00A132BB" w:rsidRDefault="00A132BB" w:rsidP="00E81417">
      <w:pPr>
        <w:pStyle w:val="Sinespaciado"/>
        <w:spacing w:line="360" w:lineRule="auto"/>
        <w:ind w:left="720"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A132BB" w:rsidRDefault="00A132BB" w:rsidP="00E81417">
      <w:pPr>
        <w:pStyle w:val="Sinespaciado"/>
        <w:spacing w:line="360" w:lineRule="auto"/>
        <w:ind w:left="720" w:firstLine="696"/>
        <w:jc w:val="both"/>
        <w:rPr>
          <w:rFonts w:ascii="Arial" w:hAnsi="Arial" w:cs="Arial"/>
        </w:rPr>
      </w:pP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 xml:space="preserve">emulando las condiciones </w:t>
      </w:r>
      <w:r w:rsidRPr="00E61D18">
        <w:rPr>
          <w:rFonts w:ascii="Arial" w:hAnsi="Arial" w:cs="Arial"/>
        </w:rPr>
        <w:lastRenderedPageBreak/>
        <w:t>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6"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610A6F"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610A6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610A6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7"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D64C6F" w:rsidP="005C51B1">
      <w:pPr>
        <w:pStyle w:val="Sinespaciado"/>
        <w:spacing w:line="360" w:lineRule="auto"/>
        <w:ind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792480</wp:posOffset>
            </wp:positionV>
            <wp:extent cx="1583690" cy="1583690"/>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3690" cy="1583690"/>
                    </a:xfrm>
                    <a:prstGeom prst="rect">
                      <a:avLst/>
                    </a:prstGeom>
                    <a:noFill/>
                    <a:ln>
                      <a:noFill/>
                    </a:ln>
                  </pic:spPr>
                </pic:pic>
              </a:graphicData>
            </a:graphic>
          </wp:anchor>
        </w:drawing>
      </w:r>
      <w:r w:rsidR="005C51B1" w:rsidRPr="00D31EC9">
        <w:rPr>
          <w:rFonts w:ascii="Arial" w:hAnsi="Arial" w:cs="Arial"/>
        </w:rPr>
        <w:t xml:space="preserve">Las tarjetas </w:t>
      </w:r>
      <w:proofErr w:type="spellStart"/>
      <w:r w:rsidR="005C51B1">
        <w:rPr>
          <w:rFonts w:ascii="Arial" w:hAnsi="Arial" w:cs="Arial"/>
        </w:rPr>
        <w:t>Sparkfun</w:t>
      </w:r>
      <w:proofErr w:type="spellEnd"/>
      <w:r w:rsidR="005C51B1">
        <w:rPr>
          <w:rFonts w:ascii="Arial" w:hAnsi="Arial" w:cs="Arial"/>
        </w:rPr>
        <w:t xml:space="preserve"> </w:t>
      </w:r>
      <w:r w:rsidR="005C51B1" w:rsidRPr="00264881">
        <w:rPr>
          <w:rFonts w:ascii="Arial" w:hAnsi="Arial" w:cs="Arial"/>
          <w:i/>
        </w:rPr>
        <w:t>Explorer USB</w:t>
      </w:r>
      <w:r w:rsidR="005C51B1">
        <w:rPr>
          <w:rFonts w:ascii="Arial" w:hAnsi="Arial" w:cs="Arial"/>
        </w:rPr>
        <w:t xml:space="preserve"> y </w:t>
      </w:r>
      <w:r w:rsidR="005C51B1" w:rsidRPr="00264881">
        <w:rPr>
          <w:rFonts w:ascii="Arial" w:hAnsi="Arial" w:cs="Arial"/>
          <w:i/>
        </w:rPr>
        <w:t xml:space="preserve">Explorer </w:t>
      </w:r>
      <w:proofErr w:type="spellStart"/>
      <w:r w:rsidR="005C51B1" w:rsidRPr="00264881">
        <w:rPr>
          <w:rFonts w:ascii="Arial" w:hAnsi="Arial" w:cs="Arial"/>
          <w:i/>
        </w:rPr>
        <w:t>regulated</w:t>
      </w:r>
      <w:proofErr w:type="spellEnd"/>
      <w:r w:rsidR="005C51B1" w:rsidRPr="00D31EC9">
        <w:rPr>
          <w:rFonts w:ascii="Arial" w:hAnsi="Arial" w:cs="Arial"/>
        </w:rPr>
        <w:t xml:space="preserve"> </w:t>
      </w:r>
      <w:r w:rsidR="005C51B1">
        <w:rPr>
          <w:rFonts w:ascii="Arial" w:hAnsi="Arial" w:cs="Arial"/>
        </w:rPr>
        <w:t>permiten usar</w:t>
      </w:r>
      <w:r w:rsidR="005C51B1" w:rsidRPr="00D31EC9">
        <w:rPr>
          <w:rFonts w:ascii="Arial" w:hAnsi="Arial" w:cs="Arial"/>
        </w:rPr>
        <w:t xml:space="preserve"> las tarjetas de </w:t>
      </w:r>
      <w:proofErr w:type="spellStart"/>
      <w:r w:rsidR="005C51B1" w:rsidRPr="00D31EC9">
        <w:rPr>
          <w:rFonts w:ascii="Arial" w:hAnsi="Arial" w:cs="Arial"/>
        </w:rPr>
        <w:t>XBee</w:t>
      </w:r>
      <w:proofErr w:type="spellEnd"/>
      <w:r w:rsidR="005C51B1" w:rsidRPr="00D31EC9">
        <w:rPr>
          <w:rFonts w:ascii="Arial" w:hAnsi="Arial" w:cs="Arial"/>
        </w:rPr>
        <w:t xml:space="preserve"> como una interfaz serial</w:t>
      </w:r>
      <w:r w:rsidR="005C51B1">
        <w:rPr>
          <w:rFonts w:ascii="Arial" w:hAnsi="Arial" w:cs="Arial"/>
        </w:rPr>
        <w:t>,</w:t>
      </w:r>
      <w:r w:rsidR="005C51B1" w:rsidRPr="00D31EC9">
        <w:rPr>
          <w:rFonts w:ascii="Arial" w:hAnsi="Arial" w:cs="Arial"/>
        </w:rPr>
        <w:t xml:space="preserve"> </w:t>
      </w:r>
      <w:r w:rsidR="005C51B1">
        <w:rPr>
          <w:rFonts w:ascii="Arial" w:hAnsi="Arial" w:cs="Arial"/>
        </w:rPr>
        <w:t xml:space="preserve">por ende, facilita la programación para la </w:t>
      </w:r>
      <w:proofErr w:type="spellStart"/>
      <w:r w:rsidR="005C51B1">
        <w:rPr>
          <w:rFonts w:ascii="Arial" w:hAnsi="Arial" w:cs="Arial"/>
        </w:rPr>
        <w:t>comunicacion</w:t>
      </w:r>
      <w:proofErr w:type="spellEnd"/>
      <w:r w:rsidR="005C51B1">
        <w:rPr>
          <w:rFonts w:ascii="Arial" w:hAnsi="Arial" w:cs="Arial"/>
        </w:rPr>
        <w:t xml:space="preserve"> entre la PC y el cuadricóptero.</w:t>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5C51B1" w:rsidRPr="00E81417">
        <w:rPr>
          <w:i/>
          <w:color w:val="000000" w:themeColor="text1"/>
        </w:rPr>
        <w:t>XBee</w:t>
      </w:r>
      <w:proofErr w:type="spellEnd"/>
      <w:r w:rsidR="005C51B1" w:rsidRPr="00E81417">
        <w:rPr>
          <w:i/>
          <w:color w:val="000000" w:themeColor="text1"/>
        </w:rPr>
        <w:t xml:space="preserve"> </w:t>
      </w:r>
      <w:proofErr w:type="spellStart"/>
      <w:r w:rsidR="005C51B1" w:rsidRPr="00E81417">
        <w:rPr>
          <w:i/>
          <w:color w:val="000000" w:themeColor="text1"/>
        </w:rPr>
        <w:t>explorer</w:t>
      </w:r>
      <w:proofErr w:type="spellEnd"/>
      <w:r w:rsidR="005C51B1" w:rsidRPr="00E81417">
        <w:rPr>
          <w:i/>
          <w:color w:val="000000" w:themeColor="text1"/>
        </w:rPr>
        <w:t xml:space="preserve"> para </w:t>
      </w:r>
      <w:proofErr w:type="spellStart"/>
      <w:r w:rsidR="005C51B1" w:rsidRPr="00E81417">
        <w:rPr>
          <w:i/>
          <w:color w:val="000000" w:themeColor="text1"/>
        </w:rPr>
        <w:t>comuicacion</w:t>
      </w:r>
      <w:proofErr w:type="spellEnd"/>
      <w:r w:rsidR="005C51B1" w:rsidRPr="00E81417">
        <w:rPr>
          <w:i/>
          <w:color w:val="000000" w:themeColor="text1"/>
        </w:rPr>
        <w:t xml:space="preserve"> serial</w:t>
      </w:r>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19" w:history="1">
        <w:r w:rsidRPr="00E81417">
          <w:rPr>
            <w:rStyle w:val="Hipervnculo"/>
            <w:color w:val="000000" w:themeColor="text1"/>
          </w:rPr>
          <w:t>https://cdn.sparkfun.com//assets/parts/7/1/1/5/11373-02.jpg</w:t>
        </w:r>
      </w:hyperlink>
    </w:p>
    <w:p w:rsidR="005C51B1" w:rsidRPr="00E81417" w:rsidRDefault="005C51B1" w:rsidP="00D64C6F">
      <w:pPr>
        <w:pStyle w:val="Sinespaciado"/>
        <w:jc w:val="center"/>
        <w:rPr>
          <w:i/>
          <w:color w:val="000000" w:themeColor="text1"/>
        </w:rPr>
      </w:pPr>
      <w:r w:rsidRPr="006D5749">
        <w:rPr>
          <w:i/>
          <w:noProof/>
          <w:color w:val="FF0000"/>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19050" t="0" r="6096"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18</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1"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3"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lastRenderedPageBreak/>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1</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2</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4775AE" w:rsidP="005C51B1">
      <w:pPr>
        <w:pStyle w:val="Sinespaciado"/>
        <w:numPr>
          <w:ilvl w:val="0"/>
          <w:numId w:val="17"/>
        </w:numPr>
        <w:spacing w:line="360" w:lineRule="auto"/>
        <w:jc w:val="both"/>
        <w:rPr>
          <w:rFonts w:ascii="Arial" w:hAnsi="Arial" w:cs="Arial"/>
        </w:rPr>
      </w:pPr>
      <w:r w:rsidRPr="004775AE">
        <w:rPr>
          <w:rFonts w:ascii="Arial" w:hAnsi="Arial" w:cs="Arial"/>
        </w:rPr>
        <w:pict>
          <v:shapetype id="_x0000_t202" coordsize="21600,21600" o:spt="202" path="m,l,21600r21600,l21600,xe">
            <v:stroke joinstyle="miter"/>
            <v:path gradientshapeok="t" o:connecttype="rect"/>
          </v:shapetype>
          <v:shape id="_x0000_s1026" type="#_x0000_t202" style="position:absolute;left:0;text-align:left;margin-left:0;margin-top:232.15pt;width:318.4pt;height:45.6pt;z-index:251684352;mso-position-horizontal:center;mso-position-horizontal-relative:margin" stroked="f">
            <v:textbox style="mso-next-textbox:#_x0000_s1026;mso-fit-shape-to-text:t" inset="0,0,0,0">
              <w:txbxContent>
                <w:p w:rsidR="00610A6F" w:rsidRDefault="00610A6F" w:rsidP="00AF2AF0">
                  <w:pPr>
                    <w:pStyle w:val="Epgrafe"/>
                    <w:jc w:val="center"/>
                  </w:pPr>
                  <w:r>
                    <w:t xml:space="preserve">Ilustración 4. </w:t>
                  </w:r>
                  <w:fldSimple w:instr=" SEQ Ilustracion_4. \* ARABIC ">
                    <w:r>
                      <w:rPr>
                        <w:noProof/>
                      </w:rPr>
                      <w:t>20</w:t>
                    </w:r>
                  </w:fldSimple>
                  <w:r>
                    <w:t xml:space="preserve"> Comunicación entre PC y Arduino</w:t>
                  </w:r>
                </w:p>
                <w:p w:rsidR="00610A6F" w:rsidRPr="00A330E5" w:rsidRDefault="00610A6F" w:rsidP="00AF2AF0">
                  <w:pPr>
                    <w:pStyle w:val="Epgrafe"/>
                    <w:jc w:val="center"/>
                    <w:rPr>
                      <w:rFonts w:ascii="Arial" w:hAnsi="Arial" w:cs="Arial"/>
                      <w:noProof/>
                      <w:szCs w:val="21"/>
                    </w:rPr>
                  </w:pPr>
                  <w:r>
                    <w:t>Fuente: elaboración propia</w:t>
                  </w:r>
                </w:p>
              </w:txbxContent>
            </v:textbox>
            <w10:wrap type="topAndBottom" anchorx="margin"/>
          </v:shape>
        </w:pict>
      </w:r>
      <w:r w:rsidR="00F17658">
        <w:rPr>
          <w:rFonts w:ascii="Arial" w:hAnsi="Arial" w:cs="Arial"/>
          <w:noProof/>
          <w:shd w:val="clear" w:color="auto" w:fill="auto"/>
          <w:lang w:val="es-ES" w:eastAsia="es-ES"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1624330</wp:posOffset>
            </wp:positionV>
            <wp:extent cx="4048125" cy="1409700"/>
            <wp:effectExtent l="19050" t="0" r="9525"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048125" cy="1409700"/>
                    </a:xfrm>
                    <a:prstGeom prst="rect">
                      <a:avLst/>
                    </a:prstGeom>
                    <a:noFill/>
                    <a:ln w="9525">
                      <a:noFill/>
                      <a:miter lim="800000"/>
                      <a:headEnd/>
                      <a:tailEnd/>
                    </a:ln>
                  </pic:spPr>
                </pic:pic>
              </a:graphicData>
            </a:graphic>
          </wp:anchor>
        </w:drawing>
      </w:r>
      <w:proofErr w:type="spellStart"/>
      <w:r w:rsidR="005C51B1">
        <w:rPr>
          <w:rFonts w:ascii="Arial" w:hAnsi="Arial" w:cs="Arial"/>
        </w:rPr>
        <w:t>Xbee</w:t>
      </w:r>
      <w:proofErr w:type="spellEnd"/>
      <w:r w:rsidR="005C51B1">
        <w:rPr>
          <w:rFonts w:ascii="Arial" w:hAnsi="Arial" w:cs="Arial"/>
        </w:rPr>
        <w:t xml:space="preserve">: para poder probar los </w:t>
      </w:r>
      <w:proofErr w:type="spellStart"/>
      <w:r w:rsidR="005C51B1">
        <w:rPr>
          <w:rFonts w:ascii="Arial" w:hAnsi="Arial" w:cs="Arial"/>
        </w:rPr>
        <w:t>modulos</w:t>
      </w:r>
      <w:proofErr w:type="spellEnd"/>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y configurarlos fue necesario conectarlos al “</w:t>
      </w:r>
      <w:r w:rsidR="005C51B1">
        <w:rPr>
          <w:rFonts w:ascii="Arial" w:hAnsi="Arial" w:cs="Arial"/>
          <w:i/>
        </w:rPr>
        <w:t xml:space="preserve">USB </w:t>
      </w:r>
      <w:proofErr w:type="spellStart"/>
      <w:r w:rsidR="005C51B1">
        <w:rPr>
          <w:rFonts w:ascii="Arial" w:hAnsi="Arial" w:cs="Arial"/>
          <w:i/>
        </w:rPr>
        <w:t>XBee</w:t>
      </w:r>
      <w:proofErr w:type="spellEnd"/>
      <w:r w:rsidR="005C51B1">
        <w:rPr>
          <w:rFonts w:ascii="Arial" w:hAnsi="Arial" w:cs="Arial"/>
          <w:i/>
        </w:rPr>
        <w:t xml:space="preserve"> </w:t>
      </w:r>
      <w:proofErr w:type="spellStart"/>
      <w:r w:rsidR="005C51B1">
        <w:rPr>
          <w:rFonts w:ascii="Arial" w:hAnsi="Arial" w:cs="Arial"/>
          <w:i/>
        </w:rPr>
        <w:t>explorer</w:t>
      </w:r>
      <w:proofErr w:type="spellEnd"/>
      <w:r w:rsidR="005C51B1">
        <w:rPr>
          <w:rFonts w:ascii="Arial" w:hAnsi="Arial" w:cs="Arial"/>
          <w:i/>
        </w:rPr>
        <w:t>”</w:t>
      </w:r>
      <w:r w:rsidR="005C51B1" w:rsidRPr="00FA43A9">
        <w:rPr>
          <w:rFonts w:ascii="Arial" w:hAnsi="Arial" w:cs="Arial"/>
        </w:rPr>
        <w:t xml:space="preserve"> el cual se conectaba la computadora por </w:t>
      </w:r>
      <w:r w:rsidR="005C51B1">
        <w:rPr>
          <w:rFonts w:ascii="Arial" w:hAnsi="Arial" w:cs="Arial"/>
        </w:rPr>
        <w:t xml:space="preserve">medio de un cable USB. Se descargaron los drivers para el modulo de </w:t>
      </w:r>
      <w:proofErr w:type="spellStart"/>
      <w:r w:rsidR="005C51B1">
        <w:rPr>
          <w:rFonts w:ascii="Arial" w:hAnsi="Arial" w:cs="Arial"/>
        </w:rPr>
        <w:t>XBee</w:t>
      </w:r>
      <w:proofErr w:type="spellEnd"/>
      <w:r w:rsidR="005C51B1">
        <w:rPr>
          <w:rFonts w:ascii="Arial" w:hAnsi="Arial" w:cs="Arial"/>
        </w:rPr>
        <w:t xml:space="preserve"> y se configuro usando el programa “XCTU” de la compañía “</w:t>
      </w:r>
      <w:proofErr w:type="spellStart"/>
      <w:r w:rsidR="005C51B1">
        <w:rPr>
          <w:rFonts w:ascii="Arial" w:hAnsi="Arial" w:cs="Arial"/>
        </w:rPr>
        <w:t>Digi</w:t>
      </w:r>
      <w:proofErr w:type="spellEnd"/>
      <w:r w:rsidR="005C51B1">
        <w:rPr>
          <w:rFonts w:ascii="Arial" w:hAnsi="Arial" w:cs="Arial"/>
        </w:rPr>
        <w:t xml:space="preserve"> </w:t>
      </w:r>
      <w:proofErr w:type="spellStart"/>
      <w:r w:rsidR="005C51B1">
        <w:rPr>
          <w:rFonts w:ascii="Arial" w:hAnsi="Arial" w:cs="Arial"/>
        </w:rPr>
        <w:t>international</w:t>
      </w:r>
      <w:proofErr w:type="spellEnd"/>
      <w:r w:rsidR="005C51B1">
        <w:rPr>
          <w:rFonts w:ascii="Arial" w:hAnsi="Arial" w:cs="Arial"/>
        </w:rPr>
        <w:t>”.</w:t>
      </w:r>
    </w:p>
    <w:p w:rsidR="005C51B1" w:rsidRDefault="00AF2AF0" w:rsidP="00181603">
      <w:pPr>
        <w:pStyle w:val="Sinespaciado"/>
        <w:spacing w:line="360" w:lineRule="auto"/>
        <w:ind w:left="708" w:firstLine="696"/>
        <w:jc w:val="both"/>
        <w:rPr>
          <w:rFonts w:ascii="Arial" w:hAnsi="Arial" w:cs="Arial"/>
        </w:rPr>
      </w:pPr>
      <w:r>
        <w:rPr>
          <w:rFonts w:ascii="Arial" w:hAnsi="Arial" w:cs="Arial"/>
        </w:rPr>
        <w:lastRenderedPageBreak/>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r w:rsidR="00521C2F">
        <w:rPr>
          <w:rFonts w:ascii="Arial" w:hAnsi="Arial" w:cs="Arial"/>
        </w:rPr>
        <w:t>.</w:t>
      </w: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r w:rsidR="00F17658">
        <w:t xml:space="preserve"> </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4775AE" w:rsidRPr="009A51ED">
        <w:rPr>
          <w:color w:val="000000" w:themeColor="text1"/>
        </w:rPr>
        <w:fldChar w:fldCharType="begin"/>
      </w:r>
      <w:r w:rsidRPr="009A51ED">
        <w:rPr>
          <w:color w:val="000000" w:themeColor="text1"/>
        </w:rPr>
        <w:instrText xml:space="preserve"> SEQ Tabla_4. \* ARABIC </w:instrText>
      </w:r>
      <w:r w:rsidR="004775AE" w:rsidRPr="009A51ED">
        <w:rPr>
          <w:color w:val="000000" w:themeColor="text1"/>
        </w:rPr>
        <w:fldChar w:fldCharType="separate"/>
      </w:r>
      <w:r w:rsidRPr="009A51ED">
        <w:rPr>
          <w:noProof/>
          <w:color w:val="000000" w:themeColor="text1"/>
        </w:rPr>
        <w:t>5</w:t>
      </w:r>
      <w:r w:rsidR="004775AE"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F17658" w:rsidRPr="009A51ED" w:rsidRDefault="00F17658" w:rsidP="00F17658">
      <w:pPr>
        <w:pStyle w:val="Epgrafe"/>
        <w:jc w:val="center"/>
        <w:rPr>
          <w:color w:val="000000" w:themeColor="text1"/>
        </w:rPr>
      </w:pPr>
      <w:r w:rsidRPr="009A51ED">
        <w:rPr>
          <w:color w:val="000000" w:themeColor="text1"/>
        </w:rPr>
        <w:t>Fuente: elaboración propia</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4775AE" w:rsidRPr="004775AE">
        <w:rPr>
          <w:rFonts w:ascii="Arial" w:hAnsi="Arial" w:cs="Arial"/>
        </w:rPr>
        <w:pict>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610A6F" w:rsidRDefault="00610A6F"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610A6F" w:rsidRPr="00AE6A9B" w:rsidRDefault="00610A6F"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t>Sistemas de control</w:t>
      </w: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4A1F10" w:rsidRDefault="004A1F10" w:rsidP="00EE1C4C">
      <w:pPr>
        <w:pStyle w:val="Sinespaciado"/>
        <w:spacing w:line="360" w:lineRule="auto"/>
        <w:ind w:left="360" w:firstLine="708"/>
        <w:jc w:val="both"/>
        <w:rPr>
          <w:rFonts w:ascii="Arial" w:hAnsi="Arial" w:cs="Arial"/>
        </w:rPr>
      </w:pPr>
    </w:p>
    <w:p w:rsidR="00D80F8E"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w:t>
      </w:r>
      <w:r w:rsidR="00D80F8E">
        <w:rPr>
          <w:rFonts w:ascii="Arial" w:hAnsi="Arial" w:cs="Arial"/>
        </w:rPr>
        <w:t xml:space="preserve"> en la arquitectura propuesta). La arquitectura final implementada se presenta a continuación:</w:t>
      </w:r>
    </w:p>
    <w:p w:rsidR="00D80F8E" w:rsidRDefault="00D80F8E" w:rsidP="00D80F8E">
      <w:pPr>
        <w:pStyle w:val="Sinespaciado"/>
        <w:spacing w:line="360" w:lineRule="auto"/>
        <w:jc w:val="center"/>
        <w:rPr>
          <w:rFonts w:ascii="Arial" w:hAnsi="Arial" w:cs="Arial"/>
        </w:rPr>
      </w:pPr>
      <w:r>
        <w:rPr>
          <w:rFonts w:ascii="Arial" w:hAnsi="Arial" w:cs="Arial"/>
          <w:noProof/>
          <w:lang w:val="es-ES" w:eastAsia="es-ES" w:bidi="ar-SA"/>
        </w:rPr>
        <w:lastRenderedPageBreak/>
        <w:drawing>
          <wp:inline distT="0" distB="0" distL="0" distR="0">
            <wp:extent cx="5612130" cy="3701415"/>
            <wp:effectExtent l="19050" t="0" r="7620" b="0"/>
            <wp:docPr id="17" name="16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7" cstate="print"/>
                    <a:stretch>
                      <a:fillRect/>
                    </a:stretch>
                  </pic:blipFill>
                  <pic:spPr>
                    <a:xfrm>
                      <a:off x="0" y="0"/>
                      <a:ext cx="5612130" cy="3701415"/>
                    </a:xfrm>
                    <a:prstGeom prst="rect">
                      <a:avLst/>
                    </a:prstGeom>
                  </pic:spPr>
                </pic:pic>
              </a:graphicData>
            </a:graphic>
          </wp:inline>
        </w:drawing>
      </w:r>
    </w:p>
    <w:p w:rsidR="00D80F8E" w:rsidRDefault="00D80F8E" w:rsidP="00D80F8E">
      <w:pPr>
        <w:pStyle w:val="Epgrafe"/>
        <w:jc w:val="center"/>
      </w:pPr>
      <w:r>
        <w:t xml:space="preserve">Ilustración 4. </w:t>
      </w:r>
      <w:fldSimple w:instr=" SEQ Ilustracion_4. \* ARABIC ">
        <w:r>
          <w:rPr>
            <w:noProof/>
          </w:rPr>
          <w:t>23</w:t>
        </w:r>
      </w:fldSimple>
      <w:r>
        <w:t xml:space="preserve"> Arquitectura de control implementada</w:t>
      </w:r>
    </w:p>
    <w:p w:rsidR="00D80F8E" w:rsidRPr="00144DD5" w:rsidRDefault="00D80F8E" w:rsidP="00D80F8E">
      <w:pPr>
        <w:pStyle w:val="Epgrafe"/>
        <w:jc w:val="center"/>
        <w:rPr>
          <w:rFonts w:ascii="Arial" w:hAnsi="Arial" w:cs="Arial"/>
          <w:color w:val="000000" w:themeColor="text1"/>
        </w:rPr>
      </w:pPr>
      <w:r w:rsidRPr="00144DD5">
        <w:rPr>
          <w:color w:val="000000" w:themeColor="text1"/>
        </w:rPr>
        <w:t>Fuente: elaboración propia.</w:t>
      </w:r>
    </w:p>
    <w:p w:rsidR="00D80F8E" w:rsidRDefault="00D80F8E" w:rsidP="00EE1C4C">
      <w:pPr>
        <w:pStyle w:val="Sinespaciado"/>
        <w:spacing w:line="360" w:lineRule="auto"/>
        <w:ind w:left="360" w:firstLine="708"/>
        <w:jc w:val="both"/>
        <w:rPr>
          <w:rFonts w:ascii="Arial" w:hAnsi="Arial" w:cs="Arial"/>
        </w:rPr>
      </w:pPr>
    </w:p>
    <w:p w:rsidR="00D80F8E" w:rsidRDefault="00D80F8E" w:rsidP="00EE1C4C">
      <w:pPr>
        <w:pStyle w:val="Sinespaciado"/>
        <w:spacing w:line="360" w:lineRule="auto"/>
        <w:ind w:left="360" w:firstLine="708"/>
        <w:jc w:val="both"/>
        <w:rPr>
          <w:rFonts w:ascii="Arial" w:hAnsi="Arial" w:cs="Arial"/>
        </w:rPr>
      </w:pPr>
    </w:p>
    <w:p w:rsidR="00255946" w:rsidRDefault="00D86ABE" w:rsidP="00EE1C4C">
      <w:pPr>
        <w:pStyle w:val="Sinespaciado"/>
        <w:spacing w:line="360" w:lineRule="auto"/>
        <w:ind w:left="360" w:firstLine="708"/>
        <w:jc w:val="both"/>
        <w:rPr>
          <w:rFonts w:ascii="Arial" w:hAnsi="Arial" w:cs="Arial"/>
        </w:rPr>
      </w:pPr>
      <w:r>
        <w:rPr>
          <w:rFonts w:ascii="Arial" w:hAnsi="Arial" w:cs="Arial"/>
        </w:rPr>
        <w:t>Se obtuvo un rendimiento satisfactorio del cuadricóptero en vuelo</w:t>
      </w:r>
      <w:r w:rsidR="004A1F10">
        <w:rPr>
          <w:rFonts w:ascii="Arial" w:hAnsi="Arial" w:cs="Arial"/>
        </w:rPr>
        <w:t>, con la arquitectura final implementada, aunque la misma requirió de un lapso de práctica, ya que requiere una realimentación constante por parte del usuario para ajustar la inclinación y altura del cuadricóptero en vuelo.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w:t>
      </w:r>
      <w:r w:rsidRPr="00117086">
        <w:rPr>
          <w:rFonts w:ascii="Arial" w:hAnsi="Arial" w:cs="Arial"/>
        </w:rPr>
        <w:lastRenderedPageBreak/>
        <w:t xml:space="preserve">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sistema.</w:t>
      </w:r>
    </w:p>
    <w:p w:rsidR="004B6525" w:rsidRPr="00E62EA7" w:rsidRDefault="004775AE" w:rsidP="00590168">
      <w:pPr>
        <w:pStyle w:val="Sinespaciado"/>
        <w:spacing w:line="360" w:lineRule="auto"/>
        <w:ind w:left="2124" w:firstLine="708"/>
        <w:jc w:val="both"/>
        <w:rPr>
          <w:rFonts w:ascii="Arial" w:hAnsi="Arial" w:cs="Arial"/>
          <w:b/>
        </w:rPr>
      </w:pPr>
      <w:r w:rsidRPr="004775AE">
        <w:rPr>
          <w:noProof/>
        </w:rPr>
        <w:lastRenderedPageBreak/>
        <w:pict>
          <v:shape id="_x0000_s1031" type="#_x0000_t202" style="position:absolute;left:0;text-align:left;margin-left:23.6pt;margin-top:289.65pt;width:441.35pt;height:.05pt;z-index:251692544" stroked="f">
            <v:textbox style="mso-fit-shape-to-text:t" inset="0,0,0,0">
              <w:txbxContent>
                <w:p w:rsidR="00610A6F" w:rsidRDefault="00610A6F"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610A6F" w:rsidRPr="0080514D" w:rsidRDefault="00610A6F"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sidR="00590168">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28"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para visualización de gráficas en tiempo real para ROS existentes </w:t>
      </w:r>
      <w:r>
        <w:rPr>
          <w:rFonts w:ascii="Arial" w:hAnsi="Arial" w:cs="Arial"/>
        </w:rPr>
        <w:lastRenderedPageBreak/>
        <w:t>(</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107070" w:rsidRDefault="00107070" w:rsidP="00107070">
      <w:pPr>
        <w:pStyle w:val="Sinespaciado"/>
        <w:numPr>
          <w:ilvl w:val="0"/>
          <w:numId w:val="30"/>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107070">
      <w:pPr>
        <w:pStyle w:val="Sinespaciado"/>
        <w:spacing w:line="360" w:lineRule="auto"/>
        <w:ind w:left="1080"/>
        <w:jc w:val="both"/>
        <w:rPr>
          <w:rFonts w:ascii="Arial" w:hAnsi="Arial" w:cs="Arial"/>
        </w:rPr>
      </w:pP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Los scripts desarrollados aplican un algoritmo de transformada de Fourier discreta sobre los datos de los sensores, realizan la traslación de los mismos en el dominio de la frecuencia, y muestran al usuario gráficas de los datos obtenidos en el dominio del tiempo y de la frecuencia, para su análisis</w:t>
      </w:r>
    </w:p>
    <w:p w:rsidR="00733D6F" w:rsidRDefault="00733D6F" w:rsidP="00CD5771">
      <w:pPr>
        <w:pStyle w:val="Sinespaciado"/>
        <w:spacing w:line="360" w:lineRule="auto"/>
        <w:jc w:val="both"/>
        <w:rPr>
          <w:rFonts w:ascii="Arial" w:hAnsi="Arial" w:cs="Arial"/>
          <w:highlight w:val="green"/>
        </w:rPr>
      </w:pPr>
    </w:p>
    <w:p w:rsidR="00107070" w:rsidRPr="00107070" w:rsidRDefault="00107070" w:rsidP="00107070">
      <w:pPr>
        <w:pStyle w:val="Sinespaciado"/>
        <w:spacing w:line="360" w:lineRule="auto"/>
        <w:ind w:left="708" w:firstLine="708"/>
        <w:jc w:val="both"/>
        <w:rPr>
          <w:rFonts w:ascii="Arial" w:hAnsi="Arial" w:cs="Arial"/>
          <w:b/>
          <w:highlight w:val="yellow"/>
        </w:rPr>
      </w:pPr>
      <w:r w:rsidRPr="00107070">
        <w:rPr>
          <w:rFonts w:ascii="Arial" w:hAnsi="Arial" w:cs="Arial"/>
          <w:b/>
          <w:highlight w:val="yellow"/>
        </w:rPr>
        <w:t>Captura de las pantallas de visualización de datos de los sensores, en el dominio del tiempo y en el dominio de la frecuencia.</w:t>
      </w: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590168">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3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107070">
      <w:pPr>
        <w:pStyle w:val="Sinespaciado"/>
        <w:numPr>
          <w:ilvl w:val="0"/>
          <w:numId w:val="31"/>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w:t>
      </w:r>
      <w:r w:rsidR="00440B2E">
        <w:rPr>
          <w:rFonts w:ascii="Arial" w:hAnsi="Arial" w:cs="Arial"/>
        </w:rPr>
        <w:lastRenderedPageBreak/>
        <w:t xml:space="preserve">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C05259">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374DDB" w:rsidRPr="00ED439E" w:rsidRDefault="004775AE" w:rsidP="00ED439E">
      <w:pPr>
        <w:pStyle w:val="Sinespaciado"/>
        <w:spacing w:line="360" w:lineRule="auto"/>
        <w:ind w:left="720" w:firstLine="696"/>
        <w:jc w:val="both"/>
        <w:rPr>
          <w:rFonts w:ascii="Arial" w:hAnsi="Arial" w:cs="Arial"/>
        </w:rPr>
      </w:pPr>
      <w:r w:rsidRPr="004775AE">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610A6F" w:rsidRDefault="00610A6F"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610A6F" w:rsidRPr="00C05259" w:rsidRDefault="00610A6F" w:rsidP="000B1505">
                  <w:pPr>
                    <w:pStyle w:val="Sinespaciado"/>
                    <w:spacing w:line="360" w:lineRule="auto"/>
                    <w:ind w:firstLine="696"/>
                    <w:jc w:val="center"/>
                    <w:rPr>
                      <w:rFonts w:ascii="Arial" w:hAnsi="Arial" w:cs="Arial"/>
                      <w:i/>
                    </w:rPr>
                  </w:pPr>
                  <w:r w:rsidRPr="00C05259">
                    <w:rPr>
                      <w:i/>
                    </w:rPr>
                    <w:t xml:space="preserve">Fuente: </w:t>
                  </w:r>
                  <w:hyperlink r:id="rId33" w:history="1">
                    <w:r w:rsidRPr="00C05259">
                      <w:rPr>
                        <w:rStyle w:val="Hipervnculo"/>
                        <w:i/>
                      </w:rPr>
                      <w:t>http://blog.oscarliang.net/wp-content/uploads/2013/06/quadcopter-rotating.png</w:t>
                    </w:r>
                  </w:hyperlink>
                </w:p>
              </w:txbxContent>
            </v:textbox>
            <w10:wrap type="topAndBottom" anchorx="margin"/>
          </v:shape>
        </w:pict>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7B75" w:rsidRDefault="002C7B75" w:rsidP="00D979FB">
      <w:pPr>
        <w:spacing w:after="0" w:line="240" w:lineRule="auto"/>
      </w:pPr>
      <w:r>
        <w:separator/>
      </w:r>
    </w:p>
  </w:endnote>
  <w:endnote w:type="continuationSeparator" w:id="0">
    <w:p w:rsidR="002C7B75" w:rsidRDefault="002C7B7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7B75" w:rsidRDefault="002C7B75" w:rsidP="00D979FB">
      <w:pPr>
        <w:spacing w:after="0" w:line="240" w:lineRule="auto"/>
      </w:pPr>
      <w:r>
        <w:separator/>
      </w:r>
    </w:p>
  </w:footnote>
  <w:footnote w:type="continuationSeparator" w:id="0">
    <w:p w:rsidR="002C7B75" w:rsidRDefault="002C7B7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2">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4">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9">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2">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5">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7">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8">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9">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0">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5"/>
  </w:num>
  <w:num w:numId="2">
    <w:abstractNumId w:val="22"/>
  </w:num>
  <w:num w:numId="3">
    <w:abstractNumId w:val="15"/>
  </w:num>
  <w:num w:numId="4">
    <w:abstractNumId w:val="7"/>
  </w:num>
  <w:num w:numId="5">
    <w:abstractNumId w:val="4"/>
  </w:num>
  <w:num w:numId="6">
    <w:abstractNumId w:val="14"/>
  </w:num>
  <w:num w:numId="7">
    <w:abstractNumId w:val="28"/>
  </w:num>
  <w:num w:numId="8">
    <w:abstractNumId w:val="1"/>
  </w:num>
  <w:num w:numId="9">
    <w:abstractNumId w:val="8"/>
  </w:num>
  <w:num w:numId="10">
    <w:abstractNumId w:val="3"/>
  </w:num>
  <w:num w:numId="11">
    <w:abstractNumId w:val="26"/>
  </w:num>
  <w:num w:numId="12">
    <w:abstractNumId w:val="10"/>
  </w:num>
  <w:num w:numId="13">
    <w:abstractNumId w:val="24"/>
  </w:num>
  <w:num w:numId="14">
    <w:abstractNumId w:val="20"/>
  </w:num>
  <w:num w:numId="15">
    <w:abstractNumId w:val="13"/>
  </w:num>
  <w:num w:numId="16">
    <w:abstractNumId w:val="0"/>
  </w:num>
  <w:num w:numId="17">
    <w:abstractNumId w:val="23"/>
  </w:num>
  <w:num w:numId="18">
    <w:abstractNumId w:val="19"/>
  </w:num>
  <w:num w:numId="19">
    <w:abstractNumId w:val="30"/>
  </w:num>
  <w:num w:numId="20">
    <w:abstractNumId w:val="6"/>
  </w:num>
  <w:num w:numId="21">
    <w:abstractNumId w:val="29"/>
  </w:num>
  <w:num w:numId="22">
    <w:abstractNumId w:val="27"/>
  </w:num>
  <w:num w:numId="23">
    <w:abstractNumId w:val="17"/>
  </w:num>
  <w:num w:numId="24">
    <w:abstractNumId w:val="5"/>
  </w:num>
  <w:num w:numId="25">
    <w:abstractNumId w:val="11"/>
  </w:num>
  <w:num w:numId="26">
    <w:abstractNumId w:val="12"/>
  </w:num>
  <w:num w:numId="27">
    <w:abstractNumId w:val="16"/>
  </w:num>
  <w:num w:numId="28">
    <w:abstractNumId w:val="21"/>
  </w:num>
  <w:num w:numId="29">
    <w:abstractNumId w:val="18"/>
  </w:num>
  <w:num w:numId="30">
    <w:abstractNumId w:val="2"/>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46129"/>
    <w:rsid w:val="00056B5E"/>
    <w:rsid w:val="0006025E"/>
    <w:rsid w:val="00061AEC"/>
    <w:rsid w:val="000627BA"/>
    <w:rsid w:val="00067BCC"/>
    <w:rsid w:val="0007394D"/>
    <w:rsid w:val="00077548"/>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070"/>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70E69"/>
    <w:rsid w:val="00172A2A"/>
    <w:rsid w:val="00174968"/>
    <w:rsid w:val="00181603"/>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1C86"/>
    <w:rsid w:val="00253603"/>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C7B75"/>
    <w:rsid w:val="002D4198"/>
    <w:rsid w:val="002D6A52"/>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0808"/>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0632"/>
    <w:rsid w:val="003E1223"/>
    <w:rsid w:val="003E3C8D"/>
    <w:rsid w:val="003F28B2"/>
    <w:rsid w:val="003F58B7"/>
    <w:rsid w:val="00406FF6"/>
    <w:rsid w:val="004130B9"/>
    <w:rsid w:val="00413D29"/>
    <w:rsid w:val="00416E1E"/>
    <w:rsid w:val="00417CBB"/>
    <w:rsid w:val="004216C0"/>
    <w:rsid w:val="00425087"/>
    <w:rsid w:val="00440B2E"/>
    <w:rsid w:val="00450C72"/>
    <w:rsid w:val="00451FAA"/>
    <w:rsid w:val="004543CA"/>
    <w:rsid w:val="00461A20"/>
    <w:rsid w:val="00473BA0"/>
    <w:rsid w:val="00477320"/>
    <w:rsid w:val="004775AE"/>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1C2F"/>
    <w:rsid w:val="00551D27"/>
    <w:rsid w:val="00551F29"/>
    <w:rsid w:val="0055627E"/>
    <w:rsid w:val="0057744E"/>
    <w:rsid w:val="00582C4D"/>
    <w:rsid w:val="00590168"/>
    <w:rsid w:val="0059223F"/>
    <w:rsid w:val="005961C2"/>
    <w:rsid w:val="005967D6"/>
    <w:rsid w:val="005A2040"/>
    <w:rsid w:val="005B2398"/>
    <w:rsid w:val="005C09B7"/>
    <w:rsid w:val="005C30F0"/>
    <w:rsid w:val="005C51B1"/>
    <w:rsid w:val="005D041D"/>
    <w:rsid w:val="005D4EFA"/>
    <w:rsid w:val="005D66B0"/>
    <w:rsid w:val="005F6B02"/>
    <w:rsid w:val="00607F34"/>
    <w:rsid w:val="00610A6F"/>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841C5"/>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76CAF"/>
    <w:rsid w:val="00891C8F"/>
    <w:rsid w:val="00893782"/>
    <w:rsid w:val="008A0358"/>
    <w:rsid w:val="008B2382"/>
    <w:rsid w:val="008B2C10"/>
    <w:rsid w:val="008B67F8"/>
    <w:rsid w:val="008B7408"/>
    <w:rsid w:val="008C1644"/>
    <w:rsid w:val="008C2100"/>
    <w:rsid w:val="008C4979"/>
    <w:rsid w:val="008C4E66"/>
    <w:rsid w:val="008C5F50"/>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75440"/>
    <w:rsid w:val="00981DF7"/>
    <w:rsid w:val="009918F3"/>
    <w:rsid w:val="009940E3"/>
    <w:rsid w:val="00996860"/>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132BB"/>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C7812"/>
    <w:rsid w:val="00BD5E8A"/>
    <w:rsid w:val="00BE52F4"/>
    <w:rsid w:val="00BE6C9D"/>
    <w:rsid w:val="00BF55E8"/>
    <w:rsid w:val="00C015E8"/>
    <w:rsid w:val="00C05259"/>
    <w:rsid w:val="00C200F0"/>
    <w:rsid w:val="00C20705"/>
    <w:rsid w:val="00C21358"/>
    <w:rsid w:val="00C21421"/>
    <w:rsid w:val="00C21C70"/>
    <w:rsid w:val="00C302EE"/>
    <w:rsid w:val="00C32D09"/>
    <w:rsid w:val="00C32F96"/>
    <w:rsid w:val="00C36DA9"/>
    <w:rsid w:val="00C4047C"/>
    <w:rsid w:val="00C435BD"/>
    <w:rsid w:val="00C47A13"/>
    <w:rsid w:val="00C50C36"/>
    <w:rsid w:val="00C5121B"/>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1355C"/>
    <w:rsid w:val="00D2017D"/>
    <w:rsid w:val="00D2481B"/>
    <w:rsid w:val="00D44B22"/>
    <w:rsid w:val="00D46BC8"/>
    <w:rsid w:val="00D47605"/>
    <w:rsid w:val="00D506BD"/>
    <w:rsid w:val="00D610EA"/>
    <w:rsid w:val="00D636F4"/>
    <w:rsid w:val="00D6424C"/>
    <w:rsid w:val="00D644AF"/>
    <w:rsid w:val="00D64997"/>
    <w:rsid w:val="00D64C6F"/>
    <w:rsid w:val="00D80F8E"/>
    <w:rsid w:val="00D86ABE"/>
    <w:rsid w:val="00D87E39"/>
    <w:rsid w:val="00D90229"/>
    <w:rsid w:val="00D95657"/>
    <w:rsid w:val="00D9644F"/>
    <w:rsid w:val="00D97828"/>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17FB"/>
    <w:rsid w:val="00E42086"/>
    <w:rsid w:val="00E4282F"/>
    <w:rsid w:val="00E4608B"/>
    <w:rsid w:val="00E4791F"/>
    <w:rsid w:val="00E5438D"/>
    <w:rsid w:val="00E61D18"/>
    <w:rsid w:val="00E62EA7"/>
    <w:rsid w:val="00E65131"/>
    <w:rsid w:val="00E70DF0"/>
    <w:rsid w:val="00E71013"/>
    <w:rsid w:val="00E74A18"/>
    <w:rsid w:val="00E77CED"/>
    <w:rsid w:val="00E80C14"/>
    <w:rsid w:val="00E81417"/>
    <w:rsid w:val="00E85C47"/>
    <w:rsid w:val="00E92B17"/>
    <w:rsid w:val="00E92FFF"/>
    <w:rsid w:val="00EA18C6"/>
    <w:rsid w:val="00EA2E46"/>
    <w:rsid w:val="00EA44FE"/>
    <w:rsid w:val="00EB06AC"/>
    <w:rsid w:val="00EB0E18"/>
    <w:rsid w:val="00EB4134"/>
    <w:rsid w:val="00EB552E"/>
    <w:rsid w:val="00EB6220"/>
    <w:rsid w:val="00EC4027"/>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7900"/>
    <w:rsid w:val="00F73455"/>
    <w:rsid w:val="00F779F4"/>
    <w:rsid w:val="00F8247B"/>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171D"/>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8/1/4/0/11812-03.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ololu.com/product/1268" TargetMode="External"/><Relationship Id="rId17" Type="http://schemas.openxmlformats.org/officeDocument/2006/relationships/hyperlink" Target="https://www.sparkfun.com/datasheets/Wireless/Zigbee/XBee-Datasheet.pdf" TargetMode="External"/><Relationship Id="rId25" Type="http://schemas.openxmlformats.org/officeDocument/2006/relationships/chart" Target="charts/chart1.xml"/><Relationship Id="rId33" Type="http://schemas.openxmlformats.org/officeDocument/2006/relationships/hyperlink" Target="http://blog.oscarliang.net/wp-content/uploads/2013/06/quadcopter-rotating.png" TargetMode="External"/><Relationship Id="rId2" Type="http://schemas.openxmlformats.org/officeDocument/2006/relationships/numbering" Target="numbering.xml"/><Relationship Id="rId16" Type="http://schemas.openxmlformats.org/officeDocument/2006/relationships/hyperlink" Target="http://examples.digi.com/wp-content/uploads/2012/06/1x-XBee-S1-300x300.jpg" TargetMode="External"/><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3.bp.blogspot.com/-B8IImJJHUl0/U0cj-KWq95I/AAAAAAAAAIg/kaMEopdgCwc/s1600/Screen+Shot+2014-04-10+at+4.06.09+PM.png"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cdn.sparkfun.com//assets/parts/7/1/1/5/11373-02.jpg" TargetMode="External"/><Relationship Id="rId31" Type="http://schemas.openxmlformats.org/officeDocument/2006/relationships/hyperlink" Target="http://4.bp.blogspot.com/-bKrD54s3Kr4/UWPHr-gzLJI/AAAAAAAAAEA/-YTQr6I2tXk/s1600/PID+Need.b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arallax.com/product/28015"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57570048"/>
        <c:axId val="57571968"/>
      </c:scatterChart>
      <c:valAx>
        <c:axId val="5757004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57571968"/>
        <c:crossesAt val="0"/>
        <c:crossBetween val="midCat"/>
      </c:valAx>
      <c:valAx>
        <c:axId val="5757196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5757004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DE81E-754D-4C38-94B7-843ECF52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32</Pages>
  <Words>5695</Words>
  <Characters>31326</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56</cp:revision>
  <cp:lastPrinted>2014-09-18T07:54:00Z</cp:lastPrinted>
  <dcterms:created xsi:type="dcterms:W3CDTF">2014-10-23T00:41:00Z</dcterms:created>
  <dcterms:modified xsi:type="dcterms:W3CDTF">2014-11-19T00:06:00Z</dcterms:modified>
</cp:coreProperties>
</file>