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98B" w:rsidRDefault="00BB20FC" w:rsidP="00500965">
      <w:pPr>
        <w:pStyle w:val="Ttul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>e cuadricóptero Draganflyer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Lithium Polymer)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[Draganfly Innovations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[Nadales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>nte consumida por los mismos al hacer girar las hélices del cuadricóptero.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Mabuchi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Epgrafe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C67F58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C67F58" w:rsidRPr="00CE0B27">
        <w:rPr>
          <w:color w:val="FF0000"/>
        </w:rPr>
        <w:fldChar w:fldCharType="separate"/>
      </w:r>
      <w:r w:rsidR="007666D0">
        <w:rPr>
          <w:noProof/>
          <w:color w:val="FF0000"/>
        </w:rPr>
        <w:t>1</w:t>
      </w:r>
      <w:r w:rsidR="00C67F58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>los motores DC del chasis Draganflyer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Epgrafe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[Nadales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cuadricóptero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Yuntong</w:t>
      </w:r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miliAmperios por </w:t>
      </w:r>
      <w:r w:rsidR="00843420">
        <w:rPr>
          <w:rFonts w:ascii="Arial" w:hAnsi="Arial" w:cs="Arial"/>
        </w:rPr>
        <w:t>Hora (mAH),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</m:t>
              </m:r>
              <m:r>
                <w:rPr>
                  <w:rFonts w:ascii="Cambria Math" w:hAnsi="Cambria Math" w:cs="Arial"/>
                </w:rPr>
                <m:t>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~ 5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cuadricóptero, </w:t>
      </w:r>
      <w:r>
        <w:rPr>
          <w:rFonts w:ascii="Arial" w:hAnsi="Arial" w:cs="Arial"/>
        </w:rPr>
        <w:t xml:space="preserve">se utilizó Modulación por Ancho de Pulso (PWM, del inglés Pulse Width Modulation), enviada desde los puertos de la tarjeta Arduino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C67F58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C67F58" w:rsidRPr="00806CD4">
        <w:rPr>
          <w:color w:val="FF0000"/>
        </w:rPr>
        <w:fldChar w:fldCharType="separate"/>
      </w:r>
      <w:r w:rsidR="007666D0">
        <w:rPr>
          <w:noProof/>
          <w:color w:val="FF0000"/>
        </w:rPr>
        <w:t>2</w:t>
      </w:r>
      <w:r w:rsidR="00C67F58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>, y baja resistencia drenador-surtidor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>ante distintos valores de voltaje aplicados en la compuerta del mismo, al encender uno de los motores del cuadricóptero de forma continua (Ciclo de trabajo de 100% con un voltaje Vgs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eastAsia="es-VE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Epgrafe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C67F58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C67F58" w:rsidRPr="00CC6EA8">
        <w:rPr>
          <w:color w:val="FF0000"/>
        </w:rPr>
        <w:fldChar w:fldCharType="separate"/>
      </w:r>
      <w:r w:rsidR="007666D0">
        <w:rPr>
          <w:noProof/>
          <w:color w:val="FF0000"/>
        </w:rPr>
        <w:t>3</w:t>
      </w:r>
      <w:r w:rsidR="00C67F58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5438D" w:rsidRDefault="00E5438D" w:rsidP="00E5438D">
      <w:pPr>
        <w:pStyle w:val="Epgrafe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C67F58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C67F58" w:rsidRPr="00E5438D">
        <w:rPr>
          <w:color w:val="FF0000"/>
        </w:rPr>
        <w:fldChar w:fldCharType="separate"/>
      </w:r>
      <w:r w:rsidR="007666D0">
        <w:rPr>
          <w:noProof/>
          <w:color w:val="FF0000"/>
        </w:rPr>
        <w:t>4</w:t>
      </w:r>
      <w:r w:rsidR="00C67F58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>Corriente drenador-surtidor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Epgrafe"/>
        <w:jc w:val="center"/>
        <w:rPr>
          <w:color w:val="FF0000"/>
        </w:rPr>
      </w:pPr>
    </w:p>
    <w:p w:rsidR="00953AF6" w:rsidRDefault="00E5438D" w:rsidP="00953AF6">
      <w:pPr>
        <w:pStyle w:val="Epgrafe"/>
        <w:jc w:val="center"/>
      </w:pPr>
      <w:r w:rsidRPr="00E5438D">
        <w:rPr>
          <w:rFonts w:ascii="Arial" w:hAnsi="Arial" w:cs="Arial"/>
          <w:noProof/>
          <w:color w:val="FF0000"/>
          <w:lang w:eastAsia="es-VE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5438D" w:rsidRDefault="00953AF6" w:rsidP="00953AF6">
      <w:pPr>
        <w:pStyle w:val="Epgrafe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C67F58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C67F58" w:rsidRPr="00953AF6">
        <w:rPr>
          <w:color w:val="FF0000"/>
        </w:rPr>
        <w:fldChar w:fldCharType="separate"/>
      </w:r>
      <w:r w:rsidR="007666D0">
        <w:rPr>
          <w:noProof/>
          <w:color w:val="FF0000"/>
        </w:rPr>
        <w:t>5</w:t>
      </w:r>
      <w:r w:rsidR="00C67F58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>orriente drenador-surtidor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Epgrafe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>para el funcionamiento del MOSFET con los motores del cuadricóptero como carga en el drenador</w:t>
      </w:r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Epgrafe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C67F58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C67F58" w:rsidRPr="005C30F0">
        <w:rPr>
          <w:color w:val="FF0000"/>
        </w:rPr>
        <w:fldChar w:fldCharType="separate"/>
      </w:r>
      <w:r w:rsidR="007666D0">
        <w:rPr>
          <w:noProof/>
          <w:color w:val="FF0000"/>
        </w:rPr>
        <w:t>6</w:t>
      </w:r>
      <w:r w:rsidR="00C67F58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1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Epgrafe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C67F58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C67F58" w:rsidRPr="00CB5ED6">
        <w:rPr>
          <w:color w:val="FF0000"/>
        </w:rPr>
        <w:fldChar w:fldCharType="separate"/>
      </w:r>
      <w:r w:rsidR="007666D0">
        <w:rPr>
          <w:noProof/>
          <w:color w:val="FF0000"/>
        </w:rPr>
        <w:t>7</w:t>
      </w:r>
      <w:r w:rsidR="00C67F58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Epgrafe"/>
        <w:jc w:val="center"/>
        <w:rPr>
          <w:color w:val="FF0000"/>
        </w:rPr>
      </w:pPr>
    </w:p>
    <w:p w:rsidR="0027762F" w:rsidRPr="00CB5ED6" w:rsidRDefault="0027762F" w:rsidP="00CB5ED6">
      <w:pPr>
        <w:pStyle w:val="Epgrafe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Epgrafe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C67F58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C67F58" w:rsidRPr="00CB5ED6">
        <w:rPr>
          <w:color w:val="FF0000"/>
        </w:rPr>
        <w:fldChar w:fldCharType="separate"/>
      </w:r>
      <w:r w:rsidR="007666D0">
        <w:rPr>
          <w:noProof/>
          <w:color w:val="FF0000"/>
        </w:rPr>
        <w:t>8</w:t>
      </w:r>
      <w:r w:rsidR="00C67F58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Epgrafe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C67F58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C67F58" w:rsidRPr="0027762F">
        <w:rPr>
          <w:color w:val="FF0000"/>
        </w:rPr>
        <w:fldChar w:fldCharType="separate"/>
      </w:r>
      <w:r w:rsidR="007666D0">
        <w:rPr>
          <w:noProof/>
          <w:color w:val="FF0000"/>
        </w:rPr>
        <w:t>9</w:t>
      </w:r>
      <w:r w:rsidR="00C67F58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Epgrafe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doble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 w:rsidRPr="00E4608B">
        <w:rPr>
          <w:rFonts w:ascii="Arial" w:hAnsi="Arial" w:cs="Arial"/>
          <w:b/>
          <w:highlight w:val="yellow"/>
        </w:rPr>
        <w:t>Foto del diagrama de la tarjeta doble capa antes de fabricar.</w:t>
      </w: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highlight w:val="yellow"/>
        </w:rPr>
        <w:t xml:space="preserve">Foto del PCB </w:t>
      </w:r>
      <w:r w:rsidRPr="00E4608B">
        <w:rPr>
          <w:rFonts w:ascii="Arial" w:hAnsi="Arial" w:cs="Arial"/>
          <w:b/>
          <w:highlight w:val="yellow"/>
        </w:rPr>
        <w:t>final.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B824AC" w:rsidRDefault="00B824A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Pr="00B824A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DB1947" w:rsidRPr="00BB1E7C" w:rsidRDefault="00D2017D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777F36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</w:t>
      </w:r>
      <w:r w:rsidR="0074761D">
        <w:rPr>
          <w:rFonts w:ascii="Arial" w:hAnsi="Arial" w:cs="Arial"/>
        </w:rPr>
        <w:t xml:space="preserve"> una tarjeta </w:t>
      </w:r>
      <w:proofErr w:type="spellStart"/>
      <w:r w:rsidR="0074761D">
        <w:rPr>
          <w:rFonts w:ascii="Arial" w:hAnsi="Arial" w:cs="Arial"/>
        </w:rPr>
        <w:t>Arduino</w:t>
      </w:r>
      <w:proofErr w:type="spellEnd"/>
      <w:r w:rsidR="0074761D">
        <w:rPr>
          <w:rFonts w:ascii="Arial" w:hAnsi="Arial" w:cs="Arial"/>
        </w:rPr>
        <w:t xml:space="preserve"> Nano 3.0 como unidad de procesamiento principal en el </w:t>
      </w:r>
      <w:proofErr w:type="spellStart"/>
      <w:r w:rsidR="0074761D">
        <w:rPr>
          <w:rFonts w:ascii="Arial" w:hAnsi="Arial" w:cs="Arial"/>
        </w:rPr>
        <w:t>cuadricóptero</w:t>
      </w:r>
      <w:proofErr w:type="spellEnd"/>
      <w:r w:rsidR="0074761D">
        <w:rPr>
          <w:rFonts w:ascii="Arial" w:hAnsi="Arial" w:cs="Arial"/>
        </w:rPr>
        <w:t xml:space="preserve"> por poseer</w:t>
      </w:r>
      <w:r w:rsidR="00777F36">
        <w:rPr>
          <w:rFonts w:ascii="Arial" w:hAnsi="Arial" w:cs="Arial"/>
        </w:rPr>
        <w:t xml:space="preserve"> las siguientes características: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16MHz de velocidad de reloj.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Puerto serial.</w:t>
      </w:r>
    </w:p>
    <w:p w:rsidR="0074761D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Posibilidad de establecer c</w:t>
      </w:r>
      <w:r w:rsidR="0074761D">
        <w:rPr>
          <w:rFonts w:ascii="Arial" w:hAnsi="Arial" w:cs="Arial"/>
        </w:rPr>
        <w:t xml:space="preserve">omunicación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Arial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Arial" w:cs="Arial"/>
          </w:rPr>
          <m:t>C</m:t>
        </m:r>
      </m:oMath>
      <w:r>
        <w:rPr>
          <w:rFonts w:ascii="Arial" w:hAnsi="Arial" w:cs="Arial"/>
        </w:rPr>
        <w:t>, al ser este un protocolo de uso común para establecer comunicación con Unidades de Medición Inercial.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 puertos con salida de Modulación por Ancho de Pulso (PWM).</w:t>
      </w:r>
    </w:p>
    <w:p w:rsidR="00D06A25" w:rsidRPr="00D06A25" w:rsidRDefault="00D06A25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Abundante</w:t>
      </w:r>
      <w:r w:rsidRPr="00D06A25">
        <w:rPr>
          <w:rFonts w:ascii="Arial" w:hAnsi="Arial" w:cs="Arial"/>
        </w:rPr>
        <w:t xml:space="preserve"> documentación</w:t>
      </w:r>
      <w:r>
        <w:rPr>
          <w:rFonts w:ascii="Arial" w:hAnsi="Arial" w:cs="Arial"/>
        </w:rPr>
        <w:t>,</w:t>
      </w:r>
      <w:r w:rsidRPr="00D06A25">
        <w:rPr>
          <w:rFonts w:ascii="Arial" w:hAnsi="Arial" w:cs="Arial"/>
        </w:rPr>
        <w:t xml:space="preserve"> y existencia de librerías para acelerar el proceso de desarrollo.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Dimensiones reducidas.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Disponible en el mercado venezolano.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Bajo consumo de corriente.</w:t>
      </w:r>
    </w:p>
    <w:p w:rsidR="00D06A25" w:rsidRDefault="00777F36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temporizadores. Los temporizadores son vitales para realizar una ejecución uniforme de los ciclos de control y lectura de sensores</w:t>
      </w:r>
      <w:r w:rsidR="00D06A25">
        <w:rPr>
          <w:rFonts w:ascii="Arial" w:hAnsi="Arial" w:cs="Arial"/>
        </w:rPr>
        <w:t>.</w:t>
      </w:r>
    </w:p>
    <w:p w:rsidR="00D06A25" w:rsidRDefault="00835A29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Diseñada para funcionar</w:t>
      </w:r>
      <w:r w:rsidR="00D06A25">
        <w:rPr>
          <w:rFonts w:ascii="Arial" w:hAnsi="Arial" w:cs="Arial"/>
        </w:rPr>
        <w:t xml:space="preserve"> con niveles lógicos TTL.</w:t>
      </w:r>
    </w:p>
    <w:p w:rsidR="00835A29" w:rsidRPr="00D06A25" w:rsidRDefault="00835A29" w:rsidP="00D06A25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la unidad de medición </w:t>
      </w:r>
      <w:proofErr w:type="spellStart"/>
      <w:r>
        <w:rPr>
          <w:rFonts w:ascii="Arial" w:hAnsi="Arial" w:cs="Arial"/>
        </w:rPr>
        <w:t>intercial</w:t>
      </w:r>
      <w:proofErr w:type="spellEnd"/>
      <w:r>
        <w:rPr>
          <w:rFonts w:ascii="Arial" w:hAnsi="Arial" w:cs="Arial"/>
        </w:rPr>
        <w:t xml:space="preserve">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lastRenderedPageBreak/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7666D0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Epgrafe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="00C67F58"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="00C67F58" w:rsidRPr="00835A29">
        <w:rPr>
          <w:color w:val="FF0000"/>
        </w:rPr>
        <w:fldChar w:fldCharType="separate"/>
      </w:r>
      <w:r w:rsidR="007666D0">
        <w:rPr>
          <w:noProof/>
          <w:color w:val="FF0000"/>
        </w:rPr>
        <w:t>10</w:t>
      </w:r>
      <w:r w:rsidR="00C67F58" w:rsidRPr="00835A29">
        <w:rPr>
          <w:color w:val="FF0000"/>
        </w:rPr>
        <w:fldChar w:fldCharType="end"/>
      </w:r>
      <w:r w:rsidRPr="00835A29">
        <w:rPr>
          <w:color w:val="FF0000"/>
        </w:rPr>
        <w:t xml:space="preserve">: Placa de circuito </w:t>
      </w:r>
      <w:proofErr w:type="spellStart"/>
      <w:r w:rsidRPr="00835A29">
        <w:rPr>
          <w:color w:val="FF0000"/>
        </w:rPr>
        <w:t>construída</w:t>
      </w:r>
      <w:proofErr w:type="spellEnd"/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cuadricóptero</w:t>
      </w:r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simplificar la implementación de los sistemas de control del cuadricóptero,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Euler,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Yaw: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Yaw: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Pr="00203E3F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Pololu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convertidor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Pololu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>
        <w:rPr>
          <w:rFonts w:ascii="Arial" w:hAnsi="Arial" w:cs="Arial"/>
        </w:rPr>
        <w:t>tarjetas Arduino, y se utilizó la configuración por defecto de las mismas en cuanto a tasa de salida de datos, ya que para la obtención de datos del acelerómetro era suficientemente rápida, y  para la obtención de datos del giroscopio, es cercana a la velocidad de ejecución del ciclo de control más rápido del cuadricóptero</w:t>
      </w:r>
      <w:r w:rsidR="001C6813">
        <w:rPr>
          <w:rFonts w:ascii="Arial" w:hAnsi="Arial" w:cs="Arial"/>
        </w:rPr>
        <w:t xml:space="preserve">. En principio, para mejorar la estimación incremental de ángulo y el sistema de control de velocidad angular, se </w:t>
      </w:r>
      <w:r>
        <w:rPr>
          <w:rFonts w:ascii="Arial" w:hAnsi="Arial" w:cs="Arial"/>
        </w:rPr>
        <w:t xml:space="preserve">aumentó la tasa de salida de datos del giroscopio </w:t>
      </w:r>
      <w:r w:rsidR="001C6813">
        <w:rPr>
          <w:rFonts w:ascii="Arial" w:hAnsi="Arial" w:cs="Arial"/>
        </w:rPr>
        <w:t xml:space="preserve">a 380Hz, pero, ante la pérdida de sensibilidad total del sensor, </w:t>
      </w:r>
      <w:r>
        <w:rPr>
          <w:rFonts w:ascii="Arial" w:hAnsi="Arial" w:cs="Arial"/>
        </w:rPr>
        <w:t xml:space="preserve">se </w:t>
      </w:r>
      <w:r w:rsidR="001C6813">
        <w:rPr>
          <w:rFonts w:ascii="Arial" w:hAnsi="Arial" w:cs="Arial"/>
        </w:rPr>
        <w:t>decidió utilizar</w:t>
      </w:r>
      <w:r>
        <w:rPr>
          <w:rFonts w:ascii="Arial" w:hAnsi="Arial" w:cs="Arial"/>
        </w:rPr>
        <w:t xml:space="preserve"> la configuración por defecto </w:t>
      </w:r>
      <w:r w:rsidR="001C6813">
        <w:rPr>
          <w:rFonts w:ascii="Arial" w:hAnsi="Arial" w:cs="Arial"/>
        </w:rPr>
        <w:t>del mismo</w:t>
      </w:r>
      <w:r>
        <w:rPr>
          <w:rFonts w:ascii="Arial" w:hAnsi="Arial" w:cs="Arial"/>
        </w:rPr>
        <w:t>,</w:t>
      </w:r>
      <w:r w:rsidR="001C6813">
        <w:rPr>
          <w:rFonts w:ascii="Arial" w:hAnsi="Arial" w:cs="Arial"/>
        </w:rPr>
        <w:t xml:space="preserve"> con una tasa de salida</w:t>
      </w:r>
      <w:r w:rsidR="0036075B">
        <w:rPr>
          <w:rFonts w:ascii="Arial" w:hAnsi="Arial" w:cs="Arial"/>
        </w:rPr>
        <w:t xml:space="preserve"> de 95Hz.</w:t>
      </w:r>
    </w:p>
    <w:p w:rsidR="006E1105" w:rsidRDefault="006E1105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eastAsia="es-VE" w:bidi="ar-SA"/>
        </w:rPr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Epgrafe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C67F58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C67F58" w:rsidRPr="00473BA0">
        <w:rPr>
          <w:color w:val="FF0000"/>
        </w:rPr>
        <w:fldChar w:fldCharType="separate"/>
      </w:r>
      <w:r w:rsidR="007666D0">
        <w:rPr>
          <w:noProof/>
          <w:color w:val="FF0000"/>
        </w:rPr>
        <w:t>11</w:t>
      </w:r>
      <w:r w:rsidR="00C67F58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Pr="00473BA0" w:rsidRDefault="00473BA0" w:rsidP="00473BA0">
      <w:pPr>
        <w:pStyle w:val="Epgrafe"/>
        <w:jc w:val="center"/>
        <w:rPr>
          <w:rFonts w:ascii="Arial" w:hAnsi="Arial" w:cs="Arial"/>
          <w:color w:val="FF0000"/>
        </w:rPr>
      </w:pPr>
      <w:r w:rsidRPr="00473BA0">
        <w:rPr>
          <w:color w:val="FF0000"/>
        </w:rPr>
        <w:t>Tomado de http://www.pololu.com/product/1268</w:t>
      </w: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(mdps/digit – en inglés </w:t>
      </w:r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 per second per digit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(dps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degree per second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senbilidad del sensor a 8,75 mdps</w:t>
      </w:r>
      <w:r w:rsidR="00FD7E23">
        <w:rPr>
          <w:rFonts w:ascii="Arial" w:hAnsi="Arial" w:cs="Arial"/>
        </w:rPr>
        <w:t>/digit</w:t>
      </w:r>
      <w:r w:rsidR="00933DE9">
        <w:rPr>
          <w:rFonts w:ascii="Arial" w:hAnsi="Arial" w:cs="Arial"/>
        </w:rPr>
        <w:t xml:space="preserve">, por considerarse rango y senbilidad suficientes para medir las velocidades del cuadricóptero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C67F58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C67F58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r w:rsidRPr="006403DA">
        <w:rPr>
          <w:rFonts w:ascii="Arial" w:hAnsi="Arial" w:cs="Arial"/>
        </w:rPr>
        <w:t>:</w:t>
      </w:r>
    </w:p>
    <w:p w:rsidR="00FD7E23" w:rsidRPr="00FD7E23" w:rsidRDefault="00C67F58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C67F58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BB23DF" w:rsidRDefault="00C67F58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grado por segundo.</m:t>
          </m:r>
        </m:oMath>
      </m:oMathPara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cuadricóptero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acelerómero, el cual provee una descomposición de la fuerza de aceleración del cuadricóptero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</w:t>
      </w:r>
      <w:r w:rsidR="00BB56D7">
        <w:rPr>
          <w:rFonts w:ascii="Arial" w:hAnsi="Arial" w:cs="Arial"/>
        </w:rPr>
        <w:lastRenderedPageBreak/>
        <w:t>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>del sensor, y en consecuencia, del cuadricóptero</w:t>
      </w:r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[STMicroElectronics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Epgrafe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C67F58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C67F58" w:rsidRPr="00627342">
        <w:rPr>
          <w:color w:val="FF0000"/>
        </w:rPr>
        <w:fldChar w:fldCharType="separate"/>
      </w:r>
      <w:r w:rsidR="007666D0">
        <w:rPr>
          <w:noProof/>
          <w:color w:val="FF0000"/>
        </w:rPr>
        <w:t>12</w:t>
      </w:r>
      <w:r w:rsidR="00C67F58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[STMicroElectronics]</w:t>
      </w:r>
    </w:p>
    <w:p w:rsidR="00627342" w:rsidRDefault="00627342" w:rsidP="00627342">
      <w:pPr>
        <w:pStyle w:val="Epgrafe"/>
        <w:jc w:val="center"/>
        <w:rPr>
          <w:color w:val="FF0000"/>
        </w:rPr>
      </w:pPr>
    </w:p>
    <w:p w:rsidR="00627342" w:rsidRPr="00627342" w:rsidRDefault="00627342" w:rsidP="00627342">
      <w:pPr>
        <w:pStyle w:val="Epgrafe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estimaciones de los ángulos de Pitch y Roll calculadas a partir de los datos del acelerómetro, a pesar de ser precisas y permitir mantener un marco de referencia absoluto, en base a la fuerza de gravedad de la tierra, </w:t>
      </w:r>
      <w:r>
        <w:rPr>
          <w:rFonts w:ascii="Arial" w:hAnsi="Arial" w:cs="Arial"/>
        </w:rPr>
        <w:lastRenderedPageBreak/>
        <w:t>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realizó un estimado del ángulo de inclinación del cuadricóptero, mediante integración numérica de las ve</w:t>
      </w:r>
      <w:r w:rsidR="00E113F2">
        <w:rPr>
          <w:rFonts w:ascii="Arial" w:hAnsi="Arial" w:cs="Arial"/>
        </w:rPr>
        <w:t>locidades de rotación de Yaw,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C67F58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segundo.</m:t>
          </m:r>
        </m:oMath>
      </m:oMathPara>
    </w:p>
    <w:p w:rsidR="00BB23DF" w:rsidRPr="0036075B" w:rsidRDefault="00C67F58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C67F58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P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la derivada en el tiempo del estimado de ángulo mediante integración numérica de datos del giroscopio</w:t>
      </w: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lastRenderedPageBreak/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>, puede obtenerse una estimación de ángulo precisa, 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[Burgard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>, puede aplicarse la Regla de Bayes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 xml:space="preserve">[Sturm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[Burgard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r w:rsidRPr="002E070D">
        <w:rPr>
          <w:rFonts w:ascii="Arial" w:hAnsi="Arial" w:cs="Arial"/>
          <w:highlight w:val="yellow"/>
        </w:rPr>
        <w:t>?</w:t>
      </w:r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[Gaydou 2007], [Colton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[Gaydou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Epgrafe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C67F58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C67F58" w:rsidRPr="00260719">
        <w:rPr>
          <w:color w:val="FF0000"/>
        </w:rPr>
        <w:fldChar w:fldCharType="separate"/>
      </w:r>
      <w:r w:rsidR="007666D0">
        <w:rPr>
          <w:noProof/>
          <w:color w:val="FF0000"/>
        </w:rPr>
        <w:t>13</w:t>
      </w:r>
      <w:r w:rsidR="00C67F58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Epgrafe"/>
        <w:jc w:val="center"/>
        <w:rPr>
          <w:rFonts w:ascii="Arial" w:hAnsi="Arial" w:cs="Arial"/>
          <w:color w:val="FF0000"/>
        </w:rPr>
      </w:pPr>
    </w:p>
    <w:p w:rsidR="00260719" w:rsidRPr="009918F3" w:rsidRDefault="00C67F5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C67F5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C67F5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C67F58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C67F5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5961C2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5961C2" w:rsidP="005961C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4B2C59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Así mismo, tanto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 xml:space="preserve">proceso de estimación de ángulo </w:t>
      </w:r>
      <w:r w:rsidR="005961C2">
        <w:rPr>
          <w:rFonts w:ascii="Arial" w:hAnsi="Arial" w:cs="Arial"/>
        </w:rPr>
        <w:t xml:space="preserve">pueden considerarse como análogos, </w:t>
      </w:r>
      <w:r w:rsidR="005961C2" w:rsidRPr="005961C2">
        <w:rPr>
          <w:rFonts w:ascii="Arial" w:hAnsi="Arial" w:cs="Arial"/>
          <w:highlight w:val="yellow"/>
        </w:rPr>
        <w:t>¿por qué?</w:t>
      </w:r>
      <w:r w:rsidR="005961C2">
        <w:rPr>
          <w:rFonts w:ascii="Arial" w:hAnsi="Arial" w:cs="Arial"/>
        </w:rPr>
        <w:t xml:space="preserve"> por lo cual </w:t>
      </w:r>
      <w:r w:rsidR="000F55D1">
        <w:rPr>
          <w:rFonts w:ascii="Arial" w:hAnsi="Arial" w:cs="Arial"/>
        </w:rPr>
        <w:t>mantienen</w:t>
      </w:r>
      <w:r>
        <w:rPr>
          <w:rFonts w:ascii="Arial" w:hAnsi="Arial" w:cs="Arial"/>
        </w:rPr>
        <w:t xml:space="preserve"> la siguiente relación:</w:t>
      </w:r>
      <w:r w:rsidR="009E29CE">
        <w:rPr>
          <w:rFonts w:ascii="Arial" w:hAnsi="Arial" w:cs="Arial"/>
        </w:rPr>
        <w:t xml:space="preserve"> </w:t>
      </w:r>
      <w:r w:rsidR="009E29CE" w:rsidRPr="009E29CE">
        <w:rPr>
          <w:rFonts w:ascii="Arial" w:hAnsi="Arial" w:cs="Arial"/>
          <w:highlight w:val="yellow"/>
        </w:rPr>
        <w:t>Mejorar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>Se estableció un valor de 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P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393E4C" w:rsidRPr="00A50EB6" w:rsidRDefault="00393E4C" w:rsidP="00357251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DB1947" w:rsidRPr="006A1BA2" w:rsidRDefault="00DB1947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cuadricóptero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Descripción del sensor de altura</w:t>
      </w:r>
      <w:r w:rsidR="00614C65" w:rsidRPr="006A1BA2">
        <w:rPr>
          <w:rFonts w:ascii="Arial" w:hAnsi="Arial" w:cs="Arial"/>
          <w:b/>
          <w:highlight w:val="green"/>
        </w:rPr>
        <w:t xml:space="preserve"> utilizado</w:t>
      </w:r>
    </w:p>
    <w:p w:rsidR="008C4E66" w:rsidRDefault="008C4E66" w:rsidP="00C5385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C5385C">
        <w:rPr>
          <w:rFonts w:ascii="Arial" w:hAnsi="Arial" w:cs="Arial"/>
        </w:rPr>
        <w:t xml:space="preserve">Para la estimación de altura del </w:t>
      </w:r>
      <w:proofErr w:type="spellStart"/>
      <w:r w:rsidRPr="00C5385C">
        <w:rPr>
          <w:rFonts w:ascii="Arial" w:hAnsi="Arial" w:cs="Arial"/>
        </w:rPr>
        <w:t>cuadricóptero</w:t>
      </w:r>
      <w:proofErr w:type="spellEnd"/>
      <w:r w:rsidRPr="00C5385C">
        <w:rPr>
          <w:rFonts w:ascii="Arial" w:hAnsi="Arial" w:cs="Arial"/>
        </w:rPr>
        <w:t xml:space="preserve"> se utilizó un sensor </w:t>
      </w:r>
      <w:proofErr w:type="spellStart"/>
      <w:r w:rsidRPr="00C5385C">
        <w:rPr>
          <w:rFonts w:ascii="Arial" w:hAnsi="Arial" w:cs="Arial"/>
        </w:rPr>
        <w:t>Parallax</w:t>
      </w:r>
      <w:proofErr w:type="spellEnd"/>
      <w:r w:rsidRPr="00C5385C">
        <w:rPr>
          <w:rFonts w:ascii="Arial" w:hAnsi="Arial" w:cs="Arial"/>
        </w:rPr>
        <w:t xml:space="preserve"> Ping, el cual</w:t>
      </w:r>
      <w:r w:rsidR="00C5385C" w:rsidRPr="00C5385C">
        <w:rPr>
          <w:rFonts w:ascii="Arial" w:hAnsi="Arial" w:cs="Arial"/>
        </w:rPr>
        <w:t xml:space="preserve"> opera con niveles lógicos TTL,</w:t>
      </w:r>
      <w:r w:rsidRPr="00C5385C">
        <w:rPr>
          <w:rFonts w:ascii="Arial" w:hAnsi="Arial" w:cs="Arial"/>
        </w:rPr>
        <w:t xml:space="preserve"> provee un rango de alcance de entre 2cm y 3m</w:t>
      </w:r>
      <w:r w:rsidR="00B93895">
        <w:rPr>
          <w:rFonts w:ascii="Arial" w:hAnsi="Arial" w:cs="Arial"/>
        </w:rPr>
        <w:t xml:space="preserve">, </w:t>
      </w:r>
      <w:r w:rsidR="00C5385C" w:rsidRPr="00C5385C">
        <w:rPr>
          <w:rFonts w:ascii="Arial" w:hAnsi="Arial" w:cs="Arial"/>
        </w:rPr>
        <w:t>y un peso de 9 gramos.</w:t>
      </w:r>
      <w:r w:rsidR="00B93895">
        <w:rPr>
          <w:rFonts w:ascii="Arial" w:hAnsi="Arial" w:cs="Arial"/>
        </w:rPr>
        <w:t xml:space="preserve"> Adicionalmente, el sensor porta un LED en su cara frontal</w:t>
      </w:r>
      <w:r w:rsidR="00DA462B">
        <w:rPr>
          <w:rFonts w:ascii="Arial" w:hAnsi="Arial" w:cs="Arial"/>
        </w:rPr>
        <w:t>, que indica si el proceso de estimación de altura se está realizando de forma efectiva.</w:t>
      </w:r>
    </w:p>
    <w:p w:rsidR="00B93895" w:rsidRDefault="00B93895" w:rsidP="00C5385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1772E" w:rsidRPr="00C5385C" w:rsidRDefault="0021772E" w:rsidP="00C5385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0A4882" w:rsidRPr="00061A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  <w:r w:rsidR="00061AEC">
        <w:rPr>
          <w:rFonts w:ascii="Arial" w:hAnsi="Arial" w:cs="Arial"/>
          <w:b/>
          <w:highlight w:val="green"/>
        </w:rPr>
        <w:t>. ¿</w:t>
      </w:r>
      <w:r w:rsidR="00061AEC">
        <w:rPr>
          <w:rFonts w:ascii="Arial" w:hAnsi="Arial" w:cs="Arial"/>
          <w:b/>
          <w:highlight w:val="green"/>
          <w:u w:val="single"/>
        </w:rPr>
        <w:t>Filtrado de</w:t>
      </w:r>
      <w:r w:rsidRPr="00061AEC">
        <w:rPr>
          <w:rFonts w:ascii="Arial" w:hAnsi="Arial" w:cs="Arial"/>
          <w:b/>
          <w:highlight w:val="green"/>
          <w:u w:val="single"/>
        </w:rPr>
        <w:t xml:space="preserve"> datos? Validación de posición angular al calcular la altura en vuelo</w:t>
      </w:r>
      <w:proofErr w:type="gramStart"/>
      <w:r w:rsidRPr="00061AEC">
        <w:rPr>
          <w:rFonts w:ascii="Arial" w:hAnsi="Arial" w:cs="Arial"/>
          <w:b/>
          <w:highlight w:val="green"/>
          <w:u w:val="single"/>
        </w:rPr>
        <w:t>?</w:t>
      </w:r>
      <w:proofErr w:type="gramEnd"/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Sistemas de control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Sistema de control de </w:t>
      </w:r>
      <w:r w:rsidR="009E29CE">
        <w:rPr>
          <w:rFonts w:ascii="Arial" w:hAnsi="Arial" w:cs="Arial"/>
          <w:b/>
          <w:i/>
          <w:highlight w:val="green"/>
        </w:rPr>
        <w:t xml:space="preserve">posición y </w:t>
      </w:r>
      <w:r w:rsidRPr="006A1BA2">
        <w:rPr>
          <w:rFonts w:ascii="Arial" w:hAnsi="Arial" w:cs="Arial"/>
          <w:b/>
          <w:i/>
          <w:highlight w:val="green"/>
        </w:rPr>
        <w:t>velocidad angular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altura</w:t>
      </w:r>
    </w:p>
    <w:p w:rsidR="009E29CE" w:rsidRPr="006A1BA2" w:rsidRDefault="009E29CE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Comunicación inalámbrica</w:t>
      </w:r>
    </w:p>
    <w:p w:rsidR="009E29CE" w:rsidRPr="006A1BA2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 las características y configuración de los módulos XBEE utilizados</w:t>
      </w: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Descripción del </w:t>
      </w:r>
      <w:r>
        <w:rPr>
          <w:rFonts w:ascii="Arial" w:hAnsi="Arial" w:cs="Arial"/>
          <w:b/>
          <w:i/>
          <w:highlight w:val="green"/>
        </w:rPr>
        <w:t>protocolo de comunicación desarrolla</w:t>
      </w:r>
      <w:r w:rsidRPr="006A1BA2">
        <w:rPr>
          <w:rFonts w:ascii="Arial" w:hAnsi="Arial" w:cs="Arial"/>
          <w:b/>
          <w:i/>
          <w:highlight w:val="green"/>
        </w:rPr>
        <w:t>do</w:t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Software de telemetría y comandos</w:t>
      </w:r>
    </w:p>
    <w:p w:rsidR="009F5305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Arquitectura del software</w:t>
      </w:r>
    </w:p>
    <w:p w:rsidR="007666D0" w:rsidRDefault="007666D0" w:rsidP="007666D0">
      <w:pPr>
        <w:pStyle w:val="Sinespaciado"/>
        <w:spacing w:line="360" w:lineRule="auto"/>
        <w:ind w:left="360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5505450" cy="3971925"/>
            <wp:effectExtent l="19050" t="0" r="0" b="0"/>
            <wp:docPr id="12" name="11 Imagen" descr="Arquitectura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cturaSoftwar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D0" w:rsidRDefault="007666D0" w:rsidP="007666D0">
      <w:pPr>
        <w:pStyle w:val="Epgrafe"/>
        <w:jc w:val="center"/>
        <w:rPr>
          <w:color w:val="FF0000"/>
        </w:rPr>
      </w:pPr>
      <w:r w:rsidRPr="007666D0">
        <w:rPr>
          <w:color w:val="FF0000"/>
        </w:rPr>
        <w:t xml:space="preserve">Ilustración </w:t>
      </w:r>
      <w:r w:rsidR="00C67F58" w:rsidRPr="007666D0">
        <w:rPr>
          <w:color w:val="FF0000"/>
        </w:rPr>
        <w:fldChar w:fldCharType="begin"/>
      </w:r>
      <w:r w:rsidRPr="007666D0">
        <w:rPr>
          <w:color w:val="FF0000"/>
        </w:rPr>
        <w:instrText xml:space="preserve"> SEQ Ilustración \* ARABIC </w:instrText>
      </w:r>
      <w:r w:rsidR="00C67F58" w:rsidRPr="007666D0">
        <w:rPr>
          <w:color w:val="FF0000"/>
        </w:rPr>
        <w:fldChar w:fldCharType="separate"/>
      </w:r>
      <w:r w:rsidRPr="007666D0">
        <w:rPr>
          <w:noProof/>
          <w:color w:val="FF0000"/>
        </w:rPr>
        <w:t>14</w:t>
      </w:r>
      <w:r w:rsidR="00C67F58" w:rsidRPr="007666D0">
        <w:rPr>
          <w:color w:val="FF0000"/>
        </w:rPr>
        <w:fldChar w:fldCharType="end"/>
      </w:r>
      <w:r w:rsidRPr="007666D0">
        <w:rPr>
          <w:color w:val="FF0000"/>
        </w:rPr>
        <w:t>: Arquitectura de la aplicación desarrollada.</w:t>
      </w:r>
    </w:p>
    <w:p w:rsidR="007666D0" w:rsidRDefault="007666D0" w:rsidP="007666D0">
      <w:pPr>
        <w:pStyle w:val="Epgrafe"/>
        <w:jc w:val="center"/>
        <w:rPr>
          <w:color w:val="FF0000"/>
        </w:rPr>
      </w:pPr>
    </w:p>
    <w:p w:rsidR="007666D0" w:rsidRPr="007666D0" w:rsidRDefault="007666D0" w:rsidP="007666D0">
      <w:pPr>
        <w:pStyle w:val="Epgrafe"/>
        <w:jc w:val="center"/>
        <w:rPr>
          <w:rFonts w:ascii="Arial" w:hAnsi="Arial" w:cs="Arial"/>
          <w:color w:val="FF0000"/>
          <w:highlight w:val="green"/>
        </w:rPr>
      </w:pPr>
    </w:p>
    <w:p w:rsidR="007666D0" w:rsidRPr="00CF48BE" w:rsidRDefault="000A4882" w:rsidP="00CF48BE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Secuencia de ejecución</w:t>
      </w:r>
    </w:p>
    <w:p w:rsidR="001A7CD6" w:rsidRPr="006A1BA2" w:rsidRDefault="001A7CD6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Interfaz gráfica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</w:t>
      </w:r>
      <w:r w:rsidR="00CF48BE">
        <w:rPr>
          <w:rFonts w:ascii="Arial" w:hAnsi="Arial" w:cs="Arial"/>
          <w:b/>
          <w:i/>
          <w:highlight w:val="green"/>
        </w:rPr>
        <w:t>escripción del módulo de lógica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comandos</w:t>
      </w:r>
    </w:p>
    <w:p w:rsidR="007940F8" w:rsidRDefault="007940F8" w:rsidP="007940F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Contiene a la clase </w:t>
      </w:r>
      <w:proofErr w:type="spellStart"/>
      <w:r>
        <w:rPr>
          <w:rFonts w:ascii="Arial" w:hAnsi="Arial" w:cs="Arial"/>
        </w:rPr>
        <w:t>HiloComando</w:t>
      </w:r>
      <w:proofErr w:type="spellEnd"/>
      <w:r>
        <w:rPr>
          <w:rFonts w:ascii="Arial" w:hAnsi="Arial" w:cs="Arial"/>
        </w:rPr>
        <w:t>, que permite que detectar continuamente movimientos en el joystick</w:t>
      </w:r>
      <w:r w:rsidRPr="007940F8">
        <w:rPr>
          <w:rFonts w:ascii="Arial" w:hAnsi="Arial" w:cs="Arial"/>
        </w:rPr>
        <w:t xml:space="preserve"> sin afectar la ejecución de las rutinas de comunicación y </w:t>
      </w:r>
      <w:proofErr w:type="spellStart"/>
      <w:r w:rsidRPr="007940F8">
        <w:rPr>
          <w:rFonts w:ascii="Arial" w:hAnsi="Arial" w:cs="Arial"/>
        </w:rPr>
        <w:t>graficación</w:t>
      </w:r>
      <w:proofErr w:type="spellEnd"/>
      <w:r w:rsidRPr="007940F8">
        <w:rPr>
          <w:rFonts w:ascii="Arial" w:hAnsi="Arial" w:cs="Arial"/>
        </w:rPr>
        <w:t xml:space="preserve"> de datos. </w:t>
      </w:r>
    </w:p>
    <w:p w:rsidR="007940F8" w:rsidRDefault="00D87E39" w:rsidP="007940F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la clase </w:t>
      </w:r>
      <w:proofErr w:type="spellStart"/>
      <w:r>
        <w:rPr>
          <w:rFonts w:ascii="Arial" w:hAnsi="Arial" w:cs="Arial"/>
        </w:rPr>
        <w:t>VentanaPrincipal</w:t>
      </w:r>
      <w:proofErr w:type="spellEnd"/>
      <w:r>
        <w:rPr>
          <w:rFonts w:ascii="Arial" w:hAnsi="Arial" w:cs="Arial"/>
        </w:rPr>
        <w:t xml:space="preserve"> del módulo de lógica es</w:t>
      </w:r>
      <w:r w:rsidR="007940F8" w:rsidRPr="007940F8">
        <w:rPr>
          <w:rFonts w:ascii="Arial" w:hAnsi="Arial" w:cs="Arial"/>
        </w:rPr>
        <w:t xml:space="preserve"> instanciado e inicializado un objeto de la clase</w:t>
      </w:r>
      <w:r w:rsidR="007940F8">
        <w:rPr>
          <w:rFonts w:ascii="Arial" w:hAnsi="Arial" w:cs="Arial"/>
        </w:rPr>
        <w:t xml:space="preserve"> </w:t>
      </w:r>
      <w:proofErr w:type="spellStart"/>
      <w:r w:rsidR="007940F8">
        <w:rPr>
          <w:rFonts w:ascii="Arial" w:hAnsi="Arial" w:cs="Arial"/>
        </w:rPr>
        <w:t>HiloComando</w:t>
      </w:r>
      <w:proofErr w:type="spellEnd"/>
      <w:r w:rsidR="007940F8" w:rsidRPr="007940F8">
        <w:rPr>
          <w:rFonts w:ascii="Arial" w:hAnsi="Arial" w:cs="Arial"/>
        </w:rPr>
        <w:t xml:space="preserve">, el </w:t>
      </w:r>
      <w:r>
        <w:rPr>
          <w:rFonts w:ascii="Arial" w:hAnsi="Arial" w:cs="Arial"/>
        </w:rPr>
        <w:t xml:space="preserve">cual detecta en su constructor </w:t>
      </w:r>
      <w:r w:rsidR="007940F8" w:rsidRPr="007940F8">
        <w:rPr>
          <w:rFonts w:ascii="Arial" w:hAnsi="Arial" w:cs="Arial"/>
        </w:rPr>
        <w:t xml:space="preserve">la presencia de un Joystick Logitech </w:t>
      </w:r>
      <w:proofErr w:type="spellStart"/>
      <w:r w:rsidR="007940F8" w:rsidRPr="007940F8">
        <w:rPr>
          <w:rFonts w:ascii="Arial" w:hAnsi="Arial" w:cs="Arial"/>
        </w:rPr>
        <w:t>Gamepad</w:t>
      </w:r>
      <w:proofErr w:type="spellEnd"/>
      <w:r w:rsidR="007940F8" w:rsidRPr="007940F8">
        <w:rPr>
          <w:rFonts w:ascii="Arial" w:hAnsi="Arial" w:cs="Arial"/>
        </w:rPr>
        <w:t xml:space="preserve"> II, </w:t>
      </w:r>
      <w:r w:rsidR="007940F8">
        <w:rPr>
          <w:rFonts w:ascii="Arial" w:hAnsi="Arial" w:cs="Arial"/>
        </w:rPr>
        <w:t>y, a partir de un parámetro de su constructor asigna valor a un atributo</w:t>
      </w:r>
      <w:r w:rsidR="007940F8" w:rsidRPr="007940F8">
        <w:rPr>
          <w:rFonts w:ascii="Arial" w:hAnsi="Arial" w:cs="Arial"/>
        </w:rPr>
        <w:t xml:space="preserve"> de tipo </w:t>
      </w:r>
      <w:proofErr w:type="spellStart"/>
      <w:r w:rsidR="007940F8" w:rsidRPr="007940F8">
        <w:rPr>
          <w:rFonts w:ascii="Arial" w:hAnsi="Arial" w:cs="Arial"/>
        </w:rPr>
        <w:t>VentanaPrincipal</w:t>
      </w:r>
      <w:proofErr w:type="spellEnd"/>
      <w:r w:rsidR="007940F8" w:rsidRPr="007940F8">
        <w:rPr>
          <w:rFonts w:ascii="Arial" w:hAnsi="Arial" w:cs="Arial"/>
        </w:rPr>
        <w:t>, para ejecutar llamadas a la clase de</w:t>
      </w:r>
      <w:r w:rsidR="007940F8">
        <w:rPr>
          <w:rFonts w:ascii="Arial" w:hAnsi="Arial" w:cs="Arial"/>
        </w:rPr>
        <w:t xml:space="preserve"> lógica</w:t>
      </w:r>
      <w:r w:rsidR="007940F8" w:rsidRPr="007940F8">
        <w:rPr>
          <w:rFonts w:ascii="Arial" w:hAnsi="Arial" w:cs="Arial"/>
        </w:rPr>
        <w:t xml:space="preserve"> emulando una interfaz RPC</w:t>
      </w:r>
      <w:r w:rsidR="007940F8">
        <w:rPr>
          <w:rFonts w:ascii="Arial" w:hAnsi="Arial" w:cs="Arial"/>
        </w:rPr>
        <w:t xml:space="preserve"> (En inglés </w:t>
      </w:r>
      <w:proofErr w:type="spellStart"/>
      <w:r w:rsidR="007940F8">
        <w:rPr>
          <w:rFonts w:ascii="Arial" w:hAnsi="Arial" w:cs="Arial"/>
        </w:rPr>
        <w:t>Remote</w:t>
      </w:r>
      <w:proofErr w:type="spellEnd"/>
      <w:r w:rsidR="007940F8">
        <w:rPr>
          <w:rFonts w:ascii="Arial" w:hAnsi="Arial" w:cs="Arial"/>
        </w:rPr>
        <w:t xml:space="preserve"> </w:t>
      </w:r>
      <w:proofErr w:type="spellStart"/>
      <w:r w:rsidR="007940F8">
        <w:rPr>
          <w:rFonts w:ascii="Arial" w:hAnsi="Arial" w:cs="Arial"/>
        </w:rPr>
        <w:t>Process</w:t>
      </w:r>
      <w:proofErr w:type="spellEnd"/>
      <w:r w:rsidR="007940F8">
        <w:rPr>
          <w:rFonts w:ascii="Arial" w:hAnsi="Arial" w:cs="Arial"/>
        </w:rPr>
        <w:t xml:space="preserve"> </w:t>
      </w:r>
      <w:proofErr w:type="spellStart"/>
      <w:r w:rsidR="007940F8">
        <w:rPr>
          <w:rFonts w:ascii="Arial" w:hAnsi="Arial" w:cs="Arial"/>
        </w:rPr>
        <w:t>Call</w:t>
      </w:r>
      <w:proofErr w:type="spellEnd"/>
      <w:r w:rsidR="007940F8">
        <w:rPr>
          <w:rFonts w:ascii="Arial" w:hAnsi="Arial" w:cs="Arial"/>
        </w:rPr>
        <w:t xml:space="preserve"> – Llamada remota a procesos)</w:t>
      </w:r>
      <w:r w:rsidR="007940F8" w:rsidRPr="007940F8">
        <w:rPr>
          <w:rFonts w:ascii="Arial" w:hAnsi="Arial" w:cs="Arial"/>
        </w:rPr>
        <w:t xml:space="preserve">. </w:t>
      </w:r>
    </w:p>
    <w:p w:rsidR="007940F8" w:rsidRDefault="007940F8" w:rsidP="007940F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</w:t>
      </w:r>
      <w:r w:rsidR="00EB0E18">
        <w:rPr>
          <w:rFonts w:ascii="Arial" w:hAnsi="Arial" w:cs="Arial"/>
        </w:rPr>
        <w:t xml:space="preserve">ejecutarse el método </w:t>
      </w:r>
      <w:proofErr w:type="spellStart"/>
      <w:r w:rsidR="00EB0E18">
        <w:rPr>
          <w:rFonts w:ascii="Arial" w:hAnsi="Arial" w:cs="Arial"/>
        </w:rPr>
        <w:t>Start</w:t>
      </w:r>
      <w:proofErr w:type="spellEnd"/>
      <w:r w:rsidR="00EB0E18">
        <w:rPr>
          <w:rFonts w:ascii="Arial" w:hAnsi="Arial" w:cs="Arial"/>
        </w:rPr>
        <w:t xml:space="preserve"> del objeto de tipo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HiloComando</w:t>
      </w:r>
      <w:proofErr w:type="spellEnd"/>
      <w:r w:rsidR="00EB0E18">
        <w:rPr>
          <w:rFonts w:ascii="Arial" w:hAnsi="Arial" w:cs="Arial"/>
        </w:rPr>
        <w:t xml:space="preserve"> contenido en la clase de la ventana principal</w:t>
      </w:r>
      <w:r>
        <w:rPr>
          <w:rFonts w:ascii="Arial" w:hAnsi="Arial" w:cs="Arial"/>
        </w:rPr>
        <w:t xml:space="preserve">, se inicia la ejecución de un ciclo que detecta eventos provocados por accionamiento del Joystick, calcula comandos a partir de ellos, y los retransmite mediante llamadas a procesos de la clase </w:t>
      </w:r>
      <w:proofErr w:type="spellStart"/>
      <w:r>
        <w:rPr>
          <w:rFonts w:ascii="Arial" w:hAnsi="Arial" w:cs="Arial"/>
        </w:rPr>
        <w:t>VentanaPrincipal</w:t>
      </w:r>
      <w:proofErr w:type="spellEnd"/>
      <w:r>
        <w:rPr>
          <w:rFonts w:ascii="Arial" w:hAnsi="Arial" w:cs="Arial"/>
        </w:rPr>
        <w:t xml:space="preserve"> para que sean enviados al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por el hilo de comunicación.</w:t>
      </w:r>
    </w:p>
    <w:p w:rsidR="00B30B75" w:rsidRPr="007940F8" w:rsidRDefault="00B30B75" w:rsidP="007940F8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comunicación serial</w:t>
      </w:r>
    </w:p>
    <w:p w:rsidR="007940F8" w:rsidRDefault="00D87E39" w:rsidP="00D87E3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highlight w:val="green"/>
        </w:rPr>
      </w:pPr>
      <w:r w:rsidRPr="00EB0E18">
        <w:rPr>
          <w:rFonts w:ascii="Arial" w:hAnsi="Arial" w:cs="Arial"/>
        </w:rPr>
        <w:t xml:space="preserve">Contiene a la clase </w:t>
      </w:r>
      <w:proofErr w:type="spellStart"/>
      <w:r w:rsidRPr="00EB0E18">
        <w:rPr>
          <w:rFonts w:ascii="Arial" w:hAnsi="Arial" w:cs="Arial"/>
        </w:rPr>
        <w:t>HiloSerial</w:t>
      </w:r>
      <w:proofErr w:type="spellEnd"/>
      <w:r w:rsidRPr="00EB0E18">
        <w:rPr>
          <w:rFonts w:ascii="Arial" w:hAnsi="Arial" w:cs="Arial"/>
        </w:rPr>
        <w:t xml:space="preserve">, la cual permite a la aplicación mantener un hilo de ejecución como gestor de la comunicación con el </w:t>
      </w:r>
      <w:proofErr w:type="spellStart"/>
      <w:r w:rsidRPr="00EB0E18">
        <w:rPr>
          <w:rFonts w:ascii="Arial" w:hAnsi="Arial" w:cs="Arial"/>
        </w:rPr>
        <w:t>cuadricóptero</w:t>
      </w:r>
      <w:proofErr w:type="spellEnd"/>
      <w:r w:rsidRPr="00EB0E18">
        <w:rPr>
          <w:rFonts w:ascii="Arial" w:hAnsi="Arial" w:cs="Arial"/>
        </w:rPr>
        <w:t xml:space="preserve">, sin interrumpir la ejecución de los hilos de </w:t>
      </w:r>
      <w:proofErr w:type="spellStart"/>
      <w:r w:rsidRPr="00EB0E18">
        <w:rPr>
          <w:rFonts w:ascii="Arial" w:hAnsi="Arial" w:cs="Arial"/>
        </w:rPr>
        <w:t>graficación</w:t>
      </w:r>
      <w:proofErr w:type="spellEnd"/>
      <w:r w:rsidRPr="00EB0E18">
        <w:rPr>
          <w:rFonts w:ascii="Arial" w:hAnsi="Arial" w:cs="Arial"/>
        </w:rPr>
        <w:t xml:space="preserve"> y detección de comandos del Joystick.</w:t>
      </w:r>
    </w:p>
    <w:p w:rsidR="00EB0E18" w:rsidRDefault="00D87E39" w:rsidP="00EB0E1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clase </w:t>
      </w:r>
      <w:proofErr w:type="spellStart"/>
      <w:r>
        <w:rPr>
          <w:rFonts w:ascii="Arial" w:hAnsi="Arial" w:cs="Arial"/>
        </w:rPr>
        <w:t>VentanaPrincipal</w:t>
      </w:r>
      <w:proofErr w:type="spellEnd"/>
      <w:r>
        <w:rPr>
          <w:rFonts w:ascii="Arial" w:hAnsi="Arial" w:cs="Arial"/>
        </w:rPr>
        <w:t xml:space="preserve"> del módulo de lógica es</w:t>
      </w:r>
      <w:r w:rsidRPr="007940F8">
        <w:rPr>
          <w:rFonts w:ascii="Arial" w:hAnsi="Arial" w:cs="Arial"/>
        </w:rPr>
        <w:t xml:space="preserve"> instanciado e inicializado un objeto de la clase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HiloSerial</w:t>
      </w:r>
      <w:proofErr w:type="spellEnd"/>
      <w:r w:rsidR="00EB0E18">
        <w:rPr>
          <w:rFonts w:ascii="Arial" w:hAnsi="Arial" w:cs="Arial"/>
        </w:rPr>
        <w:t>, el cual, en su constructor se encarga de inicializar y almacenar como atributo un manejador del puerto serial, inicializa variables para el manejo de datos recibidos a través del puerto serial, y declara una variable de control para detener la ejecución del hilo en tiempo real.</w:t>
      </w:r>
    </w:p>
    <w:p w:rsidR="00EB0E18" w:rsidRDefault="00EB0E18" w:rsidP="00EB0E1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ejecutarse el método </w:t>
      </w:r>
      <w:proofErr w:type="spellStart"/>
      <w:r>
        <w:rPr>
          <w:rFonts w:ascii="Arial" w:hAnsi="Arial" w:cs="Arial"/>
        </w:rPr>
        <w:t>Start</w:t>
      </w:r>
      <w:proofErr w:type="spellEnd"/>
      <w:r>
        <w:rPr>
          <w:rFonts w:ascii="Arial" w:hAnsi="Arial" w:cs="Arial"/>
        </w:rPr>
        <w:t xml:space="preserve"> del objeto de tipo </w:t>
      </w:r>
      <w:proofErr w:type="spellStart"/>
      <w:r>
        <w:rPr>
          <w:rFonts w:ascii="Arial" w:hAnsi="Arial" w:cs="Arial"/>
        </w:rPr>
        <w:t>HiloSerial</w:t>
      </w:r>
      <w:proofErr w:type="spellEnd"/>
      <w:r>
        <w:rPr>
          <w:rFonts w:ascii="Arial" w:hAnsi="Arial" w:cs="Arial"/>
        </w:rPr>
        <w:t xml:space="preserve"> contenido en la clase de la ventana principal, se inicia la ejecución de un ciclo que:</w:t>
      </w:r>
    </w:p>
    <w:p w:rsidR="00EB0E18" w:rsidRDefault="00EB0E18" w:rsidP="00EB0E1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Verifica la presencia de datos en el puerto serial, y que en caso de detectar la presencia de los mismos, los recupera del búfer del puerto serial, los decodifica, y valida la presencia de errores en los mismos. En caso de ser recibidos datos válidos, </w:t>
      </w:r>
      <w:r>
        <w:rPr>
          <w:rFonts w:ascii="Arial" w:hAnsi="Arial" w:cs="Arial"/>
        </w:rPr>
        <w:lastRenderedPageBreak/>
        <w:t>los inserta en una variable para el manejo de datos recibidos hasta que alcanzan una cantidad predefinida, y son enviados a la ventana principal para ser graficados.</w:t>
      </w:r>
    </w:p>
    <w:p w:rsidR="00EB0E18" w:rsidRDefault="00EB0E18" w:rsidP="00EB0E1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Envía al </w:t>
      </w:r>
      <w:proofErr w:type="spellStart"/>
      <w:r>
        <w:rPr>
          <w:rFonts w:ascii="Arial" w:hAnsi="Arial" w:cs="Arial"/>
        </w:rPr>
        <w:t>cuadricóptero</w:t>
      </w:r>
      <w:proofErr w:type="spellEnd"/>
      <w:r>
        <w:rPr>
          <w:rFonts w:ascii="Arial" w:hAnsi="Arial" w:cs="Arial"/>
        </w:rPr>
        <w:t xml:space="preserve"> comandos que </w:t>
      </w:r>
      <w:r w:rsidR="00B30B75">
        <w:rPr>
          <w:rFonts w:ascii="Arial" w:hAnsi="Arial" w:cs="Arial"/>
        </w:rPr>
        <w:t xml:space="preserve">retransmitidos </w:t>
      </w:r>
      <w:r>
        <w:rPr>
          <w:rFonts w:ascii="Arial" w:hAnsi="Arial" w:cs="Arial"/>
        </w:rPr>
        <w:t xml:space="preserve">por el objeto </w:t>
      </w:r>
      <w:proofErr w:type="spellStart"/>
      <w:r>
        <w:rPr>
          <w:rFonts w:ascii="Arial" w:hAnsi="Arial" w:cs="Arial"/>
        </w:rPr>
        <w:t>VentanaPrincipal</w:t>
      </w:r>
      <w:proofErr w:type="spellEnd"/>
      <w:r>
        <w:rPr>
          <w:rFonts w:ascii="Arial" w:hAnsi="Arial" w:cs="Arial"/>
        </w:rPr>
        <w:t>, al recibir esta la llamada del hilo de detección de eventos en el joystick.</w:t>
      </w:r>
    </w:p>
    <w:p w:rsidR="00B30B75" w:rsidRPr="00EB0E18" w:rsidRDefault="00B30B75" w:rsidP="00B30B75">
      <w:pPr>
        <w:pStyle w:val="Sinespaciado"/>
        <w:spacing w:line="360" w:lineRule="auto"/>
        <w:ind w:left="2136"/>
        <w:jc w:val="both"/>
        <w:rPr>
          <w:rFonts w:ascii="Arial" w:hAnsi="Arial" w:cs="Arial"/>
        </w:rPr>
      </w:pP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Plataforma de pruebas</w:t>
      </w:r>
    </w:p>
    <w:p w:rsidR="000A4882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</w:rPr>
        <w:t>Montaje para la ejecución de pruebas en un solo eje del cuadricóptero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 restringido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>?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 xml:space="preserve"> libre?</w:t>
      </w:r>
    </w:p>
    <w:sectPr w:rsidR="006B1F63" w:rsidRPr="006A1BA2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F03303"/>
    <w:multiLevelType w:val="hybridMultilevel"/>
    <w:tmpl w:val="4D507AA8"/>
    <w:lvl w:ilvl="0" w:tplc="2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10"/>
  </w:num>
  <w:num w:numId="8">
    <w:abstractNumId w:val="0"/>
  </w:num>
  <w:num w:numId="9">
    <w:abstractNumId w:val="4"/>
  </w:num>
  <w:num w:numId="10">
    <w:abstractNumId w:val="1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0500A"/>
    <w:rsid w:val="00004A2B"/>
    <w:rsid w:val="00012305"/>
    <w:rsid w:val="0006025E"/>
    <w:rsid w:val="00061AEC"/>
    <w:rsid w:val="0007394D"/>
    <w:rsid w:val="000875AB"/>
    <w:rsid w:val="000920E2"/>
    <w:rsid w:val="000A4882"/>
    <w:rsid w:val="000B1E36"/>
    <w:rsid w:val="000B2F01"/>
    <w:rsid w:val="000B3028"/>
    <w:rsid w:val="000C1EE0"/>
    <w:rsid w:val="000C7C9D"/>
    <w:rsid w:val="000D473F"/>
    <w:rsid w:val="000F55D1"/>
    <w:rsid w:val="00111231"/>
    <w:rsid w:val="00123325"/>
    <w:rsid w:val="001500A0"/>
    <w:rsid w:val="00151EFF"/>
    <w:rsid w:val="00170E69"/>
    <w:rsid w:val="00174968"/>
    <w:rsid w:val="001A7CD6"/>
    <w:rsid w:val="001B4D08"/>
    <w:rsid w:val="001C6813"/>
    <w:rsid w:val="001D1584"/>
    <w:rsid w:val="001E0DF4"/>
    <w:rsid w:val="00203E3F"/>
    <w:rsid w:val="00204C45"/>
    <w:rsid w:val="0020500A"/>
    <w:rsid w:val="002134CA"/>
    <w:rsid w:val="0021772E"/>
    <w:rsid w:val="00237812"/>
    <w:rsid w:val="00237D52"/>
    <w:rsid w:val="00244696"/>
    <w:rsid w:val="00260719"/>
    <w:rsid w:val="00272BB2"/>
    <w:rsid w:val="0027762F"/>
    <w:rsid w:val="0028701E"/>
    <w:rsid w:val="00297D51"/>
    <w:rsid w:val="002C6BAF"/>
    <w:rsid w:val="002E070D"/>
    <w:rsid w:val="003310D8"/>
    <w:rsid w:val="0033639A"/>
    <w:rsid w:val="00343614"/>
    <w:rsid w:val="00343BA9"/>
    <w:rsid w:val="00357251"/>
    <w:rsid w:val="0036075B"/>
    <w:rsid w:val="00383A1D"/>
    <w:rsid w:val="00385130"/>
    <w:rsid w:val="00393E4C"/>
    <w:rsid w:val="003977F0"/>
    <w:rsid w:val="003A19DD"/>
    <w:rsid w:val="003A7004"/>
    <w:rsid w:val="003B4F00"/>
    <w:rsid w:val="003C5FA1"/>
    <w:rsid w:val="003D0B3C"/>
    <w:rsid w:val="003D4BBC"/>
    <w:rsid w:val="003E1223"/>
    <w:rsid w:val="003E3C8D"/>
    <w:rsid w:val="003F28B2"/>
    <w:rsid w:val="003F58B7"/>
    <w:rsid w:val="004130B9"/>
    <w:rsid w:val="00413D29"/>
    <w:rsid w:val="00416E1E"/>
    <w:rsid w:val="00451FAA"/>
    <w:rsid w:val="004543CA"/>
    <w:rsid w:val="00461A20"/>
    <w:rsid w:val="00473BA0"/>
    <w:rsid w:val="004B2C59"/>
    <w:rsid w:val="004B503C"/>
    <w:rsid w:val="004C20C9"/>
    <w:rsid w:val="004F0DC5"/>
    <w:rsid w:val="00500965"/>
    <w:rsid w:val="005961C2"/>
    <w:rsid w:val="005967D6"/>
    <w:rsid w:val="005C30F0"/>
    <w:rsid w:val="00614C65"/>
    <w:rsid w:val="00627342"/>
    <w:rsid w:val="00627B6B"/>
    <w:rsid w:val="006403DA"/>
    <w:rsid w:val="00654800"/>
    <w:rsid w:val="00655BC9"/>
    <w:rsid w:val="00661D83"/>
    <w:rsid w:val="00672BF4"/>
    <w:rsid w:val="006738B5"/>
    <w:rsid w:val="00697537"/>
    <w:rsid w:val="006A1BA2"/>
    <w:rsid w:val="006B1F63"/>
    <w:rsid w:val="006D198C"/>
    <w:rsid w:val="006D21A2"/>
    <w:rsid w:val="006E1105"/>
    <w:rsid w:val="006E5C95"/>
    <w:rsid w:val="00703CED"/>
    <w:rsid w:val="0074761D"/>
    <w:rsid w:val="007635FD"/>
    <w:rsid w:val="007666D0"/>
    <w:rsid w:val="00770F39"/>
    <w:rsid w:val="00772AAA"/>
    <w:rsid w:val="00777F36"/>
    <w:rsid w:val="00781565"/>
    <w:rsid w:val="00787267"/>
    <w:rsid w:val="007940F8"/>
    <w:rsid w:val="007D1DBF"/>
    <w:rsid w:val="007E1B13"/>
    <w:rsid w:val="007F1014"/>
    <w:rsid w:val="007F1E28"/>
    <w:rsid w:val="00806CD4"/>
    <w:rsid w:val="00810774"/>
    <w:rsid w:val="00821C4F"/>
    <w:rsid w:val="00835A29"/>
    <w:rsid w:val="00843420"/>
    <w:rsid w:val="0084392A"/>
    <w:rsid w:val="00893782"/>
    <w:rsid w:val="008B2C10"/>
    <w:rsid w:val="008C1644"/>
    <w:rsid w:val="008C2100"/>
    <w:rsid w:val="008C4E66"/>
    <w:rsid w:val="008F5C6B"/>
    <w:rsid w:val="00911A38"/>
    <w:rsid w:val="00933DE9"/>
    <w:rsid w:val="00934477"/>
    <w:rsid w:val="009523CE"/>
    <w:rsid w:val="00953AF6"/>
    <w:rsid w:val="0096319E"/>
    <w:rsid w:val="009753DF"/>
    <w:rsid w:val="009918F3"/>
    <w:rsid w:val="009940E3"/>
    <w:rsid w:val="009D6FCB"/>
    <w:rsid w:val="009E29CE"/>
    <w:rsid w:val="009E4EC6"/>
    <w:rsid w:val="009F5305"/>
    <w:rsid w:val="00A027D0"/>
    <w:rsid w:val="00A12AF9"/>
    <w:rsid w:val="00A4082B"/>
    <w:rsid w:val="00A50EB6"/>
    <w:rsid w:val="00A7556D"/>
    <w:rsid w:val="00A80305"/>
    <w:rsid w:val="00A80790"/>
    <w:rsid w:val="00A86B59"/>
    <w:rsid w:val="00AA69D8"/>
    <w:rsid w:val="00AD5753"/>
    <w:rsid w:val="00AE683B"/>
    <w:rsid w:val="00B05D73"/>
    <w:rsid w:val="00B13D19"/>
    <w:rsid w:val="00B210BA"/>
    <w:rsid w:val="00B30B75"/>
    <w:rsid w:val="00B35E81"/>
    <w:rsid w:val="00B50B28"/>
    <w:rsid w:val="00B5606D"/>
    <w:rsid w:val="00B824AC"/>
    <w:rsid w:val="00B93895"/>
    <w:rsid w:val="00BB1E7C"/>
    <w:rsid w:val="00BB20FC"/>
    <w:rsid w:val="00BB23DF"/>
    <w:rsid w:val="00BB5005"/>
    <w:rsid w:val="00BB56D7"/>
    <w:rsid w:val="00BE52F4"/>
    <w:rsid w:val="00BF55E8"/>
    <w:rsid w:val="00C20705"/>
    <w:rsid w:val="00C21358"/>
    <w:rsid w:val="00C21C70"/>
    <w:rsid w:val="00C435BD"/>
    <w:rsid w:val="00C50C36"/>
    <w:rsid w:val="00C5385C"/>
    <w:rsid w:val="00C65937"/>
    <w:rsid w:val="00C67F58"/>
    <w:rsid w:val="00CA03D6"/>
    <w:rsid w:val="00CB5ED6"/>
    <w:rsid w:val="00CC5EB6"/>
    <w:rsid w:val="00CC6EA8"/>
    <w:rsid w:val="00CE0B27"/>
    <w:rsid w:val="00CE6C10"/>
    <w:rsid w:val="00CF48BE"/>
    <w:rsid w:val="00D06A25"/>
    <w:rsid w:val="00D2017D"/>
    <w:rsid w:val="00D44B22"/>
    <w:rsid w:val="00D46BC8"/>
    <w:rsid w:val="00D506BD"/>
    <w:rsid w:val="00D87E39"/>
    <w:rsid w:val="00D90229"/>
    <w:rsid w:val="00D95657"/>
    <w:rsid w:val="00DA462B"/>
    <w:rsid w:val="00DB1947"/>
    <w:rsid w:val="00DB216A"/>
    <w:rsid w:val="00DB41C9"/>
    <w:rsid w:val="00DD43F4"/>
    <w:rsid w:val="00DF0B5F"/>
    <w:rsid w:val="00DF6F92"/>
    <w:rsid w:val="00DF78CF"/>
    <w:rsid w:val="00E113F2"/>
    <w:rsid w:val="00E26471"/>
    <w:rsid w:val="00E415E6"/>
    <w:rsid w:val="00E4608B"/>
    <w:rsid w:val="00E5438D"/>
    <w:rsid w:val="00E65131"/>
    <w:rsid w:val="00E85C47"/>
    <w:rsid w:val="00E92B17"/>
    <w:rsid w:val="00EA2E46"/>
    <w:rsid w:val="00EB0E18"/>
    <w:rsid w:val="00EB552E"/>
    <w:rsid w:val="00ED4BB3"/>
    <w:rsid w:val="00EF31BF"/>
    <w:rsid w:val="00F4698B"/>
    <w:rsid w:val="00F52525"/>
    <w:rsid w:val="00F67900"/>
    <w:rsid w:val="00F83F6E"/>
    <w:rsid w:val="00FA4B0D"/>
    <w:rsid w:val="00FC6FA3"/>
    <w:rsid w:val="00FD7E23"/>
    <w:rsid w:val="00FE1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5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1.7000000000000013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axId val="82055168"/>
        <c:axId val="82058240"/>
      </c:scatterChart>
      <c:valAx>
        <c:axId val="8205516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82058240"/>
        <c:crosses val="autoZero"/>
        <c:crossBetween val="midCat"/>
      </c:valAx>
      <c:valAx>
        <c:axId val="8205824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</c:title>
        <c:numFmt formatCode="General" sourceLinked="1"/>
        <c:majorTickMark val="none"/>
        <c:tickLblPos val="nextTo"/>
        <c:crossAx val="8205516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3.428571428571435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17.142857142857189</c:v>
                </c:pt>
                <c:pt idx="1">
                  <c:v>8</c:v>
                </c:pt>
                <c:pt idx="2">
                  <c:v>3.428571428571435</c:v>
                </c:pt>
                <c:pt idx="3">
                  <c:v>3.428571428571435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axId val="128587648"/>
        <c:axId val="128595456"/>
      </c:scatterChart>
      <c:valAx>
        <c:axId val="1285876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128595456"/>
        <c:crosses val="autoZero"/>
        <c:crossBetween val="midCat"/>
      </c:valAx>
      <c:valAx>
        <c:axId val="12859545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</c:title>
        <c:numFmt formatCode="General" sourceLinked="1"/>
        <c:majorTickMark val="none"/>
        <c:tickLblPos val="nextTo"/>
        <c:crossAx val="12858764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22</Pages>
  <Words>3775</Words>
  <Characters>20763</Characters>
  <Application>Microsoft Office Word</Application>
  <DocSecurity>0</DocSecurity>
  <Lines>173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Yoshua Nava</dc:creator>
  <cp:lastModifiedBy>Yoshua Nava</cp:lastModifiedBy>
  <cp:revision>108</cp:revision>
  <dcterms:created xsi:type="dcterms:W3CDTF">2014-08-19T03:31:00Z</dcterms:created>
  <dcterms:modified xsi:type="dcterms:W3CDTF">2014-09-06T04:52:00Z</dcterms:modified>
</cp:coreProperties>
</file>