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A0D42">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A0D42">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3A0D42">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3A0D42">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3A0D42">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3A0D42">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3A0D42">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3A0D42">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Componente</w:t>
            </w:r>
          </w:p>
        </w:tc>
        <w:tc>
          <w:tcPr>
            <w:tcW w:w="1817"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3A0D42">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D80BA9" w:rsidRPr="005C51B1" w:rsidRDefault="005C51B1" w:rsidP="003A13B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D80BA9" w:rsidRDefault="00D77BE3" w:rsidP="00F141CF">
      <w:pPr>
        <w:pStyle w:val="Sinespaciado"/>
        <w:spacing w:line="360" w:lineRule="auto"/>
        <w:ind w:left="708" w:firstLine="708"/>
        <w:jc w:val="both"/>
        <w:rPr>
          <w:rFonts w:ascii="Arial" w:hAnsi="Arial" w:cs="Arial"/>
        </w:rPr>
      </w:pPr>
      <w:r>
        <w:rPr>
          <w:rFonts w:ascii="Arial" w:hAnsi="Arial" w:cs="Arial"/>
        </w:rPr>
        <w:t xml:space="preserve">Se </w:t>
      </w:r>
      <w:r w:rsidR="00D80BA9">
        <w:rPr>
          <w:rFonts w:ascii="Arial" w:hAnsi="Arial" w:cs="Arial"/>
        </w:rPr>
        <w:t>recogieron l</w:t>
      </w:r>
      <w:r>
        <w:rPr>
          <w:rFonts w:ascii="Arial" w:hAnsi="Arial" w:cs="Arial"/>
        </w:rPr>
        <w:t>os datos brutos obtenidos del giroscopio y del acelerómetro</w:t>
      </w:r>
      <w:r w:rsidR="00D80BA9">
        <w:rPr>
          <w:rFonts w:ascii="Arial" w:hAnsi="Arial" w:cs="Arial"/>
        </w:rPr>
        <w:t>, en reposo y movimiento del cuadricóptero,</w:t>
      </w:r>
      <w:r>
        <w:rPr>
          <w:rFonts w:ascii="Arial" w:hAnsi="Arial" w:cs="Arial"/>
        </w:rPr>
        <w:t xml:space="preserve"> </w:t>
      </w:r>
      <w:r w:rsidR="00D80BA9">
        <w:rPr>
          <w:rFonts w:ascii="Arial" w:hAnsi="Arial" w:cs="Arial"/>
        </w:rPr>
        <w:t>donde se encontraron que las vibraciones del armazón se transmitían a la IMU, impidiendo obtener lecturas correctas sobre el estado del cuadricóptero.</w:t>
      </w:r>
    </w:p>
    <w:p w:rsidR="00D80BA9" w:rsidRDefault="00A128C6" w:rsidP="00F141CF">
      <w:pPr>
        <w:pStyle w:val="Sinespaciado"/>
        <w:spacing w:line="360" w:lineRule="auto"/>
        <w:ind w:left="708" w:firstLine="708"/>
        <w:jc w:val="both"/>
        <w:rPr>
          <w:rFonts w:ascii="Arial" w:hAnsi="Arial" w:cs="Arial"/>
        </w:rPr>
      </w:pPr>
      <w:r>
        <w:rPr>
          <w:rFonts w:ascii="Arial" w:hAnsi="Arial" w:cs="Arial"/>
        </w:rPr>
        <w:t>Al realizar un</w:t>
      </w:r>
      <w:r w:rsidR="00D80BA9">
        <w:rPr>
          <w:rFonts w:ascii="Arial" w:hAnsi="Arial" w:cs="Arial"/>
        </w:rPr>
        <w:t xml:space="preserve"> estudio</w:t>
      </w:r>
      <w:r>
        <w:rPr>
          <w:rFonts w:ascii="Arial" w:hAnsi="Arial" w:cs="Arial"/>
        </w:rPr>
        <w:t xml:space="preserve"> de</w:t>
      </w:r>
      <w:r w:rsidR="00380A23">
        <w:rPr>
          <w:rFonts w:ascii="Arial" w:hAnsi="Arial" w:cs="Arial"/>
        </w:rPr>
        <w:t xml:space="preserve"> sobre</w:t>
      </w:r>
      <w:r>
        <w:rPr>
          <w:rFonts w:ascii="Arial" w:hAnsi="Arial" w:cs="Arial"/>
        </w:rPr>
        <w:t xml:space="preserve"> </w:t>
      </w:r>
      <w:r w:rsidR="00D80BA9">
        <w:rPr>
          <w:rFonts w:ascii="Arial" w:hAnsi="Arial" w:cs="Arial"/>
        </w:rPr>
        <w:t>estos datos se encontr</w:t>
      </w:r>
      <w:r>
        <w:rPr>
          <w:rFonts w:ascii="Arial" w:hAnsi="Arial" w:cs="Arial"/>
        </w:rPr>
        <w:t xml:space="preserve">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A128C6" w:rsidRDefault="00A128C6" w:rsidP="00F141CF">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A128C6" w:rsidRDefault="00A128C6" w:rsidP="00A128C6">
      <w:pPr>
        <w:pStyle w:val="Sinespaciado"/>
        <w:numPr>
          <w:ilvl w:val="0"/>
          <w:numId w:val="30"/>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A128C6" w:rsidRPr="00A128C6" w:rsidRDefault="00A128C6" w:rsidP="00A128C6">
      <w:pPr>
        <w:pStyle w:val="Sinespaciado"/>
        <w:numPr>
          <w:ilvl w:val="0"/>
          <w:numId w:val="30"/>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p>
    <w:p w:rsidR="00A128C6" w:rsidRDefault="00380A23" w:rsidP="00380A23">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w:t>
      </w:r>
      <w:r>
        <w:rPr>
          <w:rFonts w:ascii="Arial" w:hAnsi="Arial" w:cs="Arial"/>
        </w:rPr>
        <w:lastRenderedPageBreak/>
        <w:t>amortiguación entre el cuadricóptero y la IMU.</w:t>
      </w:r>
    </w:p>
    <w:p w:rsidR="00380A23" w:rsidRDefault="00380A23" w:rsidP="00380A23">
      <w:pPr>
        <w:pStyle w:val="Sinespaciado"/>
        <w:spacing w:line="360" w:lineRule="auto"/>
        <w:ind w:left="708" w:firstLine="708"/>
        <w:jc w:val="both"/>
        <w:rPr>
          <w:rFonts w:ascii="Arial" w:hAnsi="Arial" w:cs="Arial"/>
        </w:rPr>
      </w:pPr>
      <w:r>
        <w:rPr>
          <w:rFonts w:ascii="Arial" w:hAnsi="Arial" w:cs="Arial"/>
        </w:rPr>
        <w:t xml:space="preserve">Al recoger los datos con esta base se evidenció que la amplitud de las vibraciones disminuyo y aunque las vibraciones </w:t>
      </w:r>
      <w:r w:rsidR="00953126">
        <w:rPr>
          <w:rFonts w:ascii="Arial" w:hAnsi="Arial" w:cs="Arial"/>
        </w:rPr>
        <w:t>seguían afectando</w:t>
      </w:r>
      <w:r>
        <w:rPr>
          <w:rFonts w:ascii="Arial" w:hAnsi="Arial" w:cs="Arial"/>
        </w:rPr>
        <w:t xml:space="preserve">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eran más manejables.</w:t>
      </w:r>
    </w:p>
    <w:p w:rsidR="00B243E0" w:rsidRPr="00D77BE3" w:rsidRDefault="00953126" w:rsidP="000C4A81">
      <w:pPr>
        <w:pStyle w:val="Sinespaciado"/>
        <w:spacing w:line="360" w:lineRule="auto"/>
        <w:ind w:left="708" w:firstLine="708"/>
        <w:jc w:val="both"/>
        <w:rPr>
          <w:rFonts w:ascii="Arial" w:hAnsi="Arial" w:cs="Arial"/>
        </w:rPr>
      </w:pPr>
      <w:r>
        <w:rPr>
          <w:rFonts w:ascii="Arial" w:hAnsi="Arial" w:cs="Arial"/>
        </w:rPr>
        <w:t xml:space="preserve">Al realizar el estudio se determino que la </w:t>
      </w:r>
      <w:r w:rsidR="00B06F7A">
        <w:rPr>
          <w:rFonts w:ascii="Arial" w:hAnsi="Arial" w:cs="Arial"/>
        </w:rPr>
        <w:t>mayoría</w:t>
      </w:r>
      <w:r>
        <w:rPr>
          <w:rFonts w:ascii="Arial" w:hAnsi="Arial" w:cs="Arial"/>
        </w:rPr>
        <w:t xml:space="preserve"> del ruido obtenido se encontraba en las altas frecuencias, por ende se hizo un filtro pasa bajo para el giroscopio y el acelerómetro de manera tal de que dejaran de pasar las señales </w:t>
      </w:r>
      <w:r w:rsidR="002116C6">
        <w:rPr>
          <w:rFonts w:ascii="Arial" w:hAnsi="Arial" w:cs="Arial"/>
        </w:rPr>
        <w:t>con frecuencias</w:t>
      </w:r>
      <w:r w:rsidR="002116C6" w:rsidRPr="002116C6">
        <w:rPr>
          <w:rFonts w:ascii="Arial" w:eastAsia="Times New Roman" w:hAnsi="Arial" w:cs="Arial"/>
          <w:color w:val="262626"/>
          <w:szCs w:val="22"/>
          <w:lang w:eastAsia="es-ES"/>
        </w:rPr>
        <w:t xml:space="preserve"> </w:t>
      </w:r>
      <w:r w:rsidR="002116C6" w:rsidRPr="00FA7122">
        <w:rPr>
          <w:rFonts w:ascii="Arial" w:eastAsia="Times New Roman" w:hAnsi="Arial" w:cs="Arial"/>
          <w:color w:val="262626"/>
          <w:szCs w:val="22"/>
          <w:lang w:eastAsia="es-ES"/>
        </w:rPr>
        <w:t>con lo cual se pudo disminuir un poco el error sistemático en las mediciones, reduciéndose su desviació</w:t>
      </w:r>
      <w:r w:rsidR="003A13B1">
        <w:rPr>
          <w:rFonts w:ascii="Arial" w:eastAsia="Times New Roman" w:hAnsi="Arial" w:cs="Arial"/>
          <w:color w:val="262626"/>
          <w:szCs w:val="22"/>
          <w:lang w:eastAsia="es-ES"/>
        </w:rPr>
        <w:t>n estándar, y acercándose más a</w:t>
      </w:r>
      <w:r w:rsidR="002116C6" w:rsidRPr="00FA7122">
        <w:rPr>
          <w:rFonts w:ascii="Arial" w:eastAsia="Times New Roman" w:hAnsi="Arial" w:cs="Arial"/>
          <w:color w:val="262626"/>
          <w:szCs w:val="22"/>
          <w:lang w:eastAsia="es-ES"/>
        </w:rPr>
        <w:t xml:space="preserve"> 0</w:t>
      </w:r>
      <w:r w:rsidR="002116C6">
        <w:rPr>
          <w:rFonts w:ascii="Arial" w:eastAsia="Times New Roman" w:hAnsi="Arial" w:cs="Arial"/>
          <w:color w:val="262626"/>
          <w:szCs w:val="22"/>
          <w:lang w:eastAsia="es-ES"/>
        </w:rPr>
        <w:t>.</w:t>
      </w: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A212EF"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A212EF"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lastRenderedPageBreak/>
        <w:t>s</w:t>
      </w:r>
      <w:r w:rsidR="00FD7E23" w:rsidRPr="006403DA">
        <w:rPr>
          <w:rFonts w:ascii="Arial" w:hAnsi="Arial" w:cs="Arial"/>
        </w:rPr>
        <w:t>iendo</w:t>
      </w:r>
      <w:proofErr w:type="gramEnd"/>
      <w:r w:rsidRPr="006403DA">
        <w:rPr>
          <w:rFonts w:ascii="Arial" w:hAnsi="Arial" w:cs="Arial"/>
        </w:rPr>
        <w:t>:</w:t>
      </w:r>
    </w:p>
    <w:p w:rsidR="00FD7E23" w:rsidRPr="00FD7E23" w:rsidRDefault="00A212EF"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A212EF"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A212EF"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3A0D42">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157D50" w:rsidRDefault="00157D50" w:rsidP="00EB552E">
      <w:pPr>
        <w:pStyle w:val="Sinespaciado"/>
        <w:spacing w:line="360" w:lineRule="auto"/>
        <w:ind w:left="720" w:firstLine="696"/>
        <w:jc w:val="both"/>
        <w:rPr>
          <w:rFonts w:ascii="Arial" w:hAnsi="Arial" w:cs="Arial"/>
          <w:lang w:val="en-US"/>
        </w:rPr>
      </w:pPr>
      <w:proofErr w:type="gramStart"/>
      <w:r w:rsidRPr="00157D50">
        <w:rPr>
          <w:rFonts w:ascii="Arial" w:hAnsi="Arial" w:cs="Arial"/>
          <w:lang w:val="en-US"/>
        </w:rPr>
        <w:t>bib</w:t>
      </w:r>
      <m:oMath>
        <w:proofErr w:type="gramEnd"/>
        <m:r>
          <w:rPr>
            <w:rFonts w:ascii="Cambria Math" w:hAnsi="Cambria Math" w:cs="Arial"/>
            <w:lang w:val="en-US"/>
          </w:rPr>
          <m:t>Á</m:t>
        </m:r>
        <m:r>
          <w:rPr>
            <w:rFonts w:ascii="Cambria Math" w:hAnsi="Cambria Math" w:cs="Arial"/>
          </w:rPr>
          <m:t>ngul</m:t>
        </m:r>
        <m:sSub>
          <m:sSubPr>
            <m:ctrlPr>
              <w:rPr>
                <w:rFonts w:ascii="Cambria Math" w:hAnsi="Cambria Math" w:cs="Arial"/>
                <w:i/>
              </w:rPr>
            </m:ctrlPr>
          </m:sSubPr>
          <m:e>
            <m:r>
              <w:rPr>
                <w:rFonts w:ascii="Cambria Math" w:hAnsi="Cambria Math" w:cs="Arial"/>
              </w:rPr>
              <m:t>o</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 xml:space="preserve">= </m:t>
        </m:r>
        <m:nary>
          <m:naryPr>
            <m:limLoc m:val="subSup"/>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r>
          <w:rPr>
            <w:rFonts w:ascii="Cambria Math" w:hAnsi="Cambria Math" w:cs="Arial"/>
            <w:lang w:val="en-US"/>
          </w:rPr>
          <m:t>≈</m:t>
        </m:r>
        <m:nary>
          <m:naryPr>
            <m:chr m:val="∑"/>
            <m:limLoc m:val="undOvr"/>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oMath>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w:lastRenderedPageBreak/>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m:t>
                  </m:r>
                  <m:r>
                    <w:rPr>
                      <w:rFonts w:ascii="Cambria Math" w:hAnsi="Cambria Math" w:cs="Arial"/>
                    </w:rPr>
                    <m:t>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A212E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A212E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m:t>
          </m:r>
          <m:r>
            <w:rPr>
              <w:rFonts w:ascii="Cambria Math" w:hAnsi="Cambria Math" w:cs="Arial"/>
            </w:rPr>
            <m:t>undo.</m:t>
          </m:r>
        </m:oMath>
      </m:oMathPara>
    </w:p>
    <w:p w:rsidR="00BB23DF" w:rsidRPr="0036075B" w:rsidRDefault="00A212E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lastRenderedPageBreak/>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3A0D42">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A212EF"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A212EF"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A212EF"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A212EF"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3A0D42">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A212EF"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A212EF"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3A0D42">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7B1383"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7B1383"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7B1383"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A0D42">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A212EF" w:rsidP="005C51B1">
      <w:pPr>
        <w:pStyle w:val="Sinespaciado"/>
        <w:spacing w:line="360" w:lineRule="auto"/>
        <w:ind w:left="2136"/>
        <w:jc w:val="both"/>
        <w:rPr>
          <w:rFonts w:ascii="Arial" w:hAnsi="Arial" w:cs="Arial"/>
        </w:rPr>
      </w:pPr>
      <w:r w:rsidRPr="00A212EF">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7B1383" w:rsidRDefault="007B1383"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7B1383" w:rsidRPr="00AE6A9B" w:rsidRDefault="007B1383"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val="es-ES" w:eastAsia="es-ES"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A212EF">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7B1383" w:rsidRDefault="007B1383" w:rsidP="00AF2AF0">
                  <w:pPr>
                    <w:pStyle w:val="Epgrafe"/>
                    <w:jc w:val="center"/>
                  </w:pPr>
                  <w:r>
                    <w:t xml:space="preserve">Ilustración 4. </w:t>
                  </w:r>
                  <w:fldSimple w:instr=" SEQ Ilustracion_4. \* ARABIC ">
                    <w:r>
                      <w:rPr>
                        <w:noProof/>
                      </w:rPr>
                      <w:t>22</w:t>
                    </w:r>
                  </w:fldSimple>
                  <w:r>
                    <w:t xml:space="preserve"> Comunicación entre PC y Arduino</w:t>
                  </w:r>
                </w:p>
                <w:p w:rsidR="007B1383" w:rsidRPr="00A330E5" w:rsidRDefault="007B1383"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val="es-ES" w:eastAsia="es-ES"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A212EF" w:rsidRPr="009A51ED">
        <w:rPr>
          <w:color w:val="000000" w:themeColor="text1"/>
        </w:rPr>
        <w:fldChar w:fldCharType="begin"/>
      </w:r>
      <w:r w:rsidRPr="009A51ED">
        <w:rPr>
          <w:color w:val="000000" w:themeColor="text1"/>
        </w:rPr>
        <w:instrText xml:space="preserve"> SEQ Tabla_4. \* ARABIC </w:instrText>
      </w:r>
      <w:r w:rsidR="00A212EF" w:rsidRPr="009A51ED">
        <w:rPr>
          <w:color w:val="000000" w:themeColor="text1"/>
        </w:rPr>
        <w:fldChar w:fldCharType="separate"/>
      </w:r>
      <w:r w:rsidRPr="009A51ED">
        <w:rPr>
          <w:noProof/>
          <w:color w:val="000000" w:themeColor="text1"/>
        </w:rPr>
        <w:t>5</w:t>
      </w:r>
      <w:r w:rsidR="00A212EF"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A212EF"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A212EF"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A212EF"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A212EF"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A212EF"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A212EF"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A212EF"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A212EF"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A212EF"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A212EF"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A212EF"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A212EF"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A212EF"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A212EF"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A212EF"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A212EF"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A212EF"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A212EF"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A212EF"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A212EF"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A212EF"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A212EF"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1D755D" w:rsidRPr="001D755D" w:rsidRDefault="00A212EF"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A212EF"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A212EF"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A212EF"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A212EF"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lastRenderedPageBreak/>
        <w:t>Linealización</w:t>
      </w:r>
      <w:proofErr w:type="spellEnd"/>
      <w:r w:rsidRPr="006815DE">
        <w:rPr>
          <w:rFonts w:ascii="Arial" w:hAnsi="Arial" w:cs="Arial"/>
          <w:b/>
          <w:highlight w:val="gree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6B7526" w:rsidRPr="00D9644F" w:rsidRDefault="006B7526" w:rsidP="0075735D">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D9644F" w:rsidRDefault="00D9644F"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3A0D42">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3A0D42" w:rsidRDefault="003A0D42" w:rsidP="003A0D42">
      <w:pPr>
        <w:pStyle w:val="Sinespaciado"/>
        <w:spacing w:line="360" w:lineRule="auto"/>
        <w:jc w:val="center"/>
      </w:pPr>
      <w:r>
        <w:rPr>
          <w:rFonts w:ascii="Arial" w:hAnsi="Arial" w:cs="Arial"/>
          <w:b/>
          <w:noProof/>
          <w:lang w:val="es-ES" w:eastAsia="es-ES" w:bidi="ar-SA"/>
        </w:rPr>
        <w:drawing>
          <wp:inline distT="0" distB="0" distL="0" distR="0">
            <wp:extent cx="5607050" cy="2570480"/>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607050" cy="2570480"/>
                    </a:xfrm>
                    <a:prstGeom prst="rect">
                      <a:avLst/>
                    </a:prstGeom>
                    <a:noFill/>
                    <a:ln w="9525">
                      <a:noFill/>
                      <a:miter lim="800000"/>
                      <a:headEnd/>
                      <a:tailEnd/>
                    </a:ln>
                  </pic:spPr>
                </pic:pic>
              </a:graphicData>
            </a:graphic>
          </wp:inline>
        </w:drawing>
      </w:r>
    </w:p>
    <w:p w:rsidR="004B6525" w:rsidRDefault="003A0D42" w:rsidP="003A0D42">
      <w:pPr>
        <w:pStyle w:val="Epgrafe"/>
        <w:jc w:val="center"/>
      </w:pPr>
      <w:proofErr w:type="spellStart"/>
      <w:r>
        <w:t>Ilustracion</w:t>
      </w:r>
      <w:proofErr w:type="spellEnd"/>
      <w:r>
        <w:t xml:space="preserve"> 4. </w:t>
      </w:r>
      <w:fldSimple w:instr=" SEQ Ilustracion_4. \* ARABIC ">
        <w:r>
          <w:rPr>
            <w:noProof/>
          </w:rPr>
          <w:t>24</w:t>
        </w:r>
      </w:fldSimple>
      <w:r>
        <w:t xml:space="preserve"> </w:t>
      </w:r>
      <w:proofErr w:type="spellStart"/>
      <w:r>
        <w:t>Configuracion</w:t>
      </w:r>
      <w:proofErr w:type="spellEnd"/>
      <w:r>
        <w:t xml:space="preserve"> del joystick para el control del cuadricóptero</w:t>
      </w:r>
    </w:p>
    <w:p w:rsidR="003A0D42" w:rsidRDefault="003A0D42" w:rsidP="003A0D42">
      <w:pPr>
        <w:pStyle w:val="Epgrafe"/>
        <w:jc w:val="center"/>
        <w:rPr>
          <w:rFonts w:ascii="Arial" w:hAnsi="Arial" w:cs="Arial"/>
          <w:b/>
        </w:rPr>
      </w:pPr>
      <w:r>
        <w:t>Fuente: elaboración propia</w:t>
      </w: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lastRenderedPageBreak/>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A0D42">
          <w:rPr>
            <w:noProof/>
          </w:rPr>
          <w:t>25</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3A0D42">
          <w:rPr>
            <w:noProof/>
          </w:rPr>
          <w:t>26</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2"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A212EF" w:rsidP="000B1505">
      <w:pPr>
        <w:pStyle w:val="Sinespaciado"/>
        <w:spacing w:line="360" w:lineRule="auto"/>
        <w:rPr>
          <w:rFonts w:ascii="Arial" w:hAnsi="Arial" w:cs="Arial"/>
          <w:lang w:val="es-ES"/>
        </w:rPr>
      </w:pPr>
      <w:r w:rsidRPr="00A212EF">
        <w:rPr>
          <w:noProof/>
        </w:rPr>
        <w:lastRenderedPageBreak/>
        <w:pict>
          <v:shape id="_x0000_s1029" type="#_x0000_t202" style="position:absolute;margin-left:67.2pt;margin-top:158.65pt;width:308.4pt;height:.05pt;z-index:251688448" stroked="f">
            <v:textbox style="mso-next-textbox:#_x0000_s1029;mso-fit-shape-to-text:t" inset="0,0,0,0">
              <w:txbxContent>
                <w:p w:rsidR="007B1383" w:rsidRDefault="007B1383" w:rsidP="000B1505">
                  <w:pPr>
                    <w:pStyle w:val="Epgrafe"/>
                    <w:jc w:val="center"/>
                  </w:pPr>
                  <w:proofErr w:type="spellStart"/>
                  <w:r>
                    <w:t>Ilustracion</w:t>
                  </w:r>
                  <w:proofErr w:type="spellEnd"/>
                  <w:r>
                    <w:t xml:space="preserve"> 4. </w:t>
                  </w:r>
                  <w:fldSimple w:instr=" SEQ Ilustracion_4. \* ARABIC ">
                    <w:r>
                      <w:rPr>
                        <w:noProof/>
                      </w:rPr>
                      <w:t>27</w:t>
                    </w:r>
                  </w:fldSimple>
                  <w:r>
                    <w:t xml:space="preserve"> </w:t>
                  </w:r>
                  <w:r w:rsidRPr="00C25B67">
                    <w:t xml:space="preserve">Diagrama de movimiento sobre el eje </w:t>
                  </w:r>
                  <w:proofErr w:type="spellStart"/>
                  <w:r w:rsidRPr="00C25B67">
                    <w:t>yaw</w:t>
                  </w:r>
                  <w:proofErr w:type="spellEnd"/>
                  <w:r w:rsidRPr="00C25B67">
                    <w:t>.</w:t>
                  </w:r>
                </w:p>
                <w:p w:rsidR="007B1383" w:rsidRPr="00CA79A3" w:rsidRDefault="007B1383" w:rsidP="000B1505">
                  <w:pPr>
                    <w:pStyle w:val="Sinespaciado"/>
                    <w:spacing w:line="360" w:lineRule="auto"/>
                    <w:ind w:firstLine="696"/>
                    <w:jc w:val="center"/>
                    <w:rPr>
                      <w:rFonts w:ascii="Arial" w:hAnsi="Arial" w:cs="Arial"/>
                    </w:rPr>
                  </w:pPr>
                  <w:r>
                    <w:t xml:space="preserve">Fuente: </w:t>
                  </w:r>
                  <w:hyperlink r:id="rId43"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7BB8" w:rsidRDefault="001D7BB8" w:rsidP="00D979FB">
      <w:pPr>
        <w:spacing w:after="0" w:line="240" w:lineRule="auto"/>
      </w:pPr>
      <w:r>
        <w:separator/>
      </w:r>
    </w:p>
  </w:endnote>
  <w:endnote w:type="continuationSeparator" w:id="0">
    <w:p w:rsidR="001D7BB8" w:rsidRDefault="001D7BB8"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7BB8" w:rsidRDefault="001D7BB8" w:rsidP="00D979FB">
      <w:pPr>
        <w:spacing w:after="0" w:line="240" w:lineRule="auto"/>
      </w:pPr>
      <w:r>
        <w:separator/>
      </w:r>
    </w:p>
  </w:footnote>
  <w:footnote w:type="continuationSeparator" w:id="0">
    <w:p w:rsidR="001D7BB8" w:rsidRDefault="001D7BB8"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0A278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30C10D5"/>
    <w:multiLevelType w:val="hybridMultilevel"/>
    <w:tmpl w:val="D256DFC8"/>
    <w:lvl w:ilvl="0" w:tplc="0C0A000F">
      <w:start w:val="1"/>
      <w:numFmt w:val="decimal"/>
      <w:lvlText w:val="%1."/>
      <w:lvlJc w:val="left"/>
      <w:pPr>
        <w:ind w:left="2847" w:hanging="360"/>
      </w:pPr>
    </w:lvl>
    <w:lvl w:ilvl="1" w:tplc="0C0A0019" w:tentative="1">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22">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4">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6">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7">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8">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9">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4"/>
  </w:num>
  <w:num w:numId="2">
    <w:abstractNumId w:val="19"/>
  </w:num>
  <w:num w:numId="3">
    <w:abstractNumId w:val="13"/>
  </w:num>
  <w:num w:numId="4">
    <w:abstractNumId w:val="6"/>
  </w:num>
  <w:num w:numId="5">
    <w:abstractNumId w:val="3"/>
  </w:num>
  <w:num w:numId="6">
    <w:abstractNumId w:val="12"/>
  </w:num>
  <w:num w:numId="7">
    <w:abstractNumId w:val="27"/>
  </w:num>
  <w:num w:numId="8">
    <w:abstractNumId w:val="1"/>
  </w:num>
  <w:num w:numId="9">
    <w:abstractNumId w:val="7"/>
  </w:num>
  <w:num w:numId="10">
    <w:abstractNumId w:val="2"/>
  </w:num>
  <w:num w:numId="11">
    <w:abstractNumId w:val="25"/>
  </w:num>
  <w:num w:numId="12">
    <w:abstractNumId w:val="8"/>
  </w:num>
  <w:num w:numId="13">
    <w:abstractNumId w:val="23"/>
  </w:num>
  <w:num w:numId="14">
    <w:abstractNumId w:val="17"/>
  </w:num>
  <w:num w:numId="15">
    <w:abstractNumId w:val="11"/>
  </w:num>
  <w:num w:numId="16">
    <w:abstractNumId w:val="0"/>
  </w:num>
  <w:num w:numId="17">
    <w:abstractNumId w:val="22"/>
  </w:num>
  <w:num w:numId="18">
    <w:abstractNumId w:val="16"/>
  </w:num>
  <w:num w:numId="19">
    <w:abstractNumId w:val="29"/>
  </w:num>
  <w:num w:numId="20">
    <w:abstractNumId w:val="5"/>
  </w:num>
  <w:num w:numId="21">
    <w:abstractNumId w:val="28"/>
  </w:num>
  <w:num w:numId="22">
    <w:abstractNumId w:val="26"/>
  </w:num>
  <w:num w:numId="23">
    <w:abstractNumId w:val="15"/>
  </w:num>
  <w:num w:numId="24">
    <w:abstractNumId w:val="4"/>
  </w:num>
  <w:num w:numId="25">
    <w:abstractNumId w:val="9"/>
  </w:num>
  <w:num w:numId="26">
    <w:abstractNumId w:val="10"/>
  </w:num>
  <w:num w:numId="27">
    <w:abstractNumId w:val="14"/>
  </w:num>
  <w:num w:numId="28">
    <w:abstractNumId w:val="21"/>
  </w:num>
  <w:num w:numId="29">
    <w:abstractNumId w:val="20"/>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4A81"/>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347C1"/>
    <w:rsid w:val="0014299D"/>
    <w:rsid w:val="00144DD5"/>
    <w:rsid w:val="001500A0"/>
    <w:rsid w:val="00151EFF"/>
    <w:rsid w:val="00157D50"/>
    <w:rsid w:val="0016405E"/>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D7BB8"/>
    <w:rsid w:val="001E0DF4"/>
    <w:rsid w:val="001E4D8D"/>
    <w:rsid w:val="001E7573"/>
    <w:rsid w:val="001F31F9"/>
    <w:rsid w:val="00203008"/>
    <w:rsid w:val="00203E3F"/>
    <w:rsid w:val="002042F3"/>
    <w:rsid w:val="00204C45"/>
    <w:rsid w:val="0020500A"/>
    <w:rsid w:val="002116C6"/>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0A23"/>
    <w:rsid w:val="00383A1D"/>
    <w:rsid w:val="00384F3F"/>
    <w:rsid w:val="00385130"/>
    <w:rsid w:val="00393D5A"/>
    <w:rsid w:val="00393E4C"/>
    <w:rsid w:val="003977F0"/>
    <w:rsid w:val="003A0D42"/>
    <w:rsid w:val="003A13B1"/>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D3A66"/>
    <w:rsid w:val="004E389C"/>
    <w:rsid w:val="004E5870"/>
    <w:rsid w:val="004F0DC5"/>
    <w:rsid w:val="004F3464"/>
    <w:rsid w:val="00500965"/>
    <w:rsid w:val="005444C8"/>
    <w:rsid w:val="00551D27"/>
    <w:rsid w:val="0055627E"/>
    <w:rsid w:val="0057744E"/>
    <w:rsid w:val="00582C4D"/>
    <w:rsid w:val="0059223F"/>
    <w:rsid w:val="005961C2"/>
    <w:rsid w:val="005967D6"/>
    <w:rsid w:val="005A2040"/>
    <w:rsid w:val="005B2398"/>
    <w:rsid w:val="005C30F0"/>
    <w:rsid w:val="005C51B1"/>
    <w:rsid w:val="005F2A64"/>
    <w:rsid w:val="005F6B02"/>
    <w:rsid w:val="00607F34"/>
    <w:rsid w:val="00614C65"/>
    <w:rsid w:val="00622B8B"/>
    <w:rsid w:val="00625474"/>
    <w:rsid w:val="00627342"/>
    <w:rsid w:val="00627B6B"/>
    <w:rsid w:val="00633ED6"/>
    <w:rsid w:val="006403DA"/>
    <w:rsid w:val="00643CEE"/>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383"/>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126"/>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8C6"/>
    <w:rsid w:val="00A12AF9"/>
    <w:rsid w:val="00A212EF"/>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06F7A"/>
    <w:rsid w:val="00B12D58"/>
    <w:rsid w:val="00B13CD2"/>
    <w:rsid w:val="00B13D19"/>
    <w:rsid w:val="00B210BA"/>
    <w:rsid w:val="00B243E0"/>
    <w:rsid w:val="00B24F74"/>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C37DD"/>
    <w:rsid w:val="00BD5E8A"/>
    <w:rsid w:val="00BE52F4"/>
    <w:rsid w:val="00BE6C9D"/>
    <w:rsid w:val="00BE709C"/>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77BE3"/>
    <w:rsid w:val="00D80BA9"/>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34CC"/>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41CF"/>
    <w:rsid w:val="00F16CD3"/>
    <w:rsid w:val="00F34821"/>
    <w:rsid w:val="00F4350C"/>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4.bp.blogspot.com/-bKrD54s3Kr4/UWPHr-gzLJI/AAAAAAAAAEA/-YTQr6I2tXk/s1600/PID+Need.bmp"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1.700000000000006</c:v>
                </c:pt>
                <c:pt idx="6">
                  <c:v>3.64</c:v>
                </c:pt>
                <c:pt idx="7">
                  <c:v>3.56</c:v>
                </c:pt>
                <c:pt idx="8">
                  <c:v>3.51</c:v>
                </c:pt>
                <c:pt idx="9">
                  <c:v>3.46</c:v>
                </c:pt>
                <c:pt idx="10">
                  <c:v>3.4299999999999997</c:v>
                </c:pt>
                <c:pt idx="11">
                  <c:v>3.4099999999999997</c:v>
                </c:pt>
                <c:pt idx="12">
                  <c:v>3.34</c:v>
                </c:pt>
              </c:numCache>
            </c:numRef>
          </c:yVal>
          <c:smooth val="1"/>
        </c:ser>
        <c:axId val="185030912"/>
        <c:axId val="296517632"/>
      </c:scatterChart>
      <c:valAx>
        <c:axId val="185030912"/>
        <c:scaling>
          <c:orientation val="minMax"/>
        </c:scaling>
        <c:axPos val="b"/>
        <c:title>
          <c:tx>
            <c:rich>
              <a:bodyPr/>
              <a:lstStyle/>
              <a:p>
                <a:pPr>
                  <a:defRPr/>
                </a:pPr>
                <a:r>
                  <a:rPr lang="es-VE"/>
                  <a:t>Vgs (V)</a:t>
                </a:r>
              </a:p>
            </c:rich>
          </c:tx>
        </c:title>
        <c:numFmt formatCode="Estándar" sourceLinked="1"/>
        <c:majorTickMark val="none"/>
        <c:tickLblPos val="nextTo"/>
        <c:crossAx val="296517632"/>
        <c:crosses val="autoZero"/>
        <c:crossBetween val="midCat"/>
      </c:valAx>
      <c:valAx>
        <c:axId val="296517632"/>
        <c:scaling>
          <c:orientation val="minMax"/>
        </c:scaling>
        <c:axPos val="l"/>
        <c:majorGridlines/>
        <c:title>
          <c:tx>
            <c:rich>
              <a:bodyPr/>
              <a:lstStyle/>
              <a:p>
                <a:pPr>
                  <a:defRPr/>
                </a:pPr>
                <a:r>
                  <a:rPr lang="es-VE"/>
                  <a:t>Ids (A)</a:t>
                </a:r>
              </a:p>
            </c:rich>
          </c:tx>
        </c:title>
        <c:numFmt formatCode="Estándar" sourceLinked="1"/>
        <c:majorTickMark val="none"/>
        <c:tickLblPos val="nextTo"/>
        <c:crossAx val="18503091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421384192"/>
        <c:axId val="98603392"/>
      </c:scatterChart>
      <c:valAx>
        <c:axId val="421384192"/>
        <c:scaling>
          <c:orientation val="minMax"/>
        </c:scaling>
        <c:axPos val="b"/>
        <c:title>
          <c:tx>
            <c:rich>
              <a:bodyPr/>
              <a:lstStyle/>
              <a:p>
                <a:pPr>
                  <a:defRPr/>
                </a:pPr>
                <a:r>
                  <a:rPr lang="es-VE"/>
                  <a:t>Vgs (V)</a:t>
                </a:r>
              </a:p>
            </c:rich>
          </c:tx>
        </c:title>
        <c:numFmt formatCode="Estándar" sourceLinked="1"/>
        <c:majorTickMark val="none"/>
        <c:tickLblPos val="nextTo"/>
        <c:crossAx val="98603392"/>
        <c:crosses val="autoZero"/>
        <c:crossBetween val="midCat"/>
      </c:valAx>
      <c:valAx>
        <c:axId val="98603392"/>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421384192"/>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05550208"/>
        <c:axId val="105552128"/>
      </c:scatterChart>
      <c:valAx>
        <c:axId val="10555020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05552128"/>
        <c:crossesAt val="0"/>
        <c:crossBetween val="midCat"/>
      </c:valAx>
      <c:valAx>
        <c:axId val="10555212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0555020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941E8-AE1F-4DDD-B314-B79EA9640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TotalTime>
  <Pages>49</Pages>
  <Words>8393</Words>
  <Characters>46164</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luis vicens</cp:lastModifiedBy>
  <cp:revision>91</cp:revision>
  <cp:lastPrinted>2014-09-18T07:54:00Z</cp:lastPrinted>
  <dcterms:created xsi:type="dcterms:W3CDTF">2014-09-11T12:22:00Z</dcterms:created>
  <dcterms:modified xsi:type="dcterms:W3CDTF">2014-10-22T21:37:00Z</dcterms:modified>
</cp:coreProperties>
</file>