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0D24FD"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0D24FD"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0D24F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0D24FD"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0D24FD"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0D24FD"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0D24FD"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7D6E4B" w:rsidRDefault="007D6E4B" w:rsidP="00630448">
      <w:pPr>
        <w:pStyle w:val="Sinespaciado"/>
        <w:spacing w:line="360" w:lineRule="auto"/>
        <w:ind w:left="360" w:firstLine="696"/>
        <w:jc w:val="both"/>
        <w:rPr>
          <w:rFonts w:ascii="Arial" w:hAnsi="Arial" w:cs="Arial"/>
        </w:rPr>
      </w:pP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w:t>
      </w:r>
      <w:r w:rsidR="006B1CE7">
        <w:rPr>
          <w:rFonts w:ascii="Arial" w:hAnsi="Arial" w:cs="Arial"/>
        </w:rPr>
        <w:t>sin considerar la inclinación del cuadricóptero</w:t>
      </w:r>
      <w:r w:rsidR="002A7B89">
        <w:rPr>
          <w:rFonts w:ascii="Arial" w:hAnsi="Arial" w:cs="Arial"/>
        </w:rPr>
        <w:t xml:space="preserve"> </w:t>
      </w:r>
      <w:r w:rsidR="00F0291A">
        <w:rPr>
          <w:rFonts w:ascii="Arial" w:hAnsi="Arial" w:cs="Arial"/>
        </w:rPr>
        <w:t>respecto al suelo</w:t>
      </w:r>
      <w:r w:rsidR="00DD407A">
        <w:rPr>
          <w:rFonts w:ascii="Arial" w:hAnsi="Arial" w:cs="Arial"/>
        </w:rPr>
        <w:t xml:space="preserve"> </w:t>
      </w:r>
      <w:r w:rsidR="002A7B89">
        <w:rPr>
          <w:rFonts w:ascii="Arial" w:hAnsi="Arial" w:cs="Arial"/>
        </w:rPr>
        <w:t>debido a</w:t>
      </w:r>
      <w:r w:rsidR="006B1CE7">
        <w:rPr>
          <w:rFonts w:ascii="Arial" w:hAnsi="Arial" w:cs="Arial"/>
        </w:rPr>
        <w:t xml:space="preserve"> la</w:t>
      </w:r>
      <w:r w:rsidR="002A7B89">
        <w:rPr>
          <w:rFonts w:ascii="Arial" w:hAnsi="Arial" w:cs="Arial"/>
        </w:rPr>
        <w:t xml:space="preserve"> alta</w:t>
      </w:r>
      <w:r w:rsidR="006B1CE7">
        <w:rPr>
          <w:rFonts w:ascii="Arial" w:hAnsi="Arial" w:cs="Arial"/>
        </w:rPr>
        <w:t xml:space="preserve"> magnitud de los problemas de vibraciones mecánicas del mismo, que afectan el funcionamiento de los algoritmos de estimación angular. El cálculo de la distancia respecto al suelo del cuadricóptero s</w:t>
      </w:r>
      <w:r w:rsidR="00E37A75">
        <w:rPr>
          <w:rFonts w:ascii="Arial" w:hAnsi="Arial" w:cs="Arial"/>
        </w:rPr>
        <w:t>e realizó siguiendo la siguiente ecuación</w:t>
      </w:r>
      <w:r>
        <w:rPr>
          <w:rFonts w:ascii="Arial" w:hAnsi="Arial" w:cs="Arial"/>
        </w:rPr>
        <w:t>:</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0D24FD"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0D24FD"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340475" w:rsidRDefault="00340475" w:rsidP="00340475">
      <w:pPr>
        <w:pStyle w:val="Sinespaciado"/>
        <w:spacing w:line="360" w:lineRule="auto"/>
        <w:ind w:left="360" w:firstLine="696"/>
        <w:jc w:val="both"/>
        <w:rPr>
          <w:rFonts w:ascii="Arial" w:hAnsi="Arial" w:cs="Arial"/>
        </w:rPr>
      </w:pPr>
      <w:r>
        <w:rPr>
          <w:rFonts w:ascii="Arial" w:hAnsi="Arial" w:cs="Arial"/>
        </w:rPr>
        <w:lastRenderedPageBreak/>
        <w:t xml:space="preserve">La estimación de velocidad lineal en el eje z del cuadricóptero se realiza </w:t>
      </w:r>
      <w:r w:rsidR="00DC5E54">
        <w:rPr>
          <w:rFonts w:ascii="Arial" w:hAnsi="Arial" w:cs="Arial"/>
        </w:rPr>
        <w:t>mediante derivación numérica</w:t>
      </w:r>
      <w:r w:rsidR="0095002F">
        <w:rPr>
          <w:rFonts w:ascii="Arial" w:hAnsi="Arial" w:cs="Arial"/>
        </w:rPr>
        <w:t xml:space="preserve"> por el método de diferencias</w:t>
      </w:r>
      <w:r w:rsidR="00356B8E">
        <w:rPr>
          <w:rFonts w:ascii="Arial" w:hAnsi="Arial" w:cs="Arial"/>
        </w:rPr>
        <w:t xml:space="preserve"> hacia atrás</w:t>
      </w:r>
      <w:r>
        <w:rPr>
          <w:rFonts w:ascii="Arial" w:hAnsi="Arial" w:cs="Arial"/>
        </w:rPr>
        <w:t xml:space="preserve"> de los valores de estimación de posición en el eje z, como se expone a continuación:</w:t>
      </w:r>
    </w:p>
    <w:p w:rsidR="00D25C94" w:rsidRDefault="00D25C94" w:rsidP="005D3BB5">
      <w:pPr>
        <w:pStyle w:val="Sinespaciado"/>
        <w:spacing w:line="360" w:lineRule="auto"/>
        <w:jc w:val="both"/>
        <w:rPr>
          <w:rFonts w:ascii="Arial" w:hAnsi="Arial" w:cs="Arial"/>
        </w:rPr>
      </w:pPr>
    </w:p>
    <w:p w:rsidR="005D3BB5" w:rsidRPr="005D3BB5" w:rsidRDefault="000D24FD"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167E1" w:rsidRPr="00E61D18" w:rsidRDefault="001167E1" w:rsidP="00E24152">
      <w:pPr>
        <w:pStyle w:val="Sinespaciado"/>
        <w:spacing w:line="360" w:lineRule="auto"/>
        <w:ind w:firstLine="696"/>
        <w:jc w:val="both"/>
        <w:rPr>
          <w:rFonts w:ascii="Arial" w:hAnsi="Arial" w:cs="Arial"/>
        </w:rPr>
      </w:pPr>
      <w:r>
        <w:rPr>
          <w:rFonts w:ascii="Arial" w:hAnsi="Arial"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7D6E4B" w:rsidRDefault="00E07E35" w:rsidP="00E07E35">
      <w:pPr>
        <w:pStyle w:val="Epgrafe"/>
        <w:jc w:val="center"/>
      </w:pPr>
      <w:r>
        <w:rPr>
          <w:rFonts w:ascii="Arial" w:hAnsi="Arial" w:cs="Arial"/>
          <w:b/>
          <w:noProof/>
          <w:lang w:eastAsia="es-VE" w:bidi="ar-SA"/>
        </w:rPr>
        <w:drawing>
          <wp:inline distT="0" distB="0" distL="0" distR="0">
            <wp:extent cx="4254414" cy="2247900"/>
            <wp:effectExtent l="19050" t="0" r="0" b="0"/>
            <wp:docPr id="2"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2" cstate="print"/>
                    <a:srcRect l="6487" r="4272"/>
                    <a:stretch>
                      <a:fillRect/>
                    </a:stretch>
                  </pic:blipFill>
                  <pic:spPr>
                    <a:xfrm>
                      <a:off x="0" y="0"/>
                      <a:ext cx="4256441" cy="2248971"/>
                    </a:xfrm>
                    <a:prstGeom prst="rect">
                      <a:avLst/>
                    </a:prstGeom>
                  </pic:spPr>
                </pic:pic>
              </a:graphicData>
            </a:graphic>
          </wp:inline>
        </w:drawing>
      </w:r>
    </w:p>
    <w:p w:rsidR="00E07E35" w:rsidRPr="00C30665" w:rsidRDefault="00E07E35" w:rsidP="00E07E35">
      <w:pPr>
        <w:pStyle w:val="Epgrafe"/>
        <w:jc w:val="center"/>
        <w:rPr>
          <w:noProof/>
          <w:color w:val="000000" w:themeColor="text1"/>
        </w:rPr>
      </w:pPr>
      <w:r>
        <w:t>Ilustración  7</w:t>
      </w:r>
      <w:r w:rsidRPr="00C30665">
        <w:t xml:space="preserve">. </w:t>
      </w:r>
      <w:r>
        <w:t>14</w:t>
      </w:r>
      <w:r w:rsidRPr="00C30665">
        <w:t xml:space="preserve"> </w:t>
      </w:r>
      <w:r w:rsidR="004069BC">
        <w:t>Señal cruda y</w:t>
      </w:r>
      <w:r w:rsidR="008F4374">
        <w:t xml:space="preserve"> señal</w:t>
      </w:r>
      <w:r w:rsidR="004069BC">
        <w:t xml:space="preserve"> filtrada</w:t>
      </w:r>
      <w:r>
        <w:t xml:space="preserve"> </w:t>
      </w:r>
      <w:r w:rsidR="00963A20">
        <w:t>del sensor ultrasónico de distancia</w:t>
      </w:r>
      <w:r>
        <w:t xml:space="preserve"> con los motores apagados</w:t>
      </w:r>
      <w:r w:rsidR="006B3147">
        <w:t xml:space="preserve"> y el cuadricóptero en movimiento</w:t>
      </w:r>
      <w:r>
        <w:t>.</w:t>
      </w:r>
    </w:p>
    <w:p w:rsidR="00E07E35" w:rsidRDefault="00E07E35" w:rsidP="00E07E35">
      <w:pPr>
        <w:pStyle w:val="Sinespaciado"/>
        <w:spacing w:line="360" w:lineRule="auto"/>
        <w:ind w:left="360"/>
        <w:jc w:val="center"/>
        <w:rPr>
          <w:i/>
          <w:color w:val="000000" w:themeColor="text1"/>
        </w:rPr>
      </w:pPr>
      <w:r w:rsidRPr="00C30665">
        <w:rPr>
          <w:i/>
          <w:color w:val="000000" w:themeColor="text1"/>
        </w:rPr>
        <w:t>Fuente: elaboración propia.</w:t>
      </w:r>
    </w:p>
    <w:p w:rsidR="00963A20" w:rsidRDefault="00963A20" w:rsidP="00963A20">
      <w:pPr>
        <w:pStyle w:val="Sinespaciado"/>
        <w:spacing w:line="360" w:lineRule="auto"/>
        <w:ind w:left="360"/>
        <w:jc w:val="both"/>
        <w:rPr>
          <w:rFonts w:ascii="Arial" w:hAnsi="Arial" w:cs="Arial"/>
        </w:rPr>
      </w:pPr>
    </w:p>
    <w:p w:rsidR="00963A20" w:rsidRDefault="00963A20" w:rsidP="00963A20">
      <w:pPr>
        <w:pStyle w:val="Sinespaciado"/>
        <w:spacing w:line="360" w:lineRule="auto"/>
        <w:ind w:left="360"/>
        <w:jc w:val="both"/>
        <w:rPr>
          <w:rFonts w:ascii="Arial" w:hAnsi="Arial" w:cs="Arial"/>
        </w:rPr>
      </w:pPr>
      <w:r>
        <w:rPr>
          <w:rFonts w:ascii="Arial" w:hAnsi="Arial" w:cs="Arial"/>
        </w:rPr>
        <w:tab/>
      </w:r>
      <w:r>
        <w:rPr>
          <w:rFonts w:ascii="Arial" w:hAnsi="Arial" w:cs="Arial"/>
        </w:rPr>
        <w:tab/>
        <w:t xml:space="preserve">En la gráfica que se presenta a continuación se expone el espectro de frecuencias de la señal anteriormente expuesta, pudiendo observarse la </w:t>
      </w:r>
      <w:r>
        <w:rPr>
          <w:rFonts w:ascii="Arial" w:hAnsi="Arial" w:cs="Arial"/>
        </w:rPr>
        <w:lastRenderedPageBreak/>
        <w:t>reducción del espectro de frecuencias de la señal filtrada:</w:t>
      </w:r>
    </w:p>
    <w:p w:rsidR="00963A20" w:rsidRDefault="00963A20" w:rsidP="00963A20">
      <w:pPr>
        <w:pStyle w:val="Sinespaciado"/>
        <w:spacing w:line="360" w:lineRule="auto"/>
        <w:ind w:left="360"/>
        <w:jc w:val="both"/>
        <w:rPr>
          <w:rFonts w:ascii="Arial" w:hAnsi="Arial" w:cs="Arial"/>
        </w:rPr>
      </w:pPr>
    </w:p>
    <w:p w:rsidR="00963A20" w:rsidRDefault="00963A20" w:rsidP="007D6E4B">
      <w:pPr>
        <w:pStyle w:val="Sinespaciado"/>
        <w:spacing w:line="360" w:lineRule="auto"/>
        <w:ind w:left="360"/>
        <w:jc w:val="center"/>
        <w:rPr>
          <w:rFonts w:ascii="Arial" w:hAnsi="Arial" w:cs="Arial"/>
        </w:rPr>
      </w:pPr>
      <w:r>
        <w:rPr>
          <w:rFonts w:ascii="Arial" w:hAnsi="Arial" w:cs="Arial"/>
          <w:noProof/>
          <w:lang w:eastAsia="es-VE" w:bidi="ar-SA"/>
        </w:rPr>
        <w:drawing>
          <wp:inline distT="0" distB="0" distL="0" distR="0">
            <wp:extent cx="4105275" cy="2145237"/>
            <wp:effectExtent l="19050" t="0" r="9525" b="0"/>
            <wp:docPr id="8"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3" cstate="print"/>
                    <a:srcRect l="6449" r="3259"/>
                    <a:stretch>
                      <a:fillRect/>
                    </a:stretch>
                  </pic:blipFill>
                  <pic:spPr>
                    <a:xfrm>
                      <a:off x="0" y="0"/>
                      <a:ext cx="4112379" cy="2148949"/>
                    </a:xfrm>
                    <a:prstGeom prst="rect">
                      <a:avLst/>
                    </a:prstGeom>
                  </pic:spPr>
                </pic:pic>
              </a:graphicData>
            </a:graphic>
          </wp:inline>
        </w:drawing>
      </w:r>
    </w:p>
    <w:p w:rsidR="009056CA" w:rsidRPr="00C30665" w:rsidRDefault="009056CA" w:rsidP="009056CA">
      <w:pPr>
        <w:pStyle w:val="Epgrafe"/>
        <w:jc w:val="center"/>
        <w:rPr>
          <w:noProof/>
          <w:color w:val="000000" w:themeColor="text1"/>
        </w:rPr>
      </w:pPr>
      <w:r>
        <w:t>Ilustración  7</w:t>
      </w:r>
      <w:r w:rsidRPr="00C30665">
        <w:t xml:space="preserve">. </w:t>
      </w:r>
      <w:r>
        <w:t>14</w:t>
      </w:r>
      <w:r w:rsidRPr="00C30665">
        <w:t xml:space="preserve"> </w:t>
      </w:r>
      <w:r w:rsidR="004069BC">
        <w:t>Espectrograma de la señal cruda y</w:t>
      </w:r>
      <w:r w:rsidR="00A75C31">
        <w:t xml:space="preserve"> de la señal</w:t>
      </w:r>
      <w:r w:rsidR="004069BC">
        <w:t xml:space="preserve"> filtrada</w:t>
      </w:r>
      <w:r>
        <w:t xml:space="preserve"> del sensor ultrasónico de distancia con los motores apagados</w:t>
      </w:r>
      <w:r w:rsidR="006B3147">
        <w:t xml:space="preserve"> y el cuadricóptero en movimiento</w:t>
      </w:r>
      <w:r>
        <w:t>.</w:t>
      </w:r>
    </w:p>
    <w:p w:rsidR="009056CA" w:rsidRDefault="009056CA" w:rsidP="009056CA">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b/>
        </w:rPr>
      </w:pPr>
    </w:p>
    <w:p w:rsidR="007D6E4B" w:rsidRDefault="007D6E4B" w:rsidP="007D6E4B">
      <w:pPr>
        <w:pStyle w:val="Sinespaciado"/>
        <w:spacing w:line="360" w:lineRule="auto"/>
        <w:ind w:firstLine="708"/>
        <w:jc w:val="both"/>
        <w:rPr>
          <w:rFonts w:ascii="Arial" w:hAnsi="Arial" w:cs="Arial"/>
        </w:rPr>
      </w:pPr>
      <w:r>
        <w:rPr>
          <w:rFonts w:ascii="Arial" w:hAnsi="Arial"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7D6E4B" w:rsidRDefault="007D6E4B" w:rsidP="006B1CE7">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4514850" cy="2446645"/>
            <wp:effectExtent l="19050" t="0" r="0" b="0"/>
            <wp:docPr id="9"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4" cstate="print"/>
                    <a:srcRect l="7807" r="5126"/>
                    <a:stretch>
                      <a:fillRect/>
                    </a:stretch>
                  </pic:blipFill>
                  <pic:spPr>
                    <a:xfrm>
                      <a:off x="0" y="0"/>
                      <a:ext cx="4514850" cy="2446645"/>
                    </a:xfrm>
                    <a:prstGeom prst="rect">
                      <a:avLst/>
                    </a:prstGeom>
                  </pic:spPr>
                </pic:pic>
              </a:graphicData>
            </a:graphic>
          </wp:inline>
        </w:drawing>
      </w:r>
    </w:p>
    <w:p w:rsidR="007D6E4B" w:rsidRPr="00C30665" w:rsidRDefault="007D6E4B" w:rsidP="007D6E4B">
      <w:pPr>
        <w:pStyle w:val="Epgrafe"/>
        <w:jc w:val="center"/>
        <w:rPr>
          <w:noProof/>
          <w:color w:val="000000" w:themeColor="text1"/>
        </w:rPr>
      </w:pPr>
      <w:r>
        <w:t>Ilustración  7</w:t>
      </w:r>
      <w:r w:rsidRPr="00C30665">
        <w:t xml:space="preserve">. </w:t>
      </w:r>
      <w:r>
        <w:t>14</w:t>
      </w:r>
      <w:r w:rsidRPr="00C30665">
        <w:t xml:space="preserve"> </w:t>
      </w:r>
      <w:r>
        <w:t>Espectrograma de la señal cruda y de la señal filtrada del sensor ultrasónico de distancia con los motores apagados</w:t>
      </w:r>
      <w:r w:rsidR="00834E4B">
        <w:t xml:space="preserve"> y el cuadricóptero en movimiento</w:t>
      </w:r>
      <w:r>
        <w:t>.</w:t>
      </w:r>
    </w:p>
    <w:p w:rsidR="007D6E4B" w:rsidRDefault="007D6E4B" w:rsidP="007D6E4B">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rPr>
      </w:pPr>
      <w:r>
        <w:rPr>
          <w:rFonts w:ascii="Arial" w:hAnsi="Arial"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963A20" w:rsidRDefault="00963A20" w:rsidP="00963A20">
      <w:pPr>
        <w:pStyle w:val="Sinespaciado"/>
        <w:spacing w:line="360" w:lineRule="auto"/>
        <w:ind w:left="360"/>
        <w:jc w:val="both"/>
        <w:rPr>
          <w:rFonts w:ascii="Arial" w:hAnsi="Arial" w:cs="Arial"/>
          <w:b/>
          <w:highlight w:val="cyan"/>
        </w:rPr>
      </w:pPr>
    </w:p>
    <w:p w:rsidR="007D6E4B" w:rsidRDefault="007D6E4B">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0D24F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m:t>
        </m:r>
        <m:r>
          <w:rPr>
            <w:rFonts w:ascii="Cambria Math" w:hAnsi="Cambria Math" w:cs="Arial"/>
          </w:rPr>
          <m:t>co de referencia inercial de la tierra.</m:t>
        </m:r>
      </m:oMath>
    </w:p>
    <w:p w:rsidR="00B66EA3" w:rsidRDefault="000D24F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0D24FD"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0D24F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0D24F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0D24FD"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0D24FD"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0D24F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0D24F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0D24F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0D24F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m:t>
          </m:r>
          <m:r>
            <w:rPr>
              <w:rFonts w:ascii="Cambria Math" w:hAnsi="Cambria Math" w:cs="Arial"/>
            </w:rPr>
            <m:t>l eje de Roll.</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0D24F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0D24F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0D24F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0D24F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0D24FD"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87257B"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87257B">
        <w:rPr>
          <w:rFonts w:ascii="Courier New" w:eastAsia="Times New Roman" w:hAnsi="Courier New" w:cs="Courier New"/>
          <w:b/>
          <w:bCs/>
          <w:color w:val="000080"/>
          <w:sz w:val="14"/>
          <w:szCs w:val="14"/>
          <w:shd w:val="clear" w:color="auto" w:fill="auto"/>
          <w:lang w:eastAsia="es-VE" w:bidi="ar-SA"/>
        </w:rPr>
        <w:t>{</w:t>
      </w:r>
    </w:p>
    <w:p w:rsidR="004C25D3" w:rsidRPr="0087257B"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87257B">
        <w:rPr>
          <w:rFonts w:ascii="Courier New" w:eastAsia="Times New Roman" w:hAnsi="Courier New" w:cs="Courier New"/>
          <w:color w:val="000000"/>
          <w:sz w:val="14"/>
          <w:szCs w:val="14"/>
          <w:shd w:val="clear" w:color="auto" w:fill="auto"/>
          <w:lang w:eastAsia="es-VE" w:bidi="ar-SA"/>
        </w:rPr>
        <w:t xml:space="preserve">      </w:t>
      </w:r>
      <w:r w:rsidRPr="0087257B">
        <w:rPr>
          <w:rFonts w:ascii="Courier New" w:eastAsia="Times New Roman" w:hAnsi="Courier New" w:cs="Courier New"/>
          <w:b/>
          <w:bCs/>
          <w:color w:val="0000FF"/>
          <w:sz w:val="14"/>
          <w:szCs w:val="14"/>
          <w:shd w:val="clear" w:color="auto" w:fill="auto"/>
          <w:lang w:eastAsia="es-VE" w:bidi="ar-SA"/>
        </w:rPr>
        <w:t>if</w:t>
      </w:r>
      <w:r w:rsidRPr="0087257B">
        <w:rPr>
          <w:rFonts w:ascii="Courier New" w:eastAsia="Times New Roman" w:hAnsi="Courier New" w:cs="Courier New"/>
          <w:color w:val="000000"/>
          <w:sz w:val="14"/>
          <w:szCs w:val="14"/>
          <w:shd w:val="clear" w:color="auto" w:fill="auto"/>
          <w:lang w:eastAsia="es-VE" w:bidi="ar-SA"/>
        </w:rPr>
        <w:t xml:space="preserve"> </w:t>
      </w:r>
      <w:r w:rsidRPr="0087257B">
        <w:rPr>
          <w:rFonts w:ascii="Courier New" w:eastAsia="Times New Roman" w:hAnsi="Courier New" w:cs="Courier New"/>
          <w:b/>
          <w:bCs/>
          <w:color w:val="000080"/>
          <w:sz w:val="14"/>
          <w:szCs w:val="14"/>
          <w:shd w:val="clear" w:color="auto" w:fill="auto"/>
          <w:lang w:eastAsia="es-VE" w:bidi="ar-SA"/>
        </w:rPr>
        <w:t>(</w:t>
      </w:r>
      <w:r w:rsidRPr="0087257B">
        <w:rPr>
          <w:rFonts w:ascii="Courier New" w:eastAsia="Times New Roman" w:hAnsi="Courier New" w:cs="Courier New"/>
          <w:color w:val="000000"/>
          <w:sz w:val="14"/>
          <w:szCs w:val="14"/>
          <w:shd w:val="clear" w:color="auto" w:fill="auto"/>
          <w:lang w:eastAsia="es-VE" w:bidi="ar-SA"/>
        </w:rPr>
        <w:t xml:space="preserve">modoEjecucion </w:t>
      </w:r>
      <w:r w:rsidRPr="0087257B">
        <w:rPr>
          <w:rFonts w:ascii="Courier New" w:eastAsia="Times New Roman" w:hAnsi="Courier New" w:cs="Courier New"/>
          <w:b/>
          <w:bCs/>
          <w:color w:val="000080"/>
          <w:sz w:val="14"/>
          <w:szCs w:val="14"/>
          <w:shd w:val="clear" w:color="auto" w:fill="auto"/>
          <w:lang w:eastAsia="es-VE" w:bidi="ar-SA"/>
        </w:rPr>
        <w:t>==</w:t>
      </w:r>
      <w:r w:rsidRPr="0087257B">
        <w:rPr>
          <w:rFonts w:ascii="Courier New" w:eastAsia="Times New Roman" w:hAnsi="Courier New" w:cs="Courier New"/>
          <w:color w:val="000000"/>
          <w:sz w:val="14"/>
          <w:szCs w:val="14"/>
          <w:shd w:val="clear" w:color="auto" w:fill="auto"/>
          <w:lang w:eastAsia="es-VE" w:bidi="ar-SA"/>
        </w:rPr>
        <w:t xml:space="preserve"> </w:t>
      </w:r>
      <w:r w:rsidRPr="0087257B">
        <w:rPr>
          <w:rFonts w:ascii="Courier New" w:eastAsia="Times New Roman" w:hAnsi="Courier New" w:cs="Courier New"/>
          <w:color w:val="808080"/>
          <w:sz w:val="14"/>
          <w:szCs w:val="14"/>
          <w:shd w:val="clear" w:color="auto" w:fill="auto"/>
          <w:lang w:eastAsia="es-VE" w:bidi="ar-SA"/>
        </w:rPr>
        <w:t>'_'</w:t>
      </w:r>
      <w:r w:rsidRPr="0087257B">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87257B">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6B3147">
        <w:rPr>
          <w:rFonts w:ascii="Courier New" w:eastAsia="Times New Roman" w:hAnsi="Courier New" w:cs="Courier New"/>
          <w:color w:val="000000"/>
          <w:sz w:val="16"/>
          <w:szCs w:val="16"/>
          <w:shd w:val="clear" w:color="auto" w:fill="auto"/>
          <w:lang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6B3147">
        <w:rPr>
          <w:rFonts w:ascii="Courier New" w:eastAsia="Times New Roman" w:hAnsi="Courier New" w:cs="Courier New"/>
          <w:color w:val="000000"/>
          <w:sz w:val="16"/>
          <w:szCs w:val="16"/>
          <w:shd w:val="clear" w:color="auto" w:fill="auto"/>
          <w:lang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6B3147">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6B3147">
        <w:rPr>
          <w:rFonts w:ascii="Courier New" w:eastAsia="Times New Roman" w:hAnsi="Courier New" w:cs="Courier New"/>
          <w:color w:val="000000"/>
          <w:sz w:val="16"/>
          <w:szCs w:val="16"/>
          <w:shd w:val="clear" w:color="auto" w:fill="auto"/>
          <w:lang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0D24FD" w:rsidP="0030430A">
      <w:pPr>
        <w:pStyle w:val="Sinespaciado"/>
        <w:spacing w:line="360" w:lineRule="auto"/>
        <w:ind w:firstLine="708"/>
        <w:jc w:val="center"/>
        <w:rPr>
          <w:rFonts w:ascii="Arial" w:hAnsi="Arial" w:cs="Arial"/>
        </w:rPr>
      </w:pPr>
      <w:hyperlink r:id="rId26"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24FD"/>
    <w:rsid w:val="000D443D"/>
    <w:rsid w:val="000D7AB8"/>
    <w:rsid w:val="001167E1"/>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A7B89"/>
    <w:rsid w:val="002B4F52"/>
    <w:rsid w:val="002C5413"/>
    <w:rsid w:val="002D7843"/>
    <w:rsid w:val="0030430A"/>
    <w:rsid w:val="00306BA1"/>
    <w:rsid w:val="00306FCE"/>
    <w:rsid w:val="003130D6"/>
    <w:rsid w:val="003162EF"/>
    <w:rsid w:val="003310D8"/>
    <w:rsid w:val="0033639A"/>
    <w:rsid w:val="00337EB4"/>
    <w:rsid w:val="00340475"/>
    <w:rsid w:val="003507EC"/>
    <w:rsid w:val="00356B8E"/>
    <w:rsid w:val="003767F9"/>
    <w:rsid w:val="00394920"/>
    <w:rsid w:val="003B6771"/>
    <w:rsid w:val="0040026F"/>
    <w:rsid w:val="00404415"/>
    <w:rsid w:val="00406438"/>
    <w:rsid w:val="004069BC"/>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664FE"/>
    <w:rsid w:val="00686C90"/>
    <w:rsid w:val="00695BEC"/>
    <w:rsid w:val="006A438F"/>
    <w:rsid w:val="006B1CE7"/>
    <w:rsid w:val="006B3147"/>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4B"/>
    <w:rsid w:val="007D6E9B"/>
    <w:rsid w:val="007E6437"/>
    <w:rsid w:val="0080166B"/>
    <w:rsid w:val="00810F90"/>
    <w:rsid w:val="00834480"/>
    <w:rsid w:val="00834E4B"/>
    <w:rsid w:val="0087257B"/>
    <w:rsid w:val="00885F17"/>
    <w:rsid w:val="00892120"/>
    <w:rsid w:val="008B5ABA"/>
    <w:rsid w:val="008E1496"/>
    <w:rsid w:val="008F1AE8"/>
    <w:rsid w:val="008F4374"/>
    <w:rsid w:val="009056CA"/>
    <w:rsid w:val="0095002F"/>
    <w:rsid w:val="009523CE"/>
    <w:rsid w:val="00963A20"/>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75C31"/>
    <w:rsid w:val="00A80790"/>
    <w:rsid w:val="00A81C6C"/>
    <w:rsid w:val="00A829DF"/>
    <w:rsid w:val="00AD0B3A"/>
    <w:rsid w:val="00AD4D86"/>
    <w:rsid w:val="00AE683B"/>
    <w:rsid w:val="00B005EC"/>
    <w:rsid w:val="00B03336"/>
    <w:rsid w:val="00B145E3"/>
    <w:rsid w:val="00B20498"/>
    <w:rsid w:val="00B221AC"/>
    <w:rsid w:val="00B37F42"/>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D407A"/>
    <w:rsid w:val="00DF15EB"/>
    <w:rsid w:val="00DF6F92"/>
    <w:rsid w:val="00E00A58"/>
    <w:rsid w:val="00E02783"/>
    <w:rsid w:val="00E071DE"/>
    <w:rsid w:val="00E07E35"/>
    <w:rsid w:val="00E24152"/>
    <w:rsid w:val="00E37A75"/>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291A"/>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github.com/yoshuanava/tesiscuadricopter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1.7000000000000115</c:v>
                </c:pt>
                <c:pt idx="6">
                  <c:v>3.64</c:v>
                </c:pt>
                <c:pt idx="7">
                  <c:v>3.56</c:v>
                </c:pt>
                <c:pt idx="8">
                  <c:v>3.51</c:v>
                </c:pt>
                <c:pt idx="9">
                  <c:v>3.46</c:v>
                </c:pt>
                <c:pt idx="10">
                  <c:v>3.4299999999999997</c:v>
                </c:pt>
                <c:pt idx="11">
                  <c:v>3.4099999999999997</c:v>
                </c:pt>
                <c:pt idx="12">
                  <c:v>3.34</c:v>
                </c:pt>
              </c:numCache>
            </c:numRef>
          </c:yVal>
          <c:smooth val="1"/>
        </c:ser>
        <c:axId val="144707584"/>
        <c:axId val="144709504"/>
      </c:scatterChart>
      <c:valAx>
        <c:axId val="144707584"/>
        <c:scaling>
          <c:orientation val="minMax"/>
        </c:scaling>
        <c:axPos val="b"/>
        <c:title>
          <c:tx>
            <c:rich>
              <a:bodyPr/>
              <a:lstStyle/>
              <a:p>
                <a:pPr>
                  <a:defRPr/>
                </a:pPr>
                <a:r>
                  <a:rPr lang="es-VE"/>
                  <a:t>Vgs (V)</a:t>
                </a:r>
              </a:p>
            </c:rich>
          </c:tx>
        </c:title>
        <c:numFmt formatCode="General" sourceLinked="1"/>
        <c:majorTickMark val="none"/>
        <c:tickLblPos val="nextTo"/>
        <c:crossAx val="144709504"/>
        <c:crosses val="autoZero"/>
        <c:crossBetween val="midCat"/>
      </c:valAx>
      <c:valAx>
        <c:axId val="144709504"/>
        <c:scaling>
          <c:orientation val="minMax"/>
        </c:scaling>
        <c:axPos val="l"/>
        <c:majorGridlines/>
        <c:title>
          <c:tx>
            <c:rich>
              <a:bodyPr/>
              <a:lstStyle/>
              <a:p>
                <a:pPr>
                  <a:defRPr/>
                </a:pPr>
                <a:r>
                  <a:rPr lang="es-VE"/>
                  <a:t>Ids (A)</a:t>
                </a:r>
              </a:p>
            </c:rich>
          </c:tx>
        </c:title>
        <c:numFmt formatCode="General" sourceLinked="1"/>
        <c:majorTickMark val="none"/>
        <c:tickLblPos val="nextTo"/>
        <c:crossAx val="14470758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44719232"/>
        <c:axId val="144733696"/>
      </c:scatterChart>
      <c:valAx>
        <c:axId val="144719232"/>
        <c:scaling>
          <c:orientation val="minMax"/>
        </c:scaling>
        <c:axPos val="b"/>
        <c:title>
          <c:tx>
            <c:rich>
              <a:bodyPr/>
              <a:lstStyle/>
              <a:p>
                <a:pPr>
                  <a:defRPr/>
                </a:pPr>
                <a:r>
                  <a:rPr lang="es-VE"/>
                  <a:t>Vgs (V)</a:t>
                </a:r>
              </a:p>
            </c:rich>
          </c:tx>
        </c:title>
        <c:numFmt formatCode="General" sourceLinked="1"/>
        <c:majorTickMark val="none"/>
        <c:tickLblPos val="nextTo"/>
        <c:crossAx val="144733696"/>
        <c:crosses val="autoZero"/>
        <c:crossBetween val="midCat"/>
      </c:valAx>
      <c:valAx>
        <c:axId val="14473369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4471923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1151</TotalTime>
  <Pages>86</Pages>
  <Words>24349</Words>
  <Characters>133921</Characters>
  <Application>Microsoft Office Word</Application>
  <DocSecurity>0</DocSecurity>
  <Lines>1116</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142</cp:revision>
  <cp:lastPrinted>2014-11-27T02:01:00Z</cp:lastPrinted>
  <dcterms:created xsi:type="dcterms:W3CDTF">2014-08-19T04:02:00Z</dcterms:created>
  <dcterms:modified xsi:type="dcterms:W3CDTF">2015-01-02T21:40:00Z</dcterms:modified>
</cp:coreProperties>
</file>