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AC69C7">
      <w:pPr>
        <w:pStyle w:val="Ttulo"/>
        <w:ind w:left="2832" w:hanging="2832"/>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4C2466">
        <w:rPr>
          <w:rFonts w:ascii="Arial" w:hAnsi="Arial" w:cs="Arial"/>
          <w:szCs w:val="24"/>
        </w:rPr>
        <w:t>, sobre el que se tiene</w:t>
      </w:r>
      <w:r>
        <w:rPr>
          <w:rFonts w:ascii="Arial" w:hAnsi="Arial" w:cs="Arial"/>
          <w:szCs w:val="24"/>
        </w:rPr>
        <w:t xml:space="preserve">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w:t>
      </w:r>
      <w:r w:rsidR="00F056FD">
        <w:rPr>
          <w:rFonts w:ascii="Arial" w:hAnsi="Arial" w:cs="Arial"/>
          <w:szCs w:val="24"/>
        </w:rPr>
        <w:t>cubrimiento del transistor, y so</w:t>
      </w:r>
      <w:r w:rsidRPr="009D55FB">
        <w:rPr>
          <w:rFonts w:ascii="Arial" w:hAnsi="Arial" w:cs="Arial"/>
          <w:szCs w:val="24"/>
        </w:rPr>
        <w:t>lo han podido llevarse a cabo en tiempos recientes, debido al avance de los microprocesadores y las ba</w:t>
      </w:r>
      <w:r w:rsidR="00F056FD">
        <w:rPr>
          <w:rFonts w:ascii="Arial" w:hAnsi="Arial" w:cs="Arial"/>
          <w:szCs w:val="24"/>
        </w:rPr>
        <w:t>terías químicas. En principio so</w:t>
      </w:r>
      <w:r w:rsidRPr="009D55FB">
        <w:rPr>
          <w:rFonts w:ascii="Arial" w:hAnsi="Arial" w:cs="Arial"/>
          <w:szCs w:val="24"/>
        </w:rPr>
        <w:t>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CE3C72"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CE3C72">
        <w:rPr>
          <w:rFonts w:ascii="Arial" w:hAnsi="Arial" w:cs="Arial"/>
          <w:szCs w:val="24"/>
        </w:rPr>
        <w:t>[</w:t>
      </w:r>
      <w:proofErr w:type="spellStart"/>
      <w:r w:rsidRPr="00CE3C72">
        <w:rPr>
          <w:rFonts w:ascii="Arial" w:hAnsi="Arial" w:cs="Arial"/>
          <w:szCs w:val="24"/>
        </w:rPr>
        <w:t>Nadales</w:t>
      </w:r>
      <w:proofErr w:type="spellEnd"/>
      <w:r w:rsidRPr="00CE3C72">
        <w:rPr>
          <w:rFonts w:ascii="Arial" w:hAnsi="Arial" w:cs="Arial"/>
          <w:szCs w:val="24"/>
        </w:rPr>
        <w:t xml:space="preserve"> 2009] y [</w:t>
      </w:r>
      <w:proofErr w:type="spellStart"/>
      <w:r w:rsidRPr="00CE3C72">
        <w:rPr>
          <w:rFonts w:ascii="Arial" w:hAnsi="Arial" w:cs="Arial"/>
          <w:szCs w:val="24"/>
        </w:rPr>
        <w:t>Burkamshaw</w:t>
      </w:r>
      <w:proofErr w:type="spellEnd"/>
      <w:r w:rsidRPr="00CE3C72">
        <w:rPr>
          <w:rFonts w:ascii="Arial" w:hAnsi="Arial" w:cs="Arial"/>
          <w:szCs w:val="24"/>
        </w:rPr>
        <w:t xml:space="preserve"> 2010],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r w:rsidR="00CE3C72">
        <w:rPr>
          <w:rFonts w:ascii="Arial" w:hAnsi="Arial" w:cs="Arial"/>
          <w:szCs w:val="24"/>
        </w:rPr>
        <w:t>cuadricópteros</w:t>
      </w:r>
      <w:r>
        <w:rPr>
          <w:rFonts w:ascii="Arial" w:hAnsi="Arial" w:cs="Arial"/>
          <w:szCs w:val="24"/>
        </w:rPr>
        <w:t xml:space="preserve"> de bajo coste. </w:t>
      </w:r>
    </w:p>
    <w:p w:rsidR="008B78D9" w:rsidRDefault="00CE3C72" w:rsidP="00CE3C72">
      <w:pPr>
        <w:pStyle w:val="Sinespaciado"/>
        <w:spacing w:line="360" w:lineRule="auto"/>
        <w:ind w:firstLine="708"/>
        <w:jc w:val="both"/>
        <w:rPr>
          <w:rFonts w:ascii="Arial" w:hAnsi="Arial" w:cs="Arial"/>
          <w:szCs w:val="24"/>
        </w:rPr>
      </w:pPr>
      <w:r>
        <w:rPr>
          <w:rFonts w:ascii="Arial" w:hAnsi="Arial" w:cs="Arial"/>
          <w:szCs w:val="24"/>
        </w:rPr>
        <w:t>En la actualidad, no se</w:t>
      </w:r>
      <w:r w:rsidR="00AF2024" w:rsidRPr="009D55FB">
        <w:rPr>
          <w:rFonts w:ascii="Arial" w:hAnsi="Arial" w:cs="Arial"/>
          <w:szCs w:val="24"/>
        </w:rPr>
        <w:t xml:space="preserve"> ha logrado la es</w:t>
      </w:r>
      <w:r w:rsidR="002D76B4">
        <w:rPr>
          <w:rFonts w:ascii="Arial" w:hAnsi="Arial" w:cs="Arial"/>
          <w:szCs w:val="24"/>
        </w:rPr>
        <w:t>tandarización de los</w:t>
      </w:r>
      <w:r w:rsidR="00AF2024" w:rsidRPr="009D55FB">
        <w:rPr>
          <w:rFonts w:ascii="Arial" w:hAnsi="Arial" w:cs="Arial"/>
          <w:szCs w:val="24"/>
        </w:rPr>
        <w:t xml:space="preserve"> sistema</w:t>
      </w:r>
      <w:r w:rsidR="002D76B4">
        <w:rPr>
          <w:rFonts w:ascii="Arial" w:hAnsi="Arial" w:cs="Arial"/>
          <w:szCs w:val="24"/>
        </w:rPr>
        <w:t>s</w:t>
      </w:r>
      <w:r w:rsidR="00AF2024" w:rsidRPr="009D55FB">
        <w:rPr>
          <w:rFonts w:ascii="Arial" w:hAnsi="Arial" w:cs="Arial"/>
          <w:szCs w:val="24"/>
        </w:rPr>
        <w:t xml:space="preserve"> d</w:t>
      </w:r>
      <w:r w:rsidR="00AF2024">
        <w:rPr>
          <w:rFonts w:ascii="Arial" w:hAnsi="Arial" w:cs="Arial"/>
          <w:szCs w:val="24"/>
        </w:rPr>
        <w:t>e control de estabilidad</w:t>
      </w:r>
      <w:r w:rsidR="00AF2024"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cuadricóptero</w:t>
      </w:r>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 Proporcional-Integral-Derivativo para la estabilización angular y de altura de un cuadricóptero. El cuadricóptero en cuestión poseerá una unidad de control basada en la plataforma Arduino, y, para objeto de pruebas, podrá establecer comunicación con un agente externo que permitirá realizar las siguientes acciones:</w:t>
      </w:r>
    </w:p>
    <w:p w:rsidR="00A65BA3"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Encendido y apagado del cuadricóptero de forma remota.</w:t>
      </w:r>
    </w:p>
    <w:p w:rsidR="00A65BA3" w:rsidRPr="00FB7E9A"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5BA3" w:rsidRPr="00C32BFF"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Obtención y visualización de</w:t>
      </w:r>
      <w:r w:rsidRPr="00375017">
        <w:rPr>
          <w:rFonts w:ascii="Arial" w:hAnsi="Arial" w:cs="Arial"/>
          <w:szCs w:val="24"/>
        </w:rPr>
        <w:t xml:space="preserve"> datos de los sensores </w:t>
      </w:r>
      <w:r>
        <w:rPr>
          <w:rFonts w:ascii="Arial" w:hAnsi="Arial" w:cs="Arial"/>
          <w:szCs w:val="24"/>
        </w:rPr>
        <w:t xml:space="preserve">de posición angular y altura </w:t>
      </w:r>
      <w:r w:rsidRPr="00375017">
        <w:rPr>
          <w:rFonts w:ascii="Arial" w:hAnsi="Arial" w:cs="Arial"/>
          <w:szCs w:val="24"/>
        </w:rPr>
        <w:t xml:space="preserve">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el manejo del cuadricóptero fue</w:t>
      </w:r>
      <w:r w:rsidRPr="009D55FB">
        <w:rPr>
          <w:rFonts w:ascii="Arial" w:hAnsi="Arial" w:cs="Arial"/>
        </w:rPr>
        <w:t xml:space="preserve"> un </w:t>
      </w:r>
      <w:proofErr w:type="spellStart"/>
      <w:r>
        <w:rPr>
          <w:rFonts w:ascii="Arial" w:hAnsi="Arial" w:cs="Arial"/>
        </w:rPr>
        <w:t>microcontrolador</w:t>
      </w:r>
      <w:proofErr w:type="spellEnd"/>
      <w:r>
        <w:rPr>
          <w:rFonts w:ascii="Arial" w:hAnsi="Arial" w:cs="Arial"/>
        </w:rPr>
        <w:t xml:space="preserve">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F056FD">
        <w:rPr>
          <w:rFonts w:ascii="Arial" w:hAnsi="Arial" w:cs="Arial"/>
        </w:rPr>
        <w:t>l sistema utilizó</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5B2D10">
        <w:rPr>
          <w:rFonts w:ascii="Arial" w:hAnsi="Arial" w:cs="Arial"/>
        </w:rPr>
        <w:t xml:space="preserve">de ultrasonido </w:t>
      </w:r>
      <w:proofErr w:type="spellStart"/>
      <w:r w:rsidR="005B2D10">
        <w:rPr>
          <w:rFonts w:ascii="Arial" w:hAnsi="Arial" w:cs="Arial"/>
        </w:rPr>
        <w:t>Parallax</w:t>
      </w:r>
      <w:proofErr w:type="spellEnd"/>
      <w:r w:rsidR="005B2D10">
        <w:rPr>
          <w:rFonts w:ascii="Arial" w:hAnsi="Arial" w:cs="Arial"/>
        </w:rPr>
        <w:t xml:space="preserve"> PING)))</w:t>
      </w:r>
      <w:r w:rsidR="0038645F">
        <w:rPr>
          <w:rFonts w:ascii="Arial" w:hAnsi="Arial" w:cs="Arial"/>
        </w:rPr>
        <w:t xml:space="preserve"> </w:t>
      </w:r>
      <w:r w:rsidR="00CE3C72">
        <w:rPr>
          <w:rFonts w:ascii="Arial" w:hAnsi="Arial" w:cs="Arial"/>
        </w:rPr>
        <w:t>utilizado</w:t>
      </w:r>
      <w:r w:rsidRPr="009D55FB">
        <w:rPr>
          <w:rFonts w:ascii="Arial" w:hAnsi="Arial" w:cs="Arial"/>
        </w:rPr>
        <w:t xml:space="preserve"> para medir la di</w:t>
      </w:r>
      <w:r>
        <w:rPr>
          <w:rFonts w:ascii="Arial" w:hAnsi="Arial" w:cs="Arial"/>
        </w:rPr>
        <w:t>stancia respecto al suelo del cuadricóptero,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cuadricópter</w:t>
      </w:r>
      <w:r w:rsidR="0038645F">
        <w:rPr>
          <w:rFonts w:ascii="Arial" w:hAnsi="Arial" w:cs="Arial"/>
        </w:rPr>
        <w:t>o</w:t>
      </w:r>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w:t>
      </w:r>
      <w:r w:rsidR="0038645F">
        <w:rPr>
          <w:rFonts w:ascii="Arial" w:hAnsi="Arial" w:cs="Arial"/>
        </w:rPr>
        <w:t>óptero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w:t>
      </w:r>
      <w:r w:rsidR="00F570AC">
        <w:rPr>
          <w:rFonts w:ascii="Arial" w:hAnsi="Arial" w:cs="Arial"/>
        </w:rPr>
        <w:t>ó</w:t>
      </w:r>
      <w:r w:rsidR="0000052A" w:rsidRPr="009D55FB">
        <w:rPr>
          <w:rFonts w:ascii="Arial" w:hAnsi="Arial" w:cs="Arial"/>
        </w:rPr>
        <w:t xml:space="preserve"> al cuadricóptero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38645F">
        <w:rPr>
          <w:rFonts w:ascii="Arial" w:hAnsi="Arial" w:cs="Arial"/>
        </w:rPr>
        <w:t xml:space="preserve"> en tiempo real </w:t>
      </w:r>
      <w:r w:rsidR="00AC69C7">
        <w:rPr>
          <w:rFonts w:ascii="Arial" w:hAnsi="Arial" w:cs="Arial"/>
        </w:rPr>
        <w:t>fueron</w:t>
      </w:r>
      <w:r w:rsidR="0038645F">
        <w:rPr>
          <w:rFonts w:ascii="Arial" w:hAnsi="Arial" w:cs="Arial"/>
        </w:rPr>
        <w:t xml:space="preserve">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l desarrollo de cuadricópteros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cuadricópteros de bajo coste basada en Arduino desarrollada en </w:t>
      </w:r>
      <w:r w:rsidR="00AF0912" w:rsidRPr="00CE3C72">
        <w:rPr>
          <w:rFonts w:ascii="Arial" w:hAnsi="Arial" w:cs="Arial"/>
        </w:rPr>
        <w:t>[</w:t>
      </w:r>
      <w:proofErr w:type="spellStart"/>
      <w:r w:rsidR="00AF0912" w:rsidRPr="00CE3C72">
        <w:rPr>
          <w:rFonts w:ascii="Arial" w:hAnsi="Arial" w:cs="Arial"/>
        </w:rPr>
        <w:t>Nadales</w:t>
      </w:r>
      <w:proofErr w:type="spellEnd"/>
      <w:r w:rsidR="00AF0912" w:rsidRPr="00CE3C72">
        <w:rPr>
          <w:rFonts w:ascii="Arial" w:hAnsi="Arial" w:cs="Arial"/>
        </w:rPr>
        <w:t xml:space="preserve"> 2009]</w:t>
      </w:r>
      <w:r w:rsidR="00B36F97" w:rsidRPr="00CE3C72">
        <w:rPr>
          <w:rFonts w:ascii="Arial" w:hAnsi="Arial" w:cs="Arial"/>
        </w:rPr>
        <w:t>,</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Pr="00CE3C72" w:rsidRDefault="005967D6"/>
    <w:sectPr w:rsidR="005967D6" w:rsidRPr="00CE3C7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F2024"/>
    <w:rsid w:val="0000052A"/>
    <w:rsid w:val="00126ACA"/>
    <w:rsid w:val="002D76B4"/>
    <w:rsid w:val="0030681E"/>
    <w:rsid w:val="00373A09"/>
    <w:rsid w:val="0038645F"/>
    <w:rsid w:val="004C2466"/>
    <w:rsid w:val="00532AC3"/>
    <w:rsid w:val="005967D6"/>
    <w:rsid w:val="005B2D10"/>
    <w:rsid w:val="00673B46"/>
    <w:rsid w:val="00682A64"/>
    <w:rsid w:val="00846CE0"/>
    <w:rsid w:val="008B78D9"/>
    <w:rsid w:val="008C4C7B"/>
    <w:rsid w:val="00924388"/>
    <w:rsid w:val="00926EF9"/>
    <w:rsid w:val="00953C43"/>
    <w:rsid w:val="00A14AA8"/>
    <w:rsid w:val="00A278E3"/>
    <w:rsid w:val="00A443D0"/>
    <w:rsid w:val="00A65BA3"/>
    <w:rsid w:val="00AA5CA0"/>
    <w:rsid w:val="00AC69C7"/>
    <w:rsid w:val="00AF0912"/>
    <w:rsid w:val="00AF2024"/>
    <w:rsid w:val="00B36F97"/>
    <w:rsid w:val="00B80DE1"/>
    <w:rsid w:val="00BD4C1D"/>
    <w:rsid w:val="00CE3C72"/>
    <w:rsid w:val="00F056FD"/>
    <w:rsid w:val="00F341D6"/>
    <w:rsid w:val="00F570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927</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16</cp:revision>
  <dcterms:created xsi:type="dcterms:W3CDTF">2014-05-22T20:43:00Z</dcterms:created>
  <dcterms:modified xsi:type="dcterms:W3CDTF">2015-01-05T09:07:00Z</dcterms:modified>
</cp:coreProperties>
</file>