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991" w:rsidRDefault="008F51A2">
      <w:r>
        <w:t>Comunicación</w:t>
      </w:r>
    </w:p>
    <w:p w:rsidR="008F51A2" w:rsidRDefault="008F51A2">
      <w:r>
        <w:t xml:space="preserve">Para poder mover el </w:t>
      </w:r>
      <w:proofErr w:type="spellStart"/>
      <w:r>
        <w:t>cuadricoptero</w:t>
      </w:r>
      <w:proofErr w:type="spellEnd"/>
      <w:r>
        <w:t xml:space="preserve"> y conocer los datos de telemetría desde una computadora fue necesario definir una comunicación entre ambos. Esta comunicación debe ser ligera, rápida, sencilla, de bajo consumo y compatible tanto para la PC como para la tarjeta </w:t>
      </w:r>
      <w:proofErr w:type="spellStart"/>
      <w:r>
        <w:t>arduino</w:t>
      </w:r>
      <w:proofErr w:type="spellEnd"/>
      <w:r>
        <w:t xml:space="preserve"> que está en el </w:t>
      </w:r>
      <w:proofErr w:type="spellStart"/>
      <w:r>
        <w:t>cuadricotero</w:t>
      </w:r>
      <w:proofErr w:type="spellEnd"/>
      <w:r>
        <w:t xml:space="preserve">, por esta razón se </w:t>
      </w:r>
      <w:proofErr w:type="spellStart"/>
      <w:r>
        <w:t>eligio</w:t>
      </w:r>
      <w:proofErr w:type="spellEnd"/>
      <w:r>
        <w:t xml:space="preserve"> usar el protocolo </w:t>
      </w:r>
      <w:proofErr w:type="spellStart"/>
      <w:r>
        <w:t>ZigBee</w:t>
      </w:r>
      <w:proofErr w:type="spellEnd"/>
      <w:r>
        <w:t>.</w:t>
      </w:r>
    </w:p>
    <w:p w:rsidR="008F51A2" w:rsidRDefault="008F51A2">
      <w:r>
        <w:t xml:space="preserve">Para usar el protocolo </w:t>
      </w:r>
      <w:proofErr w:type="spellStart"/>
      <w:r>
        <w:t>ZigBee</w:t>
      </w:r>
      <w:proofErr w:type="spellEnd"/>
      <w:r>
        <w:t xml:space="preserve"> se compraron dos (2) </w:t>
      </w:r>
      <w:r w:rsidR="000B3B1B">
        <w:t>tarjetas</w:t>
      </w:r>
      <w:r>
        <w:t xml:space="preserve"> </w:t>
      </w:r>
      <w:proofErr w:type="spellStart"/>
      <w:r>
        <w:t>XBee</w:t>
      </w:r>
      <w:proofErr w:type="spellEnd"/>
      <w:r w:rsidR="00B52AEC">
        <w:t xml:space="preserve"> “serie 1” </w:t>
      </w:r>
      <w:r w:rsidR="003134C5">
        <w:t>y dos (2)</w:t>
      </w:r>
      <w:r w:rsidR="003134C5">
        <w:tab/>
        <w:t xml:space="preserve"> tarjetas</w:t>
      </w:r>
      <w:r>
        <w:t xml:space="preserve"> </w:t>
      </w:r>
      <w:proofErr w:type="spellStart"/>
      <w:r w:rsidR="00B52AEC" w:rsidRPr="000B3B1B">
        <w:rPr>
          <w:i/>
        </w:rPr>
        <w:t>explorer</w:t>
      </w:r>
      <w:proofErr w:type="spellEnd"/>
      <w:r w:rsidR="00B52AEC">
        <w:t xml:space="preserve"> una para conectarse </w:t>
      </w:r>
      <w:r w:rsidR="000B3B1B">
        <w:t>vía</w:t>
      </w:r>
      <w:r w:rsidR="00B52AEC">
        <w:t xml:space="preserve"> USB a la computadora y otra para comunicarse directamente al </w:t>
      </w:r>
      <w:proofErr w:type="spellStart"/>
      <w:r w:rsidR="00B52AEC">
        <w:t>Arduino</w:t>
      </w:r>
      <w:proofErr w:type="spellEnd"/>
      <w:r w:rsidR="00B52AEC">
        <w:t>.</w:t>
      </w:r>
    </w:p>
    <w:p w:rsidR="00D0633F" w:rsidRDefault="00D0633F">
      <w:r>
        <w:t xml:space="preserve">Las tarjetas </w:t>
      </w:r>
      <w:proofErr w:type="spellStart"/>
      <w:r>
        <w:t>explorer</w:t>
      </w:r>
      <w:proofErr w:type="spellEnd"/>
      <w:r>
        <w:t xml:space="preserve"> lo que permiten es poder tratar las tarjetas de </w:t>
      </w:r>
      <w:proofErr w:type="spellStart"/>
      <w:r>
        <w:t>XBee</w:t>
      </w:r>
      <w:proofErr w:type="spellEnd"/>
      <w:r>
        <w:t xml:space="preserve"> como una interfaz serial y facilita el proceso de </w:t>
      </w:r>
      <w:proofErr w:type="spellStart"/>
      <w:r>
        <w:t>envio</w:t>
      </w:r>
      <w:proofErr w:type="spellEnd"/>
      <w:r>
        <w:t xml:space="preserve"> y recepción de los mensajes.</w:t>
      </w:r>
    </w:p>
    <w:p w:rsidR="00544C9D" w:rsidRDefault="00D0633F">
      <w:r>
        <w:t xml:space="preserve">El modo usado en las tarjetas </w:t>
      </w:r>
      <w:proofErr w:type="spellStart"/>
      <w:r>
        <w:t>XBee</w:t>
      </w:r>
      <w:proofErr w:type="spellEnd"/>
      <w:r>
        <w:t xml:space="preserve"> es AT el cual </w:t>
      </w:r>
      <w:proofErr w:type="spellStart"/>
      <w:r w:rsidR="002368AF">
        <w:t>aligera</w:t>
      </w:r>
      <w:proofErr w:type="spellEnd"/>
      <w:r>
        <w:t xml:space="preserve"> el peso de los mensajes y permite controlar todo lo que se envía,</w:t>
      </w:r>
      <w:r w:rsidR="00497045">
        <w:t xml:space="preserve"> en consecuencia el diseño, </w:t>
      </w:r>
      <w:r w:rsidR="00497045" w:rsidRPr="00497045">
        <w:rPr>
          <w:color w:val="FF0000"/>
        </w:rPr>
        <w:t>como se muestra en la Tabla N</w:t>
      </w:r>
      <w:r w:rsidR="00497045">
        <w:t>, fue hecho desde cero (0) basado en las necesidades de comunicación que pudiera tener y pudieran surgir en el desarrollo de este TEG.</w:t>
      </w:r>
    </w:p>
    <w:p w:rsidR="00927D93" w:rsidRDefault="00927D93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2267"/>
        <w:gridCol w:w="1706"/>
        <w:gridCol w:w="1981"/>
        <w:gridCol w:w="1129"/>
      </w:tblGrid>
      <w:tr w:rsidR="00CF088F" w:rsidTr="00CF088F">
        <w:trPr>
          <w:jc w:val="center"/>
        </w:trPr>
        <w:tc>
          <w:tcPr>
            <w:tcW w:w="0" w:type="auto"/>
          </w:tcPr>
          <w:p w:rsidR="00CF088F" w:rsidRDefault="00CF088F" w:rsidP="00CF088F">
            <w:pPr>
              <w:jc w:val="center"/>
            </w:pPr>
            <w:r>
              <w:t>Cantidad bytes</w:t>
            </w:r>
          </w:p>
        </w:tc>
        <w:tc>
          <w:tcPr>
            <w:tcW w:w="0" w:type="auto"/>
          </w:tcPr>
          <w:p w:rsidR="00CF088F" w:rsidRDefault="00CF088F">
            <w:r>
              <w:t>1</w:t>
            </w:r>
          </w:p>
        </w:tc>
        <w:tc>
          <w:tcPr>
            <w:tcW w:w="0" w:type="auto"/>
          </w:tcPr>
          <w:p w:rsidR="00CF088F" w:rsidRDefault="00CF088F">
            <w:r>
              <w:t>1</w:t>
            </w:r>
          </w:p>
        </w:tc>
        <w:tc>
          <w:tcPr>
            <w:tcW w:w="0" w:type="auto"/>
          </w:tcPr>
          <w:p w:rsidR="00CF088F" w:rsidRDefault="00CF088F">
            <w:r>
              <w:t>1</w:t>
            </w:r>
            <w:r w:rsidR="00070870">
              <w:t>-11</w:t>
            </w:r>
          </w:p>
        </w:tc>
        <w:tc>
          <w:tcPr>
            <w:tcW w:w="475" w:type="dxa"/>
          </w:tcPr>
          <w:p w:rsidR="00CF088F" w:rsidRDefault="00CF088F">
            <w:r>
              <w:t>1</w:t>
            </w:r>
          </w:p>
        </w:tc>
      </w:tr>
      <w:tr w:rsidR="00CF088F" w:rsidTr="00CF088F">
        <w:trPr>
          <w:jc w:val="center"/>
        </w:trPr>
        <w:tc>
          <w:tcPr>
            <w:tcW w:w="0" w:type="auto"/>
          </w:tcPr>
          <w:p w:rsidR="00CF088F" w:rsidRDefault="00CF088F" w:rsidP="00CF088F">
            <w:pPr>
              <w:jc w:val="center"/>
            </w:pPr>
            <w:r>
              <w:t>nombre</w:t>
            </w:r>
          </w:p>
        </w:tc>
        <w:tc>
          <w:tcPr>
            <w:tcW w:w="0" w:type="auto"/>
          </w:tcPr>
          <w:p w:rsidR="00CF088F" w:rsidRDefault="00CF088F">
            <w:r>
              <w:t>Cabecera del mensaje (255)</w:t>
            </w:r>
          </w:p>
        </w:tc>
        <w:tc>
          <w:tcPr>
            <w:tcW w:w="0" w:type="auto"/>
          </w:tcPr>
          <w:p w:rsidR="00CF088F" w:rsidRDefault="008F51A2">
            <w:r>
              <w:t>Código</w:t>
            </w:r>
            <w:r w:rsidR="00CF088F">
              <w:t xml:space="preserve"> del mensaje</w:t>
            </w:r>
          </w:p>
        </w:tc>
        <w:tc>
          <w:tcPr>
            <w:tcW w:w="0" w:type="auto"/>
          </w:tcPr>
          <w:p w:rsidR="00CF088F" w:rsidRDefault="00CF088F">
            <w:r>
              <w:t>Contenido del mensaje</w:t>
            </w:r>
          </w:p>
        </w:tc>
        <w:tc>
          <w:tcPr>
            <w:tcW w:w="0" w:type="auto"/>
          </w:tcPr>
          <w:p w:rsidR="00CF088F" w:rsidRDefault="00CF088F" w:rsidP="00497045">
            <w:pPr>
              <w:keepNext/>
            </w:pPr>
            <w:proofErr w:type="spellStart"/>
            <w:r>
              <w:t>Checksum</w:t>
            </w:r>
            <w:proofErr w:type="spellEnd"/>
          </w:p>
        </w:tc>
      </w:tr>
    </w:tbl>
    <w:p w:rsidR="00544C9D" w:rsidRDefault="00497045" w:rsidP="00497045">
      <w:pPr>
        <w:pStyle w:val="Descripcin"/>
        <w:jc w:val="center"/>
      </w:pPr>
      <w:r>
        <w:t xml:space="preserve">Tabla </w:t>
      </w:r>
      <w:r w:rsidR="008D2070">
        <w:fldChar w:fldCharType="begin"/>
      </w:r>
      <w:r w:rsidR="008D2070">
        <w:instrText xml:space="preserve"> SEQ Tabla \* ARABIC </w:instrText>
      </w:r>
      <w:r w:rsidR="008D2070">
        <w:fldChar w:fldCharType="separate"/>
      </w:r>
      <w:r>
        <w:rPr>
          <w:noProof/>
        </w:rPr>
        <w:t>1</w:t>
      </w:r>
      <w:r w:rsidR="008D2070">
        <w:rPr>
          <w:noProof/>
        </w:rPr>
        <w:fldChar w:fldCharType="end"/>
      </w:r>
      <w:r>
        <w:t xml:space="preserve"> Diseño de mensajes de comunicación por </w:t>
      </w:r>
      <w:proofErr w:type="spellStart"/>
      <w:r>
        <w:t>ZigBee</w:t>
      </w:r>
      <w:proofErr w:type="spellEnd"/>
      <w:r>
        <w:t>.</w:t>
      </w:r>
    </w:p>
    <w:p w:rsidR="00CF088F" w:rsidRDefault="00CF088F">
      <w:r>
        <w:t xml:space="preserve">Los mensajes que se envían del </w:t>
      </w:r>
      <w:proofErr w:type="spellStart"/>
      <w:r>
        <w:t>arduino</w:t>
      </w:r>
      <w:proofErr w:type="spellEnd"/>
      <w:r>
        <w:t xml:space="preserve"> a la estación central son dos (2)</w:t>
      </w:r>
    </w:p>
    <w:p w:rsidR="00CF088F" w:rsidRDefault="00CF088F">
      <w:r>
        <w:tab/>
        <w:t xml:space="preserve">Mensaje de estado: envía todas las variables de estado del </w:t>
      </w:r>
      <w:proofErr w:type="spellStart"/>
      <w:r>
        <w:t>cuadricoptero</w:t>
      </w:r>
      <w:proofErr w:type="spellEnd"/>
      <w:r>
        <w:t xml:space="preserve"> en un momento determinado (para telemetría)</w:t>
      </w:r>
      <w:r w:rsidR="00927D93">
        <w:t>.</w:t>
      </w:r>
    </w:p>
    <w:tbl>
      <w:tblPr>
        <w:tblStyle w:val="Tablaconcuadrcula"/>
        <w:tblW w:w="10935" w:type="dxa"/>
        <w:jc w:val="center"/>
        <w:tblLook w:val="04A0" w:firstRow="1" w:lastRow="0" w:firstColumn="1" w:lastColumn="0" w:noHBand="0" w:noVBand="1"/>
      </w:tblPr>
      <w:tblGrid>
        <w:gridCol w:w="692"/>
        <w:gridCol w:w="765"/>
        <w:gridCol w:w="756"/>
        <w:gridCol w:w="771"/>
        <w:gridCol w:w="756"/>
        <w:gridCol w:w="756"/>
        <w:gridCol w:w="857"/>
        <w:gridCol w:w="857"/>
        <w:gridCol w:w="857"/>
        <w:gridCol w:w="857"/>
        <w:gridCol w:w="857"/>
        <w:gridCol w:w="857"/>
        <w:gridCol w:w="616"/>
        <w:gridCol w:w="880"/>
      </w:tblGrid>
      <w:tr w:rsidR="0009779D" w:rsidRPr="0009779D" w:rsidTr="0009779D">
        <w:trPr>
          <w:trHeight w:val="645"/>
          <w:jc w:val="center"/>
        </w:trPr>
        <w:tc>
          <w:tcPr>
            <w:tcW w:w="680" w:type="dxa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proofErr w:type="spellStart"/>
            <w:r w:rsidRPr="0009779D">
              <w:rPr>
                <w:sz w:val="16"/>
                <w:szCs w:val="16"/>
              </w:rPr>
              <w:t>Header</w:t>
            </w:r>
            <w:proofErr w:type="spellEnd"/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Código mensaje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YAW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YAW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PITCH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Posición ROLL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YAW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 w:rsidP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YAW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 w:rsidP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PITCH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 w:rsidP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PITCH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ROLL positiva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Velocidad ROLL negativa</w:t>
            </w:r>
          </w:p>
        </w:tc>
        <w:tc>
          <w:tcPr>
            <w:tcW w:w="0" w:type="auto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r w:rsidRPr="0009779D">
              <w:rPr>
                <w:sz w:val="16"/>
                <w:szCs w:val="16"/>
              </w:rPr>
              <w:t>Altura</w:t>
            </w:r>
          </w:p>
        </w:tc>
        <w:tc>
          <w:tcPr>
            <w:tcW w:w="864" w:type="dxa"/>
            <w:vAlign w:val="center"/>
          </w:tcPr>
          <w:p w:rsidR="00D46EE1" w:rsidRPr="0009779D" w:rsidRDefault="00D46EE1">
            <w:pPr>
              <w:rPr>
                <w:sz w:val="16"/>
                <w:szCs w:val="16"/>
              </w:rPr>
            </w:pPr>
            <w:proofErr w:type="spellStart"/>
            <w:r w:rsidRPr="0009779D">
              <w:rPr>
                <w:sz w:val="16"/>
                <w:szCs w:val="16"/>
              </w:rPr>
              <w:t>Checksum</w:t>
            </w:r>
            <w:proofErr w:type="spellEnd"/>
          </w:p>
        </w:tc>
      </w:tr>
    </w:tbl>
    <w:p w:rsidR="00F07DF7" w:rsidRDefault="00F07DF7"/>
    <w:p w:rsidR="00CF088F" w:rsidRDefault="00CF088F">
      <w:r>
        <w:tab/>
        <w:t xml:space="preserve">Mensaje de recibido: para que la estación central pueda saber </w:t>
      </w:r>
      <w:r w:rsidR="00927D93">
        <w:t>cuándo</w:t>
      </w:r>
      <w:r>
        <w:t xml:space="preserve"> fue recibido un mensaje enviado anteriormente</w:t>
      </w:r>
      <w:r w:rsidR="00927D93">
        <w:t>.</w:t>
      </w:r>
    </w:p>
    <w:p w:rsidR="00CF088F" w:rsidRPr="004A67A3" w:rsidRDefault="00CF088F">
      <w:pPr>
        <w:rPr>
          <w:u w:val="single"/>
        </w:rPr>
      </w:pPr>
    </w:p>
    <w:p w:rsidR="00CF088F" w:rsidRDefault="00CF088F">
      <w:r>
        <w:t xml:space="preserve">Los mensajes que se envían de la estación central al </w:t>
      </w:r>
      <w:proofErr w:type="spellStart"/>
      <w:r>
        <w:t>arduino</w:t>
      </w:r>
      <w:proofErr w:type="spellEnd"/>
      <w:r>
        <w:t xml:space="preserve"> son </w:t>
      </w:r>
      <w:r w:rsidR="008F51A2">
        <w:t>dos</w:t>
      </w:r>
      <w:r>
        <w:t xml:space="preserve"> (2):</w:t>
      </w:r>
    </w:p>
    <w:p w:rsidR="00CF088F" w:rsidRDefault="00CF088F">
      <w:r>
        <w:tab/>
        <w:t>Mensaje de motores:</w:t>
      </w:r>
      <w:r w:rsidR="008F51A2">
        <w:t xml:space="preserve"> </w:t>
      </w:r>
      <w:r>
        <w:t xml:space="preserve">para iniciar la secuencia de encendido o apagado de motores en el </w:t>
      </w:r>
      <w:proofErr w:type="spellStart"/>
      <w:r>
        <w:t>cuadricoptero</w:t>
      </w:r>
      <w:proofErr w:type="spellEnd"/>
      <w:r w:rsidR="00927D93">
        <w:t>.</w:t>
      </w:r>
    </w:p>
    <w:p w:rsidR="00CF088F" w:rsidRDefault="00CF088F">
      <w:r>
        <w:tab/>
        <w:t xml:space="preserve">Mensaje de movimiento: para enviarle comandos </w:t>
      </w:r>
      <w:bookmarkStart w:id="0" w:name="_GoBack"/>
      <w:bookmarkEnd w:id="0"/>
      <w:r>
        <w:t xml:space="preserve">de movimientos al </w:t>
      </w:r>
      <w:proofErr w:type="spellStart"/>
      <w:r>
        <w:t>cuadricoptero</w:t>
      </w:r>
      <w:proofErr w:type="spellEnd"/>
      <w:r>
        <w:t>.</w:t>
      </w:r>
    </w:p>
    <w:p w:rsidR="00701DCD" w:rsidRPr="00CF088F" w:rsidRDefault="00701DCD">
      <w:pPr>
        <w:rPr>
          <w:u w:val="single"/>
        </w:rPr>
      </w:pPr>
      <w:r>
        <w:t xml:space="preserve">Los mensajes que se </w:t>
      </w:r>
      <w:proofErr w:type="spellStart"/>
      <w:r>
        <w:t>env</w:t>
      </w:r>
      <w:proofErr w:type="spellEnd"/>
    </w:p>
    <w:sectPr w:rsidR="00701DCD" w:rsidRPr="00CF088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D"/>
    <w:rsid w:val="00070870"/>
    <w:rsid w:val="0009779D"/>
    <w:rsid w:val="000B3B1B"/>
    <w:rsid w:val="00211F79"/>
    <w:rsid w:val="002368AF"/>
    <w:rsid w:val="003134C5"/>
    <w:rsid w:val="00497045"/>
    <w:rsid w:val="004A67A3"/>
    <w:rsid w:val="00544C9D"/>
    <w:rsid w:val="00701DCD"/>
    <w:rsid w:val="00717991"/>
    <w:rsid w:val="008D2070"/>
    <w:rsid w:val="008F51A2"/>
    <w:rsid w:val="00907A7B"/>
    <w:rsid w:val="00920D53"/>
    <w:rsid w:val="00927D93"/>
    <w:rsid w:val="00B52AEC"/>
    <w:rsid w:val="00C57DF4"/>
    <w:rsid w:val="00CF088F"/>
    <w:rsid w:val="00D0633F"/>
    <w:rsid w:val="00D46EE1"/>
    <w:rsid w:val="00F0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9D093-8B81-45D8-A869-04514AD7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4970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CFCA2-9555-4497-9577-888E8D5C1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vicens</dc:creator>
  <cp:keywords/>
  <dc:description/>
  <cp:lastModifiedBy>luis vicens</cp:lastModifiedBy>
  <cp:revision>4</cp:revision>
  <dcterms:created xsi:type="dcterms:W3CDTF">2014-08-22T04:36:00Z</dcterms:created>
  <dcterms:modified xsi:type="dcterms:W3CDTF">2014-09-10T03:42:00Z</dcterms:modified>
</cp:coreProperties>
</file>