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is an example of a function in Python that takes in the products, prices, sold products and sold prices as input and returns the number of errors in pricing: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priceCheck(products, productPrices, productSold, soldPrice):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price_dict = dict(zip(products, productPrices))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errors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i in range(len(productSold)):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expected_price = price_dict.get(productSold[i])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soldPrice[i] != expected_price: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errors +=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errors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function first creates a dictionary from the products and productPrices lists, using the zip function. The dictionary is used to look up the expected price of a product using the product name as the key.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Then, it iterates through the productSold and soldPrice lists, comparing the recorded sale price to the expected price. If they do not match, it increments the error count.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Finally, it returns the error count.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can test the function by calling it with the example inputs: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products = ['eggs', 'milk', 'cheese']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productPrices = [2.89, 3.29, 5.79]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productSold = ['eggs', 'eggs', 'cheese', 'milk']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soldPrice = [2.89, 2.99, 5.97, 3.29]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print(priceCheck(products, productPrices, productSold, soldPrice))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This should return 2, which is the number of errors in pricing.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d.NAME as department, COUNT(e.ID) as employee_count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DEPARTMENT 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LEFT JOIN EMPLOYEE e ON d.ID = e.DEPT_ID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 BY d.NAME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 BY employee_count DESC, department ASC;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sum_of_digits(num):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sum(int(d) for d in str(num))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