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BBE591" w14:textId="77777777" w:rsidR="007E5314" w:rsidRPr="007E5314" w:rsidRDefault="007E5314" w:rsidP="007E5314">
      <w:r w:rsidRPr="007E5314">
        <w:t>Yes, absolutely! Testing on the web is incredibly fast and efficient for seeing UI changes, but when you transition to building the real native apps for the App Store and Google Play, there are several important things you will need to configure.</w:t>
      </w:r>
    </w:p>
    <w:p w14:paraId="7462E4E8" w14:textId="77777777" w:rsidR="007E5314" w:rsidRPr="007E5314" w:rsidRDefault="007E5314" w:rsidP="007E5314">
      <w:r w:rsidRPr="007E5314">
        <w:t>Here is a checklist of the main considerations to prepare for production:</w:t>
      </w:r>
    </w:p>
    <w:p w14:paraId="10F49471" w14:textId="77777777" w:rsidR="007E5314" w:rsidRPr="007E5314" w:rsidRDefault="007E5314" w:rsidP="007E5314">
      <w:pPr>
        <w:rPr>
          <w:b/>
          <w:bCs/>
        </w:rPr>
      </w:pPr>
      <w:r w:rsidRPr="007E5314">
        <w:rPr>
          <w:b/>
          <w:bCs/>
        </w:rPr>
        <w:t>1. Update the API Connection (Crucial)</w:t>
      </w:r>
    </w:p>
    <w:p w14:paraId="11EF65C8" w14:textId="77777777" w:rsidR="007E5314" w:rsidRPr="007E5314" w:rsidRDefault="007E5314" w:rsidP="007E5314">
      <w:r w:rsidRPr="007E5314">
        <w:t>Currently, your app points to localhost or 192.168.x.x. Before publishing, you must deploy your Django backend to a real live server (like AWS, Heroku, Render, or DigitalOcean) and update your API_BASE_URL in src/services/config.ts to use the real HTTPS domain:</w:t>
      </w:r>
    </w:p>
    <w:p w14:paraId="6A1226BC" w14:textId="77777777" w:rsidR="007E5314" w:rsidRPr="007E5314" w:rsidRDefault="007E5314" w:rsidP="007E5314"/>
    <w:p w14:paraId="5564ED89" w14:textId="77777777" w:rsidR="007E5314" w:rsidRPr="007E5314" w:rsidRDefault="007E5314" w:rsidP="007E5314">
      <w:pPr>
        <w:rPr>
          <w:b/>
          <w:bCs/>
        </w:rPr>
      </w:pPr>
      <w:r w:rsidRPr="007E5314">
        <w:rPr>
          <w:b/>
          <w:bCs/>
        </w:rPr>
        <w:t>2. Apple / Google In-App Purchases (Very Strict)</w:t>
      </w:r>
    </w:p>
    <w:p w14:paraId="1BF9888C" w14:textId="77777777" w:rsidR="007E5314" w:rsidRPr="007E5314" w:rsidRDefault="007E5314" w:rsidP="007E5314">
      <w:r w:rsidRPr="007E5314">
        <w:t>I noticed your app has an </w:t>
      </w:r>
      <w:hyperlink r:id="rId5" w:history="1">
        <w:r w:rsidRPr="007E5314">
          <w:rPr>
            <w:rStyle w:val="Lienhypertexte"/>
          </w:rPr>
          <w:t>InvoiceHistoryScreen</w:t>
        </w:r>
      </w:hyperlink>
      <w:r w:rsidRPr="007E5314">
        <w:t> and </w:t>
      </w:r>
      <w:hyperlink r:id="rId6" w:history="1">
        <w:r w:rsidRPr="007E5314">
          <w:rPr>
            <w:rStyle w:val="Lienhypertexte"/>
          </w:rPr>
          <w:t>SubscriptionPlansScreen</w:t>
        </w:r>
      </w:hyperlink>
      <w:r w:rsidRPr="007E5314">
        <w:t>. Apple and Google have strict rules: </w:t>
      </w:r>
      <w:r w:rsidRPr="007E5314">
        <w:rPr>
          <w:b/>
          <w:bCs/>
        </w:rPr>
        <w:t>If your app sells digital goods (like AI credits or subscriptions), you must use their native In-App Purchases.</w:t>
      </w:r>
      <w:r w:rsidRPr="007E5314">
        <w:br/>
        <w:t>If you simply link to Stripe or PayPal for digital credits, Apple will instantly reject your app during the review process.</w:t>
      </w:r>
    </w:p>
    <w:p w14:paraId="4EF82C4A" w14:textId="77777777" w:rsidR="007E5314" w:rsidRPr="007E5314" w:rsidRDefault="007E5314" w:rsidP="007E5314">
      <w:pPr>
        <w:numPr>
          <w:ilvl w:val="0"/>
          <w:numId w:val="2"/>
        </w:numPr>
      </w:pPr>
      <w:r w:rsidRPr="007E5314">
        <w:rPr>
          <w:i/>
          <w:iCs/>
        </w:rPr>
        <w:t>Solution:</w:t>
      </w:r>
      <w:r w:rsidRPr="007E5314">
        <w:t> You will likely need to integrate the react-native-iap or RevenueCat library for mobile builds, while keeping Stripe for the web version.</w:t>
      </w:r>
    </w:p>
    <w:p w14:paraId="21C7ED06" w14:textId="77777777" w:rsidR="007E5314" w:rsidRPr="007E5314" w:rsidRDefault="007E5314" w:rsidP="007E5314">
      <w:pPr>
        <w:rPr>
          <w:b/>
          <w:bCs/>
        </w:rPr>
      </w:pPr>
      <w:r w:rsidRPr="007E5314">
        <w:rPr>
          <w:b/>
          <w:bCs/>
        </w:rPr>
        <w:t>3. Native Ads Configuration</w:t>
      </w:r>
    </w:p>
    <w:p w14:paraId="0DDCC65D" w14:textId="77777777" w:rsidR="007E5314" w:rsidRPr="007E5314" w:rsidRDefault="007E5314" w:rsidP="007E5314">
      <w:r w:rsidRPr="007E5314">
        <w:t>We mocked out the react-native-google-mobile-ads for the web so it wouldn't crash. For the real app stores:</w:t>
      </w:r>
    </w:p>
    <w:p w14:paraId="69B2A6B0" w14:textId="77777777" w:rsidR="007E5314" w:rsidRPr="007E5314" w:rsidRDefault="007E5314" w:rsidP="007E5314">
      <w:pPr>
        <w:numPr>
          <w:ilvl w:val="0"/>
          <w:numId w:val="3"/>
        </w:numPr>
      </w:pPr>
      <w:r w:rsidRPr="007E5314">
        <w:t>You will need to replace the </w:t>
      </w:r>
      <w:hyperlink r:id="rId7" w:history="1">
        <w:r w:rsidRPr="007E5314">
          <w:rPr>
            <w:rStyle w:val="Lienhypertexte"/>
          </w:rPr>
          <w:t>TestIds.REWARDED</w:t>
        </w:r>
      </w:hyperlink>
      <w:r w:rsidRPr="007E5314">
        <w:t> with your actual live Google AdMob Unit IDs.</w:t>
      </w:r>
    </w:p>
    <w:p w14:paraId="05B1A407" w14:textId="77777777" w:rsidR="007E5314" w:rsidRPr="007E5314" w:rsidRDefault="007E5314" w:rsidP="007E5314">
      <w:pPr>
        <w:numPr>
          <w:ilvl w:val="0"/>
          <w:numId w:val="3"/>
        </w:numPr>
      </w:pPr>
      <w:r w:rsidRPr="007E5314">
        <w:t>You need to inject your core AdMob App ID into the app.json configuration file, otherwise the app will crash instantly on launch on real phones.</w:t>
      </w:r>
    </w:p>
    <w:p w14:paraId="0AEE5E36" w14:textId="77777777" w:rsidR="007E5314" w:rsidRPr="007E5314" w:rsidRDefault="007E5314" w:rsidP="007E5314">
      <w:pPr>
        <w:numPr>
          <w:ilvl w:val="0"/>
          <w:numId w:val="3"/>
        </w:numPr>
      </w:pPr>
      <w:r w:rsidRPr="007E5314">
        <w:t>Apple requires you to add the </w:t>
      </w:r>
      <w:r w:rsidRPr="007E5314">
        <w:rPr>
          <w:b/>
          <w:bCs/>
        </w:rPr>
        <w:t>App Tracking Transparency</w:t>
      </w:r>
      <w:r w:rsidRPr="007E5314">
        <w:t> prompt before showing targeted ads.</w:t>
      </w:r>
    </w:p>
    <w:p w14:paraId="75A103E6" w14:textId="77777777" w:rsidR="007E5314" w:rsidRPr="007E5314" w:rsidRDefault="007E5314" w:rsidP="007E5314">
      <w:pPr>
        <w:rPr>
          <w:b/>
          <w:bCs/>
        </w:rPr>
      </w:pPr>
      <w:r w:rsidRPr="007E5314">
        <w:rPr>
          <w:b/>
          <w:bCs/>
        </w:rPr>
        <w:t>4. App Permissions (app.json)</w:t>
      </w:r>
    </w:p>
    <w:p w14:paraId="3D1F76EE" w14:textId="77777777" w:rsidR="007E5314" w:rsidRPr="007E5314" w:rsidRDefault="007E5314" w:rsidP="007E5314">
      <w:r w:rsidRPr="007E5314">
        <w:t>Since your app uses features like Image Editing, Voice, etc., you must declare the proper permissions in your app.json.</w:t>
      </w:r>
    </w:p>
    <w:p w14:paraId="7B226358" w14:textId="77777777" w:rsidR="007E5314" w:rsidRPr="007E5314" w:rsidRDefault="007E5314" w:rsidP="007E5314">
      <w:pPr>
        <w:numPr>
          <w:ilvl w:val="0"/>
          <w:numId w:val="4"/>
        </w:numPr>
      </w:pPr>
      <w:r w:rsidRPr="007E5314">
        <w:rPr>
          <w:b/>
          <w:bCs/>
        </w:rPr>
        <w:t>iOS:</w:t>
      </w:r>
      <w:r w:rsidRPr="007E5314">
        <w:t> You need descriptions for why you need the camera/microphone (e.g., NSCameraUsageDescription, NSMicrophoneUsageDescription). If these are missing, Apple rejects it.</w:t>
      </w:r>
    </w:p>
    <w:p w14:paraId="714A33D5" w14:textId="77777777" w:rsidR="007E5314" w:rsidRPr="007E5314" w:rsidRDefault="007E5314" w:rsidP="007E5314">
      <w:pPr>
        <w:numPr>
          <w:ilvl w:val="0"/>
          <w:numId w:val="4"/>
        </w:numPr>
      </w:pPr>
      <w:r w:rsidRPr="007E5314">
        <w:rPr>
          <w:b/>
          <w:bCs/>
        </w:rPr>
        <w:t>Android:</w:t>
      </w:r>
      <w:r w:rsidRPr="007E5314">
        <w:t> Expo usually handles standard ones, but you'll want to verify storage and audio permissions.</w:t>
      </w:r>
    </w:p>
    <w:p w14:paraId="46B35ECD" w14:textId="77777777" w:rsidR="007E5314" w:rsidRPr="007E5314" w:rsidRDefault="007E5314" w:rsidP="007E5314">
      <w:pPr>
        <w:rPr>
          <w:b/>
          <w:bCs/>
        </w:rPr>
      </w:pPr>
      <w:r w:rsidRPr="007E5314">
        <w:rPr>
          <w:b/>
          <w:bCs/>
        </w:rPr>
        <w:t>5. App Icons and Splash Screens</w:t>
      </w:r>
    </w:p>
    <w:p w14:paraId="6A48B204" w14:textId="77777777" w:rsidR="007E5314" w:rsidRPr="007E5314" w:rsidRDefault="007E5314" w:rsidP="007E5314">
      <w:r w:rsidRPr="007E5314">
        <w:t>You'll need a set of production-quality app icons and a splash screen image. You can define these in app.json under the icon and splash properties, and Expo will automatically generate all the correct sizes for every device. </w:t>
      </w:r>
      <w:r w:rsidRPr="007E5314">
        <w:rPr>
          <w:i/>
          <w:iCs/>
        </w:rPr>
        <w:t>(Note: iOS icons must NOT have transparent backgrounds).</w:t>
      </w:r>
    </w:p>
    <w:p w14:paraId="01E2319A" w14:textId="77777777" w:rsidR="007E5314" w:rsidRPr="007E5314" w:rsidRDefault="007E5314" w:rsidP="007E5314">
      <w:pPr>
        <w:rPr>
          <w:b/>
          <w:bCs/>
        </w:rPr>
      </w:pPr>
      <w:r w:rsidRPr="007E5314">
        <w:rPr>
          <w:b/>
          <w:bCs/>
        </w:rPr>
        <w:lastRenderedPageBreak/>
        <w:t>6. The Build Process (EAS)</w:t>
      </w:r>
    </w:p>
    <w:p w14:paraId="5D9594DF" w14:textId="77777777" w:rsidR="007E5314" w:rsidRPr="007E5314" w:rsidRDefault="007E5314" w:rsidP="007E5314">
      <w:r w:rsidRPr="007E5314">
        <w:t>When you are ready, you won't use npx expo export like we did for web. Instead, you'll use </w:t>
      </w:r>
      <w:r w:rsidRPr="007E5314">
        <w:rPr>
          <w:b/>
          <w:bCs/>
        </w:rPr>
        <w:t>Expo Application Services (EAS)</w:t>
      </w:r>
      <w:r w:rsidRPr="007E5314">
        <w:t>:</w:t>
      </w:r>
    </w:p>
    <w:p w14:paraId="4E7D0422" w14:textId="77777777" w:rsidR="007E5314" w:rsidRPr="007E5314" w:rsidRDefault="007E5314" w:rsidP="007E5314">
      <w:pPr>
        <w:numPr>
          <w:ilvl w:val="0"/>
          <w:numId w:val="5"/>
        </w:numPr>
      </w:pPr>
      <w:r w:rsidRPr="007E5314">
        <w:t>eas build -p android --profile production (Generates the .aab file for Google Play)</w:t>
      </w:r>
    </w:p>
    <w:p w14:paraId="2D146405" w14:textId="77777777" w:rsidR="007E5314" w:rsidRPr="007E5314" w:rsidRDefault="007E5314" w:rsidP="007E5314">
      <w:pPr>
        <w:numPr>
          <w:ilvl w:val="0"/>
          <w:numId w:val="5"/>
        </w:numPr>
      </w:pPr>
      <w:r w:rsidRPr="007E5314">
        <w:t>eas build -p ios --profile production (Generates the .ipa file for the App Store)</w:t>
      </w:r>
    </w:p>
    <w:p w14:paraId="024DDB3A" w14:textId="77777777" w:rsidR="007E5314" w:rsidRPr="007E5314" w:rsidRDefault="007E5314" w:rsidP="007E5314">
      <w:pPr>
        <w:numPr>
          <w:ilvl w:val="0"/>
          <w:numId w:val="5"/>
        </w:numPr>
      </w:pPr>
      <w:r w:rsidRPr="007E5314">
        <w:t>It is highly recommended to run an eas build --profile preview to install and test the exact production-ready binary on your real phone before submitting it to the stores.</w:t>
      </w:r>
    </w:p>
    <w:p w14:paraId="7FDFF784" w14:textId="77777777" w:rsidR="007E5314" w:rsidRPr="007E5314" w:rsidRDefault="007E5314" w:rsidP="007E5314">
      <w:r w:rsidRPr="007E5314">
        <w:t>You are doing the right thing by developing/polishing the UI on Web and Expo Go first! When you are ready to publish, you can tackle these steps configure your app.json step by step.</w:t>
      </w:r>
    </w:p>
    <w:p w14:paraId="04BF4645" w14:textId="356ACABB" w:rsidR="00F15FF4" w:rsidRDefault="00F15FF4"/>
    <w:p w14:paraId="5CF02C7E" w14:textId="49A3E663" w:rsidR="004B002E" w:rsidRDefault="00F15FF4" w:rsidP="00F15FF4">
      <w:pPr>
        <w:tabs>
          <w:tab w:val="left" w:pos="7428"/>
        </w:tabs>
      </w:pPr>
      <w:r>
        <w:tab/>
      </w:r>
    </w:p>
    <w:p w14:paraId="2FCA3AE2" w14:textId="7C41BE8C" w:rsidR="00F15FF4" w:rsidRDefault="00F15FF4" w:rsidP="00F15FF4">
      <w:pPr>
        <w:tabs>
          <w:tab w:val="left" w:pos="7428"/>
        </w:tabs>
      </w:pPr>
    </w:p>
    <w:p w14:paraId="013807E2" w14:textId="533DA45C" w:rsidR="00F15FF4" w:rsidRPr="00F15FF4" w:rsidRDefault="00F15FF4" w:rsidP="00F15FF4">
      <w:pPr>
        <w:tabs>
          <w:tab w:val="left" w:pos="7428"/>
        </w:tabs>
      </w:pPr>
      <w:bookmarkStart w:id="0" w:name="_GoBack"/>
      <w:bookmarkEnd w:id="0"/>
      <w:r>
        <w:t>Instead, at the end of your response add a section called: "</w:t>
      </w:r>
      <w:r>
        <w:rPr>
          <w:rFonts w:ascii="Segoe UI Emoji" w:hAnsi="Segoe UI Emoji" w:cs="Segoe UI Emoji"/>
        </w:rPr>
        <w:t>📋</w:t>
      </w:r>
      <w:r>
        <w:t xml:space="preserve"> REMAINING FIXES (Do Later)" List them as: </w:t>
      </w:r>
      <w:r>
        <w:rPr>
          <w:rFonts w:ascii="Segoe UI Emoji" w:hAnsi="Segoe UI Emoji" w:cs="Segoe UI Emoji"/>
        </w:rPr>
        <w:t>🚧</w:t>
      </w:r>
      <w:r>
        <w:t xml:space="preserve"> SETTINGS — No backend sync. Fix: Django UserSettings model + GET/PATCH /accounts/settings/ + update SettingsScreen.tsx to replace AsyncStorage with API calls. </w:t>
      </w:r>
      <w:r>
        <w:rPr>
          <w:rFonts w:ascii="Segoe UI Emoji" w:hAnsi="Segoe UI Emoji" w:cs="Segoe UI Emoji"/>
        </w:rPr>
        <w:t>🚧</w:t>
      </w:r>
      <w:r>
        <w:t xml:space="preserve"> HELP &amp; FAQ — Hardcoded static data. Fix: Django FAQItem model + GET /accounts/faqs/ + update HelpScreen.tsx to fetch live with static fallback. Show complete corrected code for Priority 1 only.</w:t>
      </w:r>
    </w:p>
    <w:sectPr w:rsidR="00F15FF4" w:rsidRPr="00F15FF4" w:rsidSect="00DC52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75721E"/>
    <w:multiLevelType w:val="multilevel"/>
    <w:tmpl w:val="831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36CCF"/>
    <w:multiLevelType w:val="multilevel"/>
    <w:tmpl w:val="235C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F6866"/>
    <w:multiLevelType w:val="multilevel"/>
    <w:tmpl w:val="BD3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07781"/>
    <w:multiLevelType w:val="multilevel"/>
    <w:tmpl w:val="9E7A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675CA"/>
    <w:multiLevelType w:val="multilevel"/>
    <w:tmpl w:val="1DC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9B"/>
    <w:rsid w:val="0055093C"/>
    <w:rsid w:val="005F40AE"/>
    <w:rsid w:val="006E036B"/>
    <w:rsid w:val="007E5314"/>
    <w:rsid w:val="0099636E"/>
    <w:rsid w:val="00AA739B"/>
    <w:rsid w:val="00DC5278"/>
    <w:rsid w:val="00F15FF4"/>
    <w:rsid w:val="00F70B9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F663B"/>
  <w15:chartTrackingRefBased/>
  <w15:docId w15:val="{71039567-8CB2-43B1-B28C-55570F183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E5314"/>
    <w:rPr>
      <w:color w:val="0563C1" w:themeColor="hyperlink"/>
      <w:u w:val="single"/>
    </w:rPr>
  </w:style>
  <w:style w:type="character" w:styleId="Mentionnonrsolue">
    <w:name w:val="Unresolved Mention"/>
    <w:basedOn w:val="Policepardfaut"/>
    <w:uiPriority w:val="99"/>
    <w:semiHidden/>
    <w:unhideWhenUsed/>
    <w:rsid w:val="007E53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812290">
      <w:bodyDiv w:val="1"/>
      <w:marLeft w:val="0"/>
      <w:marRight w:val="0"/>
      <w:marTop w:val="0"/>
      <w:marBottom w:val="0"/>
      <w:divBdr>
        <w:top w:val="none" w:sz="0" w:space="0" w:color="auto"/>
        <w:left w:val="none" w:sz="0" w:space="0" w:color="auto"/>
        <w:bottom w:val="none" w:sz="0" w:space="0" w:color="auto"/>
        <w:right w:val="none" w:sz="0" w:space="0" w:color="auto"/>
      </w:divBdr>
      <w:divsChild>
        <w:div w:id="1237932803">
          <w:marLeft w:val="0"/>
          <w:marRight w:val="0"/>
          <w:marTop w:val="0"/>
          <w:marBottom w:val="240"/>
          <w:divBdr>
            <w:top w:val="none" w:sz="0" w:space="0" w:color="auto"/>
            <w:left w:val="none" w:sz="0" w:space="0" w:color="auto"/>
            <w:bottom w:val="none" w:sz="0" w:space="0" w:color="auto"/>
            <w:right w:val="none" w:sz="0" w:space="0" w:color="auto"/>
          </w:divBdr>
          <w:divsChild>
            <w:div w:id="1512912735">
              <w:marLeft w:val="0"/>
              <w:marRight w:val="0"/>
              <w:marTop w:val="0"/>
              <w:marBottom w:val="0"/>
              <w:divBdr>
                <w:top w:val="single" w:sz="2" w:space="0" w:color="auto"/>
                <w:left w:val="single" w:sz="2" w:space="0" w:color="auto"/>
                <w:bottom w:val="single" w:sz="2" w:space="0" w:color="auto"/>
                <w:right w:val="single" w:sz="2" w:space="0" w:color="auto"/>
              </w:divBdr>
              <w:divsChild>
                <w:div w:id="13389233">
                  <w:marLeft w:val="0"/>
                  <w:marRight w:val="0"/>
                  <w:marTop w:val="0"/>
                  <w:marBottom w:val="0"/>
                  <w:divBdr>
                    <w:top w:val="none" w:sz="0" w:space="0" w:color="auto"/>
                    <w:left w:val="none" w:sz="0" w:space="0" w:color="auto"/>
                    <w:bottom w:val="none" w:sz="0" w:space="0" w:color="auto"/>
                    <w:right w:val="none" w:sz="0" w:space="0" w:color="auto"/>
                  </w:divBdr>
                  <w:divsChild>
                    <w:div w:id="805585478">
                      <w:marLeft w:val="0"/>
                      <w:marRight w:val="0"/>
                      <w:marTop w:val="0"/>
                      <w:marBottom w:val="0"/>
                      <w:divBdr>
                        <w:top w:val="none" w:sz="0" w:space="0" w:color="auto"/>
                        <w:left w:val="none" w:sz="0" w:space="0" w:color="auto"/>
                        <w:bottom w:val="none" w:sz="0" w:space="0" w:color="auto"/>
                        <w:right w:val="none" w:sz="0" w:space="0" w:color="auto"/>
                      </w:divBdr>
                      <w:divsChild>
                        <w:div w:id="10354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1103">
                  <w:marLeft w:val="0"/>
                  <w:marRight w:val="0"/>
                  <w:marTop w:val="0"/>
                  <w:marBottom w:val="0"/>
                  <w:divBdr>
                    <w:top w:val="none" w:sz="0" w:space="0" w:color="auto"/>
                    <w:left w:val="none" w:sz="0" w:space="0" w:color="auto"/>
                    <w:bottom w:val="none" w:sz="0" w:space="0" w:color="auto"/>
                    <w:right w:val="none" w:sz="0" w:space="0" w:color="auto"/>
                  </w:divBdr>
                  <w:divsChild>
                    <w:div w:id="1849979789">
                      <w:marLeft w:val="0"/>
                      <w:marRight w:val="0"/>
                      <w:marTop w:val="0"/>
                      <w:marBottom w:val="0"/>
                      <w:divBdr>
                        <w:top w:val="single" w:sz="2" w:space="0" w:color="auto"/>
                        <w:left w:val="single" w:sz="2" w:space="0" w:color="auto"/>
                        <w:bottom w:val="single" w:sz="2" w:space="0" w:color="auto"/>
                        <w:right w:val="single" w:sz="2" w:space="0" w:color="auto"/>
                      </w:divBdr>
                      <w:divsChild>
                        <w:div w:id="164469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873856">
      <w:bodyDiv w:val="1"/>
      <w:marLeft w:val="0"/>
      <w:marRight w:val="0"/>
      <w:marTop w:val="0"/>
      <w:marBottom w:val="0"/>
      <w:divBdr>
        <w:top w:val="none" w:sz="0" w:space="0" w:color="auto"/>
        <w:left w:val="none" w:sz="0" w:space="0" w:color="auto"/>
        <w:bottom w:val="none" w:sz="0" w:space="0" w:color="auto"/>
        <w:right w:val="none" w:sz="0" w:space="0" w:color="auto"/>
      </w:divBdr>
      <w:divsChild>
        <w:div w:id="848524800">
          <w:marLeft w:val="0"/>
          <w:marRight w:val="0"/>
          <w:marTop w:val="0"/>
          <w:marBottom w:val="240"/>
          <w:divBdr>
            <w:top w:val="none" w:sz="0" w:space="0" w:color="auto"/>
            <w:left w:val="none" w:sz="0" w:space="0" w:color="auto"/>
            <w:bottom w:val="none" w:sz="0" w:space="0" w:color="auto"/>
            <w:right w:val="none" w:sz="0" w:space="0" w:color="auto"/>
          </w:divBdr>
          <w:divsChild>
            <w:div w:id="973753978">
              <w:marLeft w:val="0"/>
              <w:marRight w:val="0"/>
              <w:marTop w:val="0"/>
              <w:marBottom w:val="0"/>
              <w:divBdr>
                <w:top w:val="single" w:sz="2" w:space="0" w:color="auto"/>
                <w:left w:val="single" w:sz="2" w:space="0" w:color="auto"/>
                <w:bottom w:val="single" w:sz="2" w:space="0" w:color="auto"/>
                <w:right w:val="single" w:sz="2" w:space="0" w:color="auto"/>
              </w:divBdr>
              <w:divsChild>
                <w:div w:id="1300455414">
                  <w:marLeft w:val="0"/>
                  <w:marRight w:val="0"/>
                  <w:marTop w:val="0"/>
                  <w:marBottom w:val="0"/>
                  <w:divBdr>
                    <w:top w:val="none" w:sz="0" w:space="0" w:color="auto"/>
                    <w:left w:val="none" w:sz="0" w:space="0" w:color="auto"/>
                    <w:bottom w:val="none" w:sz="0" w:space="0" w:color="auto"/>
                    <w:right w:val="none" w:sz="0" w:space="0" w:color="auto"/>
                  </w:divBdr>
                  <w:divsChild>
                    <w:div w:id="419108817">
                      <w:marLeft w:val="0"/>
                      <w:marRight w:val="0"/>
                      <w:marTop w:val="0"/>
                      <w:marBottom w:val="0"/>
                      <w:divBdr>
                        <w:top w:val="none" w:sz="0" w:space="0" w:color="auto"/>
                        <w:left w:val="none" w:sz="0" w:space="0" w:color="auto"/>
                        <w:bottom w:val="none" w:sz="0" w:space="0" w:color="auto"/>
                        <w:right w:val="none" w:sz="0" w:space="0" w:color="auto"/>
                      </w:divBdr>
                      <w:divsChild>
                        <w:div w:id="9056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3720">
                  <w:marLeft w:val="0"/>
                  <w:marRight w:val="0"/>
                  <w:marTop w:val="0"/>
                  <w:marBottom w:val="0"/>
                  <w:divBdr>
                    <w:top w:val="none" w:sz="0" w:space="0" w:color="auto"/>
                    <w:left w:val="none" w:sz="0" w:space="0" w:color="auto"/>
                    <w:bottom w:val="none" w:sz="0" w:space="0" w:color="auto"/>
                    <w:right w:val="none" w:sz="0" w:space="0" w:color="auto"/>
                  </w:divBdr>
                  <w:divsChild>
                    <w:div w:id="268664154">
                      <w:marLeft w:val="0"/>
                      <w:marRight w:val="0"/>
                      <w:marTop w:val="0"/>
                      <w:marBottom w:val="0"/>
                      <w:divBdr>
                        <w:top w:val="single" w:sz="2" w:space="0" w:color="auto"/>
                        <w:left w:val="single" w:sz="2" w:space="0" w:color="auto"/>
                        <w:bottom w:val="single" w:sz="2" w:space="0" w:color="auto"/>
                        <w:right w:val="single" w:sz="2" w:space="0" w:color="auto"/>
                      </w:divBdr>
                      <w:divsChild>
                        <w:div w:id="10785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vscode-file://vscode-app/c:/Users/user/AppData/Local/Programs/Microsoft%20VS%20Code/cfbea10c5f/resources/app/out/vs/code/electron-browser/workbench/workben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user/AppData/Local/Programs/Microsoft%20VS%20Code/cfbea10c5f/resources/app/out/vs/code/electron-browser/workbench/workbench.html" TargetMode="External"/><Relationship Id="rId5" Type="http://schemas.openxmlformats.org/officeDocument/2006/relationships/hyperlink" Target="vscode-file://vscode-app/c:/Users/user/AppData/Local/Programs/Microsoft%20VS%20Code/cfbea10c5f/resources/app/out/vs/code/electron-browser/workbench/workbench.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2026-03-27T12:21:00Z</dcterms:created>
  <dcterms:modified xsi:type="dcterms:W3CDTF">2026-03-27T13:17:00Z</dcterms:modified>
</cp:coreProperties>
</file>