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 w:rsidDel="00000000" w:rsidR="00000000" w:rsidRPr="00000000">
        <w:pict>
          <v:shapetype id="_x0000_t75" coordsize="21600,21600" filled="f" stroked="f" o:spt="75.0" o:preferrelative="t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connecttype="rect" o:extrusionok="f" gradientshapeok="t"/>
            <o:lock v:ext="edit" aspectratio="t"/>
          </v:shapetype>
          <v:shapetype id="_x0000_t75" coordsize="21600,21600" filled="f" stroked="f" o:spt="75.0" o:preferrelative="t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connecttype="rect" o:extrusionok="f" gradientshapeok="t"/>
            <o:lock v:ext="edit" aspectratio="t"/>
          </v:shapetype>
          <v:shapetype id="_x0000_t75" coordsize="21600,21600" filled="f" stroked="f" o:spt="75.0" o:preferrelative="t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connecttype="rect" o:extrusionok="f" gradientshapeok="t"/>
            <o:lock v:ext="edit" aspectratio="t"/>
          </v:shapetype>
        </w:pict>
      </w:r>
    </w:p>
    <w:p w:rsidR="00000000" w:rsidDel="00000000" w:rsidP="00000000" w:rsidRDefault="00000000" w:rsidRPr="00000000" w14:paraId="00000002">
      <w:pPr>
        <w:jc w:val="center"/>
        <w:rPr>
          <w:b w:val="1"/>
          <w:color w:val="e36c09"/>
          <w:sz w:val="36"/>
          <w:szCs w:val="36"/>
        </w:rPr>
      </w:pPr>
      <w:r w:rsidDel="00000000" w:rsidR="00000000" w:rsidRPr="00000000">
        <w:rPr>
          <w:b w:val="1"/>
          <w:color w:val="e36c09"/>
          <w:sz w:val="36"/>
          <w:szCs w:val="36"/>
          <w:rtl w:val="0"/>
        </w:rPr>
        <w:t xml:space="preserve">The Business Model Canvas</w:t>
      </w:r>
    </w:p>
    <w:p w:rsidR="00000000" w:rsidDel="00000000" w:rsidP="00000000" w:rsidRDefault="00000000" w:rsidRPr="00000000" w14:paraId="00000003">
      <w:pPr>
        <w:jc w:val="center"/>
        <w:rPr>
          <w:b w:val="1"/>
          <w:color w:val="31849b"/>
          <w:sz w:val="40"/>
          <w:szCs w:val="40"/>
        </w:rPr>
      </w:pPr>
      <w:r w:rsidDel="00000000" w:rsidR="00000000" w:rsidRPr="00000000">
        <w:rPr>
          <w:b w:val="1"/>
          <w:color w:val="31849b"/>
          <w:sz w:val="40"/>
          <w:szCs w:val="40"/>
          <w:rtl w:val="1"/>
        </w:rPr>
        <w:t xml:space="preserve">مدمن</w:t>
      </w:r>
    </w:p>
    <w:tbl>
      <w:tblPr>
        <w:tblStyle w:val="Table1"/>
        <w:tblW w:w="9918.0" w:type="dxa"/>
        <w:jc w:val="center"/>
        <w:tblBorders>
          <w:top w:color="b7dde8" w:space="0" w:sz="4" w:val="single"/>
          <w:left w:color="b7dde8" w:space="0" w:sz="4" w:val="single"/>
          <w:bottom w:color="b7dde8" w:space="0" w:sz="4" w:val="single"/>
          <w:right w:color="b7dde8" w:space="0" w:sz="4" w:val="single"/>
          <w:insideH w:color="b7dde8" w:space="0" w:sz="4" w:val="single"/>
          <w:insideV w:color="b7dde8" w:space="0" w:sz="4" w:val="single"/>
        </w:tblBorders>
        <w:tblLayout w:type="fixed"/>
        <w:tblLook w:val="04A0"/>
      </w:tblPr>
      <w:tblGrid>
        <w:gridCol w:w="4608"/>
        <w:gridCol w:w="5310"/>
        <w:tblGridChange w:id="0">
          <w:tblGrid>
            <w:gridCol w:w="4608"/>
            <w:gridCol w:w="5310"/>
          </w:tblGrid>
        </w:tblGridChange>
      </w:tblGrid>
      <w:tr>
        <w:trPr>
          <w:cantSplit w:val="0"/>
          <w:trHeight w:val="2708" w:hRule="atLeast"/>
          <w:tblHeader w:val="0"/>
        </w:trPr>
        <w:tc>
          <w:tcPr/>
          <w:p w:rsidR="00000000" w:rsidDel="00000000" w:rsidP="00000000" w:rsidRDefault="00000000" w:rsidRPr="00000000" w14:paraId="00000004">
            <w:pPr>
              <w:jc w:val="center"/>
              <w:rPr>
                <w:color w:val="17365d"/>
                <w:sz w:val="28"/>
                <w:szCs w:val="28"/>
              </w:rPr>
            </w:pPr>
            <w:r w:rsidDel="00000000" w:rsidR="00000000" w:rsidRPr="00000000">
              <w:rPr>
                <w:color w:val="17365d"/>
                <w:sz w:val="28"/>
                <w:szCs w:val="28"/>
                <w:rtl w:val="0"/>
              </w:rPr>
              <w:t xml:space="preserve">Key</w:t>
            </w:r>
            <w:r w:rsidDel="00000000" w:rsidR="00000000" w:rsidRPr="00000000">
              <w:rPr>
                <w:color w:val="17365d"/>
                <w:sz w:val="28"/>
                <w:szCs w:val="28"/>
                <w:rtl w:val="0"/>
              </w:rPr>
              <w:t xml:space="preserve"> </w:t>
            </w:r>
            <w:r w:rsidDel="00000000" w:rsidR="00000000" w:rsidRPr="00000000">
              <w:rPr>
                <w:color w:val="17365d"/>
                <w:sz w:val="28"/>
                <w:szCs w:val="28"/>
                <w:rtl w:val="0"/>
              </w:rPr>
              <w:t xml:space="preserve">Partnerships</w:t>
            </w:r>
            <w:r w:rsidDel="00000000" w:rsidR="00000000" w:rsidRPr="00000000">
              <w:rPr>
                <w:color w:val="17365d"/>
                <w:sz w:val="28"/>
                <w:szCs w:val="28"/>
                <w:rtl w:val="0"/>
              </w:rPr>
              <w:t xml:space="preserve">(</w:t>
            </w:r>
            <w:r w:rsidDel="00000000" w:rsidR="00000000" w:rsidRPr="00000000">
              <w:rPr>
                <w:color w:val="17365d"/>
                <w:sz w:val="28"/>
                <w:szCs w:val="28"/>
                <w:rtl w:val="1"/>
              </w:rPr>
              <w:t xml:space="preserve">لشركاء</w:t>
            </w:r>
            <w:r w:rsidDel="00000000" w:rsidR="00000000" w:rsidRPr="00000000">
              <w:rPr>
                <w:color w:val="17365d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color w:val="17365d"/>
                <w:sz w:val="28"/>
                <w:szCs w:val="28"/>
                <w:rtl w:val="1"/>
              </w:rPr>
              <w:t xml:space="preserve">الرئيسيون</w:t>
            </w:r>
            <w:r w:rsidDel="00000000" w:rsidR="00000000" w:rsidRPr="00000000">
              <w:rPr>
                <w:color w:val="17365d"/>
                <w:sz w:val="28"/>
                <w:szCs w:val="28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05">
            <w:pPr>
              <w:rPr>
                <w:b w:val="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76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1"/>
              </w:rPr>
              <w:t xml:space="preserve">أطباء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1"/>
              </w:rPr>
              <w:t xml:space="preserve">نفسيين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1"/>
              </w:rPr>
              <w:t xml:space="preserve">وخبراء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1"/>
              </w:rPr>
              <w:t xml:space="preserve">تربية</w:t>
            </w:r>
          </w:p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76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1"/>
              </w:rPr>
              <w:t xml:space="preserve">المدارس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1"/>
              </w:rPr>
              <w:t xml:space="preserve">والجامعات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p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200" w:before="0" w:line="276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1"/>
              </w:rPr>
              <w:t xml:space="preserve">الجمعيات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1"/>
              </w:rPr>
              <w:t xml:space="preserve">الأهلية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1"/>
              </w:rPr>
              <w:t xml:space="preserve"> (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1"/>
              </w:rPr>
              <w:t xml:space="preserve">التي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1"/>
              </w:rPr>
              <w:t xml:space="preserve">ت</w:t>
            </w:r>
            <w:r w:rsidDel="00000000" w:rsidR="00000000" w:rsidRPr="00000000">
              <w:rPr>
                <w:b w:val="0"/>
                <w:sz w:val="32"/>
                <w:szCs w:val="32"/>
                <w:rtl w:val="1"/>
              </w:rPr>
              <w:t xml:space="preserve">ختص</w:t>
            </w:r>
            <w:r w:rsidDel="00000000" w:rsidR="00000000" w:rsidRPr="00000000">
              <w:rPr>
                <w:b w:val="0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b w:val="0"/>
                <w:sz w:val="32"/>
                <w:szCs w:val="32"/>
                <w:rtl w:val="1"/>
              </w:rPr>
              <w:t xml:space="preserve">بالأهالي</w:t>
            </w:r>
            <w:r w:rsidDel="00000000" w:rsidR="00000000" w:rsidRPr="00000000">
              <w:rPr>
                <w:b w:val="0"/>
                <w:sz w:val="32"/>
                <w:szCs w:val="32"/>
                <w:rtl w:val="1"/>
              </w:rPr>
              <w:t xml:space="preserve">)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1"/>
              </w:rPr>
              <w:t xml:space="preserve">ومنظمات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1"/>
              </w:rPr>
              <w:t xml:space="preserve">المجتمع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1"/>
              </w:rPr>
              <w:t xml:space="preserve">المدني</w:t>
            </w:r>
          </w:p>
          <w:p w:rsidR="00000000" w:rsidDel="00000000" w:rsidP="00000000" w:rsidRDefault="00000000" w:rsidRPr="00000000" w14:paraId="00000009">
            <w:pPr>
              <w:tabs>
                <w:tab w:val="left" w:leader="none" w:pos="3015"/>
              </w:tabs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A">
            <w:pPr>
              <w:jc w:val="center"/>
              <w:rPr>
                <w:color w:val="17365d"/>
                <w:sz w:val="32"/>
                <w:szCs w:val="32"/>
              </w:rPr>
            </w:pPr>
            <w:r w:rsidDel="00000000" w:rsidR="00000000" w:rsidRPr="00000000">
              <w:rPr>
                <w:color w:val="17365d"/>
                <w:sz w:val="32"/>
                <w:szCs w:val="32"/>
                <w:rtl w:val="0"/>
              </w:rPr>
              <w:t xml:space="preserve">Key</w:t>
            </w:r>
            <w:r w:rsidDel="00000000" w:rsidR="00000000" w:rsidRPr="00000000">
              <w:rPr>
                <w:color w:val="17365d"/>
                <w:sz w:val="32"/>
                <w:szCs w:val="32"/>
                <w:rtl w:val="0"/>
              </w:rPr>
              <w:t xml:space="preserve"> </w:t>
            </w:r>
            <w:r w:rsidDel="00000000" w:rsidR="00000000" w:rsidRPr="00000000">
              <w:rPr>
                <w:color w:val="17365d"/>
                <w:sz w:val="32"/>
                <w:szCs w:val="32"/>
                <w:rtl w:val="0"/>
              </w:rPr>
              <w:t xml:space="preserve">Activities</w:t>
            </w:r>
            <w:r w:rsidDel="00000000" w:rsidR="00000000" w:rsidRPr="00000000">
              <w:rPr>
                <w:color w:val="17365d"/>
                <w:sz w:val="32"/>
                <w:szCs w:val="32"/>
                <w:rtl w:val="0"/>
              </w:rPr>
              <w:t xml:space="preserve">(</w:t>
            </w:r>
            <w:r w:rsidDel="00000000" w:rsidR="00000000" w:rsidRPr="00000000">
              <w:rPr>
                <w:color w:val="17365d"/>
                <w:sz w:val="32"/>
                <w:szCs w:val="32"/>
                <w:rtl w:val="1"/>
              </w:rPr>
              <w:t xml:space="preserve">الأنشطة</w:t>
            </w:r>
            <w:r w:rsidDel="00000000" w:rsidR="00000000" w:rsidRPr="00000000">
              <w:rPr>
                <w:color w:val="17365d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color w:val="17365d"/>
                <w:sz w:val="32"/>
                <w:szCs w:val="32"/>
                <w:rtl w:val="1"/>
              </w:rPr>
              <w:t xml:space="preserve">الأساسية</w:t>
            </w:r>
            <w:r w:rsidDel="00000000" w:rsidR="00000000" w:rsidRPr="00000000">
              <w:rPr>
                <w:color w:val="17365d"/>
                <w:sz w:val="32"/>
                <w:szCs w:val="32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0B">
            <w:pPr>
              <w:rPr>
                <w:b w:val="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76" w:lineRule="auto"/>
              <w:ind w:left="436" w:right="0" w:hanging="36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1"/>
              </w:rPr>
              <w:t xml:space="preserve">إنتاج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1"/>
              </w:rPr>
              <w:t xml:space="preserve">المحتوى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1"/>
              </w:rPr>
              <w:t xml:space="preserve">التوعوي</w:t>
            </w:r>
          </w:p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76" w:lineRule="auto"/>
              <w:ind w:left="436" w:right="0" w:hanging="36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1"/>
              </w:rPr>
              <w:t xml:space="preserve">تنفيذ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1"/>
              </w:rPr>
              <w:t xml:space="preserve">ندوات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1"/>
              </w:rPr>
              <w:t xml:space="preserve">وورش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1"/>
              </w:rPr>
              <w:t xml:space="preserve">عمل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1"/>
              </w:rPr>
              <w:t xml:space="preserve">توعوية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0"/>
                <w:sz w:val="32"/>
                <w:szCs w:val="32"/>
                <w:rtl w:val="1"/>
              </w:rPr>
              <w:t xml:space="preserve">( </w:t>
            </w:r>
            <w:r w:rsidDel="00000000" w:rsidR="00000000" w:rsidRPr="00000000">
              <w:rPr>
                <w:b w:val="0"/>
                <w:sz w:val="32"/>
                <w:szCs w:val="32"/>
                <w:rtl w:val="1"/>
              </w:rPr>
              <w:t xml:space="preserve">محاضرات</w:t>
            </w:r>
            <w:r w:rsidDel="00000000" w:rsidR="00000000" w:rsidRPr="00000000">
              <w:rPr>
                <w:b w:val="0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b w:val="0"/>
                <w:sz w:val="32"/>
                <w:szCs w:val="32"/>
                <w:rtl w:val="1"/>
              </w:rPr>
              <w:t xml:space="preserve">اونلاين</w:t>
            </w:r>
            <w:r w:rsidDel="00000000" w:rsidR="00000000" w:rsidRPr="00000000">
              <w:rPr>
                <w:b w:val="0"/>
                <w:sz w:val="32"/>
                <w:szCs w:val="32"/>
                <w:rtl w:val="1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E">
            <w:pPr>
              <w:jc w:val="center"/>
              <w:rPr>
                <w:color w:val="17365d"/>
                <w:sz w:val="32"/>
                <w:szCs w:val="32"/>
              </w:rPr>
            </w:pPr>
            <w:r w:rsidDel="00000000" w:rsidR="00000000" w:rsidRPr="00000000">
              <w:rPr>
                <w:color w:val="17365d"/>
                <w:sz w:val="32"/>
                <w:szCs w:val="32"/>
                <w:rtl w:val="0"/>
              </w:rPr>
              <w:t xml:space="preserve">Key</w:t>
            </w:r>
            <w:r w:rsidDel="00000000" w:rsidR="00000000" w:rsidRPr="00000000">
              <w:rPr>
                <w:color w:val="17365d"/>
                <w:sz w:val="32"/>
                <w:szCs w:val="32"/>
                <w:rtl w:val="0"/>
              </w:rPr>
              <w:t xml:space="preserve"> </w:t>
            </w:r>
            <w:r w:rsidDel="00000000" w:rsidR="00000000" w:rsidRPr="00000000">
              <w:rPr>
                <w:color w:val="17365d"/>
                <w:sz w:val="32"/>
                <w:szCs w:val="32"/>
                <w:rtl w:val="0"/>
              </w:rPr>
              <w:t xml:space="preserve">Resources</w:t>
            </w:r>
            <w:r w:rsidDel="00000000" w:rsidR="00000000" w:rsidRPr="00000000">
              <w:rPr>
                <w:color w:val="17365d"/>
                <w:sz w:val="32"/>
                <w:szCs w:val="32"/>
                <w:rtl w:val="0"/>
              </w:rPr>
              <w:t xml:space="preserve">(</w:t>
            </w:r>
            <w:r w:rsidDel="00000000" w:rsidR="00000000" w:rsidRPr="00000000">
              <w:rPr>
                <w:color w:val="17365d"/>
                <w:sz w:val="32"/>
                <w:szCs w:val="32"/>
                <w:rtl w:val="1"/>
              </w:rPr>
              <w:t xml:space="preserve">الموارد</w:t>
            </w:r>
            <w:r w:rsidDel="00000000" w:rsidR="00000000" w:rsidRPr="00000000">
              <w:rPr>
                <w:color w:val="17365d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color w:val="17365d"/>
                <w:sz w:val="32"/>
                <w:szCs w:val="32"/>
                <w:rtl w:val="1"/>
              </w:rPr>
              <w:t xml:space="preserve">الأساسية</w:t>
            </w:r>
            <w:r w:rsidDel="00000000" w:rsidR="00000000" w:rsidRPr="00000000">
              <w:rPr>
                <w:color w:val="17365d"/>
                <w:sz w:val="32"/>
                <w:szCs w:val="32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0F">
            <w:pPr>
              <w:rPr>
                <w:b w:val="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76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17365d"/>
                <w:sz w:val="32"/>
                <w:szCs w:val="32"/>
                <w:u w:val="none"/>
                <w:shd w:fill="auto" w:val="clear"/>
                <w:vertAlign w:val="baseline"/>
                <w:rtl w:val="1"/>
              </w:rPr>
              <w:t xml:space="preserve">بشرية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1"/>
              </w:rPr>
              <w:t xml:space="preserve">: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1"/>
              </w:rPr>
              <w:t xml:space="preserve">خبراء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1"/>
              </w:rPr>
              <w:t xml:space="preserve">نفسيين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1"/>
              </w:rPr>
              <w:t xml:space="preserve">وتربويين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1"/>
              </w:rPr>
              <w:t xml:space="preserve">،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1"/>
              </w:rPr>
              <w:t xml:space="preserve">فريق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1"/>
              </w:rPr>
              <w:t xml:space="preserve">إنتاج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1"/>
              </w:rPr>
              <w:t xml:space="preserve">محتوى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76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17365d"/>
                <w:sz w:val="32"/>
                <w:szCs w:val="32"/>
                <w:u w:val="none"/>
                <w:shd w:fill="auto" w:val="clear"/>
                <w:vertAlign w:val="baseline"/>
                <w:rtl w:val="1"/>
              </w:rPr>
              <w:t xml:space="preserve">مادية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17365d"/>
                <w:sz w:val="32"/>
                <w:szCs w:val="32"/>
                <w:u w:val="none"/>
                <w:shd w:fill="auto" w:val="clear"/>
                <w:vertAlign w:val="baseline"/>
                <w:rtl w:val="1"/>
              </w:rPr>
              <w:t xml:space="preserve">: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1"/>
              </w:rPr>
              <w:t xml:space="preserve">معدات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1"/>
              </w:rPr>
              <w:t xml:space="preserve">تصوير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1"/>
              </w:rPr>
              <w:t xml:space="preserve">أدوات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1"/>
              </w:rPr>
              <w:t xml:space="preserve">تقنية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1"/>
              </w:rPr>
              <w:t xml:space="preserve">بسيطة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p>
          <w:p w:rsidR="00000000" w:rsidDel="00000000" w:rsidP="00000000" w:rsidRDefault="00000000" w:rsidRPr="00000000" w14:paraId="00000012">
            <w:pPr>
              <w:rPr>
                <w:b w:val="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3">
            <w:pPr>
              <w:jc w:val="center"/>
              <w:rPr>
                <w:b w:val="1"/>
                <w:color w:val="17365d"/>
                <w:sz w:val="32"/>
                <w:szCs w:val="32"/>
              </w:rPr>
            </w:pPr>
            <w:r w:rsidDel="00000000" w:rsidR="00000000" w:rsidRPr="00000000">
              <w:rPr>
                <w:b w:val="1"/>
                <w:color w:val="17365d"/>
                <w:sz w:val="32"/>
                <w:szCs w:val="32"/>
                <w:rtl w:val="0"/>
              </w:rPr>
              <w:t xml:space="preserve">Value</w:t>
            </w:r>
            <w:r w:rsidDel="00000000" w:rsidR="00000000" w:rsidRPr="00000000">
              <w:rPr>
                <w:b w:val="1"/>
                <w:color w:val="17365d"/>
                <w:sz w:val="32"/>
                <w:szCs w:val="32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color w:val="17365d"/>
                <w:sz w:val="32"/>
                <w:szCs w:val="32"/>
                <w:rtl w:val="0"/>
              </w:rPr>
              <w:t xml:space="preserve">Propositions</w:t>
            </w:r>
            <w:r w:rsidDel="00000000" w:rsidR="00000000" w:rsidRPr="00000000">
              <w:rPr>
                <w:b w:val="1"/>
                <w:color w:val="17365d"/>
                <w:sz w:val="32"/>
                <w:szCs w:val="32"/>
                <w:rtl w:val="0"/>
              </w:rPr>
              <w:t xml:space="preserve">(</w:t>
            </w:r>
            <w:r w:rsidDel="00000000" w:rsidR="00000000" w:rsidRPr="00000000">
              <w:rPr>
                <w:b w:val="1"/>
                <w:color w:val="17365d"/>
                <w:sz w:val="32"/>
                <w:szCs w:val="32"/>
                <w:rtl w:val="1"/>
              </w:rPr>
              <w:t xml:space="preserve">القيمة</w:t>
            </w:r>
            <w:r w:rsidDel="00000000" w:rsidR="00000000" w:rsidRPr="00000000">
              <w:rPr>
                <w:b w:val="1"/>
                <w:color w:val="17365d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17365d"/>
                <w:sz w:val="32"/>
                <w:szCs w:val="32"/>
                <w:rtl w:val="1"/>
              </w:rPr>
              <w:t xml:space="preserve">المقترحة</w:t>
            </w:r>
            <w:r w:rsidDel="00000000" w:rsidR="00000000" w:rsidRPr="00000000">
              <w:rPr>
                <w:b w:val="1"/>
                <w:color w:val="17365d"/>
                <w:sz w:val="32"/>
                <w:szCs w:val="32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76" w:lineRule="auto"/>
              <w:ind w:left="721" w:right="0" w:hanging="36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1"/>
              </w:rPr>
              <w:t xml:space="preserve">تقديم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1"/>
              </w:rPr>
              <w:t xml:space="preserve">محتوى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1"/>
              </w:rPr>
              <w:t xml:space="preserve">توعوي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1"/>
              </w:rPr>
              <w:t xml:space="preserve">(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1"/>
              </w:rPr>
              <w:t xml:space="preserve">توعية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1"/>
              </w:rPr>
              <w:t xml:space="preserve">الآباء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1"/>
              </w:rPr>
              <w:t xml:space="preserve">والمراه</w:t>
            </w:r>
            <w:r w:rsidDel="00000000" w:rsidR="00000000" w:rsidRPr="00000000">
              <w:rPr>
                <w:sz w:val="32"/>
                <w:szCs w:val="32"/>
                <w:rtl w:val="1"/>
              </w:rPr>
              <w:t xml:space="preserve">قين</w:t>
            </w:r>
            <w:r w:rsidDel="00000000" w:rsidR="00000000" w:rsidRPr="00000000">
              <w:rPr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sz w:val="32"/>
                <w:szCs w:val="32"/>
                <w:rtl w:val="1"/>
              </w:rPr>
              <w:t xml:space="preserve">والشباب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1"/>
              </w:rPr>
              <w:t xml:space="preserve">بمخاطر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1"/>
              </w:rPr>
              <w:t xml:space="preserve">الإدمان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1"/>
              </w:rPr>
              <w:t xml:space="preserve">الرقمي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1"/>
              </w:rPr>
              <w:t xml:space="preserve">و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1"/>
              </w:rPr>
              <w:t xml:space="preserve">إدمان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1"/>
              </w:rPr>
              <w:t xml:space="preserve">المحتوي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1"/>
              </w:rPr>
              <w:t xml:space="preserve">الإباحي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1"/>
              </w:rPr>
              <w:t xml:space="preserve">)</w:t>
            </w:r>
          </w:p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76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1"/>
              </w:rPr>
              <w:t xml:space="preserve">تقديم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1"/>
              </w:rPr>
              <w:t xml:space="preserve">حلول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1"/>
              </w:rPr>
              <w:t xml:space="preserve">عملية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1"/>
              </w:rPr>
              <w:t xml:space="preserve">للأهالي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1"/>
              </w:rPr>
              <w:t xml:space="preserve">للحد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1"/>
              </w:rPr>
              <w:t xml:space="preserve">من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1"/>
              </w:rPr>
              <w:t xml:space="preserve">إدمان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1"/>
              </w:rPr>
              <w:t xml:space="preserve">الأطفال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1"/>
              </w:rPr>
              <w:t xml:space="preserve">والمراهقين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1"/>
              </w:rPr>
              <w:t xml:space="preserve">على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1"/>
              </w:rPr>
              <w:t xml:space="preserve">السوشيال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1"/>
              </w:rPr>
              <w:t xml:space="preserve">ميديا</w:t>
            </w:r>
          </w:p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76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1"/>
              </w:rPr>
              <w:t xml:space="preserve">تعزيز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1"/>
              </w:rPr>
              <w:t xml:space="preserve">التربية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1"/>
              </w:rPr>
              <w:t xml:space="preserve">الواعية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1"/>
              </w:rPr>
              <w:t xml:space="preserve"> (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1"/>
              </w:rPr>
              <w:t xml:space="preserve">باستبدال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1"/>
              </w:rPr>
              <w:t xml:space="preserve">وقت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1"/>
              </w:rPr>
              <w:t xml:space="preserve">الشاشة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1"/>
              </w:rPr>
              <w:t xml:space="preserve">بأنشطة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1"/>
              </w:rPr>
              <w:t xml:space="preserve">صحية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1"/>
              </w:rPr>
              <w:t xml:space="preserve">،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1"/>
              </w:rPr>
              <w:t xml:space="preserve">تنمية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1"/>
              </w:rPr>
              <w:t xml:space="preserve">المهارات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1"/>
              </w:rPr>
              <w:t xml:space="preserve">الحياتية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1"/>
              </w:rPr>
              <w:t xml:space="preserve">،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1"/>
              </w:rPr>
              <w:t xml:space="preserve">زيادة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1"/>
              </w:rPr>
              <w:t xml:space="preserve">التواصل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1"/>
              </w:rPr>
              <w:t xml:space="preserve">الأسري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1"/>
              </w:rPr>
              <w:t xml:space="preserve">)</w:t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200" w:before="0" w:line="276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1"/>
              </w:rPr>
              <w:t xml:space="preserve">وتقديم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1"/>
              </w:rPr>
              <w:t xml:space="preserve">حلول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1"/>
              </w:rPr>
              <w:t xml:space="preserve">للوقاية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1"/>
              </w:rPr>
              <w:t xml:space="preserve">والحماية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1"/>
              </w:rPr>
              <w:t xml:space="preserve">من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1"/>
              </w:rPr>
              <w:t xml:space="preserve">إدمان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1"/>
              </w:rPr>
              <w:t xml:space="preserve">الإباحية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8">
            <w:pPr>
              <w:jc w:val="center"/>
              <w:rPr>
                <w:color w:val="17365d"/>
                <w:sz w:val="32"/>
                <w:szCs w:val="32"/>
              </w:rPr>
            </w:pPr>
            <w:r w:rsidDel="00000000" w:rsidR="00000000" w:rsidRPr="00000000">
              <w:rPr>
                <w:color w:val="17365d"/>
                <w:sz w:val="32"/>
                <w:szCs w:val="32"/>
                <w:rtl w:val="0"/>
              </w:rPr>
              <w:t xml:space="preserve">Customer</w:t>
            </w:r>
            <w:r w:rsidDel="00000000" w:rsidR="00000000" w:rsidRPr="00000000">
              <w:rPr>
                <w:color w:val="17365d"/>
                <w:sz w:val="32"/>
                <w:szCs w:val="32"/>
                <w:rtl w:val="0"/>
              </w:rPr>
              <w:t xml:space="preserve"> </w:t>
            </w:r>
            <w:r w:rsidDel="00000000" w:rsidR="00000000" w:rsidRPr="00000000">
              <w:rPr>
                <w:color w:val="17365d"/>
                <w:sz w:val="32"/>
                <w:szCs w:val="32"/>
                <w:rtl w:val="0"/>
              </w:rPr>
              <w:t xml:space="preserve">Relationships</w:t>
            </w:r>
            <w:r w:rsidDel="00000000" w:rsidR="00000000" w:rsidRPr="00000000">
              <w:rPr>
                <w:color w:val="17365d"/>
                <w:sz w:val="32"/>
                <w:szCs w:val="32"/>
                <w:rtl w:val="0"/>
              </w:rPr>
              <w:t xml:space="preserve">(</w:t>
            </w:r>
            <w:r w:rsidDel="00000000" w:rsidR="00000000" w:rsidRPr="00000000">
              <w:rPr>
                <w:color w:val="17365d"/>
                <w:sz w:val="32"/>
                <w:szCs w:val="32"/>
                <w:rtl w:val="1"/>
              </w:rPr>
              <w:t xml:space="preserve">العلاقة</w:t>
            </w:r>
            <w:r w:rsidDel="00000000" w:rsidR="00000000" w:rsidRPr="00000000">
              <w:rPr>
                <w:color w:val="17365d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color w:val="17365d"/>
                <w:sz w:val="32"/>
                <w:szCs w:val="32"/>
                <w:rtl w:val="1"/>
              </w:rPr>
              <w:t xml:space="preserve">مع</w:t>
            </w:r>
            <w:r w:rsidDel="00000000" w:rsidR="00000000" w:rsidRPr="00000000">
              <w:rPr>
                <w:color w:val="17365d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color w:val="17365d"/>
                <w:sz w:val="32"/>
                <w:szCs w:val="32"/>
                <w:rtl w:val="1"/>
              </w:rPr>
              <w:t xml:space="preserve">العملاء</w:t>
            </w:r>
            <w:r w:rsidDel="00000000" w:rsidR="00000000" w:rsidRPr="00000000">
              <w:rPr>
                <w:color w:val="17365d"/>
                <w:sz w:val="32"/>
                <w:szCs w:val="32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76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1"/>
              </w:rPr>
              <w:t xml:space="preserve">دعم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1"/>
              </w:rPr>
              <w:t xml:space="preserve">مستمر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1"/>
              </w:rPr>
              <w:t xml:space="preserve">وتفاعلي</w:t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200" w:before="0" w:line="276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1"/>
              </w:rPr>
              <w:t xml:space="preserve">مجتمع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1"/>
              </w:rPr>
              <w:t xml:space="preserve">تفاعلي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1"/>
              </w:rPr>
              <w:t xml:space="preserve">للآباء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1"/>
              </w:rPr>
              <w:t xml:space="preserve">(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1"/>
              </w:rPr>
              <w:t xml:space="preserve">إنشاء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1"/>
              </w:rPr>
              <w:t xml:space="preserve">جروب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1"/>
              </w:rPr>
              <w:t xml:space="preserve">فيس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1"/>
              </w:rPr>
              <w:t xml:space="preserve"> ,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1"/>
              </w:rPr>
              <w:t xml:space="preserve">واتس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1"/>
              </w:rPr>
              <w:t xml:space="preserve">تفاعلي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1"/>
              </w:rPr>
              <w:t xml:space="preserve">داعم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1"/>
              </w:rPr>
              <w:t xml:space="preserve">للآباء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1"/>
              </w:rPr>
              <w:t xml:space="preserve">لتبادل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1"/>
              </w:rPr>
              <w:t xml:space="preserve">التجارب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1"/>
              </w:rPr>
              <w:t xml:space="preserve">،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1"/>
              </w:rPr>
              <w:t xml:space="preserve">طرح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1"/>
              </w:rPr>
              <w:t xml:space="preserve">الأسئلة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1"/>
              </w:rPr>
              <w:t xml:space="preserve">)</w:t>
            </w:r>
          </w:p>
          <w:p w:rsidR="00000000" w:rsidDel="00000000" w:rsidP="00000000" w:rsidRDefault="00000000" w:rsidRPr="00000000" w14:paraId="0000001B">
            <w:pPr>
              <w:jc w:val="right"/>
              <w:rPr>
                <w:b w:val="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C">
            <w:pPr>
              <w:jc w:val="center"/>
              <w:rPr>
                <w:b w:val="1"/>
                <w:color w:val="17365d"/>
                <w:sz w:val="32"/>
                <w:szCs w:val="32"/>
              </w:rPr>
            </w:pPr>
            <w:r w:rsidDel="00000000" w:rsidR="00000000" w:rsidRPr="00000000">
              <w:rPr>
                <w:b w:val="1"/>
                <w:color w:val="17365d"/>
                <w:sz w:val="32"/>
                <w:szCs w:val="32"/>
                <w:rtl w:val="0"/>
              </w:rPr>
              <w:t xml:space="preserve">Channels</w:t>
            </w:r>
            <w:r w:rsidDel="00000000" w:rsidR="00000000" w:rsidRPr="00000000">
              <w:rPr>
                <w:b w:val="1"/>
                <w:color w:val="17365d"/>
                <w:sz w:val="32"/>
                <w:szCs w:val="32"/>
                <w:rtl w:val="0"/>
              </w:rPr>
              <w:t xml:space="preserve">(</w:t>
            </w:r>
            <w:r w:rsidDel="00000000" w:rsidR="00000000" w:rsidRPr="00000000">
              <w:rPr>
                <w:b w:val="1"/>
                <w:color w:val="17365d"/>
                <w:sz w:val="32"/>
                <w:szCs w:val="32"/>
                <w:rtl w:val="1"/>
              </w:rPr>
              <w:t xml:space="preserve">قنوات</w:t>
            </w:r>
            <w:r w:rsidDel="00000000" w:rsidR="00000000" w:rsidRPr="00000000">
              <w:rPr>
                <w:b w:val="1"/>
                <w:color w:val="17365d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17365d"/>
                <w:sz w:val="32"/>
                <w:szCs w:val="32"/>
                <w:rtl w:val="1"/>
              </w:rPr>
              <w:t xml:space="preserve">التوزيع</w:t>
            </w:r>
            <w:r w:rsidDel="00000000" w:rsidR="00000000" w:rsidRPr="00000000">
              <w:rPr>
                <w:b w:val="1"/>
                <w:color w:val="17365d"/>
                <w:sz w:val="32"/>
                <w:szCs w:val="32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76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1"/>
              </w:rPr>
              <w:t xml:space="preserve">وسائل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1"/>
              </w:rPr>
              <w:t xml:space="preserve">التواصل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1"/>
              </w:rPr>
              <w:t xml:space="preserve">الاجتماعي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1"/>
              </w:rPr>
              <w:t xml:space="preserve"> (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1"/>
              </w:rPr>
              <w:t xml:space="preserve">فيسبوك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1"/>
              </w:rPr>
              <w:t xml:space="preserve">،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1"/>
              </w:rPr>
              <w:t xml:space="preserve">إنستجرام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1"/>
              </w:rPr>
              <w:t xml:space="preserve">،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1"/>
              </w:rPr>
              <w:t xml:space="preserve">يوتيوب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1"/>
              </w:rPr>
              <w:t xml:space="preserve">وقابلة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1"/>
              </w:rPr>
              <w:t xml:space="preserve">للزيادة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1"/>
              </w:rPr>
              <w:t xml:space="preserve">)</w:t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76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1"/>
              </w:rPr>
              <w:t xml:space="preserve">الشراكات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1"/>
              </w:rPr>
              <w:t xml:space="preserve">مع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1"/>
              </w:rPr>
              <w:t xml:space="preserve">المدارس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1"/>
              </w:rPr>
              <w:t xml:space="preserve">والجمعيات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1"/>
              </w:rPr>
              <w:t xml:space="preserve">الأهلية</w:t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200" w:before="0" w:line="276" w:lineRule="auto"/>
              <w:ind w:left="72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0">
            <w:pPr>
              <w:rPr>
                <w:color w:val="17365d"/>
                <w:sz w:val="32"/>
                <w:szCs w:val="32"/>
              </w:rPr>
            </w:pPr>
            <w:r w:rsidDel="00000000" w:rsidR="00000000" w:rsidRPr="00000000">
              <w:rPr>
                <w:color w:val="17365d"/>
                <w:sz w:val="32"/>
                <w:szCs w:val="32"/>
                <w:rtl w:val="0"/>
              </w:rPr>
              <w:t xml:space="preserve">Cost</w:t>
            </w:r>
            <w:r w:rsidDel="00000000" w:rsidR="00000000" w:rsidRPr="00000000">
              <w:rPr>
                <w:color w:val="17365d"/>
                <w:sz w:val="32"/>
                <w:szCs w:val="32"/>
                <w:rtl w:val="0"/>
              </w:rPr>
              <w:t xml:space="preserve"> </w:t>
            </w:r>
            <w:r w:rsidDel="00000000" w:rsidR="00000000" w:rsidRPr="00000000">
              <w:rPr>
                <w:color w:val="17365d"/>
                <w:sz w:val="32"/>
                <w:szCs w:val="32"/>
                <w:rtl w:val="0"/>
              </w:rPr>
              <w:t xml:space="preserve">Structure</w:t>
            </w:r>
            <w:r w:rsidDel="00000000" w:rsidR="00000000" w:rsidRPr="00000000">
              <w:rPr>
                <w:color w:val="17365d"/>
                <w:sz w:val="32"/>
                <w:szCs w:val="32"/>
                <w:rtl w:val="0"/>
              </w:rPr>
              <w:t xml:space="preserve"> (</w:t>
            </w:r>
            <w:r w:rsidDel="00000000" w:rsidR="00000000" w:rsidRPr="00000000">
              <w:rPr>
                <w:color w:val="17365d"/>
                <w:sz w:val="32"/>
                <w:szCs w:val="32"/>
                <w:rtl w:val="1"/>
              </w:rPr>
              <w:t xml:space="preserve">هيكل</w:t>
            </w:r>
            <w:r w:rsidDel="00000000" w:rsidR="00000000" w:rsidRPr="00000000">
              <w:rPr>
                <w:color w:val="17365d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color w:val="17365d"/>
                <w:sz w:val="32"/>
                <w:szCs w:val="32"/>
                <w:rtl w:val="1"/>
              </w:rPr>
              <w:t xml:space="preserve">التكاليف</w:t>
            </w:r>
            <w:r w:rsidDel="00000000" w:rsidR="00000000" w:rsidRPr="00000000">
              <w:rPr>
                <w:color w:val="17365d"/>
                <w:sz w:val="32"/>
                <w:szCs w:val="32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76" w:lineRule="auto"/>
              <w:ind w:left="36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200" w:before="0" w:line="276" w:lineRule="auto"/>
              <w:ind w:left="360" w:right="0" w:hanging="36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1"/>
              </w:rPr>
              <w:t xml:space="preserve">التسويق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1"/>
              </w:rPr>
              <w:t xml:space="preserve">والإعلان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1"/>
              </w:rPr>
              <w:t xml:space="preserve">: 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1"/>
              </w:rPr>
              <w:t xml:space="preserve">حملات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1"/>
              </w:rPr>
              <w:t xml:space="preserve">إعلانية</w:t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200" w:before="0" w:line="276" w:lineRule="auto"/>
              <w:ind w:left="360" w:right="0" w:hanging="360"/>
              <w:jc w:val="left"/>
              <w:rPr>
                <w:b w:val="0"/>
                <w:sz w:val="32"/>
                <w:szCs w:val="32"/>
                <w:u w:val="none"/>
              </w:rPr>
            </w:pPr>
            <w:r w:rsidDel="00000000" w:rsidR="00000000" w:rsidRPr="00000000">
              <w:rPr>
                <w:b w:val="0"/>
                <w:sz w:val="32"/>
                <w:szCs w:val="32"/>
                <w:rtl w:val="1"/>
              </w:rPr>
              <w:t xml:space="preserve">فلوس</w:t>
            </w:r>
            <w:r w:rsidDel="00000000" w:rsidR="00000000" w:rsidRPr="00000000">
              <w:rPr>
                <w:b w:val="0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b w:val="0"/>
                <w:sz w:val="32"/>
                <w:szCs w:val="32"/>
                <w:rtl w:val="1"/>
              </w:rPr>
              <w:t xml:space="preserve">للدكتور</w:t>
            </w:r>
            <w:r w:rsidDel="00000000" w:rsidR="00000000" w:rsidRPr="00000000">
              <w:rPr>
                <w:b w:val="0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b w:val="0"/>
                <w:sz w:val="32"/>
                <w:szCs w:val="32"/>
                <w:rtl w:val="1"/>
              </w:rPr>
              <w:t xml:space="preserve">المختص</w:t>
            </w:r>
          </w:p>
          <w:p w:rsidR="00000000" w:rsidDel="00000000" w:rsidP="00000000" w:rsidRDefault="00000000" w:rsidRPr="00000000" w14:paraId="00000024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rPr>
                <w:b w:val="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rPr>
                <w:b w:val="1"/>
                <w:color w:val="17365d"/>
                <w:sz w:val="32"/>
                <w:szCs w:val="32"/>
              </w:rPr>
            </w:pPr>
            <w:r w:rsidDel="00000000" w:rsidR="00000000" w:rsidRPr="00000000">
              <w:rPr>
                <w:b w:val="1"/>
                <w:color w:val="17365d"/>
                <w:sz w:val="32"/>
                <w:szCs w:val="32"/>
                <w:rtl w:val="0"/>
              </w:rPr>
              <w:t xml:space="preserve">Revenue</w:t>
            </w:r>
            <w:r w:rsidDel="00000000" w:rsidR="00000000" w:rsidRPr="00000000">
              <w:rPr>
                <w:b w:val="1"/>
                <w:color w:val="17365d"/>
                <w:sz w:val="32"/>
                <w:szCs w:val="32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color w:val="17365d"/>
                <w:sz w:val="32"/>
                <w:szCs w:val="32"/>
                <w:rtl w:val="0"/>
              </w:rPr>
              <w:t xml:space="preserve">Stream</w:t>
            </w:r>
            <w:r w:rsidDel="00000000" w:rsidR="00000000" w:rsidRPr="00000000">
              <w:rPr>
                <w:b w:val="1"/>
                <w:color w:val="17365d"/>
                <w:sz w:val="32"/>
                <w:szCs w:val="32"/>
                <w:rtl w:val="0"/>
              </w:rPr>
              <w:t xml:space="preserve">(</w:t>
            </w:r>
            <w:r w:rsidDel="00000000" w:rsidR="00000000" w:rsidRPr="00000000">
              <w:rPr>
                <w:b w:val="1"/>
                <w:color w:val="17365d"/>
                <w:sz w:val="32"/>
                <w:szCs w:val="32"/>
                <w:rtl w:val="1"/>
              </w:rPr>
              <w:t xml:space="preserve">مصادر</w:t>
            </w:r>
            <w:r w:rsidDel="00000000" w:rsidR="00000000" w:rsidRPr="00000000">
              <w:rPr>
                <w:b w:val="1"/>
                <w:color w:val="17365d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17365d"/>
                <w:sz w:val="32"/>
                <w:szCs w:val="32"/>
                <w:rtl w:val="1"/>
              </w:rPr>
              <w:t xml:space="preserve">الإيرادات</w:t>
            </w:r>
            <w:r w:rsidDel="00000000" w:rsidR="00000000" w:rsidRPr="00000000">
              <w:rPr>
                <w:b w:val="1"/>
                <w:color w:val="17365d"/>
                <w:sz w:val="32"/>
                <w:szCs w:val="32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76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1"/>
              </w:rPr>
              <w:t xml:space="preserve">منح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1"/>
              </w:rPr>
              <w:t xml:space="preserve">ودعم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1"/>
              </w:rPr>
              <w:t xml:space="preserve">حكومي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p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200" w:before="0" w:line="276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1"/>
              </w:rPr>
              <w:t xml:space="preserve">تبرعات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1"/>
              </w:rPr>
              <w:t xml:space="preserve">ومساهمات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1"/>
              </w:rPr>
              <w:t xml:space="preserve">مجتمعية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1"/>
              </w:rPr>
              <w:t xml:space="preserve">(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1"/>
              </w:rPr>
              <w:t xml:space="preserve">صعبة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1"/>
              </w:rPr>
              <w:t xml:space="preserve">حاليا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1"/>
              </w:rPr>
              <w:t xml:space="preserve">ومرتبطة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1"/>
              </w:rPr>
              <w:t xml:space="preserve">بقدرتنا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1"/>
              </w:rPr>
              <w:t xml:space="preserve">على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1"/>
              </w:rPr>
              <w:t xml:space="preserve">تنفيذ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1"/>
              </w:rPr>
              <w:t xml:space="preserve">حملات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1"/>
              </w:rPr>
              <w:t xml:space="preserve">قوية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1"/>
              </w:rPr>
              <w:t xml:space="preserve">)</w:t>
            </w:r>
          </w:p>
          <w:p w:rsidR="00000000" w:rsidDel="00000000" w:rsidP="00000000" w:rsidRDefault="00000000" w:rsidRPr="00000000" w14:paraId="00000029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C">
            <w:pPr>
              <w:jc w:val="center"/>
              <w:rPr>
                <w:b w:val="0"/>
                <w:color w:val="17365d"/>
                <w:sz w:val="32"/>
                <w:szCs w:val="32"/>
              </w:rPr>
            </w:pPr>
            <w:r w:rsidDel="00000000" w:rsidR="00000000" w:rsidRPr="00000000">
              <w:rPr>
                <w:color w:val="17365d"/>
                <w:sz w:val="32"/>
                <w:szCs w:val="32"/>
                <w:rtl w:val="0"/>
              </w:rPr>
              <w:t xml:space="preserve">Customer</w:t>
            </w:r>
            <w:r w:rsidDel="00000000" w:rsidR="00000000" w:rsidRPr="00000000">
              <w:rPr>
                <w:color w:val="17365d"/>
                <w:sz w:val="32"/>
                <w:szCs w:val="32"/>
                <w:rtl w:val="0"/>
              </w:rPr>
              <w:t xml:space="preserve"> </w:t>
            </w:r>
            <w:r w:rsidDel="00000000" w:rsidR="00000000" w:rsidRPr="00000000">
              <w:rPr>
                <w:color w:val="17365d"/>
                <w:sz w:val="32"/>
                <w:szCs w:val="32"/>
                <w:rtl w:val="0"/>
              </w:rPr>
              <w:t xml:space="preserve">Segments</w:t>
            </w:r>
            <w:r w:rsidDel="00000000" w:rsidR="00000000" w:rsidRPr="00000000">
              <w:rPr>
                <w:color w:val="17365d"/>
                <w:sz w:val="32"/>
                <w:szCs w:val="32"/>
                <w:rtl w:val="0"/>
              </w:rPr>
              <w:t xml:space="preserve">(</w:t>
            </w:r>
            <w:r w:rsidDel="00000000" w:rsidR="00000000" w:rsidRPr="00000000">
              <w:rPr>
                <w:color w:val="17365d"/>
                <w:sz w:val="32"/>
                <w:szCs w:val="32"/>
                <w:rtl w:val="1"/>
              </w:rPr>
              <w:t xml:space="preserve">شرائح</w:t>
            </w:r>
            <w:r w:rsidDel="00000000" w:rsidR="00000000" w:rsidRPr="00000000">
              <w:rPr>
                <w:color w:val="17365d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color w:val="17365d"/>
                <w:sz w:val="32"/>
                <w:szCs w:val="32"/>
                <w:rtl w:val="1"/>
              </w:rPr>
              <w:t xml:space="preserve">العملاء</w:t>
            </w:r>
            <w:r w:rsidDel="00000000" w:rsidR="00000000" w:rsidRPr="00000000">
              <w:rPr>
                <w:color w:val="17365d"/>
                <w:sz w:val="32"/>
                <w:szCs w:val="32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76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1"/>
              </w:rPr>
              <w:t xml:space="preserve">الآباء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1"/>
              </w:rPr>
              <w:t xml:space="preserve">والأمهات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1"/>
              </w:rPr>
              <w:t xml:space="preserve"> (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1"/>
              </w:rPr>
              <w:t xml:space="preserve">الفئة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1"/>
              </w:rPr>
              <w:t xml:space="preserve">الأساسية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1"/>
              </w:rPr>
              <w:t xml:space="preserve">المستهدفة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1"/>
              </w:rPr>
              <w:t xml:space="preserve">،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1"/>
              </w:rPr>
              <w:t xml:space="preserve">لتوعيتهم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1"/>
              </w:rPr>
              <w:t xml:space="preserve">بكيفية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1"/>
              </w:rPr>
              <w:t xml:space="preserve">التعامل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1"/>
              </w:rPr>
              <w:t xml:space="preserve">مع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1"/>
              </w:rPr>
              <w:t xml:space="preserve">إدمان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1"/>
              </w:rPr>
              <w:t xml:space="preserve">الأطفال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1"/>
              </w:rPr>
              <w:t xml:space="preserve">للسوشيال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1"/>
              </w:rPr>
              <w:t xml:space="preserve">ميديا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1"/>
              </w:rPr>
              <w:t xml:space="preserve">)</w:t>
            </w:r>
          </w:p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200" w:before="0" w:line="276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1"/>
              </w:rPr>
              <w:t xml:space="preserve">الأطفال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1"/>
              </w:rPr>
              <w:t xml:space="preserve">والمراهقون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1"/>
              </w:rPr>
              <w:t xml:space="preserve">والشباب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1"/>
              </w:rPr>
              <w:t xml:space="preserve"> (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1"/>
              </w:rPr>
              <w:t xml:space="preserve">المستفيد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1"/>
              </w:rPr>
              <w:t xml:space="preserve">النهائي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1"/>
              </w:rPr>
              <w:t xml:space="preserve">من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1"/>
              </w:rPr>
              <w:t xml:space="preserve">الحد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1"/>
              </w:rPr>
              <w:t xml:space="preserve">من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1"/>
              </w:rPr>
              <w:t xml:space="preserve">الاستخدام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1"/>
              </w:rPr>
              <w:t xml:space="preserve">المفرط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1"/>
              </w:rPr>
              <w:t xml:space="preserve">للتكنولوجيا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1"/>
              </w:rPr>
              <w:t xml:space="preserve">ودعم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1"/>
              </w:rPr>
              <w:t xml:space="preserve">صحتهم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1"/>
              </w:rPr>
              <w:t xml:space="preserve">النفسية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1"/>
              </w:rPr>
              <w:t xml:space="preserve">والاجتماعية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1"/>
              </w:rPr>
              <w:t xml:space="preserve">)</w:t>
            </w:r>
          </w:p>
        </w:tc>
      </w:tr>
    </w:tbl>
    <w:p w:rsidR="00000000" w:rsidDel="00000000" w:rsidP="00000000" w:rsidRDefault="00000000" w:rsidRPr="00000000" w14:paraId="00000030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pict>
        <v:shape id="WordPictureWatermark1" style="position:absolute;width:467.7pt;height:467.7pt;rotation:0;z-index:-503316481;mso-position-horizontal-relative:margin;mso-position-horizontal:center;mso-position-vertical-relative:margin;mso-position-vertical:center;" alt="" type="#_x0000_t75">
          <v:imagedata blacklevel="22938f" cropbottom="0f" cropleft="0f" cropright="0f" croptop="0f" gain="19661f" r:id="rId1" o:title="image1.jpg"/>
        </v:shape>
      </w:pic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pict>
        <v:shape id="WordPictureWatermark3" style="position:absolute;width:467.7pt;height:467.7pt;rotation:0;z-index:-503316481;mso-position-horizontal-relative:margin;mso-position-horizontal:center;mso-position-vertical-relative:margin;mso-position-vertical:center;" alt="" type="#_x0000_t75">
          <v:imagedata blacklevel="22938f" cropbottom="0f" cropleft="0f" cropright="0f" croptop="0f" gain="19661f" r:id="rId1" o:title="image1.jpg"/>
        </v:shape>
      </w:pict>
    </w: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pict>
        <v:shape id="WordPictureWatermark2" style="position:absolute;width:467.7pt;height:467.7pt;rotation:0;z-index:-503316481;mso-position-horizontal-relative:margin;mso-position-horizontal:center;mso-position-vertical-relative:margin;mso-position-vertical:center;" alt="" type="#_x0000_t75">
          <v:imagedata blacklevel="22938f" cropbottom="0f" cropleft="0f" cropright="0f" croptop="0f" gain="19661f" r:id="rId1" o:title="image1.jpg"/>
        </v:shape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●"/>
      <w:lvlJc w:val="left"/>
      <w:pPr>
        <w:ind w:left="1428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148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868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588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308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028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748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468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188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7"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0">
    <w:lvl w:ilvl="0">
      <w:start w:val="1"/>
      <w:numFmt w:val="decimal"/>
      <w:lvlText w:val="%1-"/>
      <w:lvlJc w:val="left"/>
      <w:pPr>
        <w:ind w:left="720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fr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mbria" w:cs="Cambria" w:eastAsia="Cambria" w:hAnsi="Cambria"/>
      <w:color w:val="36609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mbria" w:cs="Cambria" w:eastAsia="Cambria" w:hAnsi="Cambria"/>
      <w:color w:val="36609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36609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36609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36609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mbria" w:cs="Cambria" w:eastAsia="Cambria" w:hAnsi="Cambria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B31880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B31880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B31880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B31880"/>
    <w:rPr>
      <w:rFonts w:asciiTheme="majorHAnsi" w:cstheme="majorBidi" w:eastAsiaTheme="majorEastAsia" w:hAnsiTheme="majorHAnsi"/>
      <w:color w:val="365f91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B31880"/>
    <w:rPr>
      <w:rFonts w:asciiTheme="majorHAnsi" w:cstheme="majorBidi" w:eastAsiaTheme="majorEastAsia" w:hAnsiTheme="majorHAnsi"/>
      <w:color w:val="365f9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B31880"/>
    <w:rPr>
      <w:rFonts w:cstheme="majorBidi" w:eastAsiaTheme="majorEastAsia"/>
      <w:color w:val="365f91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B31880"/>
    <w:rPr>
      <w:rFonts w:cstheme="majorBidi" w:eastAsiaTheme="majorEastAsia"/>
      <w:i w:val="1"/>
      <w:iCs w:val="1"/>
      <w:color w:val="365f9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B31880"/>
    <w:rPr>
      <w:rFonts w:cstheme="majorBidi" w:eastAsiaTheme="majorEastAsia"/>
      <w:color w:val="365f9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B31880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B31880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B31880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B31880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B31880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B31880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B31880"/>
    <w:pPr>
      <w:spacing w:after="160"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B31880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B31880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B31880"/>
    <w:rPr>
      <w:i w:val="1"/>
      <w:iCs w:val="1"/>
      <w:color w:val="365f91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B31880"/>
    <w:pPr>
      <w:pBdr>
        <w:top w:color="365f91" w:space="10" w:sz="4" w:themeColor="accent1" w:themeShade="0000BF" w:val="single"/>
        <w:bottom w:color="365f9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365f91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B31880"/>
    <w:rPr>
      <w:i w:val="1"/>
      <w:iCs w:val="1"/>
      <w:color w:val="365f91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B31880"/>
    <w:rPr>
      <w:b w:val="1"/>
      <w:bCs w:val="1"/>
      <w:smallCaps w:val="1"/>
      <w:color w:val="365f91" w:themeColor="accent1" w:themeShade="0000BF"/>
      <w:spacing w:val="5"/>
    </w:rPr>
  </w:style>
  <w:style w:type="table" w:styleId="TableGrid">
    <w:name w:val="Table Grid"/>
    <w:basedOn w:val="TableNormal"/>
    <w:uiPriority w:val="59"/>
    <w:rsid w:val="00B31880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GridTable1Light-Accent5">
    <w:name w:val="Grid Table 1 Light Accent 5"/>
    <w:basedOn w:val="TableNormal"/>
    <w:uiPriority w:val="46"/>
    <w:rsid w:val="00936F8C"/>
    <w:pPr>
      <w:spacing w:after="0" w:line="240" w:lineRule="auto"/>
    </w:pPr>
    <w:tblPr>
      <w:tblStyleRowBandSize w:val="1"/>
      <w:tblStyleColBandSize w:val="1"/>
      <w:tblBorders>
        <w:top w:color="b6dde8" w:space="0" w:sz="4" w:themeColor="accent5" w:themeTint="000066" w:val="single"/>
        <w:left w:color="b6dde8" w:space="0" w:sz="4" w:themeColor="accent5" w:themeTint="000066" w:val="single"/>
        <w:bottom w:color="b6dde8" w:space="0" w:sz="4" w:themeColor="accent5" w:themeTint="000066" w:val="single"/>
        <w:right w:color="b6dde8" w:space="0" w:sz="4" w:themeColor="accent5" w:themeTint="000066" w:val="single"/>
        <w:insideH w:color="b6dde8" w:space="0" w:sz="4" w:themeColor="accent5" w:themeTint="000066" w:val="single"/>
        <w:insideV w:color="b6dde8" w:space="0" w:sz="4" w:themeColor="accent5" w:themeTint="000066" w:val="single"/>
      </w:tblBorders>
    </w:tblPr>
    <w:tblStylePr w:type="firstRow">
      <w:rPr>
        <w:b w:val="1"/>
        <w:bCs w:val="1"/>
      </w:rPr>
      <w:tblPr/>
      <w:tcPr>
        <w:tcBorders>
          <w:bottom w:color="92cddc" w:space="0" w:sz="12" w:themeColor="accent5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2cddc" w:space="0" w:sz="2" w:themeColor="accent5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paragraph" w:styleId="Header">
    <w:name w:val="header"/>
    <w:basedOn w:val="Normal"/>
    <w:link w:val="HeaderChar"/>
    <w:uiPriority w:val="99"/>
    <w:unhideWhenUsed w:val="1"/>
    <w:rsid w:val="00DD49DE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DD49DE"/>
  </w:style>
  <w:style w:type="paragraph" w:styleId="Footer">
    <w:name w:val="footer"/>
    <w:basedOn w:val="Normal"/>
    <w:link w:val="FooterChar"/>
    <w:uiPriority w:val="99"/>
    <w:unhideWhenUsed w:val="1"/>
    <w:rsid w:val="00DD49DE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DD49DE"/>
  </w:style>
  <w:style w:type="paragraph" w:styleId="Subtitle">
    <w:name w:val="Subtitle"/>
    <w:basedOn w:val="Normal"/>
    <w:next w:val="Normal"/>
    <w:pPr>
      <w:spacing w:after="160" w:lineRule="auto"/>
    </w:pPr>
    <w:rPr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Col">
      <w:rPr>
        <w:b w:val="1"/>
      </w:rPr>
    </w:tblStylePr>
    <w:tblStylePr w:type="firstRow">
      <w:rPr>
        <w:b w:val="1"/>
      </w:rPr>
      <w:tcPr>
        <w:tcBorders>
          <w:bottom w:color="93cddc" w:space="0" w:sz="12" w:val="single"/>
        </w:tcBorders>
      </w:tc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color="93cddc" w:space="0" w:sz="4" w:val="single"/>
        </w:tcBorders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Ru9KAs/3zfWx9s3t25d99AcqDdg==">CgMxLjA4AHIhMXdXd1prVU43Y1JKS2YxSk9XTHc2LXQ4a3ZmemVlU0dp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2025-09-15T12:29:00Z</dcterms:created>
  <dc:creator>RawanHammadAliIsmail</dc:creator>
</cp:coreProperties>
</file>