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Production Deployment Runbook</w:t>
      </w:r>
    </w:p>
    <w:p>
      <w:pPr/>
      <w:r>
        <w:rPr/>
        <w:t xml:space="preserve">Owner: Mahmoud Gamal (DevOps). Applies to all Orgtik services deployed through Argo CD.</w:t>
      </w:r>
    </w:p>
    <w:p>
      <w:pPr>
        <w:pStyle w:val="Heading2"/>
      </w:pPr>
      <w:r>
        <w:rPr/>
        <w:t xml:space="preserve">Before you deploy</w:t>
      </w:r>
    </w:p>
    <w:p>
      <w:pPr>
        <w:pStyle w:val="ListParagraph"/>
        <w:numPr>
          <w:ilvl w:val="0"/>
          <w:numId w:val="1"/>
        </w:numPr>
      </w:pPr>
      <w:r>
        <w:rPr/>
        <w:t xml:space="preserve">Release notes approved in the Engineering folder</w:t>
      </w:r>
    </w:p>
    <w:p>
      <w:pPr>
        <w:pStyle w:val="ListParagraph"/>
        <w:numPr>
          <w:ilvl w:val="0"/>
          <w:numId w:val="1"/>
        </w:numPr>
      </w:pPr>
      <w:r>
        <w:rPr/>
        <w:t xml:space="preserve">Database migrations reviewed and reversible</w:t>
      </w:r>
    </w:p>
    <w:p>
      <w:pPr>
        <w:pStyle w:val="ListParagraph"/>
        <w:numPr>
          <w:ilvl w:val="0"/>
          <w:numId w:val="1"/>
        </w:numPr>
      </w:pPr>
      <w:r>
        <w:rPr/>
        <w:t xml:space="preserve">Status page maintenance window scheduled</w:t>
      </w:r>
    </w:p>
    <w:p>
      <w:pPr>
        <w:pStyle w:val="Heading2"/>
      </w:pPr>
      <w:r>
        <w:rPr/>
        <w:t xml:space="preserve">Steps</w:t>
      </w:r>
    </w:p>
    <w:tbl>
      <w:tblPr>
        <w:tblW w:w="5000" w:type="pct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w="30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w="30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Command / action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Tag the release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git tag v3.2.0 &amp;&amp; git push --tags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Promote image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argocd app set files --revision v3.2.0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Run migrations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kubectl exec job/migrate -- npm run migration:run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Switch traffic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Blue/green switch in Argo Rollouts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Verify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Smoke tests + dashboards for 15 minutes</w:t>
            </w:r>
          </w:p>
        </w:tc>
      </w:tr>
    </w:tbl>
    <w:p/>
    <w:p>
      <w:pPr>
        <w:pStyle w:val="Heading2"/>
      </w:pPr>
      <w:r>
        <w:rPr/>
        <w:t xml:space="preserve">Rollback</w:t>
      </w:r>
    </w:p>
    <w:p>
      <w:pPr/>
      <w:r>
        <w:rPr/>
        <w:t xml:space="preserve">Switch traffic back to the previous colour, then revert migrations only if the release notes say they are not backward compatible.</w:t>
      </w:r>
    </w:p>
    <w:sectPr>
      <w:pgSz w:w="11906" w:h="16838"/>
      <w:pgMar w:top="1300" w:right="1200" w:bottom="1300" w:left="120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Arial"/>
        <w:sz w:val="22"/>
        <w:szCs w:val="24"/>
        <w:lang w:val="en-US" w:bidi="ar-EG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8135C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color w:val="8135C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color w:val="1E1B4B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Orgtik LLC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Runbook</dc:title>
  <dc:creator>Orgtik LLC</dc:creator>
  <cp:lastModifiedBy>Orgtik LLC</cp:lastModifiedBy>
  <dcterms:created xsi:type="dcterms:W3CDTF">2026-09-01T09:00:00Z</dcterms:created>
  <dcterms:modified xsi:type="dcterms:W3CDTF">2026-09-20T09:00:00Z</dcterms:modified>
</cp:coreProperties>
</file>