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Sprint 18 Report</w:t>
      </w:r>
    </w:p>
    <w:tbl>
      <w:tblPr>
        <w:tblW w:w="5000" w:type="pct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Sprint</w:t>
            </w:r>
          </w:p>
        </w:tc>
        <w:tc>
          <w:tcPr>
            <w:tcW w:w="45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18 (1 - 14 September 2026)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Team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Platform squad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Velocity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46 points (plan 50)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Scrum master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Sherif Magdy</w:t>
            </w:r>
          </w:p>
        </w:tc>
      </w:tr>
    </w:tbl>
    <w:p/>
    <w:p>
      <w:pPr>
        <w:pStyle w:val="Heading2"/>
      </w:pPr>
      <w:r>
        <w:rPr/>
        <w:t xml:space="preserve">Delivered</w:t>
      </w:r>
    </w:p>
    <w:p>
      <w:pPr>
        <w:pStyle w:val="ListParagraph"/>
        <w:numPr>
          <w:ilvl w:val="0"/>
          <w:numId w:val="1"/>
        </w:numPr>
      </w:pPr>
      <w:r>
        <w:rPr/>
        <w:t xml:space="preserve">External share links with password, expiry and download limits</w:t>
      </w:r>
    </w:p>
    <w:p>
      <w:pPr>
        <w:pStyle w:val="ListParagraph"/>
        <w:numPr>
          <w:ilvl w:val="0"/>
          <w:numId w:val="1"/>
        </w:numPr>
      </w:pPr>
      <w:r>
        <w:rPr/>
        <w:t xml:space="preserve">Chunked uploads for large folders</w:t>
      </w:r>
    </w:p>
    <w:p>
      <w:pPr>
        <w:pStyle w:val="ListParagraph"/>
        <w:numPr>
          <w:ilvl w:val="0"/>
          <w:numId w:val="1"/>
        </w:numPr>
      </w:pPr>
      <w:r>
        <w:rPr/>
        <w:t xml:space="preserve">HLS video previews on public share pages</w:t>
      </w:r>
    </w:p>
    <w:p>
      <w:pPr>
        <w:pStyle w:val="Heading2"/>
      </w:pPr>
      <w:r>
        <w:rPr/>
        <w:t xml:space="preserve">Carried over</w:t>
      </w:r>
    </w:p>
    <w:p>
      <w:pPr>
        <w:pStyle w:val="ListParagraph"/>
        <w:numPr>
          <w:ilvl w:val="0"/>
          <w:numId w:val="1"/>
        </w:numPr>
      </w:pPr>
      <w:r>
        <w:rPr/>
        <w:t xml:space="preserve">Bulk restore from archive (blocked by API review)</w:t>
      </w:r>
    </w:p>
    <w:p>
      <w:pPr>
        <w:pStyle w:val="ListParagraph"/>
        <w:numPr>
          <w:ilvl w:val="0"/>
          <w:numId w:val="1"/>
        </w:numPr>
      </w:pPr>
      <w:r>
        <w:rPr/>
        <w:t xml:space="preserve">Arabic search normalisation</w:t>
      </w:r>
    </w:p>
    <w:p>
      <w:pPr>
        <w:pStyle w:val="Heading2"/>
      </w:pPr>
      <w:r>
        <w:rPr/>
        <w:t xml:space="preserve">Quality</w:t>
      </w:r>
    </w:p>
    <w:tbl>
      <w:tblPr>
        <w:tblW w:w="5000" w:type="pct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w="45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Bugs opened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9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Bugs closed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14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Test coverage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78%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Escaped defects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1 (minor)</w:t>
            </w:r>
          </w:p>
        </w:tc>
      </w:tr>
    </w:tbl>
    <w:p/>
    <w:p>
      <w:pPr/>
      <w:r>
        <w:rPr/>
        <w:t xml:space="preserve">Next sprint focus: archive UX, activity log filters and performance of the dashboard overview endpoint.</w:t>
      </w:r>
    </w:p>
    <w:sectPr>
      <w:pgSz w:w="11906" w:h="16838"/>
      <w:pgMar w:top="1300" w:right="1200" w:bottom="1300" w:left="120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Arial"/>
        <w:sz w:val="22"/>
        <w:szCs w:val="24"/>
        <w:lang w:val="en-US" w:bidi="ar-EG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8135C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color w:val="8135C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bCs/>
      <w:color w:val="1E1B4B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Orgtik LLC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18 Report</dc:title>
  <dc:creator>Orgtik LLC</dc:creator>
  <cp:lastModifiedBy>Orgtik LLC</cp:lastModifiedBy>
  <dcterms:created xsi:type="dcterms:W3CDTF">2026-09-01T09:00:00Z</dcterms:created>
  <dcterms:modified xsi:type="dcterms:W3CDTF">2026-09-20T09:00:00Z</dcterms:modified>
</cp:coreProperties>
</file>