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7C1DE" w14:textId="77777777" w:rsidR="00F97B54" w:rsidRDefault="003F5897" w:rsidP="003F5897">
      <w:pPr>
        <w:pStyle w:val="Ttulo1"/>
      </w:pPr>
      <w:r>
        <w:t xml:space="preserve">Camino Seguro </w:t>
      </w:r>
      <w:r w:rsidR="00547218">
        <w:t>del</w:t>
      </w:r>
      <w:r>
        <w:t xml:space="preserve"> Rey</w:t>
      </w:r>
    </w:p>
    <w:p w14:paraId="3A655DE1" w14:textId="5E43CB8F" w:rsidR="003F5897" w:rsidRDefault="003F5897" w:rsidP="00496901">
      <w:pPr>
        <w:jc w:val="both"/>
      </w:pPr>
      <w:r>
        <w:t xml:space="preserve">El rey blanco y 8 peones negros se encuentran ubicados en un tablero de ajedrez (8 casillas de largo por 8 casillas de ancho). El rey y cada uno de los peones pueden "comerse" entre sí. El rey puede moverse de acuerdo a las reglas usuales del ajedrez, esto es una casilla a la vez, en cualquier dirección. Sin embargo, los peones solo pueden moverse para "comer" al rey, para ello el rey </w:t>
      </w:r>
      <w:r w:rsidR="00C52A03">
        <w:t xml:space="preserve">tendría que </w:t>
      </w:r>
      <w:r w:rsidR="00DC4347">
        <w:t>ubicarse</w:t>
      </w:r>
      <w:r>
        <w:t xml:space="preserve"> en </w:t>
      </w:r>
      <w:r w:rsidR="00DC4347">
        <w:t>alguna</w:t>
      </w:r>
      <w:r>
        <w:t xml:space="preserve"> de las casillas diagonales adyacentes a la que ocupa el peón. Diremos que una "ruta" para el rey es SEGURA si el rey puede recorrerla sin ser "comido" por ninguno de los 8 peones. Se trata entonces de encontrar un algoritmo que </w:t>
      </w:r>
      <w:r w:rsidR="00DC4347">
        <w:t>determine la longitud de la</w:t>
      </w:r>
      <w:r>
        <w:t xml:space="preserve"> ruta segura</w:t>
      </w:r>
      <w:r w:rsidR="00DC4347">
        <w:t xml:space="preserve"> MAS CORTA</w:t>
      </w:r>
      <w:r>
        <w:t xml:space="preserve"> para el rey desde la casilla A1 hasta la casilla H8 para una posición dada de los 8 peones negros</w:t>
      </w:r>
      <w:r w:rsidR="00DC4347">
        <w:t>.</w:t>
      </w:r>
      <w:r w:rsidR="00C37BF8">
        <w:t xml:space="preserve"> Note que a diferencia de las reglas del ajedrez, en este caso los peones pueden comer en cualquier dirección, siempre que sea una casilla adyacente y diagonal a la posición del peón.</w:t>
      </w:r>
    </w:p>
    <w:p w14:paraId="5DCF60DF" w14:textId="688D1ECB" w:rsidR="00496901" w:rsidRDefault="00496901" w:rsidP="00496901">
      <w:pPr>
        <w:jc w:val="both"/>
      </w:pPr>
      <w:r>
        <w:t xml:space="preserve">Implemente </w:t>
      </w:r>
      <w:r w:rsidR="00C52A03">
        <w:t xml:space="preserve">el </w:t>
      </w:r>
      <w:r>
        <w:t xml:space="preserve">método. </w:t>
      </w:r>
    </w:p>
    <w:p w14:paraId="77C42692" w14:textId="4884F6D0" w:rsidR="00496901" w:rsidRPr="00281073" w:rsidRDefault="00496901" w:rsidP="00496901">
      <w:pPr>
        <w:jc w:val="both"/>
        <w:rPr>
          <w:rStyle w:val="Code"/>
        </w:rPr>
      </w:pPr>
      <w:r w:rsidRPr="00281073">
        <w:rPr>
          <w:rStyle w:val="Code"/>
        </w:rPr>
        <w:t xml:space="preserve">public static </w:t>
      </w:r>
      <w:r w:rsidR="00870EB5" w:rsidRPr="00281073">
        <w:rPr>
          <w:rStyle w:val="Code"/>
        </w:rPr>
        <w:t>int</w:t>
      </w:r>
      <w:r w:rsidRPr="00281073">
        <w:rPr>
          <w:rStyle w:val="Code"/>
        </w:rPr>
        <w:t xml:space="preserve"> </w:t>
      </w:r>
      <w:r w:rsidR="00870EB5" w:rsidRPr="00281073">
        <w:rPr>
          <w:rStyle w:val="Code"/>
        </w:rPr>
        <w:t>LongitudMinima</w:t>
      </w:r>
      <w:r w:rsidRPr="00281073">
        <w:rPr>
          <w:rStyle w:val="Code"/>
        </w:rPr>
        <w:t>RutaSegura(bool[,] tablero)</w:t>
      </w:r>
    </w:p>
    <w:p w14:paraId="3B08ADE5" w14:textId="06DEBF84" w:rsidR="00CD3112" w:rsidRDefault="00496901" w:rsidP="00496901">
      <w:pPr>
        <w:jc w:val="both"/>
      </w:pPr>
      <w:r w:rsidRPr="00496901">
        <w:t xml:space="preserve">El parámetro </w:t>
      </w:r>
      <w:r w:rsidRPr="004064E5">
        <w:rPr>
          <w:rStyle w:val="Code"/>
          <w:lang w:val="es-MX"/>
        </w:rPr>
        <w:t>tablero</w:t>
      </w:r>
      <w:r w:rsidRPr="00496901">
        <w:t xml:space="preserve"> representa la distribuci</w:t>
      </w:r>
      <w:r>
        <w:t xml:space="preserve">ón de los peones, </w:t>
      </w:r>
      <w:r w:rsidRPr="00CD3112">
        <w:rPr>
          <w:rStyle w:val="Code"/>
          <w:lang w:val="es-MX"/>
        </w:rPr>
        <w:t>true</w:t>
      </w:r>
      <w:r>
        <w:t xml:space="preserve"> significa que hay un peón</w:t>
      </w:r>
      <w:r w:rsidR="00C52A03">
        <w:t xml:space="preserve"> y </w:t>
      </w:r>
      <w:r w:rsidR="00C52A03" w:rsidRPr="00281073">
        <w:rPr>
          <w:rStyle w:val="Code"/>
          <w:lang w:val="es-MX"/>
        </w:rPr>
        <w:t>false</w:t>
      </w:r>
      <w:r w:rsidR="00C52A03">
        <w:t xml:space="preserve"> que no lo hay</w:t>
      </w:r>
      <w:r>
        <w:t xml:space="preserve">. El método debe devolver, si existe, </w:t>
      </w:r>
      <w:r w:rsidR="00C37BF8">
        <w:t>la longitud de la</w:t>
      </w:r>
      <w:r>
        <w:t xml:space="preserve"> ruta segura</w:t>
      </w:r>
      <w:r w:rsidR="00C37BF8">
        <w:t xml:space="preserve"> más corta desde A1 hasta H8</w:t>
      </w:r>
      <w:r>
        <w:t xml:space="preserve">. Si no existe tal ruta debe devolver </w:t>
      </w:r>
      <w:r w:rsidR="00C37BF8">
        <w:rPr>
          <w:rStyle w:val="Code"/>
          <w:lang w:val="es-MX"/>
        </w:rPr>
        <w:t>0</w:t>
      </w:r>
      <w:r>
        <w:t>.</w:t>
      </w:r>
    </w:p>
    <w:p w14:paraId="011BDC97" w14:textId="40F65923" w:rsidR="00207933" w:rsidRDefault="00CC4264" w:rsidP="0053286F">
      <w:pPr>
        <w:rPr>
          <w:b/>
        </w:rPr>
      </w:pPr>
      <w:r w:rsidRPr="00281073"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A85DAAE" wp14:editId="050A2558">
            <wp:simplePos x="0" y="0"/>
            <wp:positionH relativeFrom="column">
              <wp:posOffset>2540</wp:posOffset>
            </wp:positionH>
            <wp:positionV relativeFrom="paragraph">
              <wp:posOffset>5080</wp:posOffset>
            </wp:positionV>
            <wp:extent cx="2612390" cy="2612390"/>
            <wp:effectExtent l="0" t="0" r="0" b="0"/>
            <wp:wrapTight wrapText="bothSides">
              <wp:wrapPolygon edited="0">
                <wp:start x="315" y="0"/>
                <wp:lineTo x="0" y="1103"/>
                <wp:lineTo x="0" y="21421"/>
                <wp:lineTo x="21421" y="21421"/>
                <wp:lineTo x="21421" y="0"/>
                <wp:lineTo x="315" y="0"/>
              </wp:wrapPolygon>
            </wp:wrapTight>
            <wp:docPr id="1" name="Imagen 1" descr="C:\Users\Gisi\Desktop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si\Desktop\Image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85864" w14:textId="69D3B4E6" w:rsidR="0053286F" w:rsidRPr="0053286F" w:rsidRDefault="0053286F" w:rsidP="0053286F">
      <w:pPr>
        <w:rPr>
          <w:b/>
        </w:rPr>
      </w:pPr>
      <w:r w:rsidRPr="0053286F">
        <w:rPr>
          <w:b/>
        </w:rPr>
        <w:t xml:space="preserve">Ejemplo 1. Hay </w:t>
      </w:r>
      <w:r w:rsidR="00C37BF8">
        <w:rPr>
          <w:b/>
        </w:rPr>
        <w:t xml:space="preserve">Varias </w:t>
      </w:r>
      <w:r w:rsidRPr="0053286F">
        <w:rPr>
          <w:b/>
        </w:rPr>
        <w:t>Ruta</w:t>
      </w:r>
      <w:r w:rsidR="00C37BF8">
        <w:rPr>
          <w:b/>
        </w:rPr>
        <w:t>s</w:t>
      </w:r>
      <w:r w:rsidRPr="0053286F">
        <w:rPr>
          <w:b/>
        </w:rPr>
        <w:t xml:space="preserve"> Segura</w:t>
      </w:r>
      <w:r w:rsidR="00C37BF8">
        <w:rPr>
          <w:b/>
        </w:rPr>
        <w:t>s de Longitud Mínima</w:t>
      </w:r>
    </w:p>
    <w:p w14:paraId="5143DE0D" w14:textId="5C3B2637" w:rsidR="0053286F" w:rsidRDefault="003043D2" w:rsidP="0053286F">
      <w:r>
        <w:t xml:space="preserve">En este caso existen dos caminos de longitud mínima por los cuales el </w:t>
      </w:r>
      <w:r w:rsidR="0053286F" w:rsidRPr="0053286F">
        <w:t>rey blanco</w:t>
      </w:r>
      <w:r>
        <w:t xml:space="preserve"> puede transitar</w:t>
      </w:r>
      <w:r w:rsidR="0053286F" w:rsidRPr="0053286F">
        <w:t xml:space="preserve"> sin ser comido por ningún peón negro.</w:t>
      </w:r>
      <w:r w:rsidR="0053286F">
        <w:t xml:space="preserve"> </w:t>
      </w:r>
      <w:r>
        <w:t>Estos son</w:t>
      </w:r>
    </w:p>
    <w:p w14:paraId="33AA7DE0" w14:textId="77777777" w:rsidR="0053286F" w:rsidRDefault="0053286F" w:rsidP="0053286F">
      <w:pPr>
        <w:rPr>
          <w:rStyle w:val="Code"/>
          <w:lang w:val="es-ES_tradnl"/>
        </w:rPr>
      </w:pPr>
      <w:r w:rsidRPr="00EE2CEE">
        <w:rPr>
          <w:rStyle w:val="Code"/>
          <w:lang w:val="es-ES_tradnl"/>
        </w:rPr>
        <w:t>{A1, B2, C3, C4, D5, E6, F7, G8, H8}</w:t>
      </w:r>
    </w:p>
    <w:p w14:paraId="2EABDC75" w14:textId="0BD28491" w:rsidR="0053286F" w:rsidRDefault="003043D2" w:rsidP="003043D2">
      <w:r w:rsidRPr="00EE2CEE">
        <w:rPr>
          <w:rStyle w:val="Code"/>
          <w:lang w:val="es-ES_tradnl"/>
        </w:rPr>
        <w:t>{A1</w:t>
      </w:r>
      <w:r>
        <w:rPr>
          <w:rStyle w:val="Code"/>
          <w:lang w:val="es-ES_tradnl"/>
        </w:rPr>
        <w:t>, B2, C3, D3, E4, F5, G6, H7</w:t>
      </w:r>
      <w:r w:rsidRPr="00EE2CEE">
        <w:rPr>
          <w:rStyle w:val="Code"/>
          <w:lang w:val="es-ES_tradnl"/>
        </w:rPr>
        <w:t>, H8}</w:t>
      </w:r>
    </w:p>
    <w:p w14:paraId="1235456E" w14:textId="2634720A" w:rsidR="0053286F" w:rsidRDefault="003043D2" w:rsidP="003043D2">
      <w:r>
        <w:t>Su algoritmo debe retornar la longitud de cualquiera de estos caminos, es decir 9.</w:t>
      </w:r>
    </w:p>
    <w:p w14:paraId="20B54708" w14:textId="77777777" w:rsidR="0053286F" w:rsidRDefault="0053286F" w:rsidP="003043D2"/>
    <w:p w14:paraId="129A8FA2" w14:textId="7BF53B70" w:rsidR="0053286F" w:rsidRDefault="00C13B8A" w:rsidP="0053286F">
      <w:pPr>
        <w:jc w:val="both"/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636805" wp14:editId="31E2AADB">
            <wp:simplePos x="0" y="0"/>
            <wp:positionH relativeFrom="column">
              <wp:posOffset>2540</wp:posOffset>
            </wp:positionH>
            <wp:positionV relativeFrom="paragraph">
              <wp:posOffset>284925</wp:posOffset>
            </wp:positionV>
            <wp:extent cx="2609215" cy="2603500"/>
            <wp:effectExtent l="0" t="0" r="63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2BAA4" w14:textId="5030D200" w:rsidR="00207933" w:rsidRDefault="00207933" w:rsidP="0053286F">
      <w:pPr>
        <w:jc w:val="both"/>
        <w:rPr>
          <w:b/>
        </w:rPr>
      </w:pPr>
    </w:p>
    <w:p w14:paraId="4E85029C" w14:textId="77777777" w:rsidR="0053286F" w:rsidRPr="0053286F" w:rsidRDefault="0053286F" w:rsidP="0053286F">
      <w:pPr>
        <w:jc w:val="both"/>
        <w:rPr>
          <w:b/>
        </w:rPr>
      </w:pPr>
      <w:r w:rsidRPr="0053286F">
        <w:rPr>
          <w:b/>
        </w:rPr>
        <w:t>Ejemplo 2. No Hay Ruta Segura</w:t>
      </w:r>
    </w:p>
    <w:p w14:paraId="5FC1E7F5" w14:textId="2E1A6DBF" w:rsidR="0053286F" w:rsidRPr="00496901" w:rsidRDefault="0053286F" w:rsidP="0053286F">
      <w:pPr>
        <w:jc w:val="both"/>
      </w:pPr>
      <w:r>
        <w:t>No existe una ruta segura para el rey blanco. Los peones negros bloquean el acceso a la casilla H8.</w:t>
      </w:r>
    </w:p>
    <w:p w14:paraId="2CEC9CE3" w14:textId="45C6684F" w:rsidR="005156A7" w:rsidRDefault="003043D2" w:rsidP="003043D2">
      <w:r>
        <w:t>En este caso su algoritmo debe retornar cero.</w:t>
      </w:r>
    </w:p>
    <w:p w14:paraId="0C4B861D" w14:textId="77777777" w:rsidR="00CF202C" w:rsidRDefault="00CF202C" w:rsidP="005156A7"/>
    <w:p w14:paraId="4864AB40" w14:textId="2134CD63" w:rsidR="00CF202C" w:rsidRPr="00496901" w:rsidRDefault="00CF202C" w:rsidP="00CF202C">
      <w:pPr>
        <w:jc w:val="both"/>
      </w:pPr>
    </w:p>
    <w:p w14:paraId="1FB56011" w14:textId="77777777" w:rsidR="00207933" w:rsidRDefault="00207933" w:rsidP="00496901">
      <w:pPr>
        <w:jc w:val="both"/>
        <w:rPr>
          <w:b/>
        </w:rPr>
      </w:pPr>
    </w:p>
    <w:p w14:paraId="0C33280C" w14:textId="77777777" w:rsidR="00207933" w:rsidRDefault="00207933" w:rsidP="00496901">
      <w:pPr>
        <w:jc w:val="both"/>
        <w:rPr>
          <w:b/>
        </w:rPr>
      </w:pPr>
    </w:p>
    <w:p w14:paraId="21940CDC" w14:textId="77777777" w:rsidR="00207933" w:rsidRDefault="00207933" w:rsidP="00496901">
      <w:pPr>
        <w:jc w:val="both"/>
        <w:rPr>
          <w:b/>
        </w:rPr>
      </w:pPr>
    </w:p>
    <w:p w14:paraId="47BE05C0" w14:textId="679C7B4F" w:rsidR="00207933" w:rsidRDefault="00DE11A7" w:rsidP="00496901">
      <w:pPr>
        <w:jc w:val="both"/>
        <w:rPr>
          <w:b/>
        </w:rPr>
      </w:pPr>
      <w:r w:rsidRPr="00281073">
        <w:rPr>
          <w:b/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077AAA1" wp14:editId="1F62E7FA">
            <wp:simplePos x="0" y="0"/>
            <wp:positionH relativeFrom="column">
              <wp:posOffset>2540</wp:posOffset>
            </wp:positionH>
            <wp:positionV relativeFrom="paragraph">
              <wp:posOffset>-5715</wp:posOffset>
            </wp:positionV>
            <wp:extent cx="2600960" cy="2612390"/>
            <wp:effectExtent l="0" t="0" r="8890" b="0"/>
            <wp:wrapTight wrapText="bothSides">
              <wp:wrapPolygon edited="0">
                <wp:start x="316" y="0"/>
                <wp:lineTo x="0" y="1103"/>
                <wp:lineTo x="0" y="21421"/>
                <wp:lineTo x="21516" y="21421"/>
                <wp:lineTo x="21516" y="0"/>
                <wp:lineTo x="316" y="0"/>
              </wp:wrapPolygon>
            </wp:wrapTight>
            <wp:docPr id="2" name="Imagen 2" descr="C:\Users\Gisi\Desktop\Imag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si\Desktop\Image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A903D" w14:textId="77777777" w:rsidR="00CF202C" w:rsidRPr="005156A7" w:rsidRDefault="005156A7" w:rsidP="00496901">
      <w:pPr>
        <w:jc w:val="both"/>
        <w:rPr>
          <w:b/>
        </w:rPr>
      </w:pPr>
      <w:r w:rsidRPr="005156A7">
        <w:rPr>
          <w:b/>
        </w:rPr>
        <w:t>Ejemplo 3. Hay Ruta Segura (comiendo peones)</w:t>
      </w:r>
    </w:p>
    <w:p w14:paraId="054C53C6" w14:textId="210B1E47" w:rsidR="005156A7" w:rsidRDefault="005156A7" w:rsidP="00496901">
      <w:pPr>
        <w:jc w:val="both"/>
      </w:pPr>
      <w:r>
        <w:t xml:space="preserve">Existe una ruta segura, pero el rey debe comerse un peón para poder pasar sin ser comido. En este caso, </w:t>
      </w:r>
      <w:r w:rsidR="001D6B68">
        <w:t>la</w:t>
      </w:r>
      <w:r>
        <w:t xml:space="preserve"> ruta </w:t>
      </w:r>
      <w:r w:rsidR="003043D2">
        <w:t xml:space="preserve">de longitud mínima </w:t>
      </w:r>
      <w:r w:rsidR="001D6B68">
        <w:t>es</w:t>
      </w:r>
      <w:r w:rsidR="003043D2">
        <w:t xml:space="preserve"> </w:t>
      </w:r>
    </w:p>
    <w:p w14:paraId="5C367DB6" w14:textId="5AB6F083" w:rsidR="005156A7" w:rsidRDefault="005156A7" w:rsidP="00496901">
      <w:pPr>
        <w:jc w:val="both"/>
        <w:rPr>
          <w:rStyle w:val="Code"/>
          <w:lang w:val="es-MX"/>
        </w:rPr>
      </w:pPr>
      <w:r w:rsidRPr="005156A7">
        <w:rPr>
          <w:rStyle w:val="Code"/>
          <w:lang w:val="es-MX"/>
        </w:rPr>
        <w:t>{</w:t>
      </w:r>
      <w:r w:rsidR="007337DB">
        <w:rPr>
          <w:rStyle w:val="Code"/>
          <w:lang w:val="es-MX"/>
        </w:rPr>
        <w:t xml:space="preserve">A1, B2, </w:t>
      </w:r>
      <w:r w:rsidR="0036635C">
        <w:rPr>
          <w:rStyle w:val="Code"/>
          <w:lang w:val="es-MX"/>
        </w:rPr>
        <w:t>C2</w:t>
      </w:r>
      <w:r w:rsidR="007337DB">
        <w:rPr>
          <w:rStyle w:val="Code"/>
          <w:lang w:val="es-MX"/>
        </w:rPr>
        <w:t xml:space="preserve">, </w:t>
      </w:r>
      <w:r w:rsidR="0036635C">
        <w:rPr>
          <w:rStyle w:val="Code"/>
          <w:lang w:val="es-MX"/>
        </w:rPr>
        <w:t>D2</w:t>
      </w:r>
      <w:r w:rsidRPr="005156A7">
        <w:rPr>
          <w:rStyle w:val="Code"/>
          <w:lang w:val="es-MX"/>
        </w:rPr>
        <w:t>,</w:t>
      </w:r>
      <w:r w:rsidR="007337DB">
        <w:rPr>
          <w:rStyle w:val="Code"/>
          <w:lang w:val="es-MX"/>
        </w:rPr>
        <w:t xml:space="preserve"> </w:t>
      </w:r>
      <w:r w:rsidR="0036635C">
        <w:rPr>
          <w:rStyle w:val="Code"/>
          <w:lang w:val="es-MX"/>
        </w:rPr>
        <w:t>E2</w:t>
      </w:r>
      <w:r w:rsidR="007337DB">
        <w:rPr>
          <w:rStyle w:val="Code"/>
          <w:lang w:val="es-MX"/>
        </w:rPr>
        <w:t>, F</w:t>
      </w:r>
      <w:r w:rsidR="0036635C">
        <w:rPr>
          <w:rStyle w:val="Code"/>
          <w:lang w:val="es-MX"/>
        </w:rPr>
        <w:t>2</w:t>
      </w:r>
      <w:r w:rsidR="007337DB">
        <w:rPr>
          <w:rStyle w:val="Code"/>
          <w:lang w:val="es-MX"/>
        </w:rPr>
        <w:t>, G</w:t>
      </w:r>
      <w:r w:rsidR="0036635C">
        <w:rPr>
          <w:rStyle w:val="Code"/>
          <w:lang w:val="es-MX"/>
        </w:rPr>
        <w:t>2</w:t>
      </w:r>
      <w:r w:rsidR="007337DB">
        <w:rPr>
          <w:rStyle w:val="Code"/>
          <w:lang w:val="es-MX"/>
        </w:rPr>
        <w:t>, H</w:t>
      </w:r>
      <w:r w:rsidR="0036635C">
        <w:rPr>
          <w:rStyle w:val="Code"/>
          <w:lang w:val="es-MX"/>
        </w:rPr>
        <w:t>3</w:t>
      </w:r>
      <w:r w:rsidR="007337DB">
        <w:rPr>
          <w:rStyle w:val="Code"/>
          <w:lang w:val="es-MX"/>
        </w:rPr>
        <w:t>, H</w:t>
      </w:r>
      <w:r w:rsidR="0036635C">
        <w:rPr>
          <w:rStyle w:val="Code"/>
          <w:lang w:val="es-MX"/>
        </w:rPr>
        <w:t>4</w:t>
      </w:r>
      <w:r w:rsidR="007337DB">
        <w:rPr>
          <w:rStyle w:val="Code"/>
          <w:lang w:val="es-MX"/>
        </w:rPr>
        <w:t>, H</w:t>
      </w:r>
      <w:r w:rsidR="0036635C">
        <w:rPr>
          <w:rStyle w:val="Code"/>
          <w:lang w:val="es-MX"/>
        </w:rPr>
        <w:t>5</w:t>
      </w:r>
      <w:r w:rsidR="007337DB">
        <w:rPr>
          <w:rStyle w:val="Code"/>
          <w:lang w:val="es-MX"/>
        </w:rPr>
        <w:t>,</w:t>
      </w:r>
      <w:r w:rsidRPr="005156A7">
        <w:rPr>
          <w:rStyle w:val="Code"/>
          <w:lang w:val="es-MX"/>
        </w:rPr>
        <w:t xml:space="preserve"> H</w:t>
      </w:r>
      <w:r w:rsidR="0036635C">
        <w:rPr>
          <w:rStyle w:val="Code"/>
          <w:lang w:val="es-MX"/>
        </w:rPr>
        <w:t>6, H7, H8</w:t>
      </w:r>
      <w:r w:rsidRPr="005156A7">
        <w:rPr>
          <w:rStyle w:val="Code"/>
          <w:lang w:val="es-MX"/>
        </w:rPr>
        <w:t>}</w:t>
      </w:r>
    </w:p>
    <w:p w14:paraId="0E45179A" w14:textId="3735A9A2" w:rsidR="003043D2" w:rsidRDefault="003043D2" w:rsidP="003043D2">
      <w:r>
        <w:t xml:space="preserve">Su algoritmo debe retornar la longitud </w:t>
      </w:r>
      <w:r w:rsidR="001D6B68">
        <w:t>de este camino, es decir 1</w:t>
      </w:r>
      <w:r w:rsidR="0036635C">
        <w:t>3</w:t>
      </w:r>
      <w:r>
        <w:t>.</w:t>
      </w:r>
    </w:p>
    <w:p w14:paraId="512EDF9B" w14:textId="77777777" w:rsidR="003043D2" w:rsidRDefault="003043D2" w:rsidP="00496901">
      <w:pPr>
        <w:jc w:val="both"/>
      </w:pPr>
    </w:p>
    <w:p w14:paraId="08889001" w14:textId="77777777" w:rsidR="00AA4B30" w:rsidRDefault="00AA4B30" w:rsidP="00496901">
      <w:pPr>
        <w:jc w:val="both"/>
      </w:pPr>
    </w:p>
    <w:p w14:paraId="7A0922A5" w14:textId="77777777" w:rsidR="00AA4B30" w:rsidRDefault="00AA4B30" w:rsidP="00496901">
      <w:pPr>
        <w:jc w:val="both"/>
      </w:pPr>
    </w:p>
    <w:p w14:paraId="4B82FB31" w14:textId="77777777" w:rsidR="00AA4B30" w:rsidRDefault="00AA4B30" w:rsidP="00496901">
      <w:pPr>
        <w:jc w:val="both"/>
      </w:pPr>
    </w:p>
    <w:p w14:paraId="7AEB6C53" w14:textId="204108BC" w:rsidR="00AA4B30" w:rsidRDefault="00AA4B30" w:rsidP="00496901">
      <w:pPr>
        <w:jc w:val="both"/>
      </w:pPr>
      <w:r w:rsidRPr="00281073">
        <w:rPr>
          <w:b/>
        </w:rPr>
        <w:t>Aclaraciones</w:t>
      </w:r>
      <w:r>
        <w:t>:</w:t>
      </w:r>
    </w:p>
    <w:p w14:paraId="79F8DE2C" w14:textId="195C0559" w:rsidR="00AA4B30" w:rsidRDefault="00A920CA" w:rsidP="00281073">
      <w:pPr>
        <w:pStyle w:val="Prrafodelista"/>
        <w:numPr>
          <w:ilvl w:val="0"/>
          <w:numId w:val="1"/>
        </w:numPr>
        <w:jc w:val="both"/>
      </w:pPr>
      <w:r>
        <w:t>Algunos casos, como e</w:t>
      </w:r>
      <w:r w:rsidR="00AA4B30">
        <w:t xml:space="preserve">l </w:t>
      </w:r>
      <w:r w:rsidR="00AA4B30" w:rsidRPr="00AA4B30">
        <w:t>Ejemplo 2</w:t>
      </w:r>
      <w:r>
        <w:t>,</w:t>
      </w:r>
      <w:r w:rsidR="00AA4B30">
        <w:t xml:space="preserve"> implica</w:t>
      </w:r>
      <w:r>
        <w:t>n</w:t>
      </w:r>
      <w:r w:rsidR="00AA4B30">
        <w:t xml:space="preserve"> la verificación de muchos caminos antes de poder decir que no hay ruta segura. </w:t>
      </w:r>
      <w:r w:rsidR="00AA4B30" w:rsidRPr="00477C45">
        <w:rPr>
          <w:b/>
        </w:rPr>
        <w:t>Puede ocurrir que su algoritmo tarde demasiado en dar respuesta</w:t>
      </w:r>
      <w:r w:rsidR="00AA4B30">
        <w:t>. Casos como este no serán la tónica de la evaluación, pero estarán presentes para comprobar la optimalidad de su algoritmo.</w:t>
      </w:r>
    </w:p>
    <w:p w14:paraId="18232A7A" w14:textId="5D3DC420" w:rsidR="00FA0DE4" w:rsidRDefault="00FA0DE4" w:rsidP="00281073">
      <w:pPr>
        <w:pStyle w:val="Prrafodelista"/>
        <w:numPr>
          <w:ilvl w:val="0"/>
          <w:numId w:val="1"/>
        </w:numPr>
        <w:jc w:val="both"/>
      </w:pPr>
      <w:r>
        <w:t>Su algoritmo no deberá exceder un tiempo de ejecución de 10 seg. De ocurrir</w:t>
      </w:r>
      <w:r w:rsidR="00D732CA">
        <w:t>,</w:t>
      </w:r>
      <w:r>
        <w:t xml:space="preserve"> la re</w:t>
      </w:r>
      <w:r w:rsidR="006A4000">
        <w:t xml:space="preserve">spuesta se considerará </w:t>
      </w:r>
      <w:r w:rsidR="004C6311">
        <w:t>incorrecta</w:t>
      </w:r>
      <w:r w:rsidR="006A4000">
        <w:t>.</w:t>
      </w:r>
    </w:p>
    <w:p w14:paraId="34A7B113" w14:textId="297CBAAA" w:rsidR="00AA4B30" w:rsidRPr="00496901" w:rsidRDefault="00276CBD" w:rsidP="00496901">
      <w:pPr>
        <w:pStyle w:val="Prrafodelista"/>
        <w:numPr>
          <w:ilvl w:val="0"/>
          <w:numId w:val="1"/>
        </w:numPr>
        <w:jc w:val="both"/>
      </w:pPr>
      <w:r>
        <w:t>Puede ocurrir que la cantidad de peones</w:t>
      </w:r>
      <w:r w:rsidR="002B31FA">
        <w:t xml:space="preserve"> en los tableros sea distinta de 8.</w:t>
      </w:r>
      <w:bookmarkStart w:id="0" w:name="_GoBack"/>
      <w:bookmarkEnd w:id="0"/>
    </w:p>
    <w:sectPr w:rsidR="00AA4B30" w:rsidRPr="00496901" w:rsidSect="0053286F">
      <w:pgSz w:w="12240" w:h="15840"/>
      <w:pgMar w:top="81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0766A"/>
    <w:multiLevelType w:val="hybridMultilevel"/>
    <w:tmpl w:val="4848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F1"/>
    <w:rsid w:val="00075D1D"/>
    <w:rsid w:val="000A1E63"/>
    <w:rsid w:val="000C1065"/>
    <w:rsid w:val="00173468"/>
    <w:rsid w:val="001D6B68"/>
    <w:rsid w:val="00207933"/>
    <w:rsid w:val="00230494"/>
    <w:rsid w:val="00276CBD"/>
    <w:rsid w:val="00281073"/>
    <w:rsid w:val="002B31FA"/>
    <w:rsid w:val="002E14AF"/>
    <w:rsid w:val="003034DE"/>
    <w:rsid w:val="003043D2"/>
    <w:rsid w:val="0036635C"/>
    <w:rsid w:val="003F5897"/>
    <w:rsid w:val="004064E5"/>
    <w:rsid w:val="00477C45"/>
    <w:rsid w:val="00496901"/>
    <w:rsid w:val="004B2F86"/>
    <w:rsid w:val="004C6311"/>
    <w:rsid w:val="005156A7"/>
    <w:rsid w:val="0053286F"/>
    <w:rsid w:val="00547218"/>
    <w:rsid w:val="00550F28"/>
    <w:rsid w:val="00576928"/>
    <w:rsid w:val="005960E0"/>
    <w:rsid w:val="00637CF1"/>
    <w:rsid w:val="00657146"/>
    <w:rsid w:val="006A4000"/>
    <w:rsid w:val="007337DB"/>
    <w:rsid w:val="00750553"/>
    <w:rsid w:val="00870EB5"/>
    <w:rsid w:val="008F6989"/>
    <w:rsid w:val="00A920CA"/>
    <w:rsid w:val="00AA4B30"/>
    <w:rsid w:val="00AE5733"/>
    <w:rsid w:val="00AE7DFD"/>
    <w:rsid w:val="00B151C4"/>
    <w:rsid w:val="00BB7488"/>
    <w:rsid w:val="00C13B8A"/>
    <w:rsid w:val="00C37BF8"/>
    <w:rsid w:val="00C52A03"/>
    <w:rsid w:val="00C7018C"/>
    <w:rsid w:val="00C74236"/>
    <w:rsid w:val="00CC4264"/>
    <w:rsid w:val="00CD3112"/>
    <w:rsid w:val="00CF202C"/>
    <w:rsid w:val="00D64B88"/>
    <w:rsid w:val="00D732CA"/>
    <w:rsid w:val="00DC4347"/>
    <w:rsid w:val="00DE11A7"/>
    <w:rsid w:val="00EE2CEE"/>
    <w:rsid w:val="00F77882"/>
    <w:rsid w:val="00F97B54"/>
    <w:rsid w:val="00FA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A0758"/>
  <w15:chartTrackingRefBased/>
  <w15:docId w15:val="{74FE9F76-F47A-4732-BAEE-96D28A8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">
    <w:name w:val="Code"/>
    <w:basedOn w:val="Fuentedeprrafopredeter"/>
    <w:uiPriority w:val="1"/>
    <w:qFormat/>
    <w:rsid w:val="004064E5"/>
    <w:rPr>
      <w:rFonts w:ascii="Consolas" w:hAnsi="Consolas"/>
      <w:b/>
      <w:color w:val="1F4E79" w:themeColor="accent1" w:themeShade="80"/>
      <w:sz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32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0A1E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E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1E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E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1E6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E6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7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D9C9B94CAABE42A841D0D75D2DF9F9" ma:contentTypeVersion="1" ma:contentTypeDescription="Crear nuevo documento." ma:contentTypeScope="" ma:versionID="b82aa4f7770a2435553bedc009a1572d">
  <xsd:schema xmlns:xsd="http://www.w3.org/2001/XMLSchema" xmlns:xs="http://www.w3.org/2001/XMLSchema" xmlns:p="http://schemas.microsoft.com/office/2006/metadata/properties" xmlns:ns2="c434bdd7-a026-4b3d-8933-0c59e32f4ea4" xmlns:ns3="4399e47b-e75e-4eff-b4fd-18b9d397b0ea" targetNamespace="http://schemas.microsoft.com/office/2006/metadata/properties" ma:root="true" ma:fieldsID="1d6d131952df54983677f989d2ea2b04" ns2:_="" ns3:_="">
    <xsd:import namespace="c434bdd7-a026-4b3d-8933-0c59e32f4ea4"/>
    <xsd:import namespace="4399e47b-e75e-4eff-b4fd-18b9d397b0ea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Complejida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4bdd7-a026-4b3d-8933-0c59e32f4ea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ma:taxonomy="true" ma:internalName="TaxKeywordTaxHTField" ma:taxonomyFieldName="Palabras_x0020_clave_x0020_de_x0020_empresa" ma:displayName="Temas" ma:readOnly="false" ma:fieldId="{23f27201-bee3-471e-b2e7-b64fd8b7ca38}" ma:taxonomyMulti="true" ma:sspId="2d99362a-dc6b-4a7e-b480-32ae0680154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66afcf3-fefa-4f8d-af1e-e7b5c1bb80bb}" ma:internalName="TaxCatchAll" ma:showField="CatchAllData" ma:web="712059bd-bde3-4802-8202-127e8b2ef4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66afcf3-fefa-4f8d-af1e-e7b5c1bb80bb}" ma:internalName="TaxCatchAllLabel" ma:readOnly="true" ma:showField="CatchAllDataLabel" ma:web="712059bd-bde3-4802-8202-127e8b2ef4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9e47b-e75e-4eff-b4fd-18b9d397b0ea" elementFormDefault="qualified">
    <xsd:import namespace="http://schemas.microsoft.com/office/2006/documentManagement/types"/>
    <xsd:import namespace="http://schemas.microsoft.com/office/infopath/2007/PartnerControls"/>
    <xsd:element name="Complejidad" ma:index="12" ma:displayName="Complejidad" ma:default="Media" ma:format="Dropdown" ma:internalName="Complejidad">
      <xsd:simpleType>
        <xsd:restriction base="dms:Choice">
          <xsd:enumeration value="Alta"/>
          <xsd:enumeration value="Media"/>
          <xsd:enumeration value="Baj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4bdd7-a026-4b3d-8933-0c59e32f4ea4">
      <Value>138</Value>
    </TaxCatchAll>
    <Complejidad xmlns="4399e47b-e75e-4eff-b4fd-18b9d397b0ea">Media</Complejidad>
    <TaxKeywordTaxHTField xmlns="c434bdd7-a026-4b3d-8933-0c59e32f4ea4">
      <Terms xmlns="http://schemas.microsoft.com/office/infopath/2007/PartnerControls">
        <TermInfo xmlns="http://schemas.microsoft.com/office/infopath/2007/PartnerControls">
          <TermName>Recursividad</TermName>
          <TermId>4e97ce13-7140-4481-aa41-282a8e8cd070</TermId>
        </TermInfo>
      </Terms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BA79F-0E68-4EC6-B5C9-9CD8FC5F9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4bdd7-a026-4b3d-8933-0c59e32f4ea4"/>
    <ds:schemaRef ds:uri="4399e47b-e75e-4eff-b4fd-18b9d397b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5974F-C6F4-43ED-8770-4F87B6019216}">
  <ds:schemaRefs>
    <ds:schemaRef ds:uri="http://schemas.microsoft.com/office/2006/metadata/properties"/>
    <ds:schemaRef ds:uri="http://schemas.microsoft.com/office/infopath/2007/PartnerControls"/>
    <ds:schemaRef ds:uri="c434bdd7-a026-4b3d-8933-0c59e32f4ea4"/>
    <ds:schemaRef ds:uri="4399e47b-e75e-4eff-b4fd-18b9d397b0ea"/>
  </ds:schemaRefs>
</ds:datastoreItem>
</file>

<file path=customXml/itemProps3.xml><?xml version="1.0" encoding="utf-8"?>
<ds:datastoreItem xmlns:ds="http://schemas.openxmlformats.org/officeDocument/2006/customXml" ds:itemID="{FFDDD73A-D5E1-4045-8176-034D9E489F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ABFE90-D224-41C2-BAB4-B0212ABD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Camino Seguro del Rey</vt:lpstr>
      <vt:lpstr>Camino Seguro del Rey</vt:lpstr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Camino Seguro del Rey</dc:title>
  <dc:subject/>
  <dc:creator>Lester Sánchez</dc:creator>
  <cp:keywords>Recursividad</cp:keywords>
  <dc:description/>
  <cp:lastModifiedBy>Gisi</cp:lastModifiedBy>
  <cp:revision>51</cp:revision>
  <dcterms:created xsi:type="dcterms:W3CDTF">2013-12-27T14:56:00Z</dcterms:created>
  <dcterms:modified xsi:type="dcterms:W3CDTF">2014-02-14T01:18:00Z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0x01010090D9C9B94CAABE42A841D0D75D2DF9F9</vt:lpwstr>
  </property>
  <property fmtid="{D5CDD505-2E9C-101B-9397-08002B2CF9AE}" pid="3" name="Palabras clave de empresa">
    <vt:lpwstr>138;#Recursividad|4e97ce13-7140-4481-aa41-282a8e8cd070</vt:lpwstr>
  </property>
  <property fmtid="{D5CDD505-2E9C-101B-9397-08002B2CF9AE}" pid="4" name="Curso">
    <vt:lpwstr/>
  </property>
  <property fmtid="{D5CDD505-2E9C-101B-9397-08002B2CF9AE}" pid="5" name="WL_CursoAcademicoTaxHTField0">
    <vt:lpwstr/>
  </property>
  <property fmtid="{D5CDD505-2E9C-101B-9397-08002B2CF9AE}" pid="6" name="_docset_NoMedatataSyncRequired">
    <vt:lpwstr>False</vt:lpwstr>
  </property>
</Properties>
</file>