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Старший преподаватель д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епартамента программной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инженерии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С. А. </w:t>
            </w:r>
            <w:proofErr w:type="spellStart"/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Шершаков</w:t>
            </w:r>
            <w:proofErr w:type="spellEnd"/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201</w:t>
            </w:r>
            <w:r w:rsidR="007C277B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7C277B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C277B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F26AEF" w:rsidRPr="006A25A4" w:rsidRDefault="00F26AEF" w:rsidP="00F26AEF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6A25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BC8">
        <w:rPr>
          <w:rFonts w:ascii="Times New Roman" w:hAnsi="Times New Roman" w:cs="Times New Roman"/>
          <w:sz w:val="24"/>
          <w:szCs w:val="24"/>
        </w:rPr>
        <w:t>/</w:t>
      </w:r>
      <w:r w:rsidRPr="00645BC8">
        <w:rPr>
          <w:rFonts w:ascii="Times New Roman" w:hAnsi="Times New Roman" w:cs="Times New Roman"/>
          <w:sz w:val="24"/>
          <w:szCs w:val="24"/>
        </w:rPr>
        <w:br/>
        <w:t>«__» ___________ 201</w:t>
      </w:r>
      <w:r w:rsidR="007C277B">
        <w:rPr>
          <w:rFonts w:ascii="Times New Roman" w:hAnsi="Times New Roman" w:cs="Times New Roman"/>
          <w:sz w:val="24"/>
          <w:szCs w:val="24"/>
        </w:rPr>
        <w:t>9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7C277B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7602C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2019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7C277B" w:rsidRPr="007C277B">
        <w:rPr>
          <w:rFonts w:ascii="Times New Roman" w:hAnsi="Times New Roman" w:cs="Times New Roman"/>
          <w:sz w:val="24"/>
          <w:szCs w:val="24"/>
        </w:rPr>
        <w:t>RU.17701729.04.01-01 ТЗ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E96077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96077">
              <w:rPr>
                <w:rFonts w:ascii="Times New Roman" w:hAnsi="Times New Roman" w:cs="Times New Roman"/>
                <w:sz w:val="16"/>
                <w:szCs w:val="16"/>
              </w:rPr>
              <w:t>RU.17701729.04.01-01</w:t>
            </w:r>
          </w:p>
        </w:tc>
      </w:tr>
    </w:tbl>
    <w:p w:rsidR="00F37000" w:rsidRPr="00E96077" w:rsidRDefault="00E96077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ПРОГРАММА-РАСШИРЕНИЕ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MICROSOFT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VISIO</w:t>
      </w:r>
      <w:r w:rsidRPr="00E9607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ДЛЯ ИМПОРТА ГРАФОВ В ФОРМАТЕ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DOT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F37000" w:rsidRPr="000302AE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0302AE" w:rsidRPr="00B3482E">
        <w:rPr>
          <w:rFonts w:ascii="Times New Roman" w:hAnsi="Times New Roman" w:cs="Times New Roman"/>
          <w:b/>
          <w:sz w:val="28"/>
          <w:szCs w:val="28"/>
        </w:rPr>
        <w:t>28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7C277B">
        <w:rPr>
          <w:rFonts w:ascii="Times New Roman" w:hAnsi="Times New Roman" w:cs="Times New Roman"/>
          <w:b/>
          <w:sz w:val="28"/>
          <w:szCs w:val="28"/>
        </w:rPr>
        <w:t>Москва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8723A2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45134729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3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4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29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_Toc451347299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алгоритма и функционирования программы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5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3.2.2. Обоснование выбора алгоритма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6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6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_Toc451347306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7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_Toc451347307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7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8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_Toc451347308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8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09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_Toc451347309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0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_Toc451347310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1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_Toc451347311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2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_Toc451347312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9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3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_Toc451347313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10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4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классов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_Toc451347314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11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8723A2" w:rsidRDefault="0010173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347315" w:history="1">
            <w:r w:rsidR="008723A2" w:rsidRPr="00A25375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3. Описание и функциональное назначение полей, методов и свойств</w:t>
            </w:r>
            <w:r w:rsidR="008723A2">
              <w:rPr>
                <w:noProof/>
                <w:webHidden/>
              </w:rPr>
              <w:tab/>
            </w:r>
            <w:r w:rsidR="008723A2">
              <w:rPr>
                <w:noProof/>
                <w:webHidden/>
              </w:rPr>
              <w:fldChar w:fldCharType="begin"/>
            </w:r>
            <w:r w:rsidR="008723A2">
              <w:rPr>
                <w:noProof/>
                <w:webHidden/>
              </w:rPr>
              <w:instrText xml:space="preserve"> PAGEREF _Toc451347315 \h </w:instrText>
            </w:r>
            <w:r w:rsidR="008723A2">
              <w:rPr>
                <w:noProof/>
                <w:webHidden/>
              </w:rPr>
            </w:r>
            <w:r w:rsidR="008723A2">
              <w:rPr>
                <w:noProof/>
                <w:webHidden/>
              </w:rPr>
              <w:fldChar w:fldCharType="separate"/>
            </w:r>
            <w:r w:rsidR="008723A2">
              <w:rPr>
                <w:noProof/>
                <w:webHidden/>
              </w:rPr>
              <w:t>12</w:t>
            </w:r>
            <w:r w:rsidR="008723A2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451347290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1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50953933"/>
      <w:bookmarkStart w:id="3" w:name="_Toc451347291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2"/>
      <w:bookmarkEnd w:id="3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51347292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4"/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программы является Приказ НИУ ВШЭ № </w:t>
      </w:r>
      <w:r w:rsidRPr="007D01B2">
        <w:rPr>
          <w:rFonts w:ascii="Times New Roman" w:hAnsi="Times New Roman" w:cs="Times New Roman"/>
          <w:sz w:val="24"/>
          <w:szCs w:val="24"/>
        </w:rPr>
        <w:t>6.18.1-02/1112-19</w:t>
      </w:r>
      <w:r>
        <w:rPr>
          <w:rFonts w:ascii="Times New Roman" w:hAnsi="Times New Roman" w:cs="Times New Roman"/>
          <w:sz w:val="24"/>
          <w:szCs w:val="24"/>
        </w:rPr>
        <w:t xml:space="preserve"> от 11.12.2015 г.</w:t>
      </w:r>
    </w:p>
    <w:p w:rsidR="00901E43" w:rsidRDefault="00901E43" w:rsidP="00901E4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77B" w:rsidRPr="007C277B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="007C277B" w:rsidRPr="007C277B"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DOT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5" w:name="_Toc451347293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5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51347294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6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7" w:name="_Toc448943002"/>
      <w:bookmarkStart w:id="8" w:name="_Toc451347295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7"/>
      <w:bookmarkEnd w:id="8"/>
    </w:p>
    <w:p w:rsidR="007C277B" w:rsidRPr="003D7819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448943003"/>
      <w:bookmarkStart w:id="10" w:name="_Toc451347296"/>
      <w:r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импорта графов </w:t>
      </w:r>
      <w:r w:rsidRPr="00EE3B83">
        <w:rPr>
          <w:rFonts w:ascii="Times New Roman" w:hAnsi="Times New Roman" w:cs="Times New Roman"/>
          <w:sz w:val="24"/>
          <w:szCs w:val="24"/>
        </w:rPr>
        <w:t>в виде файла с расширением .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3B83">
        <w:rPr>
          <w:rFonts w:ascii="Times New Roman" w:hAnsi="Times New Roman" w:cs="Times New Roman"/>
          <w:sz w:val="24"/>
          <w:szCs w:val="24"/>
        </w:rPr>
        <w:t xml:space="preserve"> в программу пакета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B83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EE3B83">
        <w:rPr>
          <w:rFonts w:ascii="Times New Roman" w:hAnsi="Times New Roman" w:cs="Times New Roman"/>
          <w:sz w:val="24"/>
          <w:szCs w:val="24"/>
        </w:rPr>
        <w:t>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и визуализации графов в </w:t>
      </w:r>
      <w:r>
        <w:rPr>
          <w:rFonts w:ascii="Times New Roman" w:hAnsi="Times New Roman" w:cs="Times New Roman"/>
          <w:sz w:val="24"/>
          <w:szCs w:val="24"/>
        </w:rPr>
        <w:t xml:space="preserve">виде </w:t>
      </w:r>
      <w:r w:rsidRPr="00EE3B83">
        <w:rPr>
          <w:rFonts w:ascii="Times New Roman" w:hAnsi="Times New Roman" w:cs="Times New Roman"/>
          <w:sz w:val="24"/>
          <w:szCs w:val="24"/>
        </w:rPr>
        <w:t>вершин, связанных ребрами.</w:t>
      </w:r>
      <w:r>
        <w:rPr>
          <w:rFonts w:ascii="Times New Roman" w:hAnsi="Times New Roman" w:cs="Times New Roman"/>
          <w:sz w:val="24"/>
          <w:szCs w:val="24"/>
        </w:rPr>
        <w:t xml:space="preserve"> Визуализированный в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EE3B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 должен иметь все атрибуты, указанные в импортируемом файле (цвета, толщина ребер, названия вершин и прочие атрибуты, поддерживаемые языком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9"/>
      <w:bookmarkEnd w:id="10"/>
    </w:p>
    <w:p w:rsidR="007C277B" w:rsidRDefault="007C277B" w:rsidP="007C277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450953934"/>
      <w:bookmarkStart w:id="12" w:name="_Toc451347297"/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для работы с графами в широко распространённом инструменте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7D60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возможностью в дальнейшем модификации с учетом имеющегося функционала инструмента, в том числе, в учебных и научных целях.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1"/>
      <w:bookmarkEnd w:id="12"/>
    </w:p>
    <w:p w:rsidR="00BD7202" w:rsidRPr="00101730" w:rsidRDefault="00BD7202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101730">
        <w:rPr>
          <w:rFonts w:ascii="Times New Roman" w:hAnsi="Times New Roman" w:cs="Times New Roman"/>
          <w:sz w:val="24"/>
          <w:szCs w:val="24"/>
        </w:rPr>
        <w:t xml:space="preserve">облегчения работы с графами, записанных на языке описания графов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>
        <w:rPr>
          <w:rFonts w:ascii="Times New Roman" w:hAnsi="Times New Roman" w:cs="Times New Roman"/>
          <w:sz w:val="24"/>
          <w:szCs w:val="24"/>
        </w:rPr>
        <w:t xml:space="preserve">, в программе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: для импорта содержимого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 xml:space="preserve">файла на страницу документа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="00101730">
        <w:rPr>
          <w:rFonts w:ascii="Times New Roman" w:hAnsi="Times New Roman" w:cs="Times New Roman"/>
          <w:sz w:val="24"/>
          <w:szCs w:val="24"/>
        </w:rPr>
        <w:t xml:space="preserve"> в виде схем и корректного экспорта графа-схемы в </w:t>
      </w:r>
      <w:r w:rsidR="00101730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101730" w:rsidRPr="00101730">
        <w:rPr>
          <w:rFonts w:ascii="Times New Roman" w:hAnsi="Times New Roman" w:cs="Times New Roman"/>
          <w:sz w:val="24"/>
          <w:szCs w:val="24"/>
        </w:rPr>
        <w:t xml:space="preserve"> </w:t>
      </w:r>
      <w:r w:rsidR="00101730">
        <w:rPr>
          <w:rFonts w:ascii="Times New Roman" w:hAnsi="Times New Roman" w:cs="Times New Roman"/>
          <w:sz w:val="24"/>
          <w:szCs w:val="24"/>
        </w:rPr>
        <w:t>файл с учетом всех изменений, произведенных пользователем во время работы с документом.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3" w:name="_Toc451347298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3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51347299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4"/>
    </w:p>
    <w:p w:rsidR="004E0A17" w:rsidRDefault="004E0A17" w:rsidP="004E0A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Toc451347300"/>
      <w:r>
        <w:rPr>
          <w:rFonts w:ascii="Times New Roman" w:hAnsi="Times New Roman" w:cs="Times New Roman"/>
          <w:sz w:val="24"/>
          <w:szCs w:val="24"/>
        </w:rPr>
        <w:t xml:space="preserve">возможность импорта файла расширения </w:t>
      </w:r>
      <w:r w:rsidRPr="00477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в котором содержится информация на языке описания графов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визуализация графа, записанного в импортируемом файле, на отдельной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помощи стандартных фигур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с учетом всех атрибутов вершин и ребер, указанных в импортируемом файле;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 нового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1017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 без перезапуска программы;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хранение связанных пар страницы и представленного на ней графа;</w:t>
      </w:r>
    </w:p>
    <w:p w:rsidR="00101730" w:rsidRDefault="00101730" w:rsidP="00101730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 содержимого с учетом всех изменений, произведенных пользователем, обратно в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93167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9316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файл.</w:t>
      </w:r>
    </w:p>
    <w:p w:rsidR="004E0A17" w:rsidRPr="00AE5352" w:rsidRDefault="004E0A17" w:rsidP="00AE5352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CD0AC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обоснование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алгоритма и функционирования программы</w:t>
      </w:r>
      <w:bookmarkEnd w:id="15"/>
    </w:p>
    <w:p w:rsidR="009B1ECB" w:rsidRDefault="00CD0AC2" w:rsidP="00EE4DE0">
      <w:pPr>
        <w:pStyle w:val="3"/>
        <w:spacing w:after="240"/>
        <w:rPr>
          <w:rFonts w:ascii="Times New Roman" w:hAnsi="Times New Roman" w:cs="Times New Roman"/>
        </w:rPr>
      </w:pPr>
      <w:bookmarkStart w:id="16" w:name="_Toc451347301"/>
      <w:r w:rsidRPr="00CD0AC2">
        <w:rPr>
          <w:rFonts w:ascii="Times New Roman" w:hAnsi="Times New Roman" w:cs="Times New Roman"/>
          <w:b/>
          <w:color w:val="auto"/>
        </w:rPr>
        <w:t>3.2.1. Описание алгоритма и функционирования программы</w:t>
      </w:r>
      <w:bookmarkEnd w:id="16"/>
    </w:p>
    <w:p w:rsidR="00F26AEF" w:rsidRDefault="00F26AEF" w:rsidP="009B1E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Программа-расширение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для импорта графов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Tools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F26AE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F26A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объектной моделью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Pr="00F26AE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F26A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графами. </w:t>
      </w:r>
      <w:r w:rsidR="00EE4DE0">
        <w:rPr>
          <w:rFonts w:ascii="Times New Roman" w:hAnsi="Times New Roman" w:cs="Times New Roman"/>
          <w:sz w:val="24"/>
          <w:szCs w:val="24"/>
        </w:rPr>
        <w:t>Сценарий работы программы может отличаться в зависимости от действий пользователя, упрощенно главный алгоритм выглядит следующим образом:</w:t>
      </w:r>
    </w:p>
    <w:p w:rsid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диалогового окна выбора файла пользователь может выбрать файл с расширением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E4DE0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gv</w:t>
      </w:r>
      <w:proofErr w:type="spellEnd"/>
      <w:proofErr w:type="gramEnd"/>
      <w:r w:rsidRPr="00EE4DE0">
        <w:rPr>
          <w:rFonts w:ascii="Times New Roman" w:hAnsi="Times New Roman" w:cs="Times New Roman"/>
          <w:sz w:val="24"/>
          <w:szCs w:val="24"/>
        </w:rPr>
        <w:t>;</w:t>
      </w:r>
    </w:p>
    <w:p w:rsidR="00EE4DE0" w:rsidRPr="00EE4DE0" w:rsidRDefault="00EE4DE0" w:rsidP="00EE4DE0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класс программы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ThisAddIn</w:t>
      </w:r>
      <w:proofErr w:type="spellEnd"/>
      <w:r w:rsidRPr="00EE4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создает новую страницу для активного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, связывая ее с новым объектом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="002A641E">
        <w:rPr>
          <w:rFonts w:ascii="Times New Roman" w:hAnsi="Times New Roman" w:cs="Times New Roman"/>
          <w:sz w:val="24"/>
          <w:szCs w:val="24"/>
        </w:rPr>
        <w:t xml:space="preserve">, наследующего класс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конструктор которого в строковом формате передается содержимое раннее открытого файла;</w:t>
      </w:r>
    </w:p>
    <w:p w:rsidR="00EE4DE0" w:rsidRDefault="00EE4DE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3C289B">
        <w:rPr>
          <w:rFonts w:ascii="Times New Roman" w:hAnsi="Times New Roman" w:cs="Times New Roman"/>
          <w:sz w:val="24"/>
          <w:szCs w:val="24"/>
        </w:rPr>
        <w:t>анализатора</w:t>
      </w:r>
      <w:r w:rsidRPr="00EE4DE0">
        <w:rPr>
          <w:rFonts w:ascii="Times New Roman" w:hAnsi="Times New Roman" w:cs="Times New Roman"/>
          <w:sz w:val="24"/>
          <w:szCs w:val="24"/>
        </w:rPr>
        <w:t xml:space="preserve"> для формальных языков</w:t>
      </w:r>
      <w:r w:rsidR="003C289B">
        <w:rPr>
          <w:rFonts w:ascii="Times New Roman" w:hAnsi="Times New Roman" w:cs="Times New Roman"/>
          <w:sz w:val="24"/>
          <w:szCs w:val="24"/>
        </w:rPr>
        <w:t>, написанного при помощи инструмента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DE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NTLR</w:t>
      </w:r>
      <w:r w:rsidR="003C289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ANother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="003C289B" w:rsidRPr="003C289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C289B" w:rsidRPr="003C289B">
        <w:rPr>
          <w:rFonts w:ascii="Times New Roman" w:hAnsi="Times New Roman" w:cs="Times New Roman"/>
          <w:i/>
          <w:sz w:val="24"/>
          <w:szCs w:val="24"/>
        </w:rPr>
        <w:t>Recognition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3C289B">
        <w:rPr>
          <w:rFonts w:ascii="Times New Roman" w:hAnsi="Times New Roman" w:cs="Times New Roman"/>
          <w:sz w:val="24"/>
          <w:szCs w:val="24"/>
        </w:rPr>
        <w:t xml:space="preserve"> входящего в библиотеку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3C289B" w:rsidRPr="003C289B">
        <w:rPr>
          <w:rFonts w:ascii="Times New Roman" w:hAnsi="Times New Roman" w:cs="Times New Roman"/>
          <w:sz w:val="24"/>
          <w:szCs w:val="24"/>
        </w:rPr>
        <w:t>4</w:t>
      </w:r>
      <w:r w:rsidR="003C289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C289B">
        <w:rPr>
          <w:rFonts w:ascii="Times New Roman" w:hAnsi="Times New Roman" w:cs="Times New Roman"/>
          <w:sz w:val="24"/>
          <w:szCs w:val="24"/>
        </w:rPr>
        <w:t xml:space="preserve">, содержимое файла транслируется в объект класса </w:t>
      </w:r>
      <w:proofErr w:type="spellStart"/>
      <w:r w:rsidR="003C289B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3C289B">
        <w:rPr>
          <w:rFonts w:ascii="Times New Roman" w:hAnsi="Times New Roman" w:cs="Times New Roman"/>
          <w:sz w:val="24"/>
          <w:szCs w:val="24"/>
        </w:rPr>
        <w:t>;</w:t>
      </w:r>
    </w:p>
    <w:p w:rsidR="003C289B" w:rsidRDefault="003C289B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Запускается метод отображения содержимого импортируемого файла на соответствующей странице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>
        <w:rPr>
          <w:rFonts w:ascii="Times New Roman" w:hAnsi="Times New Roman" w:cs="Times New Roman"/>
          <w:sz w:val="24"/>
          <w:szCs w:val="24"/>
        </w:rPr>
        <w:t xml:space="preserve">. Сначала в левом верхнем углу страницы размещаются фигуры, соответствующие вершинам графа, для каждой фигуры устанавливается соответствующие стили, указанные в числе атрибутов вершины. Затем каждому ребру импортируемого графа на странице документа сопоставляется объект типа «соединительная линия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connector</w:t>
      </w:r>
      <w:r w:rsidRPr="003C28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», связывающая </w:t>
      </w:r>
      <w:r w:rsidR="00FB1EF0">
        <w:rPr>
          <w:rFonts w:ascii="Times New Roman" w:hAnsi="Times New Roman" w:cs="Times New Roman"/>
          <w:sz w:val="24"/>
          <w:szCs w:val="24"/>
        </w:rPr>
        <w:t>соответствующие вершины;</w:t>
      </w:r>
    </w:p>
    <w:p w:rsidR="00FB1EF0" w:rsidRDefault="00FB1EF0" w:rsidP="003C289B">
      <w:pPr>
        <w:pStyle w:val="a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добавления всех вершин и ребер на страницу документа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Visio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запускает алгоритм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лэйаутинга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layout</w:t>
      </w:r>
      <w:r w:rsidRPr="00FB1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Pr="00FB1EF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» для корректного и понятного отображения получившейся схемы на странице.</w:t>
      </w:r>
    </w:p>
    <w:p w:rsidR="00FB1EF0" w:rsidRDefault="00FB1EF0" w:rsidP="00FB1EF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Программа поддерживает не только возможность импорта графа из файла на страницу документа, но и экспорта содержимого страницы обратно в файл с учетом всех изменений, произведенных пользователем. </w:t>
      </w:r>
      <w:r w:rsidR="00C148D8">
        <w:rPr>
          <w:rFonts w:ascii="Times New Roman" w:hAnsi="Times New Roman" w:cs="Times New Roman"/>
          <w:sz w:val="24"/>
          <w:szCs w:val="24"/>
        </w:rPr>
        <w:t xml:space="preserve">Для </w:t>
      </w:r>
      <w:r w:rsidR="002A641E">
        <w:rPr>
          <w:rFonts w:ascii="Times New Roman" w:hAnsi="Times New Roman" w:cs="Times New Roman"/>
          <w:sz w:val="24"/>
          <w:szCs w:val="24"/>
        </w:rPr>
        <w:t>того, чтобы фиксировать изменения содержимого страницы,</w:t>
      </w:r>
      <w:r w:rsidR="00C148D8">
        <w:rPr>
          <w:rFonts w:ascii="Times New Roman" w:hAnsi="Times New Roman" w:cs="Times New Roman"/>
          <w:sz w:val="24"/>
          <w:szCs w:val="24"/>
        </w:rPr>
        <w:t xml:space="preserve"> используются события, порождаемые при работе пользователя с документом:</w:t>
      </w:r>
    </w:p>
    <w:p w:rsidR="00C148D8" w:rsidRP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48D8"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BeforePageDeleted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(перед удалением страницы) программа также удаляет из коллекции соответствующий данной странице объект </w:t>
      </w:r>
      <w:proofErr w:type="spellStart"/>
      <w:r w:rsidRPr="00C148D8">
        <w:rPr>
          <w:rFonts w:ascii="Times New Roman" w:hAnsi="Times New Roman" w:cs="Times New Roman"/>
          <w:sz w:val="24"/>
          <w:szCs w:val="24"/>
          <w:lang w:val="en-US"/>
        </w:rPr>
        <w:t>VisioGraph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>;</w:t>
      </w:r>
    </w:p>
    <w:p w:rsidR="00C148D8" w:rsidRDefault="00C148D8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BeforeShapeDeleted</w:t>
      </w:r>
      <w:proofErr w:type="spellEnd"/>
      <w:r w:rsidRPr="00C14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перед удалением фигуры) программа проверяет, какой тип фигуры был удален (проверяет наличие данной фигуры в словаре </w:t>
      </w:r>
      <w:r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14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edges</w:t>
      </w:r>
      <w:r w:rsidRPr="00C14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 зависимости от этого удаляет в графе либо ребро, л</w:t>
      </w:r>
      <w:r w:rsidR="00F57C72">
        <w:rPr>
          <w:rFonts w:ascii="Times New Roman" w:hAnsi="Times New Roman" w:cs="Times New Roman"/>
          <w:sz w:val="24"/>
          <w:szCs w:val="24"/>
        </w:rPr>
        <w:t>ибо вершину со всеми смежными ей ребрами;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ConnectionsAdded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(после добавления новой соединительной линии) программа добавляет соответствующее ребро в объект графа;</w:t>
      </w:r>
    </w:p>
    <w:p w:rsidR="00F57C72" w:rsidRDefault="00F57C72" w:rsidP="00C148D8">
      <w:pPr>
        <w:pStyle w:val="a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возникновении события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ConnectionsDeleted</w:t>
      </w:r>
      <w:proofErr w:type="spellEnd"/>
      <w:r w:rsidRPr="00F57C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после удаления соединительной линии) программа удаляет из графа соответствующее ребро, связывавшее вершины;</w:t>
      </w:r>
    </w:p>
    <w:p w:rsidR="00F57C72" w:rsidRPr="002A641E" w:rsidRDefault="00F57C72" w:rsidP="00F57C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также реагирует на изменение пользователем стилей фигур страницы (изменение цвета, текста и т.д.). </w:t>
      </w:r>
      <w:r w:rsidR="002A641E">
        <w:rPr>
          <w:rFonts w:ascii="Times New Roman" w:hAnsi="Times New Roman" w:cs="Times New Roman"/>
          <w:sz w:val="24"/>
          <w:szCs w:val="24"/>
        </w:rPr>
        <w:t xml:space="preserve">При попытке пользователя экспортировать граф в файл открывается диалоговое окно сохранения файла, объект класса </w:t>
      </w:r>
      <w:proofErr w:type="spellStart"/>
      <w:r w:rsidR="002A641E">
        <w:rPr>
          <w:rFonts w:ascii="Times New Roman" w:hAnsi="Times New Roman" w:cs="Times New Roman"/>
          <w:sz w:val="24"/>
          <w:szCs w:val="24"/>
          <w:lang w:val="en-US"/>
        </w:rPr>
        <w:t>DotGraph</w:t>
      </w:r>
      <w:proofErr w:type="spellEnd"/>
      <w:r w:rsidR="002A641E" w:rsidRPr="002A641E">
        <w:rPr>
          <w:rFonts w:ascii="Times New Roman" w:hAnsi="Times New Roman" w:cs="Times New Roman"/>
          <w:sz w:val="24"/>
          <w:szCs w:val="24"/>
        </w:rPr>
        <w:t xml:space="preserve"> </w:t>
      </w:r>
      <w:r w:rsidR="002A641E">
        <w:rPr>
          <w:rFonts w:ascii="Times New Roman" w:hAnsi="Times New Roman" w:cs="Times New Roman"/>
          <w:sz w:val="24"/>
          <w:szCs w:val="24"/>
        </w:rPr>
        <w:t xml:space="preserve">записывается выбранный файл на языке </w:t>
      </w:r>
      <w:r w:rsidR="002A641E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2A641E">
        <w:rPr>
          <w:rFonts w:ascii="Times New Roman" w:hAnsi="Times New Roman" w:cs="Times New Roman"/>
          <w:sz w:val="24"/>
          <w:szCs w:val="24"/>
        </w:rPr>
        <w:t>.</w:t>
      </w:r>
    </w:p>
    <w:p w:rsidR="00146390" w:rsidRDefault="00146390" w:rsidP="0014639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451347302"/>
      <w:r>
        <w:rPr>
          <w:rFonts w:ascii="Times New Roman" w:hAnsi="Times New Roman" w:cs="Times New Roman"/>
          <w:b/>
          <w:color w:val="auto"/>
        </w:rPr>
        <w:t>3.2.2</w:t>
      </w:r>
      <w:r w:rsidRPr="00CD0AC2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 выбора алгоритма</w:t>
      </w:r>
      <w:bookmarkEnd w:id="17"/>
    </w:p>
    <w:p w:rsidR="00AB190B" w:rsidRPr="004A3AA8" w:rsidRDefault="00E96077" w:rsidP="00AB19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данного алгоритма обоснован функциональными требованиями, представленными в техническом задании проекта – весь заявленной функционал реализован в полном объеме. Набор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VSTO</w:t>
      </w:r>
      <w:r w:rsidRPr="004A3A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</w:t>
      </w:r>
      <w:r w:rsidR="004A3AA8">
        <w:rPr>
          <w:rFonts w:ascii="Times New Roman" w:hAnsi="Times New Roman" w:cs="Times New Roman"/>
          <w:sz w:val="24"/>
          <w:szCs w:val="24"/>
        </w:rPr>
        <w:t>ользован, т.к. он является наиболее распространенным и простым средств</w:t>
      </w:r>
      <w:bookmarkStart w:id="18" w:name="_GoBack"/>
      <w:bookmarkEnd w:id="18"/>
      <w:r w:rsidR="004A3AA8">
        <w:rPr>
          <w:rFonts w:ascii="Times New Roman" w:hAnsi="Times New Roman" w:cs="Times New Roman"/>
          <w:sz w:val="24"/>
          <w:szCs w:val="24"/>
        </w:rPr>
        <w:t xml:space="preserve">ом разработки расширений для программ пакета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4A3AA8" w:rsidRPr="004A3AA8">
        <w:rPr>
          <w:rFonts w:ascii="Times New Roman" w:hAnsi="Times New Roman" w:cs="Times New Roman"/>
          <w:sz w:val="24"/>
          <w:szCs w:val="24"/>
        </w:rPr>
        <w:t>.</w:t>
      </w:r>
      <w:r w:rsidR="004A3AA8">
        <w:rPr>
          <w:rFonts w:ascii="Times New Roman" w:hAnsi="Times New Roman" w:cs="Times New Roman"/>
          <w:sz w:val="24"/>
          <w:szCs w:val="24"/>
        </w:rPr>
        <w:t xml:space="preserve"> Библиотека </w:t>
      </w:r>
      <w:proofErr w:type="spellStart"/>
      <w:r w:rsidR="004A3AA8">
        <w:rPr>
          <w:rFonts w:ascii="Times New Roman" w:hAnsi="Times New Roman" w:cs="Times New Roman"/>
          <w:sz w:val="24"/>
          <w:szCs w:val="24"/>
          <w:lang w:val="en-US"/>
        </w:rPr>
        <w:t>Graphviz</w:t>
      </w:r>
      <w:proofErr w:type="spellEnd"/>
      <w:r w:rsidR="004A3AA8" w:rsidRPr="004A3AA8">
        <w:rPr>
          <w:rFonts w:ascii="Times New Roman" w:hAnsi="Times New Roman" w:cs="Times New Roman"/>
          <w:sz w:val="24"/>
          <w:szCs w:val="24"/>
        </w:rPr>
        <w:t>4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 xml:space="preserve">была выбрана среди множества других библиотек для работы с графами, т.к. она включает в себя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ANTLR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3AA8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="004A3AA8">
        <w:rPr>
          <w:rFonts w:ascii="Times New Roman" w:hAnsi="Times New Roman" w:cs="Times New Roman"/>
          <w:sz w:val="24"/>
          <w:szCs w:val="24"/>
        </w:rPr>
        <w:t xml:space="preserve"> для языка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>
        <w:rPr>
          <w:rFonts w:ascii="Times New Roman" w:hAnsi="Times New Roman" w:cs="Times New Roman"/>
          <w:sz w:val="24"/>
          <w:szCs w:val="24"/>
        </w:rPr>
        <w:t xml:space="preserve">, возможность чтения и записи в </w:t>
      </w:r>
      <w:r w:rsidR="004A3AA8">
        <w:rPr>
          <w:rFonts w:ascii="Times New Roman" w:hAnsi="Times New Roman" w:cs="Times New Roman"/>
          <w:sz w:val="24"/>
          <w:szCs w:val="24"/>
          <w:lang w:val="en-US"/>
        </w:rPr>
        <w:t>DOT</w:t>
      </w:r>
      <w:r w:rsidR="004A3AA8" w:rsidRPr="004A3AA8">
        <w:rPr>
          <w:rFonts w:ascii="Times New Roman" w:hAnsi="Times New Roman" w:cs="Times New Roman"/>
          <w:sz w:val="24"/>
          <w:szCs w:val="24"/>
        </w:rPr>
        <w:t xml:space="preserve"> </w:t>
      </w:r>
      <w:r w:rsidR="004A3AA8">
        <w:rPr>
          <w:rFonts w:ascii="Times New Roman" w:hAnsi="Times New Roman" w:cs="Times New Roman"/>
          <w:sz w:val="24"/>
          <w:szCs w:val="24"/>
        </w:rPr>
        <w:t>файл, а также поставляется с открытым исходным кодом и доступна для возможных изменений.</w:t>
      </w:r>
    </w:p>
    <w:p w:rsidR="00AB190B" w:rsidRDefault="00AB1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51347303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3.3. Описание и обоснование метода организации входных и выходных данных</w:t>
      </w:r>
      <w:bookmarkEnd w:id="19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451347304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20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позволяет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вводить входные данные (данные о дифференциальном уравнении для решения, границах области, на которой дифференциальное уравнение решается, и граничных условий, параметрах нейронной сети и ее обучения) через текстовые поля или выпадающие списки окна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271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CB4271">
        <w:rPr>
          <w:rFonts w:ascii="Times New Roman" w:hAnsi="Times New Roman" w:cs="Times New Roman"/>
          <w:sz w:val="24"/>
          <w:szCs w:val="24"/>
        </w:rPr>
        <w:t>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886248" w:rsidRDefault="00886248" w:rsidP="008862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</w:t>
      </w:r>
      <w:r w:rsidRPr="00CB4271">
        <w:rPr>
          <w:rFonts w:ascii="Times New Roman" w:hAnsi="Times New Roman" w:cs="Times New Roman"/>
          <w:sz w:val="24"/>
          <w:szCs w:val="24"/>
        </w:rPr>
        <w:t xml:space="preserve"> результат решения дифференциального уравнения в виде цветового графика искомой функции на заданной области (с возможностью посмотреть значение искомой функции в каждой из отображаемых точек заданной области) и информации о максимальной ошибке нейронной сети после ее обучения.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1" w:name="_Toc451347305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1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886248" w:rsidRDefault="006867B8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Описанный в п. 3.3.1.1</w:t>
      </w:r>
      <w:r w:rsidR="00E55BE8">
        <w:rPr>
          <w:rFonts w:ascii="Times New Roman" w:hAnsi="Times New Roman" w:cs="Times New Roman"/>
          <w:sz w:val="24"/>
          <w:szCs w:val="24"/>
        </w:rPr>
        <w:t xml:space="preserve"> настоящего документа</w:t>
      </w:r>
      <w:r>
        <w:rPr>
          <w:rFonts w:ascii="Times New Roman" w:hAnsi="Times New Roman" w:cs="Times New Roman"/>
          <w:sz w:val="24"/>
          <w:szCs w:val="24"/>
        </w:rPr>
        <w:t xml:space="preserve"> метод организации входных данных выбран, потому что ввод входных данных через текстовые поля или выпадающие списки окна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867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271D">
        <w:rPr>
          <w:rFonts w:ascii="Times New Roman" w:hAnsi="Times New Roman" w:cs="Times New Roman"/>
          <w:sz w:val="24"/>
          <w:szCs w:val="24"/>
        </w:rPr>
        <w:t>является оптимальным и удобным для пользователя.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E55BE8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выбора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описанного в п. 3.3.1.2 настоящего документа метода организации выходных данных приведено в п. 3.2.2 настоящего документа при обосновании выбора алгоритма построения цветового графика искомой функции.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51347306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2"/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3" w:name="_Toc451347307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3"/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>3.4.1.1. Состав технических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 с объемом свободной памяти не менее </w:t>
      </w:r>
      <w:r w:rsidR="00FB10D3">
        <w:rPr>
          <w:rFonts w:ascii="Times New Roman" w:hAnsi="Times New Roman" w:cs="Times New Roman"/>
          <w:sz w:val="24"/>
          <w:szCs w:val="24"/>
        </w:rPr>
        <w:t>1,5 Гб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B461A" w:rsidRDefault="009B461A" w:rsidP="009B461A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9B461A" w:rsidRDefault="009B461A" w:rsidP="009B461A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.4.1.2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Состав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9B461A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9B461A" w:rsidRDefault="009B461A" w:rsidP="009B46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9B461A" w:rsidRPr="00AC5F72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9B461A" w:rsidRPr="00E471E8" w:rsidRDefault="009B461A" w:rsidP="009B461A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библиотека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4.5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E471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B461A" w:rsidRDefault="009B461A" w:rsidP="009B461A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4" w:name="_Toc451347308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4"/>
    </w:p>
    <w:p w:rsidR="009B461A" w:rsidRDefault="009B461A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3.4.2.1. Обоснование выбора состава технических средств</w:t>
      </w:r>
    </w:p>
    <w:p w:rsidR="00FB10D3" w:rsidRP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процессоре ниже указанного процесс решения дифференциального уравнения и </w:t>
      </w:r>
      <w:proofErr w:type="spellStart"/>
      <w:r w:rsidRPr="00FB10D3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FB10D3">
        <w:rPr>
          <w:rFonts w:ascii="Times New Roman" w:hAnsi="Times New Roman" w:cs="Times New Roman"/>
          <w:sz w:val="24"/>
          <w:szCs w:val="24"/>
        </w:rPr>
        <w:t xml:space="preserve"> цветового графика искомой функции будет выполняться крайне долго.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0D3">
        <w:rPr>
          <w:rFonts w:ascii="Times New Roman" w:hAnsi="Times New Roman" w:cs="Times New Roman"/>
          <w:sz w:val="24"/>
          <w:szCs w:val="24"/>
        </w:rPr>
        <w:t xml:space="preserve">При количестве памяти </w:t>
      </w:r>
      <w:proofErr w:type="gramStart"/>
      <w:r w:rsidRPr="00FB10D3">
        <w:rPr>
          <w:rFonts w:ascii="Times New Roman" w:hAnsi="Times New Roman" w:cs="Times New Roman"/>
          <w:sz w:val="24"/>
          <w:szCs w:val="24"/>
        </w:rPr>
        <w:t>ОЗУ</w:t>
      </w:r>
      <w:proofErr w:type="gramEnd"/>
      <w:r w:rsidRPr="00FB10D3">
        <w:rPr>
          <w:rFonts w:ascii="Times New Roman" w:hAnsi="Times New Roman" w:cs="Times New Roman"/>
          <w:sz w:val="24"/>
          <w:szCs w:val="24"/>
        </w:rPr>
        <w:t xml:space="preserve"> ниже указанного его может не хватить для успешного решения дифференциального уравнения и </w:t>
      </w:r>
      <w:proofErr w:type="spellStart"/>
      <w:r w:rsidRPr="00FB10D3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FB10D3">
        <w:rPr>
          <w:rFonts w:ascii="Times New Roman" w:hAnsi="Times New Roman" w:cs="Times New Roman"/>
          <w:sz w:val="24"/>
          <w:szCs w:val="24"/>
        </w:rPr>
        <w:t xml:space="preserve"> цветового графика искомой функции.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1,5 Гб свободного места на жестком диске требуется для корректной работы операционной системы,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и данной программы.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разрешении экрана ниже указанного окна программы могут отображаться некорректно.</w:t>
      </w:r>
    </w:p>
    <w:p w:rsidR="00FB10D3" w:rsidRDefault="00FB10D3" w:rsidP="00FB10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 требуются для ввода входных данных и управления программой.</w:t>
      </w:r>
    </w:p>
    <w:p w:rsidR="00FB10D3" w:rsidRDefault="00FB10D3" w:rsidP="00FB10D3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>3.4.2.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Обоснование выбора состава </w:t>
      </w:r>
      <w:r w:rsidR="003B69F8">
        <w:rPr>
          <w:rFonts w:ascii="Times New Roman" w:hAnsi="Times New Roman" w:cs="Times New Roman"/>
          <w:b/>
          <w:color w:val="auto"/>
          <w:sz w:val="24"/>
          <w:szCs w:val="24"/>
        </w:rPr>
        <w:t>программных</w:t>
      </w:r>
      <w:r w:rsidRPr="00FB10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средств</w:t>
      </w:r>
    </w:p>
    <w:p w:rsidR="002D1630" w:rsidRDefault="00FB10D3" w:rsidP="003B69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программа выполнена с использованием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FB10D3">
        <w:rPr>
          <w:rFonts w:ascii="Times New Roman" w:hAnsi="Times New Roman" w:cs="Times New Roman"/>
          <w:sz w:val="24"/>
          <w:szCs w:val="24"/>
        </w:rPr>
        <w:t xml:space="preserve"> 4.5.2</w:t>
      </w:r>
      <w:r>
        <w:rPr>
          <w:rFonts w:ascii="Times New Roman" w:hAnsi="Times New Roman" w:cs="Times New Roman"/>
          <w:sz w:val="24"/>
          <w:szCs w:val="24"/>
        </w:rPr>
        <w:t xml:space="preserve">, для ее выполнения требуется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FB10D3"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FB10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версии не ниже 4.5, которая, в свою очередь, требует одну из указанных операционных систем.</w:t>
      </w:r>
    </w:p>
    <w:p w:rsidR="002D1630" w:rsidRDefault="002D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5" w:name="_Toc448943013"/>
      <w:bookmarkStart w:id="26" w:name="_Toc451347309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5"/>
      <w:bookmarkEnd w:id="26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448943014"/>
      <w:bookmarkStart w:id="28" w:name="_Toc451347310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27"/>
      <w:bookmarkEnd w:id="28"/>
    </w:p>
    <w:p w:rsidR="002D163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использоваться преподавателями, студентами и исследователями в области математики и информатики для решения дифференциальных уравнений в частных производных, а также для демонстрации и исследования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нейросетевого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способа решения дифференциальных уравнений в частных производных, оценки качества, точности и быстродействия данного способа, в том числе, в учебных и научных целях.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448943015"/>
      <w:bookmarkStart w:id="30" w:name="_Toc451347311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29"/>
      <w:bookmarkEnd w:id="30"/>
    </w:p>
    <w:p w:rsidR="002D1630" w:rsidRDefault="002D1630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Pr="00CD1B66">
        <w:rPr>
          <w:rFonts w:ascii="Times New Roman" w:hAnsi="Times New Roman" w:cs="Times New Roman"/>
          <w:sz w:val="24"/>
          <w:szCs w:val="24"/>
        </w:rPr>
        <w:t>может бесплатно дать необходимый материал для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преподавателей, студентов и</w:t>
      </w:r>
      <w:r w:rsidRPr="00CD1B66">
        <w:rPr>
          <w:rFonts w:ascii="Times New Roman" w:hAnsi="Times New Roman" w:cs="Times New Roman"/>
          <w:sz w:val="24"/>
          <w:szCs w:val="24"/>
        </w:rPr>
        <w:t xml:space="preserve"> исследователей в области математики и информатики</w:t>
      </w:r>
      <w:r>
        <w:rPr>
          <w:rFonts w:ascii="Times New Roman" w:hAnsi="Times New Roman" w:cs="Times New Roman"/>
          <w:sz w:val="24"/>
          <w:szCs w:val="24"/>
        </w:rPr>
        <w:t>, занимающихся исследованиями в области дифференциальных уравнений и нейронных сетей и изучением данных областей.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48943016"/>
      <w:bookmarkStart w:id="32" w:name="_Toc451347312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.3. Экономические преимущества разработки по сравнению с отечественными и зарубежными аналогами</w:t>
      </w:r>
      <w:bookmarkEnd w:id="31"/>
      <w:bookmarkEnd w:id="32"/>
    </w:p>
    <w:p w:rsidR="00BD5469" w:rsidRDefault="002D1630" w:rsidP="00222C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0135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бесплатна</w:t>
      </w:r>
      <w:r w:rsidRPr="0072013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имеет</w:t>
      </w:r>
      <w:r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3" w:name="_Toc451347313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3"/>
    </w:p>
    <w:p w:rsidR="00A61C2E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Хайкин</w:t>
      </w:r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С. Нейронные сети: полный курс, 2-е изд.,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испр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  <w:r w:rsidR="001B4D3F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</w:t>
      </w:r>
      <w:r w:rsidR="001B4D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 англ. – М.: ООО</w:t>
      </w:r>
      <w:r>
        <w:rPr>
          <w:rFonts w:ascii="Times New Roman" w:hAnsi="Times New Roman" w:cs="Times New Roman"/>
          <w:sz w:val="24"/>
          <w:szCs w:val="24"/>
        </w:rPr>
        <w:br/>
        <w:t>«И. Д. Вильямс», 2006.</w:t>
      </w:r>
    </w:p>
    <w:p w:rsidR="00A04703" w:rsidRDefault="00A04703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Подбельский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 В.</w:t>
      </w:r>
      <w:r w:rsidR="001B4D3F">
        <w:rPr>
          <w:rFonts w:ascii="Times New Roman" w:hAnsi="Times New Roman" w:cs="Times New Roman"/>
          <w:sz w:val="24"/>
          <w:szCs w:val="24"/>
        </w:rPr>
        <w:t xml:space="preserve"> Язык </w:t>
      </w:r>
      <w:r w:rsidR="001B4D3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B4D3F" w:rsidRPr="001B4D3F">
        <w:rPr>
          <w:rFonts w:ascii="Times New Roman" w:hAnsi="Times New Roman" w:cs="Times New Roman"/>
          <w:sz w:val="24"/>
          <w:szCs w:val="24"/>
        </w:rPr>
        <w:t>#</w:t>
      </w:r>
      <w:r w:rsidR="001B4D3F">
        <w:rPr>
          <w:rFonts w:ascii="Times New Roman" w:hAnsi="Times New Roman" w:cs="Times New Roman"/>
          <w:sz w:val="24"/>
          <w:szCs w:val="24"/>
        </w:rPr>
        <w:t xml:space="preserve">. Базовый курс: учеб. пособие, 2-е изд., </w:t>
      </w:r>
      <w:proofErr w:type="spellStart"/>
      <w:r w:rsidR="001B4D3F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proofErr w:type="gramStart"/>
      <w:r w:rsidR="001B4D3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4D3F">
        <w:rPr>
          <w:rFonts w:ascii="Times New Roman" w:hAnsi="Times New Roman" w:cs="Times New Roman"/>
          <w:sz w:val="24"/>
          <w:szCs w:val="24"/>
        </w:rPr>
        <w:t xml:space="preserve"> и доп. – М.: Финансы и статистика, 2013.</w:t>
      </w:r>
    </w:p>
    <w:p w:rsidR="001B4D3F" w:rsidRDefault="001B4D3F" w:rsidP="00A04703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Шилдт</w:t>
      </w:r>
      <w:proofErr w:type="spellEnd"/>
      <w:r w:rsidR="001915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Г.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B4D3F">
        <w:rPr>
          <w:rFonts w:ascii="Times New Roman" w:hAnsi="Times New Roman" w:cs="Times New Roman"/>
          <w:sz w:val="24"/>
          <w:szCs w:val="24"/>
        </w:rPr>
        <w:t># 4.0</w:t>
      </w:r>
      <w:r>
        <w:rPr>
          <w:rFonts w:ascii="Times New Roman" w:hAnsi="Times New Roman" w:cs="Times New Roman"/>
          <w:sz w:val="24"/>
          <w:szCs w:val="24"/>
        </w:rPr>
        <w:t>: полное руководство: пер. с англ. – М.: ООО «И. Д. Вильямс», 2013.</w:t>
      </w:r>
    </w:p>
    <w:p w:rsidR="00E54CFD" w:rsidRPr="00186CF8" w:rsidRDefault="00E54CFD" w:rsidP="00186CF8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186C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MSDN</w:t>
      </w:r>
      <w:r w:rsidRPr="00186CF8">
        <w:rPr>
          <w:rFonts w:ascii="Times New Roman" w:hAnsi="Times New Roman" w:cs="Times New Roman"/>
          <w:sz w:val="24"/>
          <w:szCs w:val="24"/>
        </w:rPr>
        <w:t>)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186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 w:rsidRPr="00186CF8">
        <w:rPr>
          <w:rFonts w:ascii="Times New Roman" w:hAnsi="Times New Roman" w:cs="Times New Roman"/>
          <w:sz w:val="24"/>
          <w:szCs w:val="24"/>
        </w:rPr>
        <w:t>]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 // </w:t>
      </w:r>
      <w:r w:rsidR="00186CF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86CF8" w:rsidRPr="00186CF8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msdn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microsoft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/</w:t>
        </w:r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186CF8" w:rsidRPr="00186CF8">
          <w:rPr>
            <w:rStyle w:val="a9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86CF8" w:rsidRPr="006E7B36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aspx</w:t>
        </w:r>
        <w:proofErr w:type="spellEnd"/>
      </w:hyperlink>
      <w:r w:rsidR="00186CF8">
        <w:rPr>
          <w:rFonts w:ascii="Times New Roman" w:hAnsi="Times New Roman" w:cs="Times New Roman"/>
          <w:sz w:val="24"/>
          <w:szCs w:val="24"/>
        </w:rPr>
        <w:t xml:space="preserve"> (Дата обращения: 14.05.2016, режим доступа: свободный)</w:t>
      </w:r>
      <w:r w:rsidR="007123FF">
        <w:rPr>
          <w:rFonts w:ascii="Times New Roman" w:hAnsi="Times New Roman" w:cs="Times New Roman"/>
          <w:sz w:val="24"/>
          <w:szCs w:val="24"/>
        </w:rPr>
        <w:t>.</w:t>
      </w:r>
    </w:p>
    <w:p w:rsidR="00667874" w:rsidRDefault="002B057F" w:rsidP="0066787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Единая система программной документации: сборник, офиц. изд. – М.: ИПК Издательство стандартов, 2001.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4" w:name="_Toc451347314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нкциональное назначение классов</w:t>
      </w:r>
      <w:bookmarkEnd w:id="34"/>
    </w:p>
    <w:p w:rsidR="000D550B" w:rsidRP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 классы, содержащие вручную написанные поля, методы и свойства. Полностью автоматически сгенерированные классы не описываются.</w:t>
      </w:r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>нкциональное назначение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6438" w:rsidTr="00B06438">
        <w:tc>
          <w:tcPr>
            <w:tcW w:w="4672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6438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B06438" w:rsidRPr="00B06438" w:rsidRDefault="00B06438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EC7E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  <w:r w:rsidRPr="009840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главное окно программы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</w:p>
        </w:tc>
        <w:tc>
          <w:tcPr>
            <w:tcW w:w="4673" w:type="dxa"/>
          </w:tcPr>
          <w:p w:rsidR="00B06438" w:rsidRPr="009840C4" w:rsidRDefault="009840C4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окно с результатами решения дифференциального уравнения (окно цветового графика искомой функции)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</w:p>
        </w:tc>
        <w:tc>
          <w:tcPr>
            <w:tcW w:w="4673" w:type="dxa"/>
          </w:tcPr>
          <w:p w:rsidR="00B06438" w:rsidRPr="009840C4" w:rsidRDefault="009840C4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форму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диалоговое окно с информацией об ошибке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NetDifferentiating</w:t>
            </w:r>
            <w:proofErr w:type="spellEnd"/>
          </w:p>
        </w:tc>
        <w:tc>
          <w:tcPr>
            <w:tcW w:w="4673" w:type="dxa"/>
          </w:tcPr>
          <w:p w:rsidR="00B06438" w:rsidRPr="00B06438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Статический класс. </w:t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статические методы для вычисления производных </w:t>
            </w:r>
            <w:proofErr w:type="spellStart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 по входам и по весовым коэффициентам в заданной точке.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</w:p>
        </w:tc>
        <w:tc>
          <w:tcPr>
            <w:tcW w:w="4673" w:type="dxa"/>
          </w:tcPr>
          <w:p w:rsidR="00B06438" w:rsidRPr="00B06438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 xml:space="preserve">Задает функцию активации </w:t>
            </w:r>
            <w:proofErr w:type="spellStart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438" w:rsidTr="00B06438">
        <w:tc>
          <w:tcPr>
            <w:tcW w:w="4672" w:type="dxa"/>
          </w:tcPr>
          <w:p w:rsidR="00B06438" w:rsidRPr="00571211" w:rsidRDefault="00571211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LinearActivationFunction</w:t>
            </w:r>
            <w:proofErr w:type="spellEnd"/>
          </w:p>
        </w:tc>
        <w:tc>
          <w:tcPr>
            <w:tcW w:w="4673" w:type="dxa"/>
          </w:tcPr>
          <w:p w:rsidR="00B06438" w:rsidRPr="00B06438" w:rsidRDefault="00571211" w:rsidP="00571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Задает линейную функцию активации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71211">
              <w:rPr>
                <w:rFonts w:ascii="Times New Roman" w:hAnsi="Times New Roman" w:cs="Times New Roman"/>
                <w:sz w:val="24"/>
                <w:szCs w:val="24"/>
              </w:rPr>
              <w:t>y = x.</w:t>
            </w:r>
          </w:p>
        </w:tc>
      </w:tr>
    </w:tbl>
    <w:p w:rsidR="00DE7242" w:rsidRDefault="00DE7242" w:rsidP="00A021F8"/>
    <w:p w:rsidR="00DE7242" w:rsidRDefault="00DE7242">
      <w:r>
        <w:br w:type="page"/>
      </w:r>
    </w:p>
    <w:p w:rsidR="00A021F8" w:rsidRDefault="00356520" w:rsidP="00DE724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5" w:name="_Toc451347315"/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3</w:t>
      </w:r>
      <w:r w:rsidR="00DE7242" w:rsidRPr="00DE7242">
        <w:rPr>
          <w:rFonts w:ascii="Times New Roman" w:hAnsi="Times New Roman" w:cs="Times New Roman"/>
          <w:b/>
          <w:color w:val="auto"/>
          <w:sz w:val="36"/>
          <w:szCs w:val="36"/>
        </w:rPr>
        <w:t>. Описание и функциональное назначение полей, методов и свойств</w:t>
      </w:r>
      <w:bookmarkEnd w:id="35"/>
    </w:p>
    <w:p w:rsidR="000D550B" w:rsidRDefault="000D550B" w:rsidP="000D550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50B">
        <w:rPr>
          <w:rFonts w:ascii="Times New Roman" w:hAnsi="Times New Roman" w:cs="Times New Roman"/>
          <w:sz w:val="24"/>
          <w:szCs w:val="24"/>
        </w:rPr>
        <w:t>Описываются только</w:t>
      </w:r>
      <w:r>
        <w:rPr>
          <w:rFonts w:ascii="Times New Roman" w:hAnsi="Times New Roman" w:cs="Times New Roman"/>
          <w:sz w:val="24"/>
          <w:szCs w:val="24"/>
        </w:rPr>
        <w:t xml:space="preserve"> вручную написанные поля, методы и свойства. Полностью автоматически сгенерированные поля, методы и свойства не описываются.</w:t>
      </w:r>
    </w:p>
    <w:p w:rsidR="000D550B" w:rsidRDefault="00EC7E2C" w:rsidP="00F243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F24316">
        <w:rPr>
          <w:rFonts w:ascii="Times New Roman" w:hAnsi="Times New Roman" w:cs="Times New Roman"/>
          <w:i/>
          <w:sz w:val="24"/>
          <w:szCs w:val="24"/>
        </w:rPr>
        <w:t xml:space="preserve"> 2. Описание и функциональное назначение полей класса </w:t>
      </w:r>
      <w:r w:rsidR="00F24316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F24316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1"/>
        <w:gridCol w:w="1509"/>
        <w:gridCol w:w="1884"/>
        <w:gridCol w:w="2581"/>
      </w:tblGrid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Нейронная сеть, используемая для аппроксимации искомой функции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</w:p>
        </w:tc>
        <w:tc>
          <w:tcPr>
            <w:tcW w:w="2337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Поток для выполнения процесса обучения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</w:t>
            </w:r>
            <w:proofErr w:type="spellEnd"/>
          </w:p>
        </w:tc>
        <w:tc>
          <w:tcPr>
            <w:tcW w:w="2336" w:type="dxa"/>
          </w:tcPr>
          <w:p w:rsidR="00D95C25" w:rsidRPr="004F12E7" w:rsidRDefault="004F12E7" w:rsidP="004F12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</w:t>
            </w:r>
            <w:proofErr w:type="spellEnd"/>
          </w:p>
        </w:tc>
        <w:tc>
          <w:tcPr>
            <w:tcW w:w="2336" w:type="dxa"/>
          </w:tcPr>
          <w:p w:rsidR="00D95C25" w:rsidRPr="004F12E7" w:rsidRDefault="004F12E7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f’x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f’y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f’’xx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coeffxy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coeffyy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Коэффициент 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freeConst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Свободная константа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xmin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ymin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Верхняя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заданной прямоугольной 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ymax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Нижняя граница заданной прямоугольной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области для решения уравнения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borderConst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Константа граничных условий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gradStep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 градиентного спуска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pbStep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Pr="008B7962" w:rsidRDefault="0028179A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элемента управления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progressBar1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275A12" w:rsidRDefault="00275A1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pbValue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D95C25" w:rsidRDefault="0028179A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Текущее значение элемента управления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progressBar</w:t>
            </w:r>
            <w:proofErr w:type="spellEnd"/>
            <w:r w:rsidRPr="004622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79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neuronOutputs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62214" w:rsidRDefault="0046221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Выходы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8B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B7962">
              <w:rPr>
                <w:rFonts w:ascii="Times New Roman" w:hAnsi="Times New Roman" w:cs="Times New Roman"/>
                <w:sz w:val="24"/>
                <w:szCs w:val="24"/>
              </w:rPr>
              <w:t>’’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7962" w:rsidRDefault="008B7962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activFuncDerivatives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Производные функций активации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activFuncSecondDerivatives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Вторые производные функций активации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Default="008B7962" w:rsidP="008B79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activFuncThirdDerivatives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62214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D95C25" w:rsidRDefault="00777449" w:rsidP="007774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Третьи производные функций активации всех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точке.</w:t>
            </w:r>
          </w:p>
        </w:tc>
      </w:tr>
      <w:tr w:rsidR="008B3D5E" w:rsidTr="00D95C25">
        <w:tc>
          <w:tcPr>
            <w:tcW w:w="2336" w:type="dxa"/>
          </w:tcPr>
          <w:p w:rsidR="00D95C25" w:rsidRPr="008B3D5E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isActivFuncDerivativeReady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Pr="006C3609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какие производные функций активации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isActivFuncSecondDerivativeReady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какие вторые производные функций активации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Default="008B3D5E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isActivFuncThirdDerivativeReady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Default="00494108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  <w:r w:rsidR="004622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[][]</w:t>
            </w:r>
          </w:p>
        </w:tc>
        <w:tc>
          <w:tcPr>
            <w:tcW w:w="2337" w:type="dxa"/>
          </w:tcPr>
          <w:p w:rsidR="00D95C25" w:rsidRDefault="006C3609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какие третьи производные функций активации нейронов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текущей точке уже посчитаны.</w:t>
            </w:r>
          </w:p>
        </w:tc>
      </w:tr>
      <w:tr w:rsidR="008B3D5E" w:rsidTr="00D95C25">
        <w:tc>
          <w:tcPr>
            <w:tcW w:w="2336" w:type="dxa"/>
          </w:tcPr>
          <w:p w:rsidR="00D95C25" w:rsidRPr="00300394" w:rsidRDefault="0030039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freeFunctionIndex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Pr="00300394" w:rsidRDefault="00300394" w:rsidP="0030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394">
              <w:rPr>
                <w:rFonts w:ascii="Times New Roman" w:hAnsi="Times New Roman" w:cs="Times New Roman"/>
                <w:sz w:val="24"/>
                <w:szCs w:val="24"/>
              </w:rPr>
              <w:t xml:space="preserve">Индекс выбранного элемента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ComboBoxFreeFunction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(выпадающего списка, отвечающего за выбор свободной функции).</w:t>
            </w:r>
          </w:p>
        </w:tc>
      </w:tr>
      <w:tr w:rsidR="008B3D5E" w:rsidTr="00D95C25">
        <w:tc>
          <w:tcPr>
            <w:tcW w:w="2336" w:type="dxa"/>
          </w:tcPr>
          <w:p w:rsidR="00D95C25" w:rsidRPr="00300394" w:rsidRDefault="00300394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borderFunctionIndex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Pr="00300394" w:rsidRDefault="00300394" w:rsidP="0030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394">
              <w:rPr>
                <w:rFonts w:ascii="Times New Roman" w:hAnsi="Times New Roman" w:cs="Times New Roman"/>
                <w:sz w:val="24"/>
                <w:szCs w:val="24"/>
              </w:rPr>
              <w:t xml:space="preserve">Индекс выбранного элемента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(выпадающего списка, отвечающего за выбор функции граничных условий).</w:t>
            </w:r>
          </w:p>
        </w:tc>
      </w:tr>
      <w:tr w:rsidR="008B3D5E" w:rsidTr="00D95C25">
        <w:tc>
          <w:tcPr>
            <w:tcW w:w="2336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xPointsCount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точек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</w:tr>
      <w:tr w:rsidR="008B3D5E" w:rsidTr="00D95C25">
        <w:tc>
          <w:tcPr>
            <w:tcW w:w="2336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yPointsCount</w:t>
            </w:r>
            <w:proofErr w:type="spellEnd"/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точек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</w:tr>
      <w:tr w:rsidR="008B3D5E" w:rsidTr="00D95C25">
        <w:tc>
          <w:tcPr>
            <w:tcW w:w="2336" w:type="dxa"/>
          </w:tcPr>
          <w:p w:rsidR="00D95C25" w:rsidRPr="00EB55A2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iterations</w:t>
            </w:r>
          </w:p>
        </w:tc>
        <w:tc>
          <w:tcPr>
            <w:tcW w:w="2336" w:type="dxa"/>
          </w:tcPr>
          <w:p w:rsidR="00D95C25" w:rsidRDefault="004F12E7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D95C25" w:rsidRPr="00494108" w:rsidRDefault="00494108" w:rsidP="00DE7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337" w:type="dxa"/>
          </w:tcPr>
          <w:p w:rsidR="00D95C25" w:rsidRDefault="00EB55A2" w:rsidP="00DE72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итераций обучения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</w:p>
        </w:tc>
      </w:tr>
    </w:tbl>
    <w:p w:rsidR="007602C9" w:rsidRDefault="007602C9" w:rsidP="00DE7242">
      <w:pPr>
        <w:rPr>
          <w:rFonts w:ascii="Times New Roman" w:hAnsi="Times New Roman" w:cs="Times New Roman"/>
          <w:sz w:val="24"/>
          <w:szCs w:val="24"/>
        </w:rPr>
      </w:pPr>
    </w:p>
    <w:p w:rsidR="007602C9" w:rsidRDefault="007602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C7E2C" w:rsidRDefault="008108A7" w:rsidP="00EC7E2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Табл. 3</w:t>
      </w:r>
      <w:r w:rsidR="00EC7E2C"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r w:rsidR="00EC7E2C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="00EC7E2C" w:rsidRPr="00F24316">
        <w:rPr>
          <w:rFonts w:ascii="Times New Roman" w:hAnsi="Times New Roman" w:cs="Times New Roman"/>
          <w:i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5"/>
        <w:gridCol w:w="1227"/>
        <w:gridCol w:w="676"/>
        <w:gridCol w:w="1830"/>
        <w:gridCol w:w="2027"/>
      </w:tblGrid>
      <w:tr w:rsidR="007602C9" w:rsidTr="007602C9">
        <w:tc>
          <w:tcPr>
            <w:tcW w:w="3943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334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725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23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2220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602C9" w:rsidTr="007602C9">
        <w:tc>
          <w:tcPr>
            <w:tcW w:w="3943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ComputeDiffEqValue</w:t>
            </w:r>
            <w:proofErr w:type="spellEnd"/>
          </w:p>
        </w:tc>
        <w:tc>
          <w:tcPr>
            <w:tcW w:w="1334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EC7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значение левой части уравнения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ComputeDiffEqValueFromOutputsAndDifferents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левой части уравнения в заданной точке с использованием ранее посчитанных выходов и производных нейронов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ComputeFreeFuncValue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функции из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comboBoxFreeFunction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 (свободная функция уравнения) или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comboBoxBorderFunction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 (функция граничных условий)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ComputeFuncValue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искомой функции (заданной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нейросетью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) в заданной точке.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ComputeNetMaxMistake</w:t>
            </w:r>
            <w:proofErr w:type="spellEnd"/>
          </w:p>
        </w:tc>
        <w:tc>
          <w:tcPr>
            <w:tcW w:w="1334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максимальную ошибку на левой части уравнения.</w:t>
            </w:r>
          </w:p>
        </w:tc>
      </w:tr>
      <w:tr w:rsid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ComputeOutputsAndDifferents</w:t>
            </w:r>
            <w:proofErr w:type="spellEnd"/>
          </w:p>
        </w:tc>
        <w:tc>
          <w:tcPr>
            <w:tcW w:w="133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2220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выходы и производные нейронов </w:t>
            </w: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нейросети</w:t>
            </w:r>
            <w:proofErr w:type="spellEnd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02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ComputeWeightInDiffEqDifferent</w:t>
            </w:r>
            <w:proofErr w:type="spellEnd"/>
          </w:p>
        </w:tc>
        <w:tc>
          <w:tcPr>
            <w:tcW w:w="1334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123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2220" w:type="dxa"/>
          </w:tcPr>
          <w:p w:rsidR="007602C9" w:rsidRPr="007602C9" w:rsidRDefault="007602C9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02C9">
              <w:rPr>
                <w:rFonts w:ascii="Times New Roman" w:hAnsi="Times New Roman" w:cs="Times New Roman"/>
                <w:sz w:val="24"/>
                <w:szCs w:val="24"/>
              </w:rPr>
              <w:t>Вычисляет производную левой части уравнения по заданному весовому коэффициенту в заданной точке.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RunNetworkTraining</w:t>
            </w:r>
            <w:proofErr w:type="spellEnd"/>
          </w:p>
        </w:tc>
        <w:tc>
          <w:tcPr>
            <w:tcW w:w="1334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0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процесс обучения </w:t>
            </w: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RunNetworkTrainingIteration</w:t>
            </w:r>
            <w:proofErr w:type="spellEnd"/>
          </w:p>
        </w:tc>
        <w:tc>
          <w:tcPr>
            <w:tcW w:w="1334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825023" w:rsidRDefault="00825023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20" w:type="dxa"/>
          </w:tcPr>
          <w:p w:rsidR="007602C9" w:rsidRPr="007602C9" w:rsidRDefault="00825023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023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одну итерацию обучения </w:t>
            </w:r>
            <w:proofErr w:type="spellStart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250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02C9" w:rsidRPr="007602C9" w:rsidTr="007602C9">
        <w:tc>
          <w:tcPr>
            <w:tcW w:w="3943" w:type="dxa"/>
          </w:tcPr>
          <w:p w:rsidR="007602C9" w:rsidRPr="007602C9" w:rsidRDefault="00EA2CC4" w:rsidP="00760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buttonAbort_Click</w:t>
            </w:r>
            <w:proofErr w:type="spellEnd"/>
          </w:p>
        </w:tc>
        <w:tc>
          <w:tcPr>
            <w:tcW w:w="1334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7602C9" w:rsidRPr="00EA2CC4" w:rsidRDefault="00EA2CC4" w:rsidP="00760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2220" w:type="dxa"/>
          </w:tcPr>
          <w:p w:rsidR="007602C9" w:rsidRPr="00EA2CC4" w:rsidRDefault="00EA2CC4" w:rsidP="002051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>Вызывается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нажатии на кнопку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buttonAbort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(«Прервать»). Прерывает процесс решения дифференциального уравнения.</w:t>
            </w:r>
          </w:p>
        </w:tc>
      </w:tr>
      <w:tr w:rsidR="00EA2CC4" w:rsidRPr="007602C9" w:rsidTr="007602C9">
        <w:tc>
          <w:tcPr>
            <w:tcW w:w="3943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buttonStart_Click</w:t>
            </w:r>
            <w:proofErr w:type="spellEnd"/>
          </w:p>
        </w:tc>
        <w:tc>
          <w:tcPr>
            <w:tcW w:w="1334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EA2CC4" w:rsidRPr="007602C9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EA2CC4" w:rsidRPr="00EA2CC4" w:rsidRDefault="00EA2CC4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2220" w:type="dxa"/>
          </w:tcPr>
          <w:p w:rsidR="00EA2CC4" w:rsidRPr="00EA2CC4" w:rsidRDefault="00EA2CC4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нажатии на кнопку </w:t>
            </w:r>
            <w:proofErr w:type="spellStart"/>
            <w:r w:rsidRPr="00EA2CC4">
              <w:rPr>
                <w:rFonts w:ascii="Times New Roman" w:hAnsi="Times New Roman" w:cs="Times New Roman"/>
                <w:sz w:val="24"/>
                <w:szCs w:val="24"/>
              </w:rPr>
              <w:t>buttonStart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(«Решить уравнение»). Считывает и проверяет на корректность все входные данные, и если все входные данные корректны, то запускает процесс реше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>ния дифференциального уравнения,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наче выводит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205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диалоговое окно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информацией об ошибке.</w:t>
            </w:r>
          </w:p>
        </w:tc>
      </w:tr>
      <w:tr w:rsidR="00EA2CC4" w:rsidRPr="007602C9" w:rsidTr="007602C9">
        <w:tc>
          <w:tcPr>
            <w:tcW w:w="3943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1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Form1_FormClosing</w:t>
            </w:r>
          </w:p>
        </w:tc>
        <w:tc>
          <w:tcPr>
            <w:tcW w:w="1334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725" w:type="dxa"/>
          </w:tcPr>
          <w:p w:rsidR="00EA2CC4" w:rsidRPr="007602C9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123" w:type="dxa"/>
          </w:tcPr>
          <w:p w:rsidR="00EA2CC4" w:rsidRPr="002051FB" w:rsidRDefault="002051FB" w:rsidP="00EA2C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51FB">
              <w:rPr>
                <w:rFonts w:ascii="Times New Roman" w:hAnsi="Times New Roman" w:cs="Times New Roman"/>
                <w:sz w:val="24"/>
                <w:szCs w:val="24"/>
              </w:rPr>
              <w:t>FormClosingEventArgs</w:t>
            </w:r>
            <w:proofErr w:type="spellEnd"/>
          </w:p>
        </w:tc>
        <w:tc>
          <w:tcPr>
            <w:tcW w:w="2220" w:type="dxa"/>
          </w:tcPr>
          <w:p w:rsidR="00EA2CC4" w:rsidRPr="002051FB" w:rsidRDefault="002051FB" w:rsidP="00EA2C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Вызывается при закрытии главного окна программы. Проверяет, был ли уже инициализирован поток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 если да, то прерывает его.</w:t>
            </w:r>
          </w:p>
        </w:tc>
      </w:tr>
    </w:tbl>
    <w:p w:rsidR="00EC7E2C" w:rsidRDefault="00EC7E2C" w:rsidP="00EC7E2C">
      <w:pPr>
        <w:rPr>
          <w:rFonts w:ascii="Times New Roman" w:hAnsi="Times New Roman" w:cs="Times New Roman"/>
          <w:sz w:val="24"/>
          <w:szCs w:val="24"/>
        </w:rPr>
      </w:pPr>
    </w:p>
    <w:p w:rsidR="008108A7" w:rsidRDefault="008108A7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8108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</w:t>
      </w:r>
      <w:r w:rsidR="00034E18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8A7" w:rsidRDefault="008108A7" w:rsidP="008108A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4. Описание и функциональное назначение полей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4F12E7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Нейронная сеть, используемая для аппроксимации искомой функции.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colors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Color[][]</w:t>
            </w:r>
          </w:p>
        </w:tc>
        <w:tc>
          <w:tcPr>
            <w:tcW w:w="2337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цвета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цветового графика искомой функции во всех точках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paletteColors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Color[]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цвета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палитры.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isPaletteReady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Показывает, рассчитаны ли уже цвета для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палитры.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funcValues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Рассчитанные значения искомой функции во всех точках элемента управления для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funcMin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P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Наименьшее значение искомой функции по всем точкам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funcMax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Наибольшее значение искомой функции по всем точкам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E92C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xStep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2C18" w:rsidTr="00F454E7">
        <w:tc>
          <w:tcPr>
            <w:tcW w:w="2336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yStep</w:t>
            </w:r>
            <w:proofErr w:type="spellEnd"/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E92C18" w:rsidRDefault="00E92C18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E92C18" w:rsidRPr="00CB1FAD" w:rsidRDefault="00CB1FAD" w:rsidP="00E92C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Шаг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xmin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Левая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ymin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125F">
              <w:rPr>
                <w:rFonts w:ascii="Times New Roman" w:hAnsi="Times New Roman" w:cs="Times New Roman"/>
                <w:sz w:val="24"/>
                <w:szCs w:val="24"/>
              </w:rPr>
              <w:t>Верхняя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P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xmax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Правая граница заданной прямоугольной области для решения уравнения.</w:t>
            </w:r>
          </w:p>
        </w:tc>
      </w:tr>
      <w:tr w:rsidR="0050125F" w:rsidTr="00F454E7"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ymax</w:t>
            </w:r>
            <w:proofErr w:type="spellEnd"/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336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37" w:type="dxa"/>
          </w:tcPr>
          <w:p w:rsidR="0050125F" w:rsidRDefault="0050125F" w:rsidP="00501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Нижняя граница заданной прямоугольной области для решения уравнения.</w:t>
            </w:r>
          </w:p>
        </w:tc>
      </w:tr>
    </w:tbl>
    <w:p w:rsidR="00E27AE2" w:rsidRDefault="00E27AE2" w:rsidP="008108A7">
      <w:pPr>
        <w:rPr>
          <w:rFonts w:ascii="Times New Roman" w:hAnsi="Times New Roman" w:cs="Times New Roman"/>
          <w:sz w:val="24"/>
          <w:szCs w:val="24"/>
        </w:rPr>
      </w:pPr>
    </w:p>
    <w:p w:rsidR="00E27AE2" w:rsidRDefault="00E27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3DFD" w:rsidRDefault="00083DFD" w:rsidP="00083DF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Табл. 5. Описание и функциональное назначение методов класса </w:t>
      </w:r>
      <w:r w:rsidR="003B1A97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proofErr w:type="spellStart"/>
      <w:r w:rsidR="003B1A97">
        <w:rPr>
          <w:rFonts w:ascii="Times New Roman" w:hAnsi="Times New Roman" w:cs="Times New Roman"/>
          <w:i/>
          <w:sz w:val="24"/>
          <w:szCs w:val="24"/>
        </w:rPr>
        <w:t>Graph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0"/>
        <w:gridCol w:w="1640"/>
        <w:gridCol w:w="865"/>
        <w:gridCol w:w="2113"/>
        <w:gridCol w:w="1987"/>
      </w:tblGrid>
      <w:tr w:rsidR="00FF680E" w:rsidTr="003B1A97"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9" w:type="dxa"/>
          </w:tcPr>
          <w:p w:rsidR="003B1A97" w:rsidRDefault="003B1A97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double, double, double, double, double</w:t>
            </w:r>
          </w:p>
        </w:tc>
        <w:tc>
          <w:tcPr>
            <w:tcW w:w="1869" w:type="dxa"/>
          </w:tcPr>
          <w:p w:rsidR="003B1A97" w:rsidRPr="006F1F45" w:rsidRDefault="006F1F45" w:rsidP="006F1F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ComputeFuncValue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double, double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искомой функции (заданной </w:t>
            </w:r>
            <w:proofErr w:type="spellStart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нейросетью</w:t>
            </w:r>
            <w:proofErr w:type="spellEnd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) в заданной точке.</w:t>
            </w:r>
          </w:p>
        </w:tc>
      </w:tr>
      <w:tr w:rsidR="006F1F45" w:rsidRPr="006F1F45" w:rsidTr="003B1A97"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InitializeFunction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значения функции и цветов во всех точках </w:t>
            </w:r>
            <w:proofErr w:type="spellStart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отрисовываемой</w:t>
            </w:r>
            <w:proofErr w:type="spellEnd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 области и цветов для палитры, а также вызывает </w:t>
            </w:r>
            <w:proofErr w:type="spellStart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>отрисовку</w:t>
            </w:r>
            <w:proofErr w:type="spellEnd"/>
            <w:r w:rsidRPr="006F1F45">
              <w:rPr>
                <w:rFonts w:ascii="Times New Roman" w:hAnsi="Times New Roman" w:cs="Times New Roman"/>
                <w:sz w:val="24"/>
                <w:szCs w:val="24"/>
              </w:rPr>
              <w:t xml:space="preserve"> графика функции и палитры.</w:t>
            </w:r>
          </w:p>
        </w:tc>
      </w:tr>
      <w:tr w:rsidR="006F1F45" w:rsidRPr="00FF680E" w:rsidTr="003B1A97">
        <w:tc>
          <w:tcPr>
            <w:tcW w:w="1869" w:type="dxa"/>
          </w:tcPr>
          <w:p w:rsidR="003B1A97" w:rsidRPr="006F1F45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FormGraph_SizeChanged</w:t>
            </w:r>
            <w:proofErr w:type="spellEnd"/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6F1F45" w:rsidRDefault="006F1F45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изменении размеров окна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FormGraph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Вызывает функцию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InitializeFunction</w:t>
            </w:r>
            <w:proofErr w:type="spellEnd"/>
          </w:p>
        </w:tc>
      </w:tr>
      <w:tr w:rsidR="006F1F45" w:rsidRPr="00FF680E" w:rsidTr="003B1A97"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pictureBox1_Paint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PaintEventArgs</w:t>
            </w:r>
            <w:proofErr w:type="spellEnd"/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Вызывается при</w:t>
            </w:r>
            <w:r w:rsidR="00755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553A3">
              <w:rPr>
                <w:rFonts w:ascii="Times New Roman" w:hAnsi="Times New Roman" w:cs="Times New Roman"/>
                <w:sz w:val="24"/>
                <w:szCs w:val="24"/>
              </w:rPr>
              <w:t>отрисовке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элемента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FF680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цветовой график искомой функции.</w:t>
            </w:r>
          </w:p>
        </w:tc>
      </w:tr>
      <w:tr w:rsidR="006F1F45" w:rsidRPr="007553A3" w:rsidTr="003B1A97"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68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pictureBox1_MouseLeave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FF680E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1869" w:type="dxa"/>
          </w:tcPr>
          <w:p w:rsidR="003B1A97" w:rsidRPr="007553A3" w:rsidRDefault="007553A3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покидании курсором мыши области экрана, занимаемой элементом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7553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Отключает видимость надписей</w:t>
            </w:r>
            <w:r w:rsidRPr="007553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информирующих о координатах выбранной точки и значении искомой функции в ней.</w:t>
            </w:r>
          </w:p>
        </w:tc>
      </w:tr>
      <w:tr w:rsidR="006F1F45" w:rsidRPr="00245688" w:rsidTr="003B1A97">
        <w:tc>
          <w:tcPr>
            <w:tcW w:w="1869" w:type="dxa"/>
          </w:tcPr>
          <w:p w:rsidR="003B1A97" w:rsidRPr="007553A3" w:rsidRDefault="00245688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5688">
              <w:rPr>
                <w:rFonts w:ascii="Times New Roman" w:hAnsi="Times New Roman" w:cs="Times New Roman"/>
                <w:sz w:val="24"/>
                <w:szCs w:val="24"/>
              </w:rPr>
              <w:t>pictureBox1_MouseMove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245688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MouseEventArgs</w:t>
            </w:r>
            <w:proofErr w:type="spellEnd"/>
          </w:p>
        </w:tc>
        <w:tc>
          <w:tcPr>
            <w:tcW w:w="1869" w:type="dxa"/>
          </w:tcPr>
          <w:p w:rsidR="003B1A97" w:rsidRPr="00634739" w:rsidRDefault="00245688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движении курсора мыши по области экрана, занимаемой элементом управления для рисования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pictureBox</w:t>
            </w:r>
            <w:proofErr w:type="spellEnd"/>
            <w:r w:rsidRPr="007553A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координаты выбранной точки и значение искомой функции в ней в надписях </w:t>
            </w:r>
            <w:proofErr w:type="spellStart"/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labelX</w:t>
            </w:r>
            <w:proofErr w:type="spellEnd"/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labelY</w:t>
            </w:r>
            <w:proofErr w:type="spellEnd"/>
            <w:r w:rsidR="0063473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347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labelF</w:t>
            </w:r>
            <w:proofErr w:type="spellEnd"/>
            <w:r w:rsidR="006347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F1F45" w:rsidRPr="00634739" w:rsidTr="003B1A97">
        <w:tc>
          <w:tcPr>
            <w:tcW w:w="1869" w:type="dxa"/>
          </w:tcPr>
          <w:p w:rsidR="003B1A97" w:rsidRPr="00245688" w:rsidRDefault="00634739" w:rsidP="003B1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4739">
              <w:rPr>
                <w:rFonts w:ascii="Times New Roman" w:hAnsi="Times New Roman" w:cs="Times New Roman"/>
                <w:sz w:val="24"/>
                <w:szCs w:val="24"/>
              </w:rPr>
              <w:t>pictureBoxPalette_Paint</w:t>
            </w:r>
            <w:proofErr w:type="spellEnd"/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69" w:type="dxa"/>
          </w:tcPr>
          <w:p w:rsidR="003B1A97" w:rsidRPr="00FF680E" w:rsidRDefault="006F1F45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9" w:type="dxa"/>
          </w:tcPr>
          <w:p w:rsidR="003B1A97" w:rsidRPr="00FF680E" w:rsidRDefault="00634739" w:rsidP="003B1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PaintEventArgs</w:t>
            </w:r>
            <w:proofErr w:type="spellEnd"/>
          </w:p>
        </w:tc>
        <w:tc>
          <w:tcPr>
            <w:tcW w:w="1869" w:type="dxa"/>
          </w:tcPr>
          <w:p w:rsidR="003B1A97" w:rsidRPr="00634739" w:rsidRDefault="00634739" w:rsidP="006347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события</w:t>
            </w:r>
            <w:r w:rsidRPr="00FF68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при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отрисовке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элемента управления для рисования </w:t>
            </w:r>
            <w:proofErr w:type="spellStart"/>
            <w:r w:rsidRPr="006347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pictureBoxPalette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Отрисовывает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палитру.</w:t>
            </w:r>
          </w:p>
        </w:tc>
      </w:tr>
    </w:tbl>
    <w:p w:rsidR="00083DFD" w:rsidRPr="00634739" w:rsidRDefault="00083DFD" w:rsidP="00083DFD">
      <w:pPr>
        <w:rPr>
          <w:rFonts w:ascii="Times New Roman" w:hAnsi="Times New Roman" w:cs="Times New Roman"/>
          <w:sz w:val="24"/>
          <w:szCs w:val="24"/>
        </w:rPr>
      </w:pPr>
    </w:p>
    <w:p w:rsidR="00034E18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свойства.</w:t>
      </w:r>
    </w:p>
    <w:p w:rsidR="008108A7" w:rsidRDefault="00034E18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FormErrorDialog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034E18" w:rsidRPr="00034E18" w:rsidRDefault="00034E18" w:rsidP="00034E1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6.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FormErrorDialog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6"/>
        <w:gridCol w:w="1855"/>
        <w:gridCol w:w="1797"/>
        <w:gridCol w:w="1841"/>
        <w:gridCol w:w="1956"/>
      </w:tblGrid>
      <w:tr w:rsidR="00034E18" w:rsidTr="00034E18">
        <w:tc>
          <w:tcPr>
            <w:tcW w:w="189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55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4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034E18" w:rsidTr="00034E18">
        <w:tc>
          <w:tcPr>
            <w:tcW w:w="1896" w:type="dxa"/>
          </w:tcPr>
          <w:p w:rsid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55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864" w:type="dxa"/>
          </w:tcPr>
          <w:p w:rsidR="00034E18" w:rsidRPr="006F1F45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4E18" w:rsidTr="00034E18">
        <w:tc>
          <w:tcPr>
            <w:tcW w:w="189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34E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buttonOK_Click</w:t>
            </w:r>
            <w:proofErr w:type="spellEnd"/>
          </w:p>
        </w:tc>
        <w:tc>
          <w:tcPr>
            <w:tcW w:w="1866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855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</w:t>
            </w:r>
            <w:proofErr w:type="spellEnd"/>
          </w:p>
        </w:tc>
        <w:tc>
          <w:tcPr>
            <w:tcW w:w="1864" w:type="dxa"/>
          </w:tcPr>
          <w:p w:rsidR="00034E18" w:rsidRPr="00034E18" w:rsidRDefault="00034E18" w:rsidP="00034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события. Вызывается при нажатии на кнопку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(«ОК»). Закрывает диалоговое окно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FormErrorDialog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34E18" w:rsidRDefault="00034E18" w:rsidP="00034E18">
      <w:pPr>
        <w:rPr>
          <w:rFonts w:ascii="Times New Roman" w:hAnsi="Times New Roman" w:cs="Times New Roman"/>
          <w:sz w:val="24"/>
          <w:szCs w:val="24"/>
        </w:rPr>
      </w:pPr>
    </w:p>
    <w:p w:rsidR="000B2272" w:rsidRDefault="000B2272" w:rsidP="000B227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 w:rsidR="00E57BBB">
        <w:rPr>
          <w:rFonts w:ascii="Times New Roman" w:hAnsi="Times New Roman" w:cs="Times New Roman"/>
          <w:sz w:val="24"/>
          <w:szCs w:val="24"/>
          <w:lang w:val="en-US"/>
        </w:rPr>
        <w:t>NetDifferentiating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432C33" w:rsidRPr="00432C33" w:rsidRDefault="00432C33" w:rsidP="00432C3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7. Описание и функциональное назначение методов класса </w:t>
      </w:r>
      <w:proofErr w:type="spellStart"/>
      <w:r w:rsidR="00E57BBB">
        <w:rPr>
          <w:rFonts w:ascii="Times New Roman" w:hAnsi="Times New Roman" w:cs="Times New Roman"/>
          <w:i/>
          <w:sz w:val="24"/>
          <w:szCs w:val="24"/>
          <w:lang w:val="en-US"/>
        </w:rPr>
        <w:t>NetDifferentiating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9"/>
        <w:gridCol w:w="1574"/>
        <w:gridCol w:w="1136"/>
        <w:gridCol w:w="2555"/>
        <w:gridCol w:w="1631"/>
      </w:tblGrid>
      <w:tr w:rsidR="008A53D0" w:rsidTr="00A0767B">
        <w:tc>
          <w:tcPr>
            <w:tcW w:w="2449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74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136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55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631" w:type="dxa"/>
          </w:tcPr>
          <w:p w:rsidR="00432C33" w:rsidRDefault="00432C33" w:rsidP="00432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</w:t>
            </w:r>
            <w:proofErr w:type="spellEnd"/>
          </w:p>
        </w:tc>
        <w:tc>
          <w:tcPr>
            <w:tcW w:w="1574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f'x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f'y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NetDifferentXX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NetDifferentXY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NetDifferentYX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yx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Tr="00A0767B">
        <w:tc>
          <w:tcPr>
            <w:tcW w:w="2449" w:type="dxa"/>
          </w:tcPr>
          <w:p w:rsidR="00432C33" w:rsidRPr="003979E0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NetDifferentYY</w:t>
            </w:r>
            <w:proofErr w:type="spellEnd"/>
          </w:p>
        </w:tc>
        <w:tc>
          <w:tcPr>
            <w:tcW w:w="1574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Default="003979E0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f''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3979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NetDifferentWeight</w:t>
            </w:r>
            <w:proofErr w:type="spellEnd"/>
          </w:p>
        </w:tc>
        <w:tc>
          <w:tcPr>
            <w:tcW w:w="1574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Pr="006200D3" w:rsidRDefault="006200D3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NetDifferentXWeight</w:t>
            </w:r>
            <w:proofErr w:type="spellEnd"/>
          </w:p>
        </w:tc>
        <w:tc>
          <w:tcPr>
            <w:tcW w:w="1574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432C33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432C33" w:rsidRPr="00BA1D08" w:rsidRDefault="00BA1D08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432C33" w:rsidRPr="006200D3" w:rsidRDefault="006200D3" w:rsidP="00432C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f'x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NetDifferentXXWeight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производную 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NetDifferentXYWeight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NetDifferentYXWeight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6200D3" w:rsidTr="00A0767B">
        <w:tc>
          <w:tcPr>
            <w:tcW w:w="2449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NetDifferentYYWeight</w:t>
            </w:r>
            <w:proofErr w:type="spellEnd"/>
          </w:p>
        </w:tc>
        <w:tc>
          <w:tcPr>
            <w:tcW w:w="1574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3482E" w:rsidRDefault="00BA1D08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6200D3" w:rsidRDefault="006200D3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6200D3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8E2AE0" w:rsidTr="00A0767B">
        <w:tc>
          <w:tcPr>
            <w:tcW w:w="2449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ComputeNeuronOutput</w:t>
            </w:r>
            <w:proofErr w:type="spellEnd"/>
          </w:p>
        </w:tc>
        <w:tc>
          <w:tcPr>
            <w:tcW w:w="1574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Neuron,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E2AE0" w:rsidRDefault="008E2AE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AE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выход заданного нейрона </w:t>
            </w:r>
            <w:proofErr w:type="spellStart"/>
            <w:r w:rsidRPr="008E2AE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E2AE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E2AE0" w:rsidTr="00A0767B">
        <w:tc>
          <w:tcPr>
            <w:tcW w:w="2449" w:type="dxa"/>
          </w:tcPr>
          <w:p w:rsidR="00BA1D08" w:rsidRPr="008E2AE0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ComputeNeuronOutputs</w:t>
            </w:r>
            <w:proofErr w:type="spellEnd"/>
          </w:p>
        </w:tc>
        <w:tc>
          <w:tcPr>
            <w:tcW w:w="1574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2377E1" w:rsidRDefault="002377E1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выходы нейронов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</w:t>
            </w:r>
            <w:proofErr w:type="spellEnd"/>
          </w:p>
        </w:tc>
        <w:tc>
          <w:tcPr>
            <w:tcW w:w="1574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</w:t>
            </w:r>
            <w:proofErr w:type="spellEnd"/>
          </w:p>
        </w:tc>
        <w:tc>
          <w:tcPr>
            <w:tcW w:w="1574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854CC5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854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DifferentXX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DifferentsXX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</w:t>
            </w:r>
            <w:r w:rsidR="00E12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double[][],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DifferentXY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DifferentsXY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double[][],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DifferentYX</w:t>
            </w:r>
            <w:proofErr w:type="spellEnd"/>
          </w:p>
        </w:tc>
        <w:tc>
          <w:tcPr>
            <w:tcW w:w="1574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yx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DifferentsYX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8A53D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double[][], double[][], ref double[][], ref bool[][], ref double[][], 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8A53D0" w:rsidTr="00A0767B">
        <w:tc>
          <w:tcPr>
            <w:tcW w:w="2449" w:type="dxa"/>
          </w:tcPr>
          <w:p w:rsidR="00BA1D08" w:rsidRPr="008E2AE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DifferentYY</w:t>
            </w:r>
            <w:proofErr w:type="spellEnd"/>
          </w:p>
        </w:tc>
        <w:tc>
          <w:tcPr>
            <w:tcW w:w="1574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8A53D0" w:rsidRDefault="008A53D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производную 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8A53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заданного нейрона </w:t>
            </w:r>
            <w:proofErr w:type="spellStart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8A53D0">
              <w:rPr>
                <w:rFonts w:ascii="Times New Roman" w:hAnsi="Times New Roman" w:cs="Times New Roman"/>
                <w:sz w:val="24"/>
                <w:szCs w:val="24"/>
              </w:rPr>
              <w:t xml:space="preserve"> в заданной точке.</w:t>
            </w:r>
          </w:p>
        </w:tc>
      </w:tr>
      <w:tr w:rsidR="008A53D0" w:rsidRPr="00406580" w:rsidTr="00A0767B">
        <w:tc>
          <w:tcPr>
            <w:tcW w:w="2449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DifferentsYY</w:t>
            </w:r>
            <w:proofErr w:type="spellEnd"/>
          </w:p>
        </w:tc>
        <w:tc>
          <w:tcPr>
            <w:tcW w:w="1574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136" w:type="dxa"/>
          </w:tcPr>
          <w:p w:rsidR="00BA1D08" w:rsidRPr="008A53D0" w:rsidRDefault="00854CC5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double[][]</w:t>
            </w:r>
          </w:p>
        </w:tc>
        <w:tc>
          <w:tcPr>
            <w:tcW w:w="2555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ref double[][], ref bool[][], ref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ref bool[][], double, double</w:t>
            </w:r>
          </w:p>
        </w:tc>
        <w:tc>
          <w:tcPr>
            <w:tcW w:w="1631" w:type="dxa"/>
          </w:tcPr>
          <w:p w:rsidR="00BA1D08" w:rsidRPr="00406580" w:rsidRDefault="00406580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65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вторые производные </w:t>
            </w:r>
            <w:r w:rsidRPr="004065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нейронов </w:t>
            </w:r>
            <w:proofErr w:type="spellStart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406580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Pr="004065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заданной точке.</w:t>
            </w:r>
          </w:p>
        </w:tc>
      </w:tr>
      <w:tr w:rsidR="008A53D0" w:rsidRPr="00A0767B" w:rsidTr="00A0767B">
        <w:tc>
          <w:tcPr>
            <w:tcW w:w="2449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DifferentWeight</w:t>
            </w:r>
            <w:proofErr w:type="spellEnd"/>
          </w:p>
        </w:tc>
        <w:tc>
          <w:tcPr>
            <w:tcW w:w="1574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E1204A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B3482E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заданного нейрона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8A53D0" w:rsidRPr="00A0767B" w:rsidTr="00A0767B">
        <w:tc>
          <w:tcPr>
            <w:tcW w:w="2449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DifferentXWeight</w:t>
            </w:r>
            <w:proofErr w:type="spellEnd"/>
          </w:p>
        </w:tc>
        <w:tc>
          <w:tcPr>
            <w:tcW w:w="1574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BA1D08" w:rsidRPr="00406580" w:rsidRDefault="00E1204A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BA1D08" w:rsidRPr="00A0767B" w:rsidRDefault="00A0767B" w:rsidP="00BA1D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DifferentXXWeight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DifferentXYWeight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DifferentYXWeight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второй производной 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A076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  <w:tr w:rsidR="00A0767B" w:rsidRPr="00A0767B" w:rsidTr="00A0767B">
        <w:tc>
          <w:tcPr>
            <w:tcW w:w="2449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DifferentYYWeight</w:t>
            </w:r>
            <w:proofErr w:type="spellEnd"/>
          </w:p>
        </w:tc>
        <w:tc>
          <w:tcPr>
            <w:tcW w:w="1574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136" w:type="dxa"/>
          </w:tcPr>
          <w:p w:rsidR="00A0767B" w:rsidRPr="00406580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55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ActivationNetwork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ActivationNeuron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ArctgActivationFunction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double[][], double[][], double[][],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ref double[][], ref bool[][], ref double[][], ref bool[][], ref double[][], ref bool[][],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double, double</w:t>
            </w:r>
          </w:p>
        </w:tc>
        <w:tc>
          <w:tcPr>
            <w:tcW w:w="1631" w:type="dxa"/>
          </w:tcPr>
          <w:p w:rsidR="00A0767B" w:rsidRPr="00A0767B" w:rsidRDefault="00A0767B" w:rsidP="00A076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Вычисляет прои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зводную второй производной f''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>нейросети</w:t>
            </w:r>
            <w:proofErr w:type="spellEnd"/>
            <w:r w:rsidRPr="00A0767B">
              <w:rPr>
                <w:rFonts w:ascii="Times New Roman" w:hAnsi="Times New Roman" w:cs="Times New Roman"/>
                <w:sz w:val="24"/>
                <w:szCs w:val="24"/>
              </w:rPr>
              <w:t xml:space="preserve"> по заданному весовому коэффициенту в заданной точке.</w:t>
            </w:r>
          </w:p>
        </w:tc>
      </w:tr>
    </w:tbl>
    <w:p w:rsidR="000B2272" w:rsidRDefault="000B2272" w:rsidP="000B2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01A" w:rsidRDefault="0080701A" w:rsidP="0080701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ArctgActivationFunction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D62D76" w:rsidRPr="00432C33" w:rsidRDefault="00D62D76" w:rsidP="00D62D7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8. Описание и функциональное назначение методов класса </w:t>
      </w:r>
      <w:proofErr w:type="spellStart"/>
      <w:r w:rsidR="004362C1">
        <w:rPr>
          <w:rFonts w:ascii="Times New Roman" w:hAnsi="Times New Roman" w:cs="Times New Roman"/>
          <w:i/>
          <w:sz w:val="24"/>
          <w:szCs w:val="24"/>
          <w:lang w:val="en-US"/>
        </w:rPr>
        <w:t>ArctgActivationFunction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848"/>
        <w:gridCol w:w="1775"/>
        <w:gridCol w:w="1823"/>
        <w:gridCol w:w="1843"/>
      </w:tblGrid>
      <w:tr w:rsidR="00D62D76" w:rsidTr="00D62D76"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69" w:type="dxa"/>
          </w:tcPr>
          <w:p w:rsidR="00D62D76" w:rsidRDefault="00D62D76" w:rsidP="00D62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значение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y.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</w:t>
            </w:r>
            <w:proofErr w:type="spellEnd"/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вторую 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SecondDerivative2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P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вторую производную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активации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y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</w:t>
            </w:r>
            <w:proofErr w:type="spellEnd"/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Вычисляет третью производную функции активации </w:t>
            </w:r>
            <w:proofErr w:type="spellStart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 w:rsidRPr="00D62D76"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x.</w:t>
            </w:r>
          </w:p>
        </w:tc>
      </w:tr>
      <w:tr w:rsidR="00D62D76" w:rsidTr="00D62D76"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ThirdDerivative2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69" w:type="dxa"/>
          </w:tcPr>
          <w:p w:rsidR="00D62D76" w:rsidRDefault="00D62D76" w:rsidP="00D62D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Вычисляет третью производную функци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активации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arctg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 аргумента y</w:t>
            </w:r>
            <w:r w:rsidRPr="00D62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A5788" w:rsidRDefault="005A5788" w:rsidP="000B22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62C1" w:rsidRDefault="004362C1" w:rsidP="004362C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LinearActivationFunction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отсутствуют вручную написанные поля и свойства.</w:t>
      </w:r>
    </w:p>
    <w:p w:rsidR="004362C1" w:rsidRDefault="004362C1" w:rsidP="004362C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4362C1">
        <w:rPr>
          <w:rFonts w:ascii="Times New Roman" w:hAnsi="Times New Roman" w:cs="Times New Roman"/>
          <w:i/>
          <w:sz w:val="24"/>
          <w:szCs w:val="24"/>
        </w:rPr>
        <w:t>9</w:t>
      </w:r>
      <w:r>
        <w:rPr>
          <w:rFonts w:ascii="Times New Roman" w:hAnsi="Times New Roman" w:cs="Times New Roman"/>
          <w:i/>
          <w:sz w:val="24"/>
          <w:szCs w:val="24"/>
        </w:rPr>
        <w:t xml:space="preserve">. Описание и функциональное назначение методов класса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LinearActivationFunction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6"/>
        <w:gridCol w:w="1848"/>
        <w:gridCol w:w="1775"/>
        <w:gridCol w:w="1823"/>
        <w:gridCol w:w="1843"/>
      </w:tblGrid>
      <w:tr w:rsidR="004362C1" w:rsidTr="004362C1">
        <w:tc>
          <w:tcPr>
            <w:tcW w:w="2056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48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775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3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3" w:type="dxa"/>
          </w:tcPr>
          <w:p w:rsidR="004362C1" w:rsidRDefault="004362C1" w:rsidP="007C27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848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Возвращает x.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</w:t>
            </w:r>
          </w:p>
        </w:tc>
        <w:tc>
          <w:tcPr>
            <w:tcW w:w="1848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Pr="00D62D76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1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</w:t>
            </w:r>
            <w:proofErr w:type="spellEnd"/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Pr="00D62D76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</w:t>
            </w:r>
            <w:proofErr w:type="spellEnd"/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62C1" w:rsidTr="004362C1">
        <w:tc>
          <w:tcPr>
            <w:tcW w:w="2056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ThirdDerivative2</w:t>
            </w:r>
          </w:p>
        </w:tc>
        <w:tc>
          <w:tcPr>
            <w:tcW w:w="1848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5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2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843" w:type="dxa"/>
          </w:tcPr>
          <w:p w:rsidR="004362C1" w:rsidRDefault="004362C1" w:rsidP="004362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0</w:t>
            </w:r>
            <w:r w:rsidRPr="004362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p w:rsidR="00DB3751" w:rsidRDefault="00DB3751" w:rsidP="004362C1">
      <w:pPr>
        <w:rPr>
          <w:rFonts w:ascii="Times New Roman" w:hAnsi="Times New Roman" w:cs="Times New Roman"/>
          <w:sz w:val="24"/>
          <w:szCs w:val="24"/>
        </w:rPr>
        <w:sectPr w:rsidR="00DB37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283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7C277B">
        <w:trPr>
          <w:trHeight w:val="950"/>
        </w:trPr>
        <w:tc>
          <w:tcPr>
            <w:tcW w:w="200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73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0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7C277B">
        <w:trPr>
          <w:trHeight w:val="951"/>
        </w:trPr>
        <w:tc>
          <w:tcPr>
            <w:tcW w:w="200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7C277B"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F0B" w:rsidRDefault="00DD2F0B" w:rsidP="00F37000">
      <w:pPr>
        <w:spacing w:after="0" w:line="240" w:lineRule="auto"/>
      </w:pPr>
      <w:r>
        <w:separator/>
      </w:r>
    </w:p>
  </w:endnote>
  <w:endnote w:type="continuationSeparator" w:id="0">
    <w:p w:rsidR="00DD2F0B" w:rsidRDefault="00DD2F0B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01730" w:rsidTr="007602C9">
      <w:tc>
        <w:tcPr>
          <w:tcW w:w="3711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01730" w:rsidTr="007602C9">
      <w:tc>
        <w:tcPr>
          <w:tcW w:w="3711" w:type="dxa"/>
        </w:tcPr>
        <w:p w:rsidR="00101730" w:rsidRPr="00545E26" w:rsidRDefault="00E96077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7C277B">
            <w:rPr>
              <w:rFonts w:ascii="Times New Roman" w:hAnsi="Times New Roman" w:cs="Times New Roman"/>
              <w:sz w:val="24"/>
              <w:szCs w:val="24"/>
            </w:rPr>
            <w:t>RU.17701729.04.01-01</w:t>
          </w:r>
        </w:p>
      </w:tc>
      <w:tc>
        <w:tcPr>
          <w:tcW w:w="172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01730" w:rsidTr="007602C9">
      <w:tc>
        <w:tcPr>
          <w:tcW w:w="3711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01730" w:rsidRPr="00545E26" w:rsidRDefault="00101730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01730" w:rsidRDefault="0010173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101730" w:rsidTr="007C277B">
      <w:tc>
        <w:tcPr>
          <w:tcW w:w="3711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01730" w:rsidTr="007C277B">
      <w:tc>
        <w:tcPr>
          <w:tcW w:w="3711" w:type="dxa"/>
        </w:tcPr>
        <w:p w:rsidR="00101730" w:rsidRPr="00545E26" w:rsidRDefault="00101730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01730" w:rsidTr="007C277B">
      <w:tc>
        <w:tcPr>
          <w:tcW w:w="3711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101730" w:rsidRPr="00545E26" w:rsidRDefault="00101730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101730" w:rsidRDefault="001017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F0B" w:rsidRDefault="00DD2F0B" w:rsidP="00F37000">
      <w:pPr>
        <w:spacing w:after="0" w:line="240" w:lineRule="auto"/>
      </w:pPr>
      <w:r>
        <w:separator/>
      </w:r>
    </w:p>
  </w:footnote>
  <w:footnote w:type="continuationSeparator" w:id="0">
    <w:p w:rsidR="00DD2F0B" w:rsidRDefault="00DD2F0B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101730" w:rsidRDefault="00101730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F50A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01730" w:rsidRPr="004C2E76" w:rsidRDefault="00E96077" w:rsidP="00E96077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C277B">
          <w:rPr>
            <w:rFonts w:ascii="Times New Roman" w:hAnsi="Times New Roman" w:cs="Times New Roman"/>
            <w:sz w:val="24"/>
            <w:szCs w:val="24"/>
          </w:rPr>
          <w:t>RU.17701729.04.01-01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1730" w:rsidRDefault="0010173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8388D"/>
    <w:rsid w:val="00083DFD"/>
    <w:rsid w:val="000A2719"/>
    <w:rsid w:val="000B2272"/>
    <w:rsid w:val="000D550B"/>
    <w:rsid w:val="00101730"/>
    <w:rsid w:val="00146390"/>
    <w:rsid w:val="00186CF8"/>
    <w:rsid w:val="00191573"/>
    <w:rsid w:val="001B4D3F"/>
    <w:rsid w:val="00203DD5"/>
    <w:rsid w:val="002051FB"/>
    <w:rsid w:val="00222C2F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44881"/>
    <w:rsid w:val="00356520"/>
    <w:rsid w:val="00374C07"/>
    <w:rsid w:val="003979E0"/>
    <w:rsid w:val="003B1A97"/>
    <w:rsid w:val="003B69F8"/>
    <w:rsid w:val="003C289B"/>
    <w:rsid w:val="00406580"/>
    <w:rsid w:val="00432C33"/>
    <w:rsid w:val="004362C1"/>
    <w:rsid w:val="00462214"/>
    <w:rsid w:val="004852AE"/>
    <w:rsid w:val="00494108"/>
    <w:rsid w:val="004A3AA8"/>
    <w:rsid w:val="004E0A17"/>
    <w:rsid w:val="004F12E7"/>
    <w:rsid w:val="004F7AE0"/>
    <w:rsid w:val="0050125F"/>
    <w:rsid w:val="00521FF3"/>
    <w:rsid w:val="0055718C"/>
    <w:rsid w:val="00571211"/>
    <w:rsid w:val="005A5788"/>
    <w:rsid w:val="005B5A0B"/>
    <w:rsid w:val="006200D3"/>
    <w:rsid w:val="006326A4"/>
    <w:rsid w:val="00634739"/>
    <w:rsid w:val="00667697"/>
    <w:rsid w:val="00667874"/>
    <w:rsid w:val="006867B8"/>
    <w:rsid w:val="00695CA4"/>
    <w:rsid w:val="006C3609"/>
    <w:rsid w:val="006F1F45"/>
    <w:rsid w:val="007123FF"/>
    <w:rsid w:val="00723FD5"/>
    <w:rsid w:val="007553A3"/>
    <w:rsid w:val="007602C9"/>
    <w:rsid w:val="00777449"/>
    <w:rsid w:val="007C277B"/>
    <w:rsid w:val="0080701A"/>
    <w:rsid w:val="008108A7"/>
    <w:rsid w:val="00825023"/>
    <w:rsid w:val="0083213C"/>
    <w:rsid w:val="00854CC5"/>
    <w:rsid w:val="00871D5B"/>
    <w:rsid w:val="008723A2"/>
    <w:rsid w:val="00876BB5"/>
    <w:rsid w:val="00886248"/>
    <w:rsid w:val="008A53D0"/>
    <w:rsid w:val="008B3D5E"/>
    <w:rsid w:val="008B7962"/>
    <w:rsid w:val="008E2AE0"/>
    <w:rsid w:val="00901E43"/>
    <w:rsid w:val="00924B7A"/>
    <w:rsid w:val="009840C4"/>
    <w:rsid w:val="009B1ECB"/>
    <w:rsid w:val="009B461A"/>
    <w:rsid w:val="009B7849"/>
    <w:rsid w:val="009C5A72"/>
    <w:rsid w:val="00A021F8"/>
    <w:rsid w:val="00A04703"/>
    <w:rsid w:val="00A0767B"/>
    <w:rsid w:val="00A51EA0"/>
    <w:rsid w:val="00A61C2E"/>
    <w:rsid w:val="00A67C0D"/>
    <w:rsid w:val="00AB190B"/>
    <w:rsid w:val="00AE5352"/>
    <w:rsid w:val="00AF50AC"/>
    <w:rsid w:val="00B06438"/>
    <w:rsid w:val="00B3482E"/>
    <w:rsid w:val="00B514DD"/>
    <w:rsid w:val="00B67D2A"/>
    <w:rsid w:val="00BA1D08"/>
    <w:rsid w:val="00BA2F9E"/>
    <w:rsid w:val="00BA6D58"/>
    <w:rsid w:val="00BB050D"/>
    <w:rsid w:val="00BC1281"/>
    <w:rsid w:val="00BD5469"/>
    <w:rsid w:val="00BD7202"/>
    <w:rsid w:val="00C148D8"/>
    <w:rsid w:val="00C34165"/>
    <w:rsid w:val="00C87AAC"/>
    <w:rsid w:val="00C914B1"/>
    <w:rsid w:val="00CB1809"/>
    <w:rsid w:val="00CB1FAD"/>
    <w:rsid w:val="00CB5C73"/>
    <w:rsid w:val="00CC74D6"/>
    <w:rsid w:val="00CC7B0D"/>
    <w:rsid w:val="00CD0AC2"/>
    <w:rsid w:val="00D11C2A"/>
    <w:rsid w:val="00D3093E"/>
    <w:rsid w:val="00D43449"/>
    <w:rsid w:val="00D62D76"/>
    <w:rsid w:val="00D9271D"/>
    <w:rsid w:val="00D930A3"/>
    <w:rsid w:val="00D95C25"/>
    <w:rsid w:val="00DA3EB8"/>
    <w:rsid w:val="00DB3751"/>
    <w:rsid w:val="00DD2F0B"/>
    <w:rsid w:val="00DE7242"/>
    <w:rsid w:val="00E04FAE"/>
    <w:rsid w:val="00E1204A"/>
    <w:rsid w:val="00E26C32"/>
    <w:rsid w:val="00E27AE2"/>
    <w:rsid w:val="00E324A1"/>
    <w:rsid w:val="00E4263D"/>
    <w:rsid w:val="00E531DB"/>
    <w:rsid w:val="00E54CFD"/>
    <w:rsid w:val="00E55BE8"/>
    <w:rsid w:val="00E57BBB"/>
    <w:rsid w:val="00E612A1"/>
    <w:rsid w:val="00E82882"/>
    <w:rsid w:val="00E92C18"/>
    <w:rsid w:val="00E96077"/>
    <w:rsid w:val="00EA2CC4"/>
    <w:rsid w:val="00EB55A2"/>
    <w:rsid w:val="00EC7E2C"/>
    <w:rsid w:val="00EE4DE0"/>
    <w:rsid w:val="00F07EE9"/>
    <w:rsid w:val="00F24316"/>
    <w:rsid w:val="00F26AEF"/>
    <w:rsid w:val="00F37000"/>
    <w:rsid w:val="00F454E7"/>
    <w:rsid w:val="00F57C72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D3944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default.asp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4937A-D02F-4A59-9486-0A2E8691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30</Pages>
  <Words>5207</Words>
  <Characters>29681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132</cp:revision>
  <dcterms:created xsi:type="dcterms:W3CDTF">2016-05-13T22:50:00Z</dcterms:created>
  <dcterms:modified xsi:type="dcterms:W3CDTF">2019-05-05T12:48:00Z</dcterms:modified>
</cp:coreProperties>
</file>