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&lt;10&gt;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Iskandar V</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Panayoti K</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Dylan J</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Chris H</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Blaine T</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3"/>
        </w:numPr>
        <w:ind w:left="288" w:hanging="288"/>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B">
      <w:pPr>
        <w:shd w:fill="ffffff" w:val="clear"/>
        <w:ind w:firstLine="720"/>
        <w:rPr>
          <w:rFonts w:ascii="Arial" w:cs="Arial" w:eastAsia="Arial" w:hAnsi="Arial"/>
          <w:color w:val="000000"/>
        </w:rPr>
      </w:pPr>
      <w:r w:rsidDel="00000000" w:rsidR="00000000" w:rsidRPr="00000000">
        <w:rPr>
          <w:rFonts w:ascii="Arial" w:cs="Arial" w:eastAsia="Arial" w:hAnsi="Arial"/>
          <w:rtl w:val="0"/>
        </w:rPr>
        <w:t xml:space="preserve">This project is a fully functional/responsive website that has multifunctionality. Any FSU student can make a request on this website to look for any handyman services they might need in their college life. Once a request and price for the service are posted, another FSU student can fulfill the service by doing the action required.</w:t>
      </w:r>
      <w:r w:rsidDel="00000000" w:rsidR="00000000" w:rsidRPr="00000000">
        <w:rPr>
          <w:rtl w:val="0"/>
        </w:rPr>
      </w:r>
    </w:p>
    <w:p w:rsidR="00000000" w:rsidDel="00000000" w:rsidP="00000000" w:rsidRDefault="00000000" w:rsidRPr="00000000" w14:paraId="0000001C">
      <w:pPr>
        <w:pStyle w:val="Heading1"/>
        <w:numPr>
          <w:ilvl w:val="0"/>
          <w:numId w:val="3"/>
        </w:numPr>
        <w:ind w:left="288" w:hanging="288"/>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w:t>
      </w:r>
      <w:r w:rsidDel="00000000" w:rsidR="00000000" w:rsidRPr="00000000">
        <w:rPr>
          <w:rFonts w:ascii="Arial" w:cs="Arial" w:eastAsia="Arial" w:hAnsi="Arial"/>
          <w:i w:val="1"/>
          <w:sz w:val="20"/>
          <w:szCs w:val="20"/>
          <w:rtl w:val="0"/>
        </w:rPr>
        <w:t xml:space="preserve">needs</w:t>
      </w:r>
      <w:r w:rsidDel="00000000" w:rsidR="00000000" w:rsidRPr="00000000">
        <w:rPr>
          <w:rFonts w:ascii="Arial" w:cs="Arial" w:eastAsia="Arial" w:hAnsi="Arial"/>
          <w:i w:val="1"/>
          <w:color w:val="000000"/>
          <w:sz w:val="20"/>
          <w:szCs w:val="20"/>
          <w:rtl w:val="0"/>
        </w:rPr>
        <w:t xml:space="preserve">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t>
      </w:r>
      <w:r w:rsidDel="00000000" w:rsidR="00000000" w:rsidRPr="00000000">
        <w:rPr>
          <w:rFonts w:ascii="Arial" w:cs="Arial" w:eastAsia="Arial" w:hAnsi="Arial"/>
          <w:i w:val="1"/>
          <w:sz w:val="20"/>
          <w:szCs w:val="20"/>
          <w:rtl w:val="0"/>
        </w:rPr>
        <w:t xml:space="preserve">that</w:t>
      </w:r>
      <w:r w:rsidDel="00000000" w:rsidR="00000000" w:rsidRPr="00000000">
        <w:rPr>
          <w:rFonts w:ascii="Arial" w:cs="Arial" w:eastAsia="Arial" w:hAnsi="Arial"/>
          <w:i w:val="1"/>
          <w:color w:val="000000"/>
          <w:sz w:val="20"/>
          <w:szCs w:val="20"/>
          <w:rtl w:val="0"/>
        </w:rPr>
        <w:t xml:space="preserve"> you feel requires </w:t>
      </w:r>
      <w:r w:rsidDel="00000000" w:rsidR="00000000" w:rsidRPr="00000000">
        <w:rPr>
          <w:rFonts w:ascii="Arial" w:cs="Arial" w:eastAsia="Arial" w:hAnsi="Arial"/>
          <w:i w:val="1"/>
          <w:sz w:val="20"/>
          <w:szCs w:val="20"/>
          <w:rtl w:val="0"/>
        </w:rPr>
        <w:t xml:space="preserve">an </w:t>
      </w:r>
      <w:r w:rsidDel="00000000" w:rsidR="00000000" w:rsidRPr="00000000">
        <w:rPr>
          <w:rFonts w:ascii="Arial" w:cs="Arial" w:eastAsia="Arial" w:hAnsi="Arial"/>
          <w:i w:val="1"/>
          <w:color w:val="000000"/>
          <w:sz w:val="20"/>
          <w:szCs w:val="20"/>
          <w:rtl w:val="0"/>
        </w:rPr>
        <w:t xml:space="preserve">explanation for how and/or why the requirement was derived.</w:t>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numPr>
          <w:ilvl w:val="0"/>
          <w:numId w:val="1"/>
        </w:numPr>
        <w:shd w:fill="ffffff" w:val="clear"/>
        <w:ind w:left="720" w:hanging="360"/>
        <w:rPr>
          <w:rFonts w:ascii="Arial" w:cs="Arial" w:eastAsia="Arial" w:hAnsi="Arial"/>
        </w:rPr>
      </w:pPr>
      <w:r w:rsidDel="00000000" w:rsidR="00000000" w:rsidRPr="00000000">
        <w:rPr>
          <w:rFonts w:ascii="Arial" w:cs="Arial" w:eastAsia="Arial" w:hAnsi="Arial"/>
          <w:rtl w:val="0"/>
        </w:rPr>
        <w:t xml:space="preserve">Making listing for services </w:t>
      </w:r>
    </w:p>
    <w:p w:rsidR="00000000" w:rsidDel="00000000" w:rsidP="00000000" w:rsidRDefault="00000000" w:rsidRPr="00000000" w14:paraId="00000020">
      <w:pPr>
        <w:numPr>
          <w:ilvl w:val="0"/>
          <w:numId w:val="1"/>
        </w:numPr>
        <w:shd w:fill="ffffff" w:val="clear"/>
        <w:ind w:left="720" w:hanging="360"/>
        <w:rPr>
          <w:rFonts w:ascii="Arial" w:cs="Arial" w:eastAsia="Arial" w:hAnsi="Arial"/>
        </w:rPr>
      </w:pPr>
      <w:r w:rsidDel="00000000" w:rsidR="00000000" w:rsidRPr="00000000">
        <w:rPr>
          <w:rFonts w:ascii="Arial" w:cs="Arial" w:eastAsia="Arial" w:hAnsi="Arial"/>
          <w:rtl w:val="0"/>
        </w:rPr>
        <w:t xml:space="preserve">Logging in</w:t>
      </w:r>
    </w:p>
    <w:p w:rsidR="00000000" w:rsidDel="00000000" w:rsidP="00000000" w:rsidRDefault="00000000" w:rsidRPr="00000000" w14:paraId="00000021">
      <w:pPr>
        <w:numPr>
          <w:ilvl w:val="0"/>
          <w:numId w:val="1"/>
        </w:numPr>
        <w:shd w:fill="ffffff" w:val="clear"/>
        <w:ind w:left="720" w:hanging="360"/>
        <w:rPr>
          <w:rFonts w:ascii="Arial" w:cs="Arial" w:eastAsia="Arial" w:hAnsi="Arial"/>
        </w:rPr>
      </w:pPr>
      <w:r w:rsidDel="00000000" w:rsidR="00000000" w:rsidRPr="00000000">
        <w:rPr>
          <w:rFonts w:ascii="Arial" w:cs="Arial" w:eastAsia="Arial" w:hAnsi="Arial"/>
          <w:rtl w:val="0"/>
        </w:rPr>
        <w:t xml:space="preserve">Fulfilling request</w:t>
      </w:r>
    </w:p>
    <w:p w:rsidR="00000000" w:rsidDel="00000000" w:rsidP="00000000" w:rsidRDefault="00000000" w:rsidRPr="00000000" w14:paraId="00000022">
      <w:pPr>
        <w:pStyle w:val="Heading1"/>
        <w:numPr>
          <w:ilvl w:val="0"/>
          <w:numId w:val="3"/>
        </w:numPr>
        <w:ind w:left="288" w:hanging="288"/>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5">
      <w:pPr>
        <w:numPr>
          <w:ilvl w:val="0"/>
          <w:numId w:val="2"/>
        </w:numPr>
        <w:shd w:fill="ffffff" w:val="clear"/>
        <w:ind w:left="720" w:hanging="360"/>
        <w:rPr>
          <w:rFonts w:ascii="Arial" w:cs="Arial" w:eastAsia="Arial" w:hAnsi="Arial"/>
        </w:rPr>
      </w:pPr>
      <w:r w:rsidDel="00000000" w:rsidR="00000000" w:rsidRPr="00000000">
        <w:rPr>
          <w:rFonts w:ascii="Arial" w:cs="Arial" w:eastAsia="Arial" w:hAnsi="Arial"/>
          <w:rtl w:val="0"/>
        </w:rPr>
        <w:t xml:space="preserve">Hi</w:t>
      </w:r>
      <w:r w:rsidDel="00000000" w:rsidR="00000000" w:rsidRPr="00000000">
        <w:rPr>
          <w:rFonts w:ascii="Arial" w:cs="Arial" w:eastAsia="Arial" w:hAnsi="Arial"/>
          <w:rtl w:val="0"/>
        </w:rPr>
        <w:t xml:space="preserve">gh security to protect user data</w:t>
      </w:r>
    </w:p>
    <w:p w:rsidR="00000000" w:rsidDel="00000000" w:rsidP="00000000" w:rsidRDefault="00000000" w:rsidRPr="00000000" w14:paraId="00000026">
      <w:pPr>
        <w:numPr>
          <w:ilvl w:val="0"/>
          <w:numId w:val="2"/>
        </w:numPr>
        <w:shd w:fill="ffffff" w:val="clear"/>
        <w:ind w:left="720" w:hanging="360"/>
        <w:rPr>
          <w:rFonts w:ascii="Arial" w:cs="Arial" w:eastAsia="Arial" w:hAnsi="Arial"/>
        </w:rPr>
      </w:pPr>
      <w:r w:rsidDel="00000000" w:rsidR="00000000" w:rsidRPr="00000000">
        <w:rPr>
          <w:rFonts w:ascii="Arial" w:cs="Arial" w:eastAsia="Arial" w:hAnsi="Arial"/>
          <w:rtl w:val="0"/>
        </w:rPr>
        <w:t xml:space="preserve">High-performance website</w:t>
      </w:r>
    </w:p>
    <w:p w:rsidR="00000000" w:rsidDel="00000000" w:rsidP="00000000" w:rsidRDefault="00000000" w:rsidRPr="00000000" w14:paraId="00000027">
      <w:pPr>
        <w:numPr>
          <w:ilvl w:val="0"/>
          <w:numId w:val="2"/>
        </w:numPr>
        <w:shd w:fill="ffffff" w:val="clear"/>
        <w:ind w:left="720" w:hanging="360"/>
        <w:rPr>
          <w:rFonts w:ascii="Arial" w:cs="Arial" w:eastAsia="Arial" w:hAnsi="Arial"/>
        </w:rPr>
      </w:pPr>
      <w:r w:rsidDel="00000000" w:rsidR="00000000" w:rsidRPr="00000000">
        <w:rPr>
          <w:rFonts w:ascii="Arial" w:cs="Arial" w:eastAsia="Arial" w:hAnsi="Arial"/>
          <w:rtl w:val="0"/>
        </w:rPr>
        <w:t xml:space="preserve">the website will work anytime </w:t>
      </w:r>
    </w:p>
    <w:p w:rsidR="00000000" w:rsidDel="00000000" w:rsidP="00000000" w:rsidRDefault="00000000" w:rsidRPr="00000000" w14:paraId="00000028">
      <w:pPr>
        <w:pStyle w:val="Heading1"/>
        <w:numPr>
          <w:ilvl w:val="0"/>
          <w:numId w:val="3"/>
        </w:numPr>
        <w:ind w:left="288" w:hanging="288"/>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2A">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B">
      <w:pPr>
        <w:shd w:fill="ffffff" w:val="clear"/>
        <w:ind w:left="0" w:firstLine="720"/>
        <w:rPr>
          <w:rFonts w:ascii="Arial" w:cs="Arial" w:eastAsia="Arial" w:hAnsi="Arial"/>
          <w:color w:val="000000"/>
        </w:rPr>
      </w:pPr>
      <w:r w:rsidDel="00000000" w:rsidR="00000000" w:rsidRPr="00000000">
        <w:rPr>
          <w:rFonts w:ascii="Arial" w:cs="Arial" w:eastAsia="Arial" w:hAnsi="Arial"/>
          <w:color w:val="000000"/>
          <w:rtl w:val="0"/>
        </w:rPr>
        <w:t xml:space="preserve">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2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3890963" cy="23575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0963" cy="235754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F">
      <w:pPr>
        <w:pStyle w:val="Heading1"/>
        <w:numPr>
          <w:ilvl w:val="0"/>
          <w:numId w:val="3"/>
        </w:numPr>
        <w:ind w:left="288" w:hanging="288"/>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1">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3">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5">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7">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3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4176713" cy="338632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76713" cy="338632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numPr>
          <w:ilvl w:val="0"/>
          <w:numId w:val="3"/>
        </w:numPr>
        <w:ind w:left="288" w:hanging="288"/>
        <w:rPr/>
      </w:pPr>
      <w:r w:rsidDel="00000000" w:rsidR="00000000" w:rsidRPr="00000000">
        <w:rPr>
          <w:rtl w:val="0"/>
        </w:rPr>
        <w:t xml:space="preserve">Operating Environment (5 points)</w:t>
      </w:r>
    </w:p>
    <w:p w:rsidR="00000000" w:rsidDel="00000000" w:rsidP="00000000" w:rsidRDefault="00000000" w:rsidRPr="00000000" w14:paraId="0000003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3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will be developed on VS Code which allows us to configure the development environment settings to allow cross-OS development. The website itself will be accessible from any operating environment that supports internet browsing as the website will be hosted through GitHub’s server domain service.</w:t>
      </w:r>
    </w:p>
    <w:p w:rsidR="00000000" w:rsidDel="00000000" w:rsidP="00000000" w:rsidRDefault="00000000" w:rsidRPr="00000000" w14:paraId="0000003F">
      <w:pPr>
        <w:pStyle w:val="Heading1"/>
        <w:numPr>
          <w:ilvl w:val="0"/>
          <w:numId w:val="3"/>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4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1">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 will reuse multiple components for the website. FSU students will use the website. There is a high demand for this service.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