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848995</wp:posOffset>
            </wp:positionH>
            <wp:positionV relativeFrom="paragraph">
              <wp:posOffset>5523230</wp:posOffset>
            </wp:positionV>
            <wp:extent cx="1003935" cy="993140"/>
            <wp:effectExtent b="0" l="0" r="0" t="0"/>
            <wp:wrapNone/>
            <wp:docPr id="14"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003935" cy="993140"/>
                    </a:xfrm>
                    <a:prstGeom prst="rect"/>
                    <a:ln/>
                  </pic:spPr>
                </pic:pic>
              </a:graphicData>
            </a:graphic>
          </wp:anchor>
        </w:drawing>
      </w:r>
    </w:p>
    <w:tbl>
      <w:tblPr>
        <w:tblStyle w:val="Table1"/>
        <w:tblW w:w="7938.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7938"/>
        <w:tblGridChange w:id="0">
          <w:tblGrid>
            <w:gridCol w:w="7938"/>
          </w:tblGrid>
        </w:tblGridChange>
      </w:tblGrid>
      <w:tr>
        <w:trPr>
          <w:cantSplit w:val="0"/>
          <w:tblHeader w:val="0"/>
        </w:trPr>
        <w:tc>
          <w:tcPr/>
          <w:p w:rsidR="00000000" w:rsidDel="00000000" w:rsidP="00000000" w:rsidRDefault="00000000" w:rsidRPr="00000000" w14:paraId="00000002">
            <w:pPr>
              <w:widowControl w:val="0"/>
              <w:jc w:val="right"/>
              <w:rPr>
                <w:b w:val="1"/>
                <w:color w:val="000000"/>
                <w:sz w:val="72"/>
                <w:szCs w:val="72"/>
              </w:rPr>
            </w:pPr>
            <w:r w:rsidDel="00000000" w:rsidR="00000000" w:rsidRPr="00000000">
              <w:rPr>
                <w:rtl w:val="0"/>
              </w:rPr>
            </w:r>
          </w:p>
        </w:tc>
      </w:tr>
      <w:tr>
        <w:trPr>
          <w:cantSplit w:val="0"/>
          <w:tblHeader w:val="0"/>
        </w:trPr>
        <w:tc>
          <w:tcPr/>
          <w:p w:rsidR="00000000" w:rsidDel="00000000" w:rsidP="00000000" w:rsidRDefault="00000000" w:rsidRPr="00000000" w14:paraId="00000003">
            <w:pPr>
              <w:widowControl w:val="0"/>
              <w:jc w:val="right"/>
              <w:rPr>
                <w:b w:val="1"/>
                <w:color w:val="000000"/>
                <w:sz w:val="72"/>
                <w:szCs w:val="72"/>
              </w:rPr>
            </w:pPr>
            <w:r w:rsidDel="00000000" w:rsidR="00000000" w:rsidRPr="00000000">
              <w:rPr>
                <w:rtl w:val="0"/>
              </w:rPr>
            </w:r>
          </w:p>
        </w:tc>
      </w:tr>
      <w:tr>
        <w:trPr>
          <w:cantSplit w:val="0"/>
          <w:tblHeader w:val="0"/>
        </w:trPr>
        <w:tc>
          <w:tcPr/>
          <w:p w:rsidR="00000000" w:rsidDel="00000000" w:rsidP="00000000" w:rsidRDefault="00000000" w:rsidRPr="00000000" w14:paraId="00000004">
            <w:pPr>
              <w:widowControl w:val="0"/>
              <w:jc w:val="right"/>
              <w:rPr>
                <w:b w:val="1"/>
                <w:color w:val="000000"/>
                <w:sz w:val="72"/>
                <w:szCs w:val="72"/>
              </w:rPr>
            </w:pPr>
            <w:r w:rsidDel="00000000" w:rsidR="00000000" w:rsidRPr="00000000">
              <w:rPr>
                <w:rtl w:val="0"/>
              </w:rPr>
            </w:r>
          </w:p>
        </w:tc>
      </w:tr>
      <w:tr>
        <w:trPr>
          <w:cantSplit w:val="0"/>
          <w:tblHeader w:val="0"/>
        </w:trPr>
        <w:tc>
          <w:tcPr/>
          <w:p w:rsidR="00000000" w:rsidDel="00000000" w:rsidP="00000000" w:rsidRDefault="00000000" w:rsidRPr="00000000" w14:paraId="00000005">
            <w:pPr>
              <w:widowControl w:val="0"/>
              <w:jc w:val="right"/>
              <w:rPr>
                <w:b w:val="1"/>
                <w:color w:val="000000"/>
                <w:sz w:val="72"/>
                <w:szCs w:val="72"/>
              </w:rPr>
            </w:pPr>
            <w:r w:rsidDel="00000000" w:rsidR="00000000" w:rsidRPr="00000000">
              <w:rPr>
                <w:rtl w:val="0"/>
              </w:rPr>
            </w:r>
          </w:p>
        </w:tc>
      </w:tr>
      <w:tr>
        <w:trPr>
          <w:cantSplit w:val="0"/>
          <w:tblHeader w:val="0"/>
        </w:trPr>
        <w:tc>
          <w:tcPr/>
          <w:p w:rsidR="00000000" w:rsidDel="00000000" w:rsidP="00000000" w:rsidRDefault="00000000" w:rsidRPr="00000000" w14:paraId="00000006">
            <w:pPr>
              <w:widowControl w:val="0"/>
              <w:ind w:left="34" w:firstLine="0"/>
              <w:rPr>
                <w:b w:val="1"/>
                <w:color w:val="000000"/>
                <w:sz w:val="72"/>
                <w:szCs w:val="72"/>
              </w:rPr>
            </w:pPr>
            <w:r w:rsidDel="00000000" w:rsidR="00000000" w:rsidRPr="00000000">
              <w:rPr>
                <w:b w:val="1"/>
                <w:color w:val="000000"/>
                <w:sz w:val="72"/>
                <w:szCs w:val="72"/>
                <w:rtl w:val="0"/>
              </w:rPr>
              <w:t xml:space="preserve">Yotpo </w:t>
            </w:r>
          </w:p>
          <w:p w:rsidR="00000000" w:rsidDel="00000000" w:rsidP="00000000" w:rsidRDefault="00000000" w:rsidRPr="00000000" w14:paraId="00000007">
            <w:pPr>
              <w:widowControl w:val="0"/>
              <w:ind w:left="34" w:firstLine="0"/>
              <w:rPr>
                <w:sz w:val="24"/>
                <w:szCs w:val="24"/>
              </w:rPr>
            </w:pPr>
            <w:r w:rsidDel="00000000" w:rsidR="00000000" w:rsidRPr="00000000">
              <w:rPr>
                <w:b w:val="1"/>
                <w:color w:val="000000"/>
                <w:sz w:val="72"/>
                <w:szCs w:val="72"/>
                <w:rtl w:val="0"/>
              </w:rPr>
              <w:t xml:space="preserve">Salesforce Commerce Cloud Integration</w:t>
            </w:r>
            <w:r w:rsidDel="00000000" w:rsidR="00000000" w:rsidRPr="00000000">
              <w:rPr>
                <w:rtl w:val="0"/>
              </w:rPr>
            </w:r>
          </w:p>
        </w:tc>
      </w:tr>
      <w:tr>
        <w:trPr>
          <w:cantSplit w:val="0"/>
          <w:tblHeader w:val="0"/>
        </w:trPr>
        <w:tc>
          <w:tcPr>
            <w:tcBorders>
              <w:bottom w:color="000000" w:space="0" w:sz="4" w:val="single"/>
            </w:tcBorders>
          </w:tcPr>
          <w:p w:rsidR="00000000" w:rsidDel="00000000" w:rsidP="00000000" w:rsidRDefault="00000000" w:rsidRPr="00000000" w14:paraId="00000008">
            <w:pPr>
              <w:rPr>
                <w:sz w:val="24"/>
                <w:szCs w:val="24"/>
              </w:rPr>
            </w:pPr>
            <w:r w:rsidDel="00000000" w:rsidR="00000000" w:rsidRPr="00000000">
              <w:rPr>
                <w:rtl w:val="0"/>
              </w:rPr>
            </w:r>
          </w:p>
        </w:tc>
      </w:tr>
      <w:tr>
        <w:trPr>
          <w:cantSplit w:val="0"/>
          <w:tblHeader w:val="0"/>
        </w:trPr>
        <w:tc>
          <w:tcPr>
            <w:tcBorders>
              <w:top w:color="000000" w:space="0" w:sz="4" w:val="single"/>
            </w:tcBorders>
          </w:tcPr>
          <w:p w:rsidR="00000000" w:rsidDel="00000000" w:rsidP="00000000" w:rsidRDefault="00000000" w:rsidRPr="00000000" w14:paraId="00000009">
            <w:pPr>
              <w:jc w:val="right"/>
              <w:rPr>
                <w:b w:val="1"/>
                <w:i w:val="1"/>
                <w:color w:val="000000"/>
                <w:sz w:val="24"/>
                <w:szCs w:val="24"/>
              </w:rPr>
            </w:pPr>
            <w:r w:rsidDel="00000000" w:rsidR="00000000" w:rsidRPr="00000000">
              <w:rPr>
                <w:rtl w:val="0"/>
              </w:rPr>
            </w:r>
          </w:p>
          <w:p w:rsidR="00000000" w:rsidDel="00000000" w:rsidP="00000000" w:rsidRDefault="00000000" w:rsidRPr="00000000" w14:paraId="0000000A">
            <w:pPr>
              <w:jc w:val="right"/>
              <w:rPr>
                <w:sz w:val="24"/>
                <w:szCs w:val="24"/>
              </w:rPr>
            </w:pPr>
            <w:r w:rsidDel="00000000" w:rsidR="00000000" w:rsidRPr="00000000">
              <w:rPr>
                <w:b w:val="1"/>
                <w:i w:val="1"/>
                <w:color w:val="000000"/>
                <w:sz w:val="24"/>
                <w:szCs w:val="24"/>
                <w:rtl w:val="0"/>
              </w:rPr>
              <w:t xml:space="preserve">Yotpo Link Version 21.5.</w:t>
            </w:r>
            <w:r w:rsidDel="00000000" w:rsidR="00000000" w:rsidRPr="00000000">
              <w:rPr>
                <w:b w:val="1"/>
                <w:i w:val="1"/>
                <w:sz w:val="24"/>
                <w:szCs w:val="24"/>
                <w:rtl w:val="0"/>
              </w:rPr>
              <w:t xml:space="preserve">5</w:t>
            </w:r>
            <w:r w:rsidDel="00000000" w:rsidR="00000000" w:rsidRPr="00000000">
              <w:rPr>
                <w:rtl w:val="0"/>
              </w:rPr>
            </w:r>
          </w:p>
        </w:tc>
      </w:tr>
      <w:tr>
        <w:trPr>
          <w:cantSplit w:val="0"/>
          <w:tblHeader w:val="0"/>
        </w:trPr>
        <w:tc>
          <w:tcPr/>
          <w:p w:rsidR="00000000" w:rsidDel="00000000" w:rsidP="00000000" w:rsidRDefault="00000000" w:rsidRPr="00000000" w14:paraId="0000000B">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0C">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0D">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0E">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0F">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10">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11">
            <w:pPr>
              <w:rPr>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12">
            <w:pPr>
              <w:rPr>
                <w:sz w:val="24"/>
                <w:szCs w:val="24"/>
              </w:rPr>
            </w:pPr>
            <w:r w:rsidDel="00000000" w:rsidR="00000000" w:rsidRPr="00000000">
              <w:rPr>
                <w:rtl w:val="0"/>
              </w:rPr>
            </w:r>
          </w:p>
        </w:tc>
      </w:tr>
    </w:tbl>
    <w:p w:rsidR="00000000" w:rsidDel="00000000" w:rsidP="00000000" w:rsidRDefault="00000000" w:rsidRPr="00000000" w14:paraId="00000013">
      <w:pPr>
        <w:rPr>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2083435</wp:posOffset>
            </wp:positionH>
            <wp:positionV relativeFrom="paragraph">
              <wp:posOffset>19685</wp:posOffset>
            </wp:positionV>
            <wp:extent cx="3359150" cy="922020"/>
            <wp:effectExtent b="0" l="0" r="0" t="0"/>
            <wp:wrapNone/>
            <wp:docPr id="1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359150" cy="922020"/>
                    </a:xfrm>
                    <a:prstGeom prst="rect"/>
                    <a:ln/>
                  </pic:spPr>
                </pic:pic>
              </a:graphicData>
            </a:graphic>
          </wp:anchor>
        </w:drawing>
      </w:r>
    </w:p>
    <w:bookmarkStart w:colFirst="0" w:colLast="0" w:name="gjdgxs" w:id="0"/>
    <w:bookmarkEnd w:id="0"/>
    <w:p w:rsidR="00000000" w:rsidDel="00000000" w:rsidP="00000000" w:rsidRDefault="00000000" w:rsidRPr="00000000" w14:paraId="00000014">
      <w:pPr>
        <w:keepNext w:val="1"/>
        <w:keepLines w:val="1"/>
        <w:pageBreakBefore w:val="1"/>
        <w:widowControl w:val="1"/>
        <w:pBdr>
          <w:top w:color="000000" w:space="0" w:sz="0" w:val="none"/>
          <w:left w:color="000000" w:space="0" w:sz="0" w:val="none"/>
          <w:bottom w:color="000000" w:space="0" w:sz="0" w:val="none"/>
          <w:right w:color="000000" w:space="0" w:sz="0" w:val="none"/>
          <w:between w:space="0" w:sz="0" w:val="nil"/>
        </w:pBdr>
        <w:shd w:fill="auto" w:val="clear"/>
        <w:spacing w:after="0" w:before="480" w:line="276" w:lineRule="auto"/>
        <w:ind w:left="240" w:right="0" w:hanging="360"/>
        <w:jc w:val="left"/>
        <w:rPr>
          <w:rFonts w:ascii="Calibri" w:cs="Calibri" w:eastAsia="Calibri" w:hAnsi="Calibri"/>
          <w:b w:val="1"/>
          <w:i w:val="0"/>
          <w:smallCaps w:val="0"/>
          <w:strike w:val="0"/>
          <w:color w:val="366091"/>
          <w:sz w:val="28"/>
          <w:szCs w:val="28"/>
          <w:u w:val="none"/>
          <w:shd w:fill="auto" w:val="clear"/>
          <w:vertAlign w:val="baseline"/>
        </w:rPr>
      </w:pPr>
      <w:r w:rsidDel="00000000" w:rsidR="00000000" w:rsidRPr="00000000">
        <w:rPr>
          <w:rFonts w:ascii="Calibri" w:cs="Calibri" w:eastAsia="Calibri" w:hAnsi="Calibri"/>
          <w:b w:val="1"/>
          <w:i w:val="0"/>
          <w:smallCaps w:val="0"/>
          <w:strike w:val="0"/>
          <w:color w:val="366091"/>
          <w:sz w:val="28"/>
          <w:szCs w:val="28"/>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00"/>
              <w:tab w:val="right" w:leader="none" w:pos="9810"/>
            </w:tabs>
            <w:spacing w:after="0" w:before="12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w:instrText>
            <w:fldChar w:fldCharType="separate"/>
          </w:r>
          <w:hyperlink w:anchor="_30j0zll">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w:t>
            </w:r>
          </w:hyperlink>
          <w:hyperlink w:anchor="_30j0zll">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_30j0zll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Summary</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00"/>
              <w:tab w:val="right" w:leader="none" w:pos="9810"/>
            </w:tabs>
            <w:spacing w:after="0" w:before="12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fob9te">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w:t>
            </w:r>
          </w:hyperlink>
          <w:hyperlink w:anchor="_1fob9te">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Component Overview</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znysh7">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2.1</w:t>
            </w:r>
          </w:hyperlink>
          <w:hyperlink w:anchor="_3znysh7">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Functional Overview</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tyjcwt">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2.2</w:t>
            </w:r>
          </w:hyperlink>
          <w:hyperlink w:anchor="_tyjcwt">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Use Cases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dy6vkm">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2.2.1</w:t>
              <w:tab/>
              <w:t xml:space="preserve">Use Case # 1: Product Review Widget</w:t>
              <w:tab/>
              <w:t xml:space="preserve">5</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t3h5sf">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2.2.2</w:t>
              <w:tab/>
              <w:t xml:space="preserve">Use Case # 2: Star Rating Widget</w:t>
              <w:tab/>
              <w:t xml:space="preserve">5</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d34og8">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2.2.3</w:t>
              <w:tab/>
              <w:t xml:space="preserve">Use Case # 3: Automatic Review Requests (post purchase review request emails)</w:t>
              <w:tab/>
              <w:t xml:space="preserve">5</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s8eyo1">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2.2.4</w:t>
              <w:tab/>
              <w:t xml:space="preserve">Use Case # 4: Loyalty &amp; Referrals</w:t>
              <w:tab/>
              <w:t xml:space="preserve">6</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7dp8vu">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2.3</w:t>
            </w:r>
          </w:hyperlink>
          <w:hyperlink w:anchor="_17dp8vu">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Limitations, Constraints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rdcrjn">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2.4</w:t>
            </w:r>
          </w:hyperlink>
          <w:hyperlink w:anchor="_3rdcrjn">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Compatibility</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6in1rg">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2.5</w:t>
            </w:r>
          </w:hyperlink>
          <w:hyperlink w:anchor="_26in1rg">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Privacy, Payment</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00"/>
              <w:tab w:val="right" w:leader="none" w:pos="9810"/>
            </w:tabs>
            <w:spacing w:after="0" w:before="12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5nkun2">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w:t>
            </w:r>
          </w:hyperlink>
          <w:hyperlink w:anchor="_35nkun2">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Implementation Guide</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ksv4uv">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Prerequisites</w:t>
              <w:tab/>
              <w:t xml:space="preserve">8</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4sinio">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3.1    Setup</w:t>
              <w:tab/>
              <w:t xml:space="preserve">8</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jxsxqh">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3.2</w:t>
            </w:r>
          </w:hyperlink>
          <w:hyperlink w:anchor="_2jxsxqh">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_2jxsxqh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Configuration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z337ya">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3.2.1</w:t>
              <w:tab/>
              <w:t xml:space="preserve">Cartridge Registration</w:t>
              <w:tab/>
              <w:t xml:space="preserve">8</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j2qqm3">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3.2.1.1</w:t>
            </w:r>
          </w:hyperlink>
          <w:hyperlink w:anchor="_3j2qqm3">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SFRA Version</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y810tw">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3.2.1.2</w:t>
            </w:r>
          </w:hyperlink>
          <w:hyperlink w:anchor="_1y810tw">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Business Manager (Ratings &amp; Reviews Only)</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i7ojhp">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3.2.2</w:t>
              <w:tab/>
              <w:t xml:space="preserve">Add Yotpo LINK Cartridge to Code Base:</w:t>
              <w:tab/>
              <w:t xml:space="preserve">9</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xcytpi">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3.2.3</w:t>
              <w:tab/>
              <w:t xml:space="preserve">Import Yotpo Site Import (Loyalty Only)</w:t>
              <w:tab/>
              <w:t xml:space="preserve">9</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ci93xb">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3.2.4</w:t>
              <w:tab/>
              <w:t xml:space="preserve">Import Yotpo Metadata, Services, and Jobs Schedules (Ratings &amp; Reviews + Loyalty)</w:t>
              <w:tab/>
              <w:t xml:space="preserve">9</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whwml4">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3.3</w:t>
            </w:r>
          </w:hyperlink>
          <w:hyperlink w:anchor="_3whwml4">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_3whwml4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URL Mappings (Loyalty Only)</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as4poj">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3.4</w:t>
            </w:r>
          </w:hyperlink>
          <w:hyperlink w:anchor="_3as4poj">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_3as4poj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Referral Promotion, Campaign, and Coupon (Loyalty Only)</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pxezwc">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3.4.1</w:t>
              <w:tab/>
              <w:t xml:space="preserve">Promotion</w:t>
              <w:tab/>
              <w:t xml:space="preserve">10</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9x2ik5">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3.4.2</w:t>
              <w:tab/>
              <w:t xml:space="preserve">Campaign</w:t>
              <w:tab/>
              <w:t xml:space="preserve">10</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o7al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3.4.3</w:t>
              <w:tab/>
              <w:t xml:space="preserve">Coupon</w:t>
              <w:tab/>
              <w:t xml:space="preserve">10</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3ckvvd">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3.5</w:t>
            </w:r>
          </w:hyperlink>
          <w:hyperlink w:anchor="_23ckvvd">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_23ckvvd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Job Details (Ratings &amp; Reviews + Loyalty)</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ihv636">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3.5.1</w:t>
              <w:tab/>
              <w:t xml:space="preserve">Export Orders (Ratings &amp; Reviews Only)</w:t>
              <w:tab/>
              <w:t xml:space="preserve">11</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2hioqz">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3.5.2</w:t>
              <w:tab/>
              <w:t xml:space="preserve">Export Customers and Orders (Loyalty Only)</w:t>
              <w:tab/>
              <w:t xml:space="preserve">11</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hmsyys">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3.5.3</w:t>
              <w:tab/>
              <w:t xml:space="preserve">Export Cartridge Version Information</w:t>
              <w:tab/>
              <w:t xml:space="preserve">11</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1mghml">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3.6</w:t>
            </w:r>
          </w:hyperlink>
          <w:hyperlink w:anchor="_41mghml">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_41mghml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Services Details</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grqrue">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3.6.1</w:t>
              <w:tab/>
              <w:t xml:space="preserve">Authentication Service (Ratings &amp; Reviews Only)</w:t>
              <w:tab/>
              <w:t xml:space="preserve">12</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vx1227">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3.6.2</w:t>
              <w:tab/>
              <w:t xml:space="preserve">Export Purchase Service (Ratings &amp; Reviews Only)</w:t>
              <w:tab/>
              <w:t xml:space="preserve">12</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v1yuxt">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3.6.3</w:t>
              <w:tab/>
              <w:t xml:space="preserve">Export Order and Customer Service (Loyalty Only)</w:t>
              <w:tab/>
              <w:t xml:space="preserve">12</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f1mdlm">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3.6.4</w:t>
              <w:tab/>
              <w:t xml:space="preserve">Export Yotpo Cartridge Configuration</w:t>
              <w:tab/>
              <w:t xml:space="preserve">13</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u6wntf">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3.7</w:t>
            </w:r>
          </w:hyperlink>
          <w:hyperlink w:anchor="_2u6wntf">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_2u6wntf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Open Commerce API Settings (Loyalty Only)</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9c6y18">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3.7.1</w:t>
              <w:tab/>
              <w:t xml:space="preserve">OCAPI Shop Settings</w:t>
              <w:tab/>
              <w:t xml:space="preserve">13</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tbugp1">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3.7.2</w:t>
              <w:tab/>
              <w:t xml:space="preserve">OCAPI Data Settings</w:t>
              <w:tab/>
              <w:t xml:space="preserve">15</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8h4qwu">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3.8</w:t>
            </w:r>
          </w:hyperlink>
          <w:hyperlink w:anchor="_28h4qwu">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_28h4qwu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Template Overrides</w:t>
            <w:tab/>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nmf14n">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3.8.1</w:t>
              <w:tab/>
              <w:t xml:space="preserve">Ratings &amp; Reviews Template Overrides</w:t>
              <w:tab/>
              <w:t xml:space="preserve">16</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7m2jsg">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3.8.2</w:t>
              <w:tab/>
              <w:t xml:space="preserve">Loyalty Template Overrides</w:t>
              <w:tab/>
              <w:t xml:space="preserve">16</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mrcu09">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3.8.3</w:t>
              <w:tab/>
              <w:t xml:space="preserve">Adding Yotpo JavaScript (Ratings &amp; Reviews + Loyalty)</w:t>
              <w:tab/>
              <w:t xml:space="preserve">16</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6r0co2">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3.8.4</w:t>
              <w:tab/>
              <w:t xml:space="preserve">Adding Product Review Widget (Ratings &amp; Reviews Only)</w:t>
              <w:tab/>
              <w:t xml:space="preserve">16</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lwamvv">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3.8.5</w:t>
              <w:tab/>
              <w:t xml:space="preserve">Adding Product Ratings Widget (Category and PDP) (Ratings &amp; Reviews Only)</w:t>
              <w:tab/>
              <w:t xml:space="preserve">17</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11kx3o">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3.8.6</w:t>
              <w:tab/>
              <w:t xml:space="preserve">Adding Conversion Tracking Widget (Ratings &amp; Reviews Only)</w:t>
              <w:tab/>
              <w:t xml:space="preserve">17</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l18frh">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3.8.7</w:t>
              <w:tab/>
              <w:t xml:space="preserve">Adding Logged In Customer and Basket Tracking (Loyalty Only)</w:t>
              <w:tab/>
              <w:t xml:space="preserve">17</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06ipza">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3.8.8</w:t>
              <w:tab/>
              <w:t xml:space="preserve">Adding Loyalty Widgets (Loyalty Only)</w:t>
              <w:tab/>
              <w:t xml:space="preserve">17</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k668n3">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3.8.8.1</w:t>
            </w:r>
          </w:hyperlink>
          <w:hyperlink w:anchor="_4k668n3">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_4k668n3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Checkout Redemption Widget</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ygebqi">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3.8.8.2</w:t>
            </w:r>
          </w:hyperlink>
          <w:hyperlink w:anchor="_3ygebqi">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_3ygebqi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Additional Yotpo Loyalty Widgets</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sqyw64">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3.9</w:t>
            </w:r>
          </w:hyperlink>
          <w:hyperlink w:anchor="_sqyw64">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_sqyw64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External Interfaces</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0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cqmetx">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3.10</w:t>
            </w:r>
          </w:hyperlink>
          <w:hyperlink w:anchor="_3cqmetx">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_3cqmetx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Testing</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rvwp1q">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3.10.1.1</w:t>
            </w:r>
          </w:hyperlink>
          <w:hyperlink w:anchor="_1rvwp1q">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_1rvwp1q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Product Review Widget</w:t>
            <w:tab/>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bvk7pj">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3.10.1.2</w:t>
            </w:r>
          </w:hyperlink>
          <w:hyperlink w:anchor="_4bvk7pj">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_4bvk7pj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Star Rating Widget</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r0uhxc">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3.10.1.3</w:t>
            </w:r>
          </w:hyperlink>
          <w:hyperlink w:anchor="_2r0uhxc">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_2r0uhxc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Loyalty Customer Sync</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664s55">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3.10.1.4</w:t>
            </w:r>
          </w:hyperlink>
          <w:hyperlink w:anchor="_1664s55">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_1664s55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Loyalty Order Sync</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6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q5sasy">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3.10.1.5</w:t>
            </w:r>
          </w:hyperlink>
          <w:hyperlink w:anchor="_3q5sasy">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_3q5sasy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Loyalty Redemption Widget</w:t>
            <w:tab/>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00"/>
              <w:tab w:val="right" w:leader="none" w:pos="9810"/>
            </w:tabs>
            <w:spacing w:after="0" w:before="12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5b2l0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4.</w:t>
            </w:r>
          </w:hyperlink>
          <w:hyperlink w:anchor="_25b2l0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_25b2l0r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Operations, Maintenance</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kgcv8k">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4.1</w:t>
            </w:r>
          </w:hyperlink>
          <w:hyperlink w:anchor="_kgcv8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_kgcv8k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Data Storage (Loyalty Only)</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4g0dwd">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4.1.1</w:t>
              <w:tab/>
              <w:t xml:space="preserve">Gift Certificate Custom Attributes</w:t>
              <w:tab/>
              <w:t xml:space="preserve">24</w:t>
            </w:r>
          </w:hyperlink>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jlao46">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4.1.2</w:t>
              <w:tab/>
              <w:t xml:space="preserve">Order Custom Attributes</w:t>
              <w:tab/>
              <w:t xml:space="preserve">24</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3ky6rz">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4.1.3</w:t>
              <w:tab/>
              <w:t xml:space="preserve">OrderPaymentInstrument Custom Attributes</w:t>
              <w:tab/>
              <w:t xml:space="preserve">24</w:t>
            </w:r>
          </w:hyperlink>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iq8gzs">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4.1.4</w:t>
              <w:tab/>
              <w:t xml:space="preserve">ProductLineItem Custom Attributes</w:t>
              <w:tab/>
              <w:t xml:space="preserve">24</w:t>
            </w:r>
          </w:hyperlink>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xvir7l">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4.1.5</w:t>
              <w:tab/>
              <w:t xml:space="preserve">PriceAdjustment Custom Attributes</w:t>
              <w:tab/>
              <w:t xml:space="preserve">25</w:t>
            </w:r>
          </w:hyperlink>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hv69ve">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4.1.6</w:t>
              <w:tab/>
              <w:t xml:space="preserve">Profile Custom Attributes</w:t>
              <w:tab/>
              <w:t xml:space="preserve">25</w:t>
            </w:r>
          </w:hyperlink>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x0gk37">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4.2</w:t>
            </w:r>
          </w:hyperlink>
          <w:hyperlink w:anchor="_1x0gk37">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_1x0gk37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Availability</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h042r0">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4.3</w:t>
            </w:r>
          </w:hyperlink>
          <w:hyperlink w:anchor="_4h042r0">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_4h042r0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Support</w:t>
            <w:tab/>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00"/>
              <w:tab w:val="right" w:leader="none" w:pos="9810"/>
            </w:tabs>
            <w:spacing w:after="0" w:before="12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vac5uf">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5.</w:t>
            </w:r>
          </w:hyperlink>
          <w:hyperlink w:anchor="_3vac5uf">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_3vac5uf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User Guide</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afmg28">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5.1</w:t>
            </w:r>
          </w:hyperlink>
          <w:hyperlink w:anchor="_2afmg28">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_2afmg28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Job Schedules and Yotpo Configuration Custom Object</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pkwqa1">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5.1.1</w:t>
              <w:tab/>
              <w:t xml:space="preserve">Job Schedules</w:t>
              <w:tab/>
              <w:t xml:space="preserve">27</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9kk8xu">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5.1.1.1</w:t>
            </w:r>
          </w:hyperlink>
          <w:hyperlink w:anchor="_39kk8xu">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_39kk8xu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Yotpo Order Export (Ratings &amp; Reviews Only)</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opuj5n">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5.1.1.2</w:t>
            </w:r>
          </w:hyperlink>
          <w:hyperlink w:anchor="_1opuj5n">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_1opuj5n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Yotpo Loyalty Customer Export (Loyalty Only)</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8pi1tg">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5.1.1.3</w:t>
            </w:r>
          </w:hyperlink>
          <w:hyperlink w:anchor="_48pi1tg">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_48pi1tg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Yotpo Loyalty Order Export (Loyalty Only)</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nusc19">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5.1.1.4</w:t>
            </w:r>
          </w:hyperlink>
          <w:hyperlink w:anchor="_2nusc19">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_2nusc19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Yotpo Cartridge Configuration Export</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302m92">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5.1.2</w:t>
              <w:tab/>
              <w:t xml:space="preserve">Yotpo Configuration Custom Object Settings</w:t>
              <w:tab/>
              <w:t xml:space="preserve">27</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mzq4wv">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5.1.2.1</w:t>
            </w:r>
          </w:hyperlink>
          <w:hyperlink w:anchor="_3mzq4wv">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_3mzq4wv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Ratings &amp; Reviews Yotpo Configuration Custom Object Settings</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400"/>
              <w:tab w:val="right" w:leader="dot" w:pos="9810"/>
            </w:tabs>
            <w:spacing w:after="0" w:before="0" w:line="240" w:lineRule="auto"/>
            <w:ind w:left="6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319y80a">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5.1.2.2</w:t>
            </w:r>
          </w:hyperlink>
          <w:hyperlink w:anchor="_319y80a">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_319y80a \h </w:instrText>
            <w:fldChar w:fldCharType="separate"/>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Loyalty Yotpo Configuration Custom Object Settings</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gf8i83">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5.2</w:t>
            </w:r>
          </w:hyperlink>
          <w:hyperlink w:anchor="_1gf8i83">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_1gf8i83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Business Manager</w:t>
            <w:tab/>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0ew0vw">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5.2.1</w:t>
              <w:tab/>
              <w:t xml:space="preserve">Yotpo Site Preferences</w:t>
              <w:tab/>
              <w:t xml:space="preserve">28</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fk6b3p">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5.2.2</w:t>
              <w:tab/>
              <w:t xml:space="preserve">Set up the yotpoConfiguration Custom Object Settings</w:t>
              <w:tab/>
              <w:t xml:space="preserve">30</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200"/>
              <w:tab w:val="right" w:leader="dot" w:pos="9810"/>
            </w:tabs>
            <w:spacing w:after="0" w:before="0" w:line="240" w:lineRule="auto"/>
            <w:ind w:left="4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upglbi">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5.2.3</w:t>
              <w:tab/>
              <w:t xml:space="preserve">Set up the yotpoJobsConfiguration (Ratings &amp; Reviews Only)</w:t>
              <w:tab/>
              <w:t xml:space="preserve">31</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800"/>
              <w:tab w:val="right" w:leader="dot" w:pos="9810"/>
            </w:tabs>
            <w:spacing w:after="0" w:before="0" w:line="240" w:lineRule="auto"/>
            <w:ind w:left="20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1tuee74">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5.3</w:t>
            </w:r>
          </w:hyperlink>
          <w:hyperlink w:anchor="_1tuee74">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_1tuee74 \h </w:instrText>
            <w:fldChar w:fldCharType="separate"/>
          </w: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Storefront Functionality</w:t>
            <w:tab/>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00"/>
              <w:tab w:val="right" w:leader="none" w:pos="9810"/>
            </w:tabs>
            <w:spacing w:after="0" w:before="12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4du1wux">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6.</w:t>
            </w:r>
          </w:hyperlink>
          <w:hyperlink w:anchor="_4du1wux">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_4du1wux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Known Issues</w:t>
            <w:tab/>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00"/>
              <w:tab w:val="right" w:leader="none" w:pos="9810"/>
            </w:tabs>
            <w:spacing w:after="0" w:before="12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hyperlink w:anchor="_2szc72q">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7.</w:t>
            </w:r>
          </w:hyperlink>
          <w:hyperlink w:anchor="_2szc72q">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_2szc72q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Release History</w:t>
            <w:tab/>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9">
      <w:pPr>
        <w:pStyle w:val="Heading1"/>
        <w:numPr>
          <w:ilvl w:val="0"/>
          <w:numId w:val="1"/>
        </w:numPr>
        <w:ind w:left="360" w:hanging="360"/>
        <w:rPr>
          <w:rFonts w:ascii="Cambria" w:cs="Cambria" w:eastAsia="Cambria" w:hAnsi="Cambria"/>
        </w:rPr>
      </w:pPr>
      <w:bookmarkStart w:colFirst="0" w:colLast="0" w:name="_30j0zll" w:id="1"/>
      <w:bookmarkEnd w:id="1"/>
      <w:r w:rsidDel="00000000" w:rsidR="00000000" w:rsidRPr="00000000">
        <w:rPr>
          <w:rFonts w:ascii="Cambria" w:cs="Cambria" w:eastAsia="Cambria" w:hAnsi="Cambria"/>
          <w:rtl w:val="0"/>
        </w:rPr>
        <w:t xml:space="preserve">Summary</w:t>
        <w:tab/>
      </w:r>
    </w:p>
    <w:p w:rsidR="00000000" w:rsidDel="00000000" w:rsidP="00000000" w:rsidRDefault="00000000" w:rsidRPr="00000000" w14:paraId="0000006A">
      <w:pPr>
        <w:spacing w:line="276" w:lineRule="auto"/>
        <w:rPr/>
      </w:pPr>
      <w:r w:rsidDel="00000000" w:rsidR="00000000" w:rsidRPr="00000000">
        <w:rPr>
          <w:rtl w:val="0"/>
        </w:rPr>
      </w:r>
    </w:p>
    <w:p w:rsidR="00000000" w:rsidDel="00000000" w:rsidP="00000000" w:rsidRDefault="00000000" w:rsidRPr="00000000" w14:paraId="0000006B">
      <w:pPr>
        <w:widowControl w:val="0"/>
        <w:spacing w:line="176" w:lineRule="auto"/>
        <w:rPr>
          <w:sz w:val="24"/>
          <w:szCs w:val="24"/>
        </w:rPr>
      </w:pPr>
      <w:r w:rsidDel="00000000" w:rsidR="00000000" w:rsidRPr="00000000">
        <w:rPr>
          <w:sz w:val="24"/>
          <w:szCs w:val="24"/>
          <w:rtl w:val="0"/>
        </w:rPr>
        <w:tab/>
      </w:r>
    </w:p>
    <w:p w:rsidR="00000000" w:rsidDel="00000000" w:rsidP="00000000" w:rsidRDefault="00000000" w:rsidRPr="00000000" w14:paraId="0000006C">
      <w:pPr>
        <w:spacing w:line="288" w:lineRule="auto"/>
        <w:ind w:right="140"/>
        <w:rPr>
          <w:sz w:val="24"/>
          <w:szCs w:val="24"/>
        </w:rPr>
      </w:pPr>
      <w:r w:rsidDel="00000000" w:rsidR="00000000" w:rsidRPr="00000000">
        <w:rPr>
          <w:rFonts w:ascii="Cambria" w:cs="Cambria" w:eastAsia="Cambria" w:hAnsi="Cambria"/>
          <w:color w:val="000000"/>
          <w:sz w:val="22"/>
          <w:szCs w:val="22"/>
          <w:rtl w:val="0"/>
        </w:rPr>
        <w:t xml:space="preserve">Yotpo’s suite of integrated solutions for user-generated content marketing, loyalty, and referrals helps commerce companies accelerate growth by enabling advocacy and maximizing customer lifetime value. With Yotpo, brands can effectively leverage social proof to increase trust and sales, cultivate loyal customer advocates, and make better business decisions based on customer feedback. </w:t>
      </w:r>
      <w:r w:rsidDel="00000000" w:rsidR="00000000" w:rsidRPr="00000000">
        <w:rPr>
          <w:rtl w:val="0"/>
        </w:rPr>
      </w:r>
    </w:p>
    <w:p w:rsidR="00000000" w:rsidDel="00000000" w:rsidP="00000000" w:rsidRDefault="00000000" w:rsidRPr="00000000" w14:paraId="0000006D">
      <w:pPr>
        <w:widowControl w:val="0"/>
        <w:spacing w:line="288" w:lineRule="auto"/>
        <w:ind w:right="140"/>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06E">
      <w:pPr>
        <w:widowControl w:val="0"/>
        <w:spacing w:line="288" w:lineRule="auto"/>
        <w:ind w:right="640"/>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This document provides technical instructions for installing and using Yotpo Salesforce Commerce Link Cartridge, referred to as the Yotpo LINK Cartridge, which enables you to integrate various Yotpo features within a Salesforce Commerce storefront.</w:t>
      </w:r>
    </w:p>
    <w:p w:rsidR="00000000" w:rsidDel="00000000" w:rsidP="00000000" w:rsidRDefault="00000000" w:rsidRPr="00000000" w14:paraId="0000006F">
      <w:pPr>
        <w:widowControl w:val="0"/>
        <w:spacing w:line="288" w:lineRule="auto"/>
        <w:ind w:right="140"/>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070">
      <w:pPr>
        <w:widowControl w:val="0"/>
        <w:spacing w:line="288" w:lineRule="auto"/>
        <w:ind w:right="140"/>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Clients using the Yotpo LINK Cartridge can access the following features:</w:t>
      </w:r>
    </w:p>
    <w:p w:rsidR="00000000" w:rsidDel="00000000" w:rsidP="00000000" w:rsidRDefault="00000000" w:rsidRPr="00000000" w14:paraId="00000071">
      <w:pPr>
        <w:widowControl w:val="0"/>
        <w:spacing w:line="288" w:lineRule="auto"/>
        <w:ind w:right="140"/>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07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88" w:lineRule="auto"/>
        <w:ind w:left="720" w:right="140" w:hanging="360"/>
        <w:jc w:val="left"/>
        <w:rPr>
          <w:rFonts w:ascii="Cambria" w:cs="Cambria" w:eastAsia="Cambria" w:hAnsi="Cambria"/>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Product Review Widget</w:t>
      </w:r>
    </w:p>
    <w:p w:rsidR="00000000" w:rsidDel="00000000" w:rsidP="00000000" w:rsidRDefault="00000000" w:rsidRPr="00000000" w14:paraId="0000007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88" w:lineRule="auto"/>
        <w:ind w:left="720" w:right="140" w:hanging="360"/>
        <w:jc w:val="left"/>
        <w:rPr>
          <w:rFonts w:ascii="Cambria" w:cs="Cambria" w:eastAsia="Cambria" w:hAnsi="Cambria"/>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Star Rating Widget</w:t>
      </w:r>
    </w:p>
    <w:p w:rsidR="00000000" w:rsidDel="00000000" w:rsidP="00000000" w:rsidRDefault="00000000" w:rsidRPr="00000000" w14:paraId="00000074">
      <w:pPr>
        <w:numPr>
          <w:ilvl w:val="0"/>
          <w:numId w:val="2"/>
        </w:numPr>
        <w:spacing w:line="288" w:lineRule="auto"/>
        <w:ind w:left="720" w:right="140" w:hanging="360"/>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Automatic Review Request Emails</w:t>
      </w:r>
      <w:r w:rsidDel="00000000" w:rsidR="00000000" w:rsidRPr="00000000">
        <w:rPr>
          <w:rtl w:val="0"/>
        </w:rPr>
      </w:r>
    </w:p>
    <w:p w:rsidR="00000000" w:rsidDel="00000000" w:rsidP="00000000" w:rsidRDefault="00000000" w:rsidRPr="00000000" w14:paraId="00000075">
      <w:pPr>
        <w:numPr>
          <w:ilvl w:val="0"/>
          <w:numId w:val="2"/>
        </w:numPr>
        <w:spacing w:line="288" w:lineRule="auto"/>
        <w:ind w:left="720" w:right="140" w:hanging="360"/>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Loyalty program (earning and redeeming points)</w:t>
      </w:r>
      <w:r w:rsidDel="00000000" w:rsidR="00000000" w:rsidRPr="00000000">
        <w:rPr>
          <w:rtl w:val="0"/>
        </w:rPr>
      </w:r>
    </w:p>
    <w:p w:rsidR="00000000" w:rsidDel="00000000" w:rsidP="00000000" w:rsidRDefault="00000000" w:rsidRPr="00000000" w14:paraId="00000076">
      <w:pPr>
        <w:numPr>
          <w:ilvl w:val="0"/>
          <w:numId w:val="2"/>
        </w:numPr>
        <w:spacing w:line="288" w:lineRule="auto"/>
        <w:ind w:left="720" w:right="140" w:hanging="360"/>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Referral program </w:t>
      </w:r>
      <w:r w:rsidDel="00000000" w:rsidR="00000000" w:rsidRPr="00000000">
        <w:rPr>
          <w:rtl w:val="0"/>
        </w:rPr>
      </w:r>
    </w:p>
    <w:p w:rsidR="00000000" w:rsidDel="00000000" w:rsidP="00000000" w:rsidRDefault="00000000" w:rsidRPr="00000000" w14:paraId="00000077">
      <w:pPr>
        <w:widowControl w:val="0"/>
        <w:spacing w:line="288" w:lineRule="auto"/>
        <w:ind w:right="140"/>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078">
      <w:pPr>
        <w:widowControl w:val="0"/>
        <w:spacing w:line="288" w:lineRule="auto"/>
        <w:ind w:right="640"/>
        <w:rPr>
          <w:rFonts w:ascii="Cambria" w:cs="Cambria" w:eastAsia="Cambria" w:hAnsi="Cambria"/>
          <w:sz w:val="24"/>
          <w:szCs w:val="24"/>
        </w:rPr>
      </w:pPr>
      <w:r w:rsidDel="00000000" w:rsidR="00000000" w:rsidRPr="00000000">
        <w:rPr>
          <w:rFonts w:ascii="Cambria" w:cs="Cambria" w:eastAsia="Cambria" w:hAnsi="Cambria"/>
          <w:color w:val="000000"/>
          <w:sz w:val="22"/>
          <w:szCs w:val="22"/>
          <w:rtl w:val="0"/>
        </w:rPr>
        <w:t xml:space="preserve">In order to use the Yotpo LINK Cartridge, customers must be in contract with Yotpo. </w:t>
      </w:r>
      <w:r w:rsidDel="00000000" w:rsidR="00000000" w:rsidRPr="00000000">
        <w:rPr>
          <w:rtl w:val="0"/>
        </w:rPr>
      </w:r>
    </w:p>
    <w:p w:rsidR="00000000" w:rsidDel="00000000" w:rsidP="00000000" w:rsidRDefault="00000000" w:rsidRPr="00000000" w14:paraId="00000079">
      <w:pPr>
        <w:widowControl w:val="0"/>
        <w:spacing w:line="288" w:lineRule="auto"/>
        <w:rPr>
          <w:sz w:val="24"/>
          <w:szCs w:val="24"/>
        </w:rPr>
      </w:pPr>
      <w:r w:rsidDel="00000000" w:rsidR="00000000" w:rsidRPr="00000000">
        <w:rPr>
          <w:rtl w:val="0"/>
        </w:rPr>
      </w:r>
    </w:p>
    <w:p w:rsidR="00000000" w:rsidDel="00000000" w:rsidP="00000000" w:rsidRDefault="00000000" w:rsidRPr="00000000" w14:paraId="0000007A">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7B">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7C">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7D">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7E">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7F">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80">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81">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82">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83">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84">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85">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86">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87">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88">
      <w:pPr>
        <w:pStyle w:val="Heading1"/>
        <w:numPr>
          <w:ilvl w:val="0"/>
          <w:numId w:val="1"/>
        </w:numPr>
        <w:ind w:left="360" w:hanging="360"/>
        <w:rPr>
          <w:rFonts w:ascii="Cambria" w:cs="Cambria" w:eastAsia="Cambria" w:hAnsi="Cambria"/>
        </w:rPr>
      </w:pPr>
      <w:bookmarkStart w:colFirst="0" w:colLast="0" w:name="_1fob9te" w:id="2"/>
      <w:bookmarkEnd w:id="2"/>
      <w:r w:rsidDel="00000000" w:rsidR="00000000" w:rsidRPr="00000000">
        <w:rPr>
          <w:rFonts w:ascii="Cambria" w:cs="Cambria" w:eastAsia="Cambria" w:hAnsi="Cambria"/>
          <w:rtl w:val="0"/>
        </w:rPr>
        <w:t xml:space="preserve">Component Overview</w:t>
        <w:tab/>
      </w:r>
    </w:p>
    <w:p w:rsidR="00000000" w:rsidDel="00000000" w:rsidP="00000000" w:rsidRDefault="00000000" w:rsidRPr="00000000" w14:paraId="00000089">
      <w:pPr>
        <w:widowControl w:val="0"/>
        <w:spacing w:line="290" w:lineRule="auto"/>
        <w:rPr>
          <w:sz w:val="24"/>
          <w:szCs w:val="24"/>
        </w:rPr>
      </w:pPr>
      <w:r w:rsidDel="00000000" w:rsidR="00000000" w:rsidRPr="00000000">
        <w:rPr>
          <w:rtl w:val="0"/>
        </w:rPr>
      </w:r>
    </w:p>
    <w:p w:rsidR="00000000" w:rsidDel="00000000" w:rsidP="00000000" w:rsidRDefault="00000000" w:rsidRPr="00000000" w14:paraId="0000008A">
      <w:pPr>
        <w:pStyle w:val="Heading2"/>
        <w:numPr>
          <w:ilvl w:val="0"/>
          <w:numId w:val="3"/>
        </w:numPr>
        <w:ind w:left="284" w:hanging="360"/>
        <w:rPr/>
      </w:pPr>
      <w:bookmarkStart w:colFirst="0" w:colLast="0" w:name="_3znysh7" w:id="3"/>
      <w:bookmarkEnd w:id="3"/>
      <w:r w:rsidDel="00000000" w:rsidR="00000000" w:rsidRPr="00000000">
        <w:rPr>
          <w:rtl w:val="0"/>
        </w:rPr>
        <w:t xml:space="preserve"> </w:t>
      </w:r>
      <w:r w:rsidDel="00000000" w:rsidR="00000000" w:rsidRPr="00000000">
        <w:rPr>
          <w:rFonts w:ascii="Cambria" w:cs="Cambria" w:eastAsia="Cambria" w:hAnsi="Cambria"/>
          <w:rtl w:val="0"/>
        </w:rPr>
        <w:t xml:space="preserve">Functional Overview</w:t>
      </w:r>
      <w:r w:rsidDel="00000000" w:rsidR="00000000" w:rsidRPr="00000000">
        <w:rPr>
          <w:rtl w:val="0"/>
        </w:rPr>
      </w:r>
    </w:p>
    <w:p w:rsidR="00000000" w:rsidDel="00000000" w:rsidP="00000000" w:rsidRDefault="00000000" w:rsidRPr="00000000" w14:paraId="0000008B">
      <w:pPr>
        <w:widowControl w:val="0"/>
        <w:rPr>
          <w:sz w:val="24"/>
          <w:szCs w:val="24"/>
        </w:rPr>
      </w:pPr>
      <w:r w:rsidDel="00000000" w:rsidR="00000000" w:rsidRPr="00000000">
        <w:rPr>
          <w:rtl w:val="0"/>
        </w:rPr>
      </w:r>
    </w:p>
    <w:p w:rsidR="00000000" w:rsidDel="00000000" w:rsidP="00000000" w:rsidRDefault="00000000" w:rsidRPr="00000000" w14:paraId="0000008C">
      <w:pPr>
        <w:widowControl w:val="0"/>
        <w:rPr>
          <w:rFonts w:ascii="Cambria" w:cs="Cambria" w:eastAsia="Cambria" w:hAnsi="Cambria"/>
          <w:sz w:val="24"/>
          <w:szCs w:val="24"/>
        </w:rPr>
      </w:pPr>
      <w:r w:rsidDel="00000000" w:rsidR="00000000" w:rsidRPr="00000000">
        <w:rPr>
          <w:rFonts w:ascii="Cambria" w:cs="Cambria" w:eastAsia="Cambria" w:hAnsi="Cambria"/>
          <w:color w:val="000000"/>
          <w:sz w:val="22"/>
          <w:szCs w:val="22"/>
          <w:rtl w:val="0"/>
        </w:rPr>
        <w:t xml:space="preserve">Following is the list of features implemented in the Yotpo Link cartridge integration:</w:t>
      </w:r>
      <w:r w:rsidDel="00000000" w:rsidR="00000000" w:rsidRPr="00000000">
        <w:rPr>
          <w:rtl w:val="0"/>
        </w:rPr>
      </w:r>
    </w:p>
    <w:p w:rsidR="00000000" w:rsidDel="00000000" w:rsidP="00000000" w:rsidRDefault="00000000" w:rsidRPr="00000000" w14:paraId="0000008D">
      <w:pPr>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8E">
      <w:pPr>
        <w:numPr>
          <w:ilvl w:val="0"/>
          <w:numId w:val="12"/>
        </w:numPr>
        <w:ind w:left="426" w:hanging="360"/>
        <w:rPr>
          <w:sz w:val="22"/>
          <w:szCs w:val="22"/>
        </w:rPr>
      </w:pPr>
      <w:r w:rsidDel="00000000" w:rsidR="00000000" w:rsidRPr="00000000">
        <w:rPr>
          <w:rFonts w:ascii="Cambria" w:cs="Cambria" w:eastAsia="Cambria" w:hAnsi="Cambria"/>
          <w:sz w:val="22"/>
          <w:szCs w:val="22"/>
          <w:rtl w:val="0"/>
        </w:rPr>
        <w:t xml:space="preserve">Product Widgets</w:t>
      </w:r>
    </w:p>
    <w:p w:rsidR="00000000" w:rsidDel="00000000" w:rsidP="00000000" w:rsidRDefault="00000000" w:rsidRPr="00000000" w14:paraId="0000008F">
      <w:pPr>
        <w:numPr>
          <w:ilvl w:val="1"/>
          <w:numId w:val="12"/>
        </w:numPr>
        <w:ind w:left="567" w:hanging="360"/>
        <w:rPr>
          <w:sz w:val="22"/>
          <w:szCs w:val="22"/>
        </w:rPr>
      </w:pPr>
      <w:r w:rsidDel="00000000" w:rsidR="00000000" w:rsidRPr="00000000">
        <w:rPr>
          <w:rFonts w:ascii="Cambria" w:cs="Cambria" w:eastAsia="Cambria" w:hAnsi="Cambria"/>
          <w:sz w:val="22"/>
          <w:szCs w:val="22"/>
          <w:rtl w:val="0"/>
        </w:rPr>
        <w:t xml:space="preserve">Product Review Widget</w:t>
      </w:r>
    </w:p>
    <w:p w:rsidR="00000000" w:rsidDel="00000000" w:rsidP="00000000" w:rsidRDefault="00000000" w:rsidRPr="00000000" w14:paraId="00000090">
      <w:pPr>
        <w:numPr>
          <w:ilvl w:val="1"/>
          <w:numId w:val="12"/>
        </w:numPr>
        <w:ind w:left="567" w:hanging="360"/>
        <w:rPr>
          <w:sz w:val="22"/>
          <w:szCs w:val="22"/>
        </w:rPr>
      </w:pPr>
      <w:r w:rsidDel="00000000" w:rsidR="00000000" w:rsidRPr="00000000">
        <w:rPr>
          <w:rFonts w:ascii="Cambria" w:cs="Cambria" w:eastAsia="Cambria" w:hAnsi="Cambria"/>
          <w:sz w:val="22"/>
          <w:szCs w:val="22"/>
          <w:rtl w:val="0"/>
        </w:rPr>
        <w:t xml:space="preserve">Star Rating Widget</w:t>
      </w:r>
    </w:p>
    <w:p w:rsidR="00000000" w:rsidDel="00000000" w:rsidP="00000000" w:rsidRDefault="00000000" w:rsidRPr="00000000" w14:paraId="00000091">
      <w:pPr>
        <w:numPr>
          <w:ilvl w:val="0"/>
          <w:numId w:val="12"/>
        </w:numPr>
        <w:ind w:left="480" w:hanging="360"/>
        <w:rPr>
          <w:color w:val="000000"/>
          <w:sz w:val="22"/>
          <w:szCs w:val="22"/>
        </w:rPr>
      </w:pPr>
      <w:r w:rsidDel="00000000" w:rsidR="00000000" w:rsidRPr="00000000">
        <w:rPr>
          <w:rFonts w:ascii="Cambria" w:cs="Cambria" w:eastAsia="Cambria" w:hAnsi="Cambria"/>
          <w:color w:val="000000"/>
          <w:sz w:val="22"/>
          <w:szCs w:val="22"/>
          <w:rtl w:val="0"/>
        </w:rPr>
        <w:t xml:space="preserve">Automatic Review Request Emails</w:t>
      </w:r>
      <w:r w:rsidDel="00000000" w:rsidR="00000000" w:rsidRPr="00000000">
        <w:rPr>
          <w:rtl w:val="0"/>
        </w:rPr>
      </w:r>
    </w:p>
    <w:p w:rsidR="00000000" w:rsidDel="00000000" w:rsidP="00000000" w:rsidRDefault="00000000" w:rsidRPr="00000000" w14:paraId="00000092">
      <w:pPr>
        <w:numPr>
          <w:ilvl w:val="1"/>
          <w:numId w:val="12"/>
        </w:numPr>
        <w:ind w:left="567" w:hanging="360"/>
        <w:rPr>
          <w:sz w:val="22"/>
          <w:szCs w:val="22"/>
        </w:rPr>
      </w:pPr>
      <w:r w:rsidDel="00000000" w:rsidR="00000000" w:rsidRPr="00000000">
        <w:rPr>
          <w:rFonts w:ascii="Cambria" w:cs="Cambria" w:eastAsia="Cambria" w:hAnsi="Cambria"/>
          <w:sz w:val="22"/>
          <w:szCs w:val="22"/>
          <w:rtl w:val="0"/>
        </w:rPr>
        <w:t xml:space="preserve">Order export</w:t>
      </w:r>
    </w:p>
    <w:p w:rsidR="00000000" w:rsidDel="00000000" w:rsidP="00000000" w:rsidRDefault="00000000" w:rsidRPr="00000000" w14:paraId="00000093">
      <w:pPr>
        <w:numPr>
          <w:ilvl w:val="0"/>
          <w:numId w:val="12"/>
        </w:numPr>
        <w:ind w:left="426" w:hanging="360"/>
        <w:rPr>
          <w:sz w:val="22"/>
          <w:szCs w:val="22"/>
        </w:rPr>
      </w:pPr>
      <w:r w:rsidDel="00000000" w:rsidR="00000000" w:rsidRPr="00000000">
        <w:rPr>
          <w:rFonts w:ascii="Cambria" w:cs="Cambria" w:eastAsia="Cambria" w:hAnsi="Cambria"/>
          <w:sz w:val="22"/>
          <w:szCs w:val="22"/>
          <w:rtl w:val="0"/>
        </w:rPr>
        <w:t xml:space="preserve">Analytics</w:t>
      </w:r>
    </w:p>
    <w:p w:rsidR="00000000" w:rsidDel="00000000" w:rsidP="00000000" w:rsidRDefault="00000000" w:rsidRPr="00000000" w14:paraId="00000094">
      <w:pPr>
        <w:numPr>
          <w:ilvl w:val="1"/>
          <w:numId w:val="12"/>
        </w:numPr>
        <w:ind w:left="567" w:hanging="360"/>
        <w:rPr>
          <w:sz w:val="22"/>
          <w:szCs w:val="22"/>
        </w:rPr>
      </w:pPr>
      <w:r w:rsidDel="00000000" w:rsidR="00000000" w:rsidRPr="00000000">
        <w:rPr>
          <w:rFonts w:ascii="Cambria" w:cs="Cambria" w:eastAsia="Cambria" w:hAnsi="Cambria"/>
          <w:sz w:val="22"/>
          <w:szCs w:val="22"/>
          <w:rtl w:val="0"/>
        </w:rPr>
        <w:t xml:space="preserve">Purchase conversion tracking</w:t>
      </w:r>
    </w:p>
    <w:p w:rsidR="00000000" w:rsidDel="00000000" w:rsidP="00000000" w:rsidRDefault="00000000" w:rsidRPr="00000000" w14:paraId="00000095">
      <w:pPr>
        <w:numPr>
          <w:ilvl w:val="0"/>
          <w:numId w:val="12"/>
        </w:numPr>
        <w:ind w:left="480" w:hanging="360"/>
        <w:rPr>
          <w:color w:val="000000"/>
          <w:sz w:val="22"/>
          <w:szCs w:val="22"/>
        </w:rPr>
      </w:pPr>
      <w:r w:rsidDel="00000000" w:rsidR="00000000" w:rsidRPr="00000000">
        <w:rPr>
          <w:rFonts w:ascii="Cambria" w:cs="Cambria" w:eastAsia="Cambria" w:hAnsi="Cambria"/>
          <w:color w:val="000000"/>
          <w:sz w:val="22"/>
          <w:szCs w:val="22"/>
          <w:rtl w:val="0"/>
        </w:rPr>
        <w:t xml:space="preserve">Loyalty &amp; Referrals</w:t>
      </w:r>
      <w:r w:rsidDel="00000000" w:rsidR="00000000" w:rsidRPr="00000000">
        <w:rPr>
          <w:rtl w:val="0"/>
        </w:rPr>
      </w:r>
    </w:p>
    <w:p w:rsidR="00000000" w:rsidDel="00000000" w:rsidP="00000000" w:rsidRDefault="00000000" w:rsidRPr="00000000" w14:paraId="00000096">
      <w:pPr>
        <w:tabs>
          <w:tab w:val="left" w:leader="none" w:pos="2160"/>
        </w:tabs>
        <w:ind w:left="426" w:firstLine="0"/>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97">
      <w:pPr>
        <w:tabs>
          <w:tab w:val="left" w:leader="none" w:pos="2160"/>
        </w:tabs>
        <w:rPr>
          <w:sz w:val="22"/>
          <w:szCs w:val="22"/>
        </w:rPr>
      </w:pPr>
      <w:r w:rsidDel="00000000" w:rsidR="00000000" w:rsidRPr="00000000">
        <w:rPr>
          <w:rtl w:val="0"/>
        </w:rPr>
      </w:r>
    </w:p>
    <w:bookmarkStart w:colFirst="0" w:colLast="0" w:name="2et92p0" w:id="4"/>
    <w:bookmarkEnd w:id="4"/>
    <w:p w:rsidR="00000000" w:rsidDel="00000000" w:rsidP="00000000" w:rsidRDefault="00000000" w:rsidRPr="00000000" w14:paraId="00000098">
      <w:pPr>
        <w:pStyle w:val="Heading2"/>
        <w:numPr>
          <w:ilvl w:val="1"/>
          <w:numId w:val="4"/>
        </w:numPr>
        <w:ind w:left="720" w:hanging="720"/>
        <w:rPr>
          <w:rFonts w:ascii="Cambria" w:cs="Cambria" w:eastAsia="Cambria" w:hAnsi="Cambria"/>
        </w:rPr>
      </w:pPr>
      <w:bookmarkStart w:colFirst="0" w:colLast="0" w:name="_tyjcwt" w:id="5"/>
      <w:bookmarkEnd w:id="5"/>
      <w:r w:rsidDel="00000000" w:rsidR="00000000" w:rsidRPr="00000000">
        <w:rPr>
          <w:rFonts w:ascii="Cambria" w:cs="Cambria" w:eastAsia="Cambria" w:hAnsi="Cambria"/>
          <w:rtl w:val="0"/>
        </w:rPr>
        <w:t xml:space="preserve">Use Cases</w:t>
      </w:r>
    </w:p>
    <w:p w:rsidR="00000000" w:rsidDel="00000000" w:rsidP="00000000" w:rsidRDefault="00000000" w:rsidRPr="00000000" w14:paraId="00000099">
      <w:pPr>
        <w:widowControl w:val="0"/>
        <w:spacing w:line="286" w:lineRule="auto"/>
        <w:rPr>
          <w:sz w:val="24"/>
          <w:szCs w:val="24"/>
        </w:rPr>
      </w:pPr>
      <w:r w:rsidDel="00000000" w:rsidR="00000000" w:rsidRPr="00000000">
        <w:rPr>
          <w:rtl w:val="0"/>
        </w:rPr>
      </w:r>
    </w:p>
    <w:p w:rsidR="00000000" w:rsidDel="00000000" w:rsidP="00000000" w:rsidRDefault="00000000" w:rsidRPr="00000000" w14:paraId="0000009A">
      <w:pPr>
        <w:pStyle w:val="Heading3"/>
        <w:numPr>
          <w:ilvl w:val="2"/>
          <w:numId w:val="4"/>
        </w:numPr>
        <w:ind w:left="720" w:hanging="720"/>
        <w:rPr/>
      </w:pPr>
      <w:bookmarkStart w:colFirst="0" w:colLast="0" w:name="_3dy6vkm" w:id="6"/>
      <w:bookmarkEnd w:id="6"/>
      <w:r w:rsidDel="00000000" w:rsidR="00000000" w:rsidRPr="00000000">
        <w:rPr>
          <w:rtl w:val="0"/>
        </w:rPr>
        <w:t xml:space="preserve">Use Case # 1: Product Review Widget</w:t>
      </w:r>
    </w:p>
    <w:p w:rsidR="00000000" w:rsidDel="00000000" w:rsidP="00000000" w:rsidRDefault="00000000" w:rsidRPr="00000000" w14:paraId="0000009B">
      <w:pPr>
        <w:widowControl w:val="0"/>
        <w:ind w:left="480" w:firstLine="0"/>
        <w:jc w:val="both"/>
        <w:rPr>
          <w:color w:val="000000"/>
        </w:rPr>
      </w:pPr>
      <w:r w:rsidDel="00000000" w:rsidR="00000000" w:rsidRPr="00000000">
        <w:rPr>
          <w:rtl w:val="0"/>
        </w:rPr>
      </w:r>
    </w:p>
    <w:p w:rsidR="00000000" w:rsidDel="00000000" w:rsidP="00000000" w:rsidRDefault="00000000" w:rsidRPr="00000000" w14:paraId="0000009C">
      <w:pPr>
        <w:widowControl w:val="0"/>
        <w:spacing w:line="52" w:lineRule="auto"/>
        <w:rPr>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-17779</wp:posOffset>
            </wp:positionH>
            <wp:positionV relativeFrom="paragraph">
              <wp:posOffset>39370</wp:posOffset>
            </wp:positionV>
            <wp:extent cx="6226810" cy="6350"/>
            <wp:effectExtent b="0" l="0" r="0" t="0"/>
            <wp:wrapNone/>
            <wp:docPr id="21" name="image15.jpg"/>
            <a:graphic>
              <a:graphicData uri="http://schemas.openxmlformats.org/drawingml/2006/picture">
                <pic:pic>
                  <pic:nvPicPr>
                    <pic:cNvPr id="0" name="image15.jpg"/>
                    <pic:cNvPicPr preferRelativeResize="0"/>
                  </pic:nvPicPr>
                  <pic:blipFill>
                    <a:blip r:embed="rId8"/>
                    <a:srcRect b="0" l="0" r="0" t="0"/>
                    <a:stretch>
                      <a:fillRect/>
                    </a:stretch>
                  </pic:blipFill>
                  <pic:spPr>
                    <a:xfrm>
                      <a:off x="0" y="0"/>
                      <a:ext cx="6226810" cy="6350"/>
                    </a:xfrm>
                    <a:prstGeom prst="rect"/>
                    <a:ln/>
                  </pic:spPr>
                </pic:pic>
              </a:graphicData>
            </a:graphic>
          </wp:anchor>
        </w:drawing>
      </w:r>
    </w:p>
    <w:tbl>
      <w:tblPr>
        <w:tblStyle w:val="Table2"/>
        <w:tblW w:w="9988.0" w:type="dxa"/>
        <w:jc w:val="left"/>
        <w:tblLayout w:type="fixed"/>
        <w:tblLook w:val="0000"/>
      </w:tblPr>
      <w:tblGrid>
        <w:gridCol w:w="4962"/>
        <w:gridCol w:w="5026"/>
        <w:tblGridChange w:id="0">
          <w:tblGrid>
            <w:gridCol w:w="4962"/>
            <w:gridCol w:w="5026"/>
          </w:tblGrid>
        </w:tblGridChange>
      </w:tblGrid>
      <w:tr>
        <w:trPr>
          <w:cantSplit w:val="0"/>
          <w:tblHeader w:val="0"/>
        </w:trPr>
        <w:tc>
          <w:tcPr>
            <w:tcBorders>
              <w:top w:color="000000" w:space="0" w:sz="4" w:val="single"/>
              <w:left w:color="000000" w:space="0" w:sz="4" w:val="single"/>
              <w:bottom w:color="000000" w:space="0" w:sz="4" w:val="single"/>
            </w:tcBorders>
            <w:shd w:fill="e6e6e6" w:val="clear"/>
          </w:tcPr>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Use Case Scenarios</w:t>
            </w:r>
          </w:p>
        </w:tc>
        <w:tc>
          <w:tcPr>
            <w:tcBorders>
              <w:top w:color="000000" w:space="0" w:sz="4" w:val="single"/>
              <w:left w:color="000000" w:space="0" w:sz="4" w:val="single"/>
              <w:bottom w:color="000000" w:space="0" w:sz="4" w:val="single"/>
              <w:right w:color="000000" w:space="0" w:sz="4" w:val="single"/>
            </w:tcBorders>
            <w:shd w:fill="e6e6e6" w:val="clear"/>
          </w:tcPr>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Result</w:t>
            </w:r>
          </w:p>
        </w:tc>
      </w:tr>
      <w:tr>
        <w:trPr>
          <w:cantSplit w:val="0"/>
          <w:trHeight w:val="1278" w:hRule="atLeast"/>
          <w:tblHeader w:val="0"/>
        </w:trPr>
        <w:tc>
          <w:tcPr>
            <w:tcBorders>
              <w:left w:color="000000" w:space="0" w:sz="4" w:val="single"/>
              <w:bottom w:color="000000" w:space="0" w:sz="4" w:val="single"/>
            </w:tcBorders>
            <w:shd w:fill="ffffff" w:val="clear"/>
          </w:tcPr>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The merchant needs product reviews displayed on a page or pages on the storefront. The merchant implements the Product Review Widget in a page or pages in the storefront by overriding the appropriate page template(s) as described in section </w:t>
            </w:r>
            <w:hyperlink w:anchor="_46r0co2">
              <w:r w:rsidDel="00000000" w:rsidR="00000000" w:rsidRPr="00000000">
                <w:rPr>
                  <w:rFonts w:ascii="Cambria" w:cs="Cambria" w:eastAsia="Cambria" w:hAnsi="Cambria"/>
                  <w:b w:val="0"/>
                  <w:i w:val="0"/>
                  <w:smallCaps w:val="0"/>
                  <w:strike w:val="0"/>
                  <w:color w:val="0000ff"/>
                  <w:sz w:val="22"/>
                  <w:szCs w:val="22"/>
                  <w:u w:val="single"/>
                  <w:shd w:fill="auto" w:val="clear"/>
                  <w:vertAlign w:val="baseline"/>
                  <w:rtl w:val="0"/>
                </w:rPr>
                <w:t xml:space="preserve">3.8.4</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r w:rsidDel="00000000" w:rsidR="00000000" w:rsidRPr="00000000">
              <w:rPr>
                <w:rtl w:val="0"/>
              </w:rPr>
            </w:r>
          </w:p>
        </w:tc>
        <w:tc>
          <w:tcPr>
            <w:tcBorders>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The user will be able to see the Product Review Widget on those storefront pages.</w:t>
            </w:r>
            <w:r w:rsidDel="00000000" w:rsidR="00000000" w:rsidRPr="00000000">
              <w:rPr>
                <w:rtl w:val="0"/>
              </w:rPr>
            </w:r>
          </w:p>
        </w:tc>
      </w:tr>
    </w:tbl>
    <w:p w:rsidR="00000000" w:rsidDel="00000000" w:rsidP="00000000" w:rsidRDefault="00000000" w:rsidRPr="00000000" w14:paraId="000000A1">
      <w:pPr>
        <w:widowControl w:val="0"/>
        <w:spacing w:line="188" w:lineRule="auto"/>
        <w:rPr>
          <w:sz w:val="24"/>
          <w:szCs w:val="24"/>
        </w:rPr>
      </w:pPr>
      <w:r w:rsidDel="00000000" w:rsidR="00000000" w:rsidRPr="00000000">
        <w:rPr>
          <w:rtl w:val="0"/>
        </w:rPr>
      </w:r>
    </w:p>
    <w:p w:rsidR="00000000" w:rsidDel="00000000" w:rsidP="00000000" w:rsidRDefault="00000000" w:rsidRPr="00000000" w14:paraId="000000A2">
      <w:pPr>
        <w:widowControl w:val="0"/>
        <w:spacing w:line="188" w:lineRule="auto"/>
        <w:rPr>
          <w:i w:val="1"/>
          <w:sz w:val="24"/>
          <w:szCs w:val="24"/>
        </w:rPr>
      </w:pPr>
      <w:r w:rsidDel="00000000" w:rsidR="00000000" w:rsidRPr="00000000">
        <w:rPr>
          <w:rtl w:val="0"/>
        </w:rPr>
      </w:r>
    </w:p>
    <w:p w:rsidR="00000000" w:rsidDel="00000000" w:rsidP="00000000" w:rsidRDefault="00000000" w:rsidRPr="00000000" w14:paraId="000000A3">
      <w:pPr>
        <w:pStyle w:val="Heading3"/>
        <w:numPr>
          <w:ilvl w:val="2"/>
          <w:numId w:val="4"/>
        </w:numPr>
        <w:ind w:left="720" w:hanging="720"/>
        <w:rPr/>
      </w:pPr>
      <w:bookmarkStart w:colFirst="0" w:colLast="0" w:name="_1t3h5sf" w:id="7"/>
      <w:bookmarkEnd w:id="7"/>
      <w:r w:rsidDel="00000000" w:rsidR="00000000" w:rsidRPr="00000000">
        <w:rPr>
          <w:rtl w:val="0"/>
        </w:rPr>
        <w:t xml:space="preserve">Use Case # 2: Star Rating Widget</w:t>
      </w:r>
    </w:p>
    <w:p w:rsidR="00000000" w:rsidDel="00000000" w:rsidP="00000000" w:rsidRDefault="00000000" w:rsidRPr="00000000" w14:paraId="000000A4">
      <w:pPr>
        <w:widowControl w:val="0"/>
        <w:ind w:left="480" w:firstLine="0"/>
        <w:jc w:val="both"/>
        <w:rPr>
          <w:color w:val="000000"/>
        </w:rPr>
      </w:pPr>
      <w:r w:rsidDel="00000000" w:rsidR="00000000" w:rsidRPr="00000000">
        <w:rPr>
          <w:rtl w:val="0"/>
        </w:rPr>
      </w:r>
    </w:p>
    <w:tbl>
      <w:tblPr>
        <w:tblStyle w:val="Table3"/>
        <w:tblW w:w="9988.0" w:type="dxa"/>
        <w:jc w:val="left"/>
        <w:tblLayout w:type="fixed"/>
        <w:tblLook w:val="0000"/>
      </w:tblPr>
      <w:tblGrid>
        <w:gridCol w:w="4962"/>
        <w:gridCol w:w="5026"/>
        <w:tblGridChange w:id="0">
          <w:tblGrid>
            <w:gridCol w:w="4962"/>
            <w:gridCol w:w="5026"/>
          </w:tblGrid>
        </w:tblGridChange>
      </w:tblGrid>
      <w:tr>
        <w:trPr>
          <w:cantSplit w:val="0"/>
          <w:tblHeader w:val="0"/>
        </w:trPr>
        <w:tc>
          <w:tcPr>
            <w:tcBorders>
              <w:top w:color="000000" w:space="0" w:sz="4" w:val="single"/>
              <w:left w:color="000000" w:space="0" w:sz="4" w:val="single"/>
              <w:bottom w:color="000000" w:space="0" w:sz="4" w:val="single"/>
            </w:tcBorders>
            <w:shd w:fill="e6e6e6" w:val="clear"/>
          </w:tcPr>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Use Case Scenarios</w:t>
            </w:r>
          </w:p>
        </w:tc>
        <w:tc>
          <w:tcPr>
            <w:tcBorders>
              <w:top w:color="000000" w:space="0" w:sz="4" w:val="single"/>
              <w:left w:color="000000" w:space="0" w:sz="4" w:val="single"/>
              <w:bottom w:color="000000" w:space="0" w:sz="4" w:val="single"/>
              <w:right w:color="000000" w:space="0" w:sz="4" w:val="single"/>
            </w:tcBorders>
            <w:shd w:fill="e6e6e6" w:val="clear"/>
          </w:tcPr>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Result</w:t>
            </w:r>
          </w:p>
        </w:tc>
      </w:tr>
      <w:tr>
        <w:trPr>
          <w:cantSplit w:val="0"/>
          <w:tblHeader w:val="0"/>
        </w:trPr>
        <w:tc>
          <w:tcPr>
            <w:tcBorders>
              <w:left w:color="000000" w:space="0" w:sz="4" w:val="single"/>
              <w:bottom w:color="000000" w:space="0" w:sz="4" w:val="single"/>
            </w:tcBorders>
            <w:shd w:fill="ffffff" w:val="clear"/>
          </w:tcPr>
          <w:p w:rsidR="00000000" w:rsidDel="00000000" w:rsidP="00000000" w:rsidRDefault="00000000" w:rsidRPr="00000000" w14:paraId="000000A7">
            <w:pPr>
              <w:widowControl w:val="0"/>
              <w:spacing w:line="279" w:lineRule="auto"/>
              <w:ind w:right="120"/>
              <w:rPr/>
            </w:pPr>
            <w:r w:rsidDel="00000000" w:rsidR="00000000" w:rsidRPr="00000000">
              <w:rPr>
                <w:rFonts w:ascii="Cambria" w:cs="Cambria" w:eastAsia="Cambria" w:hAnsi="Cambria"/>
                <w:color w:val="000000"/>
                <w:sz w:val="22"/>
                <w:szCs w:val="22"/>
                <w:rtl w:val="0"/>
              </w:rPr>
              <w:t xml:space="preserve">The merchant needs to display star ratings for a specific product on the product page and/or the category listing individual product cards. The merchant implements the Star Rating Widget on the product and/or category landing page template (s) as described in section </w:t>
            </w:r>
            <w:hyperlink w:anchor="_2lwamvv">
              <w:r w:rsidDel="00000000" w:rsidR="00000000" w:rsidRPr="00000000">
                <w:rPr>
                  <w:rFonts w:ascii="Cambria" w:cs="Cambria" w:eastAsia="Cambria" w:hAnsi="Cambria"/>
                  <w:color w:val="0000ff"/>
                  <w:sz w:val="22"/>
                  <w:szCs w:val="22"/>
                  <w:u w:val="single"/>
                  <w:rtl w:val="0"/>
                </w:rPr>
                <w:t xml:space="preserve">3.8.5</w:t>
              </w:r>
            </w:hyperlink>
            <w:r w:rsidDel="00000000" w:rsidR="00000000" w:rsidRPr="00000000">
              <w:rPr>
                <w:rFonts w:ascii="Cambria" w:cs="Cambria" w:eastAsia="Cambria" w:hAnsi="Cambria"/>
                <w:color w:val="000000"/>
                <w:sz w:val="22"/>
                <w:szCs w:val="22"/>
                <w:rtl w:val="0"/>
              </w:rPr>
              <w:t xml:space="preserve">.</w:t>
            </w:r>
            <w:r w:rsidDel="00000000" w:rsidR="00000000" w:rsidRPr="00000000">
              <w:rPr>
                <w:rtl w:val="0"/>
              </w:rPr>
            </w:r>
          </w:p>
        </w:tc>
        <w:tc>
          <w:tcPr>
            <w:tcBorders>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A8">
            <w:pPr>
              <w:widowControl w:val="0"/>
              <w:spacing w:line="279" w:lineRule="auto"/>
              <w:ind w:right="120"/>
              <w:rPr/>
            </w:pPr>
            <w:r w:rsidDel="00000000" w:rsidR="00000000" w:rsidRPr="00000000">
              <w:rPr>
                <w:rFonts w:ascii="Cambria" w:cs="Cambria" w:eastAsia="Cambria" w:hAnsi="Cambria"/>
                <w:color w:val="000000"/>
                <w:sz w:val="22"/>
                <w:szCs w:val="22"/>
                <w:rtl w:val="0"/>
              </w:rPr>
              <w:t xml:space="preserve">The user will be able to see a Star Rating Widget on those store pages.</w:t>
            </w:r>
            <w:r w:rsidDel="00000000" w:rsidR="00000000" w:rsidRPr="00000000">
              <w:rPr>
                <w:rtl w:val="0"/>
              </w:rPr>
            </w:r>
          </w:p>
        </w:tc>
      </w:tr>
    </w:tbl>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pStyle w:val="Heading3"/>
        <w:numPr>
          <w:ilvl w:val="2"/>
          <w:numId w:val="4"/>
        </w:numPr>
        <w:ind w:left="720" w:hanging="720"/>
        <w:rPr/>
      </w:pPr>
      <w:bookmarkStart w:colFirst="0" w:colLast="0" w:name="_4d34og8" w:id="8"/>
      <w:bookmarkEnd w:id="8"/>
      <w:r w:rsidDel="00000000" w:rsidR="00000000" w:rsidRPr="00000000">
        <w:rPr>
          <w:rtl w:val="0"/>
        </w:rPr>
        <w:t xml:space="preserve">Use Case # 3: Automatic Review Requests (post purchase review request emails)</w:t>
      </w:r>
    </w:p>
    <w:p w:rsidR="00000000" w:rsidDel="00000000" w:rsidP="00000000" w:rsidRDefault="00000000" w:rsidRPr="00000000" w14:paraId="000000AB">
      <w:pPr>
        <w:widowControl w:val="0"/>
        <w:ind w:left="480" w:firstLine="0"/>
        <w:jc w:val="both"/>
        <w:rPr>
          <w:color w:val="000000"/>
        </w:rPr>
      </w:pPr>
      <w:r w:rsidDel="00000000" w:rsidR="00000000" w:rsidRPr="00000000">
        <w:rPr>
          <w:rtl w:val="0"/>
        </w:rPr>
      </w:r>
    </w:p>
    <w:tbl>
      <w:tblPr>
        <w:tblStyle w:val="Table4"/>
        <w:tblW w:w="9988.0" w:type="dxa"/>
        <w:jc w:val="left"/>
        <w:tblLayout w:type="fixed"/>
        <w:tblLook w:val="0000"/>
      </w:tblPr>
      <w:tblGrid>
        <w:gridCol w:w="4962"/>
        <w:gridCol w:w="5026"/>
        <w:tblGridChange w:id="0">
          <w:tblGrid>
            <w:gridCol w:w="4962"/>
            <w:gridCol w:w="5026"/>
          </w:tblGrid>
        </w:tblGridChange>
      </w:tblGrid>
      <w:tr>
        <w:trPr>
          <w:cantSplit w:val="0"/>
          <w:tblHeader w:val="0"/>
        </w:trPr>
        <w:tc>
          <w:tcPr>
            <w:tcBorders>
              <w:top w:color="000000" w:space="0" w:sz="4" w:val="single"/>
              <w:left w:color="000000" w:space="0" w:sz="4" w:val="single"/>
              <w:bottom w:color="000000" w:space="0" w:sz="4" w:val="single"/>
            </w:tcBorders>
            <w:shd w:fill="e6e6e6" w:val="clear"/>
          </w:tcPr>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Use Case Scenarios</w:t>
            </w:r>
          </w:p>
        </w:tc>
        <w:tc>
          <w:tcPr>
            <w:tcBorders>
              <w:top w:color="000000" w:space="0" w:sz="4" w:val="single"/>
              <w:left w:color="000000" w:space="0" w:sz="4" w:val="single"/>
              <w:bottom w:color="000000" w:space="0" w:sz="4" w:val="single"/>
              <w:right w:color="000000" w:space="0" w:sz="4" w:val="single"/>
            </w:tcBorders>
            <w:shd w:fill="e6e6e6" w:val="clear"/>
          </w:tcPr>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Result</w:t>
            </w:r>
          </w:p>
        </w:tc>
      </w:tr>
      <w:tr>
        <w:trPr>
          <w:cantSplit w:val="0"/>
          <w:tblHeader w:val="0"/>
        </w:trPr>
        <w:tc>
          <w:tcPr>
            <w:tcBorders>
              <w:left w:color="000000" w:space="0" w:sz="4" w:val="single"/>
              <w:bottom w:color="000000" w:space="0" w:sz="4" w:val="single"/>
            </w:tcBorders>
            <w:shd w:fill="ffffff" w:val="clear"/>
          </w:tcPr>
          <w:p w:rsidR="00000000" w:rsidDel="00000000" w:rsidP="00000000" w:rsidRDefault="00000000" w:rsidRPr="00000000" w14:paraId="000000AE">
            <w:pPr>
              <w:widowControl w:val="0"/>
              <w:spacing w:line="279" w:lineRule="auto"/>
              <w:ind w:right="120"/>
              <w:rPr/>
            </w:pPr>
            <w:r w:rsidDel="00000000" w:rsidR="00000000" w:rsidRPr="00000000">
              <w:rPr>
                <w:rFonts w:ascii="Cambria" w:cs="Cambria" w:eastAsia="Cambria" w:hAnsi="Cambria"/>
                <w:color w:val="000000"/>
                <w:sz w:val="22"/>
                <w:szCs w:val="22"/>
                <w:rtl w:val="0"/>
              </w:rPr>
              <w:t xml:space="preserve">The merchant needs to send an automated post-purchase review request email to customers to collect reviews on their recent purchases. The merchant schedules the job that sends the order data to the Yotpo API.</w:t>
            </w:r>
            <w:r w:rsidDel="00000000" w:rsidR="00000000" w:rsidRPr="00000000">
              <w:rPr>
                <w:rtl w:val="0"/>
              </w:rPr>
            </w:r>
          </w:p>
        </w:tc>
        <w:tc>
          <w:tcPr>
            <w:tcBorders>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AF">
            <w:pPr>
              <w:widowControl w:val="0"/>
              <w:spacing w:line="279" w:lineRule="auto"/>
              <w:ind w:right="120"/>
              <w:rPr/>
            </w:pPr>
            <w:r w:rsidDel="00000000" w:rsidR="00000000" w:rsidRPr="00000000">
              <w:rPr>
                <w:rFonts w:ascii="Cambria" w:cs="Cambria" w:eastAsia="Cambria" w:hAnsi="Cambria"/>
                <w:color w:val="000000"/>
                <w:sz w:val="22"/>
                <w:szCs w:val="22"/>
                <w:rtl w:val="0"/>
              </w:rPr>
              <w:t xml:space="preserve">Customers will receive review request emails according to the Yotpo account configuration.</w:t>
            </w:r>
            <w:r w:rsidDel="00000000" w:rsidR="00000000" w:rsidRPr="00000000">
              <w:rPr>
                <w:rtl w:val="0"/>
              </w:rPr>
            </w:r>
          </w:p>
        </w:tc>
      </w:tr>
    </w:tbl>
    <w:p w:rsidR="00000000" w:rsidDel="00000000" w:rsidP="00000000" w:rsidRDefault="00000000" w:rsidRPr="00000000" w14:paraId="000000B0">
      <w:pPr>
        <w:widowControl w:val="0"/>
        <w:jc w:val="both"/>
        <w:rPr>
          <w:b w:val="1"/>
          <w:color w:val="000000"/>
          <w:sz w:val="28"/>
          <w:szCs w:val="28"/>
        </w:rPr>
      </w:pPr>
      <w:r w:rsidDel="00000000" w:rsidR="00000000" w:rsidRPr="00000000">
        <w:rPr>
          <w:rtl w:val="0"/>
        </w:rPr>
      </w:r>
    </w:p>
    <w:p w:rsidR="00000000" w:rsidDel="00000000" w:rsidP="00000000" w:rsidRDefault="00000000" w:rsidRPr="00000000" w14:paraId="000000B1">
      <w:pPr>
        <w:pStyle w:val="Heading3"/>
        <w:numPr>
          <w:ilvl w:val="2"/>
          <w:numId w:val="4"/>
        </w:numPr>
        <w:ind w:left="720" w:hanging="720"/>
        <w:rPr/>
      </w:pPr>
      <w:bookmarkStart w:colFirst="0" w:colLast="0" w:name="_2s8eyo1" w:id="9"/>
      <w:bookmarkEnd w:id="9"/>
      <w:r w:rsidDel="00000000" w:rsidR="00000000" w:rsidRPr="00000000">
        <w:rPr>
          <w:rtl w:val="0"/>
        </w:rPr>
        <w:t xml:space="preserve">Use Case # 4: Loyalty &amp; Referrals</w:t>
      </w:r>
    </w:p>
    <w:p w:rsidR="00000000" w:rsidDel="00000000" w:rsidP="00000000" w:rsidRDefault="00000000" w:rsidRPr="00000000" w14:paraId="000000B2">
      <w:pPr>
        <w:widowControl w:val="0"/>
        <w:ind w:left="480" w:firstLine="0"/>
        <w:jc w:val="both"/>
        <w:rPr>
          <w:color w:val="000000"/>
        </w:rPr>
      </w:pPr>
      <w:r w:rsidDel="00000000" w:rsidR="00000000" w:rsidRPr="00000000">
        <w:rPr>
          <w:rtl w:val="0"/>
        </w:rPr>
      </w:r>
    </w:p>
    <w:tbl>
      <w:tblPr>
        <w:tblStyle w:val="Table5"/>
        <w:tblW w:w="9988.0" w:type="dxa"/>
        <w:jc w:val="left"/>
        <w:tblLayout w:type="fixed"/>
        <w:tblLook w:val="0000"/>
      </w:tblPr>
      <w:tblGrid>
        <w:gridCol w:w="4962"/>
        <w:gridCol w:w="5026"/>
        <w:tblGridChange w:id="0">
          <w:tblGrid>
            <w:gridCol w:w="4962"/>
            <w:gridCol w:w="5026"/>
          </w:tblGrid>
        </w:tblGridChange>
      </w:tblGrid>
      <w:tr>
        <w:trPr>
          <w:cantSplit w:val="0"/>
          <w:tblHeader w:val="0"/>
        </w:trPr>
        <w:tc>
          <w:tcPr>
            <w:tcBorders>
              <w:top w:color="000000" w:space="0" w:sz="4" w:val="single"/>
              <w:left w:color="000000" w:space="0" w:sz="4" w:val="single"/>
              <w:bottom w:color="000000" w:space="0" w:sz="4" w:val="single"/>
            </w:tcBorders>
            <w:shd w:fill="e6e6e6" w:val="clear"/>
          </w:tcPr>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Use Case Scenarios</w:t>
            </w:r>
          </w:p>
        </w:tc>
        <w:tc>
          <w:tcPr>
            <w:tcBorders>
              <w:top w:color="000000" w:space="0" w:sz="4" w:val="single"/>
              <w:left w:color="000000" w:space="0" w:sz="4" w:val="single"/>
              <w:bottom w:color="000000" w:space="0" w:sz="4" w:val="single"/>
              <w:right w:color="000000" w:space="0" w:sz="4" w:val="single"/>
            </w:tcBorders>
            <w:shd w:fill="e6e6e6" w:val="clear"/>
          </w:tcPr>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1"/>
                <w:i w:val="0"/>
                <w:smallCaps w:val="0"/>
                <w:strike w:val="0"/>
                <w:color w:val="000000"/>
                <w:sz w:val="22"/>
                <w:szCs w:val="22"/>
                <w:u w:val="none"/>
                <w:shd w:fill="auto" w:val="clear"/>
                <w:vertAlign w:val="baseline"/>
                <w:rtl w:val="0"/>
              </w:rPr>
              <w:t xml:space="preserve">Result</w:t>
            </w:r>
          </w:p>
        </w:tc>
      </w:tr>
      <w:tr>
        <w:trPr>
          <w:cantSplit w:val="0"/>
          <w:tblHeader w:val="0"/>
        </w:trPr>
        <w:tc>
          <w:tcPr>
            <w:tcBorders>
              <w:left w:color="000000" w:space="0" w:sz="4" w:val="single"/>
              <w:bottom w:color="000000" w:space="0" w:sz="4" w:val="single"/>
            </w:tcBorders>
            <w:shd w:fill="ffffff" w:val="clear"/>
          </w:tcPr>
          <w:p w:rsidR="00000000" w:rsidDel="00000000" w:rsidP="00000000" w:rsidRDefault="00000000" w:rsidRPr="00000000" w14:paraId="000000B5">
            <w:pPr>
              <w:widowControl w:val="0"/>
              <w:spacing w:line="279" w:lineRule="auto"/>
              <w:ind w:right="120"/>
              <w:rPr/>
            </w:pPr>
            <w:r w:rsidDel="00000000" w:rsidR="00000000" w:rsidRPr="00000000">
              <w:rPr>
                <w:rFonts w:ascii="Cambria" w:cs="Cambria" w:eastAsia="Cambria" w:hAnsi="Cambria"/>
                <w:color w:val="000000"/>
                <w:sz w:val="22"/>
                <w:szCs w:val="22"/>
                <w:rtl w:val="0"/>
              </w:rPr>
              <w:t xml:space="preserve">The merchant needs to track customer and order data to allow customers to earn and accumulate loyalty points. The merchant configures the Order and Customer data export jobs.</w:t>
            </w:r>
            <w:r w:rsidDel="00000000" w:rsidR="00000000" w:rsidRPr="00000000">
              <w:rPr>
                <w:rtl w:val="0"/>
              </w:rPr>
            </w:r>
          </w:p>
        </w:tc>
        <w:tc>
          <w:tcPr>
            <w:tcBorders>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B6">
            <w:pPr>
              <w:widowControl w:val="0"/>
              <w:spacing w:line="279" w:lineRule="auto"/>
              <w:ind w:right="120"/>
              <w:rPr/>
            </w:pPr>
            <w:r w:rsidDel="00000000" w:rsidR="00000000" w:rsidRPr="00000000">
              <w:rPr>
                <w:rFonts w:ascii="Cambria" w:cs="Cambria" w:eastAsia="Cambria" w:hAnsi="Cambria"/>
                <w:color w:val="000000"/>
                <w:sz w:val="22"/>
                <w:szCs w:val="22"/>
                <w:rtl w:val="0"/>
              </w:rPr>
              <w:t xml:space="preserve">The users accumulate loyalty points and will be able to redeem those points for discounts in subsequent orders.</w:t>
            </w:r>
            <w:r w:rsidDel="00000000" w:rsidR="00000000" w:rsidRPr="00000000">
              <w:rPr>
                <w:rtl w:val="0"/>
              </w:rPr>
            </w:r>
          </w:p>
        </w:tc>
      </w:tr>
    </w:tbl>
    <w:p w:rsidR="00000000" w:rsidDel="00000000" w:rsidP="00000000" w:rsidRDefault="00000000" w:rsidRPr="00000000" w14:paraId="000000B7">
      <w:pPr>
        <w:widowControl w:val="0"/>
        <w:jc w:val="both"/>
        <w:rPr>
          <w:b w:val="1"/>
          <w:color w:val="000000"/>
          <w:sz w:val="28"/>
          <w:szCs w:val="28"/>
        </w:rPr>
      </w:pPr>
      <w:r w:rsidDel="00000000" w:rsidR="00000000" w:rsidRPr="00000000">
        <w:rPr>
          <w:rtl w:val="0"/>
        </w:rPr>
      </w:r>
    </w:p>
    <w:p w:rsidR="00000000" w:rsidDel="00000000" w:rsidP="00000000" w:rsidRDefault="00000000" w:rsidRPr="00000000" w14:paraId="000000B8">
      <w:pPr>
        <w:rPr>
          <w:b w:val="1"/>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B9">
      <w:pPr>
        <w:widowControl w:val="0"/>
        <w:jc w:val="both"/>
        <w:rPr>
          <w:b w:val="1"/>
          <w:color w:val="000000"/>
          <w:sz w:val="28"/>
          <w:szCs w:val="28"/>
        </w:rPr>
      </w:pPr>
      <w:r w:rsidDel="00000000" w:rsidR="00000000" w:rsidRPr="00000000">
        <w:rPr>
          <w:rtl w:val="0"/>
        </w:rPr>
      </w:r>
    </w:p>
    <w:p w:rsidR="00000000" w:rsidDel="00000000" w:rsidP="00000000" w:rsidRDefault="00000000" w:rsidRPr="00000000" w14:paraId="000000BA">
      <w:pPr>
        <w:pStyle w:val="Heading2"/>
        <w:numPr>
          <w:ilvl w:val="1"/>
          <w:numId w:val="4"/>
        </w:numPr>
        <w:spacing w:line="288" w:lineRule="auto"/>
        <w:ind w:left="720" w:hanging="720"/>
        <w:rPr>
          <w:rFonts w:ascii="Cambria" w:cs="Cambria" w:eastAsia="Cambria" w:hAnsi="Cambria"/>
        </w:rPr>
      </w:pPr>
      <w:bookmarkStart w:colFirst="0" w:colLast="0" w:name="_17dp8vu" w:id="10"/>
      <w:bookmarkEnd w:id="10"/>
      <w:r w:rsidDel="00000000" w:rsidR="00000000" w:rsidRPr="00000000">
        <w:rPr>
          <w:rFonts w:ascii="Cambria" w:cs="Cambria" w:eastAsia="Cambria" w:hAnsi="Cambria"/>
          <w:rtl w:val="0"/>
        </w:rPr>
        <w:t xml:space="preserve">Limitations, Constraints</w:t>
      </w:r>
    </w:p>
    <w:p w:rsidR="00000000" w:rsidDel="00000000" w:rsidP="00000000" w:rsidRDefault="00000000" w:rsidRPr="00000000" w14:paraId="000000BB">
      <w:pPr>
        <w:widowControl w:val="0"/>
        <w:spacing w:line="288" w:lineRule="auto"/>
        <w:ind w:right="120"/>
        <w:rPr>
          <w:color w:val="000000"/>
          <w:sz w:val="22"/>
          <w:szCs w:val="22"/>
        </w:rPr>
      </w:pPr>
      <w:r w:rsidDel="00000000" w:rsidR="00000000" w:rsidRPr="00000000">
        <w:rPr>
          <w:rtl w:val="0"/>
        </w:rPr>
      </w:r>
    </w:p>
    <w:p w:rsidR="00000000" w:rsidDel="00000000" w:rsidP="00000000" w:rsidRDefault="00000000" w:rsidRPr="00000000" w14:paraId="000000BC">
      <w:pPr>
        <w:widowControl w:val="0"/>
        <w:spacing w:line="288" w:lineRule="auto"/>
        <w:ind w:right="120"/>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The Yotpo LINK cartridge includes code and data necessary to enable Yotpo Ratings &amp; Reviews and Yotpo Loyalty on merchant storefronts. Although the cartridge includes the code and configuration for both Yotpo Ratings &amp; Reviews and Yotpo Loyalty, each may be enabled independently. The custom site preferences and custom object settings available with the cartridge installation allow merchants to enable either ratings &amp; reviews, loyalty, or both. Merchants are not required to enable Loyalty in order to use Ratings &amp; Reviews nor are they required to enable Ratings &amp; Reviews in order to use Loyalty.</w:t>
      </w:r>
    </w:p>
    <w:p w:rsidR="00000000" w:rsidDel="00000000" w:rsidP="00000000" w:rsidRDefault="00000000" w:rsidRPr="00000000" w14:paraId="000000BD">
      <w:pPr>
        <w:widowControl w:val="0"/>
        <w:spacing w:line="288" w:lineRule="auto"/>
        <w:ind w:right="120"/>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0BE">
      <w:pPr>
        <w:widowControl w:val="0"/>
        <w:spacing w:line="288" w:lineRule="auto"/>
        <w:ind w:right="120"/>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Use of the Yotpo LINK cartridge by itself does not grant nor enable use of Yotpo product offerings. Yotpo must separately come to a contractual agreement with the client in order for Yotpo to start collecting reviews or rewarding loyalty points on their behalf. Merchants may enable either ratings &amp; reviews, loyalty, or both through their contractual agreement with Yotpo. Please contact Yotpo for details:</w:t>
      </w:r>
      <w:r w:rsidDel="00000000" w:rsidR="00000000" w:rsidRPr="00000000">
        <w:rPr>
          <w:rFonts w:ascii="Cambria" w:cs="Cambria" w:eastAsia="Cambria" w:hAnsi="Cambria"/>
          <w:sz w:val="22"/>
          <w:szCs w:val="22"/>
          <w:rtl w:val="0"/>
        </w:rPr>
        <w:t xml:space="preserve"> </w:t>
      </w:r>
      <w:hyperlink r:id="rId9">
        <w:r w:rsidDel="00000000" w:rsidR="00000000" w:rsidRPr="00000000">
          <w:rPr>
            <w:rFonts w:ascii="Cambria" w:cs="Cambria" w:eastAsia="Cambria" w:hAnsi="Cambria"/>
            <w:color w:val="0000ff"/>
            <w:sz w:val="22"/>
            <w:szCs w:val="22"/>
            <w:u w:val="single"/>
            <w:rtl w:val="0"/>
          </w:rPr>
          <w:t xml:space="preserve">sales@yotpo.com</w:t>
        </w:r>
      </w:hyperlink>
      <w:r w:rsidDel="00000000" w:rsidR="00000000" w:rsidRPr="00000000">
        <w:rPr>
          <w:rFonts w:ascii="Cambria" w:cs="Cambria" w:eastAsia="Cambria" w:hAnsi="Cambria"/>
          <w:sz w:val="22"/>
          <w:szCs w:val="22"/>
          <w:rtl w:val="0"/>
        </w:rPr>
        <w:t xml:space="preserve">.</w:t>
      </w:r>
      <w:r w:rsidDel="00000000" w:rsidR="00000000" w:rsidRPr="00000000">
        <w:rPr>
          <w:rtl w:val="0"/>
        </w:rPr>
      </w:r>
    </w:p>
    <w:p w:rsidR="00000000" w:rsidDel="00000000" w:rsidP="00000000" w:rsidRDefault="00000000" w:rsidRPr="00000000" w14:paraId="000000BF">
      <w:pPr>
        <w:widowControl w:val="0"/>
        <w:spacing w:line="288" w:lineRule="auto"/>
        <w:rPr>
          <w:sz w:val="24"/>
          <w:szCs w:val="24"/>
        </w:rPr>
      </w:pPr>
      <w:r w:rsidDel="00000000" w:rsidR="00000000" w:rsidRPr="00000000">
        <w:rPr>
          <w:rtl w:val="0"/>
        </w:rPr>
      </w:r>
    </w:p>
    <w:p w:rsidR="00000000" w:rsidDel="00000000" w:rsidP="00000000" w:rsidRDefault="00000000" w:rsidRPr="00000000" w14:paraId="000000C0">
      <w:pPr>
        <w:pStyle w:val="Heading2"/>
        <w:numPr>
          <w:ilvl w:val="1"/>
          <w:numId w:val="4"/>
        </w:numPr>
        <w:spacing w:line="288" w:lineRule="auto"/>
        <w:ind w:left="720" w:hanging="720"/>
        <w:rPr/>
      </w:pPr>
      <w:bookmarkStart w:colFirst="0" w:colLast="0" w:name="_3rdcrjn" w:id="11"/>
      <w:bookmarkEnd w:id="11"/>
      <w:r w:rsidDel="00000000" w:rsidR="00000000" w:rsidRPr="00000000">
        <w:rPr>
          <w:rFonts w:ascii="Cambria" w:cs="Cambria" w:eastAsia="Cambria" w:hAnsi="Cambria"/>
          <w:rtl w:val="0"/>
        </w:rPr>
        <w:t xml:space="preserve">Compatibility</w:t>
      </w:r>
      <w:r w:rsidDel="00000000" w:rsidR="00000000" w:rsidRPr="00000000">
        <w:rPr>
          <w:rtl w:val="0"/>
        </w:rPr>
      </w:r>
    </w:p>
    <w:p w:rsidR="00000000" w:rsidDel="00000000" w:rsidP="00000000" w:rsidRDefault="00000000" w:rsidRPr="00000000" w14:paraId="000000C1">
      <w:pPr>
        <w:widowControl w:val="0"/>
        <w:spacing w:line="288" w:lineRule="auto"/>
        <w:rPr>
          <w:color w:val="000000"/>
          <w:sz w:val="22"/>
          <w:szCs w:val="22"/>
        </w:rPr>
      </w:pPr>
      <w:r w:rsidDel="00000000" w:rsidR="00000000" w:rsidRPr="00000000">
        <w:rPr>
          <w:rtl w:val="0"/>
        </w:rPr>
      </w:r>
    </w:p>
    <w:p w:rsidR="00000000" w:rsidDel="00000000" w:rsidP="00000000" w:rsidRDefault="00000000" w:rsidRPr="00000000" w14:paraId="000000C2">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Yotpo LINK cartridge is compatible with StoreFront Reference Architecture (SFRA) version 4.4.1 and Salesforce Commerce Cloud (SFCC) compatibility mode 19.1.</w:t>
      </w:r>
    </w:p>
    <w:p w:rsidR="00000000" w:rsidDel="00000000" w:rsidP="00000000" w:rsidRDefault="00000000" w:rsidRPr="00000000" w14:paraId="000000C3">
      <w:pPr>
        <w:widowControl w:val="0"/>
        <w:spacing w:line="288" w:lineRule="auto"/>
        <w:rPr>
          <w:sz w:val="24"/>
          <w:szCs w:val="24"/>
        </w:rPr>
      </w:pPr>
      <w:r w:rsidDel="00000000" w:rsidR="00000000" w:rsidRPr="00000000">
        <w:rPr>
          <w:rtl w:val="0"/>
        </w:rPr>
      </w:r>
    </w:p>
    <w:p w:rsidR="00000000" w:rsidDel="00000000" w:rsidP="00000000" w:rsidRDefault="00000000" w:rsidRPr="00000000" w14:paraId="000000C4">
      <w:pPr>
        <w:pStyle w:val="Heading2"/>
        <w:numPr>
          <w:ilvl w:val="1"/>
          <w:numId w:val="4"/>
        </w:numPr>
        <w:spacing w:line="288" w:lineRule="auto"/>
        <w:ind w:left="720" w:hanging="720"/>
        <w:rPr>
          <w:rFonts w:ascii="Cambria" w:cs="Cambria" w:eastAsia="Cambria" w:hAnsi="Cambria"/>
        </w:rPr>
      </w:pPr>
      <w:bookmarkStart w:colFirst="0" w:colLast="0" w:name="_26in1rg" w:id="12"/>
      <w:bookmarkEnd w:id="12"/>
      <w:r w:rsidDel="00000000" w:rsidR="00000000" w:rsidRPr="00000000">
        <w:rPr>
          <w:rFonts w:ascii="Cambria" w:cs="Cambria" w:eastAsia="Cambria" w:hAnsi="Cambria"/>
          <w:rtl w:val="0"/>
        </w:rPr>
        <w:t xml:space="preserve">Privacy, Payment</w:t>
      </w:r>
    </w:p>
    <w:p w:rsidR="00000000" w:rsidDel="00000000" w:rsidP="00000000" w:rsidRDefault="00000000" w:rsidRPr="00000000" w14:paraId="000000C5">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C6">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Masked Order Information and Aggregate Sales Information may be captured as part of purchase tracking implementation on the site.</w:t>
      </w:r>
    </w:p>
    <w:p w:rsidR="00000000" w:rsidDel="00000000" w:rsidP="00000000" w:rsidRDefault="00000000" w:rsidRPr="00000000" w14:paraId="000000C7">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C8">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No customer specific profile data or sensitive information will be stored related to Yotpo LINK cartridge.</w:t>
      </w:r>
    </w:p>
    <w:p w:rsidR="00000000" w:rsidDel="00000000" w:rsidP="00000000" w:rsidRDefault="00000000" w:rsidRPr="00000000" w14:paraId="000000C9">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CA">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Yotpo LINK cartridge itself is available free of charge. See "</w:t>
      </w:r>
      <w:hyperlink w:anchor="_17dp8vu">
        <w:r w:rsidDel="00000000" w:rsidR="00000000" w:rsidRPr="00000000">
          <w:rPr>
            <w:rFonts w:ascii="Cambria" w:cs="Cambria" w:eastAsia="Cambria" w:hAnsi="Cambria"/>
            <w:color w:val="0000ff"/>
            <w:sz w:val="22"/>
            <w:szCs w:val="22"/>
            <w:u w:val="single"/>
            <w:rtl w:val="0"/>
          </w:rPr>
          <w:t xml:space="preserve">2.3</w:t>
        </w:r>
      </w:hyperlink>
      <w:r w:rsidDel="00000000" w:rsidR="00000000" w:rsidRPr="00000000">
        <w:rPr>
          <w:rFonts w:ascii="Cambria" w:cs="Cambria" w:eastAsia="Cambria" w:hAnsi="Cambria"/>
          <w:sz w:val="22"/>
          <w:szCs w:val="22"/>
          <w:rtl w:val="0"/>
        </w:rPr>
        <w:t xml:space="preserve"> Limitations, Constraints" section for details regarding potential costs involved with enabling Yotpo to start collecting reviews or rewarding loyalty points on your behalf.</w:t>
      </w:r>
    </w:p>
    <w:p w:rsidR="00000000" w:rsidDel="00000000" w:rsidP="00000000" w:rsidRDefault="00000000" w:rsidRPr="00000000" w14:paraId="000000CB">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CC">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In using the Yotpo LINK cartridge, you agree to be bound by our</w:t>
      </w:r>
      <w:r w:rsidDel="00000000" w:rsidR="00000000" w:rsidRPr="00000000">
        <w:rPr>
          <w:rFonts w:ascii="Cambria" w:cs="Cambria" w:eastAsia="Cambria" w:hAnsi="Cambria"/>
          <w:rtl w:val="0"/>
        </w:rPr>
        <w:t xml:space="preserve"> </w:t>
      </w:r>
      <w:hyperlink r:id="rId10">
        <w:r w:rsidDel="00000000" w:rsidR="00000000" w:rsidRPr="00000000">
          <w:rPr>
            <w:rFonts w:ascii="Cambria" w:cs="Cambria" w:eastAsia="Cambria" w:hAnsi="Cambria"/>
            <w:sz w:val="22"/>
            <w:szCs w:val="22"/>
            <w:u w:val="single"/>
            <w:rtl w:val="0"/>
          </w:rPr>
          <w:t xml:space="preserve">Terms of Service</w:t>
        </w:r>
      </w:hyperlink>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0CD">
      <w:pPr>
        <w:widowControl w:val="0"/>
        <w:spacing w:line="200" w:lineRule="auto"/>
        <w:rPr>
          <w:sz w:val="24"/>
          <w:szCs w:val="24"/>
        </w:rPr>
      </w:pPr>
      <w:r w:rsidDel="00000000" w:rsidR="00000000" w:rsidRPr="00000000">
        <w:rPr>
          <w:rtl w:val="0"/>
        </w:rPr>
      </w:r>
    </w:p>
    <w:p w:rsidR="00000000" w:rsidDel="00000000" w:rsidP="00000000" w:rsidRDefault="00000000" w:rsidRPr="00000000" w14:paraId="000000CE">
      <w:pPr>
        <w:widowControl w:val="0"/>
        <w:spacing w:line="200" w:lineRule="auto"/>
        <w:rPr>
          <w:sz w:val="24"/>
          <w:szCs w:val="24"/>
        </w:rPr>
        <w:sectPr>
          <w:pgSz w:h="16838" w:w="11900" w:orient="portrait"/>
          <w:pgMar w:bottom="579" w:top="1412" w:left="1080" w:right="1000" w:header="720" w:footer="720"/>
          <w:pgNumType w:start="1"/>
        </w:sectPr>
      </w:pPr>
      <w:r w:rsidDel="00000000" w:rsidR="00000000" w:rsidRPr="00000000">
        <w:rPr>
          <w:rtl w:val="0"/>
        </w:rPr>
      </w:r>
    </w:p>
    <w:bookmarkStart w:colFirst="0" w:colLast="0" w:name="lnxbz9" w:id="13"/>
    <w:bookmarkEnd w:id="13"/>
    <w:p w:rsidR="00000000" w:rsidDel="00000000" w:rsidP="00000000" w:rsidRDefault="00000000" w:rsidRPr="00000000" w14:paraId="000000CF">
      <w:pPr>
        <w:pStyle w:val="Heading1"/>
        <w:numPr>
          <w:ilvl w:val="0"/>
          <w:numId w:val="4"/>
        </w:numPr>
        <w:ind w:left="360" w:hanging="360"/>
        <w:rPr/>
      </w:pPr>
      <w:bookmarkStart w:colFirst="0" w:colLast="0" w:name="_35nkun2" w:id="14"/>
      <w:bookmarkEnd w:id="14"/>
      <w:r w:rsidDel="00000000" w:rsidR="00000000" w:rsidRPr="00000000">
        <w:rPr>
          <w:rtl w:val="0"/>
        </w:rPr>
        <w:t xml:space="preserve">Implementation Guide</w:t>
      </w:r>
    </w:p>
    <w:p w:rsidR="00000000" w:rsidDel="00000000" w:rsidP="00000000" w:rsidRDefault="00000000" w:rsidRPr="00000000" w14:paraId="000000D0">
      <w:pPr>
        <w:spacing w:line="276" w:lineRule="auto"/>
        <w:rPr/>
      </w:pPr>
      <w:r w:rsidDel="00000000" w:rsidR="00000000" w:rsidRPr="00000000">
        <w:rPr>
          <w:rtl w:val="0"/>
        </w:rPr>
      </w:r>
    </w:p>
    <w:p w:rsidR="00000000" w:rsidDel="00000000" w:rsidP="00000000" w:rsidRDefault="00000000" w:rsidRPr="00000000" w14:paraId="000000D1">
      <w:pPr>
        <w:pStyle w:val="Heading2"/>
        <w:rPr/>
      </w:pPr>
      <w:bookmarkStart w:colFirst="0" w:colLast="0" w:name="_1ksv4uv" w:id="15"/>
      <w:bookmarkEnd w:id="15"/>
      <w:r w:rsidDel="00000000" w:rsidR="00000000" w:rsidRPr="00000000">
        <w:rPr>
          <w:rtl w:val="0"/>
        </w:rPr>
        <w:t xml:space="preserve">Prerequisites</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spacing w:line="288" w:lineRule="auto"/>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The merchant must separately come to a contractual agreement with Yotpo to enable either ratings &amp; reviews, loyalty, or both. Ratings and reviews requires </w:t>
      </w:r>
      <w:r w:rsidDel="00000000" w:rsidR="00000000" w:rsidRPr="00000000">
        <w:rPr>
          <w:rFonts w:ascii="Cambria" w:cs="Cambria" w:eastAsia="Cambria" w:hAnsi="Cambria"/>
          <w:sz w:val="22"/>
          <w:szCs w:val="22"/>
          <w:rtl w:val="0"/>
        </w:rPr>
        <w:t xml:space="preserve">a unique “app key” and “client secret key.” Loyalty requires a separate unique “GUID” and “API Key.”</w:t>
      </w:r>
      <w:r w:rsidDel="00000000" w:rsidR="00000000" w:rsidRPr="00000000">
        <w:rPr>
          <w:rtl w:val="0"/>
        </w:rPr>
      </w:r>
    </w:p>
    <w:p w:rsidR="00000000" w:rsidDel="00000000" w:rsidP="00000000" w:rsidRDefault="00000000" w:rsidRPr="00000000" w14:paraId="000000D4">
      <w:pPr>
        <w:spacing w:line="288" w:lineRule="auto"/>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0D5">
      <w:pPr>
        <w:spacing w:line="288" w:lineRule="auto"/>
        <w:rPr>
          <w:rFonts w:ascii="Cambria" w:cs="Cambria" w:eastAsia="Cambria" w:hAnsi="Cambria"/>
          <w:sz w:val="22"/>
          <w:szCs w:val="22"/>
        </w:rPr>
      </w:pPr>
      <w:r w:rsidDel="00000000" w:rsidR="00000000" w:rsidRPr="00000000">
        <w:rPr>
          <w:rFonts w:ascii="Cambria" w:cs="Cambria" w:eastAsia="Cambria" w:hAnsi="Cambria"/>
          <w:color w:val="000000"/>
          <w:sz w:val="22"/>
          <w:szCs w:val="22"/>
          <w:rtl w:val="0"/>
        </w:rPr>
        <w:t xml:space="preserve">A</w:t>
      </w:r>
      <w:r w:rsidDel="00000000" w:rsidR="00000000" w:rsidRPr="00000000">
        <w:rPr>
          <w:rFonts w:ascii="Cambria" w:cs="Cambria" w:eastAsia="Cambria" w:hAnsi="Cambria"/>
          <w:sz w:val="22"/>
          <w:szCs w:val="22"/>
          <w:rtl w:val="0"/>
        </w:rPr>
        <w:t xml:space="preserve"> Yotpo representative must enable an account for the merchant to enable ratings and reviews. As part of this setup, the merchant will be assigned a unique “app key” and “client secret key.” The “app key” and “client secret key” are required to complete the ratings and reviews configuration.</w:t>
      </w:r>
    </w:p>
    <w:p w:rsidR="00000000" w:rsidDel="00000000" w:rsidP="00000000" w:rsidRDefault="00000000" w:rsidRPr="00000000" w14:paraId="000000D6">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D7">
      <w:pPr>
        <w:spacing w:line="288" w:lineRule="auto"/>
        <w:rPr>
          <w:rFonts w:ascii="Cambria" w:cs="Cambria" w:eastAsia="Cambria" w:hAnsi="Cambria"/>
          <w:color w:val="000000"/>
          <w:sz w:val="22"/>
          <w:szCs w:val="22"/>
        </w:rPr>
      </w:pPr>
      <w:r w:rsidDel="00000000" w:rsidR="00000000" w:rsidRPr="00000000">
        <w:rPr>
          <w:rFonts w:ascii="Cambria" w:cs="Cambria" w:eastAsia="Cambria" w:hAnsi="Cambria"/>
          <w:sz w:val="22"/>
          <w:szCs w:val="22"/>
          <w:rtl w:val="0"/>
        </w:rPr>
        <w:t xml:space="preserve">The merchant must register for a Yotpo Loyalty account through the Yotpo Loyalty Admin Registration to enable loyalty. As part of this setup, the merchant will be assigned a unique “GUID” and “API Key.” The “GUID” and “API Key” are required to complete the loyalty configuration.</w:t>
      </w:r>
      <w:r w:rsidDel="00000000" w:rsidR="00000000" w:rsidRPr="00000000">
        <w:rPr>
          <w:rtl w:val="0"/>
        </w:rPr>
      </w:r>
    </w:p>
    <w:p w:rsidR="00000000" w:rsidDel="00000000" w:rsidP="00000000" w:rsidRDefault="00000000" w:rsidRPr="00000000" w14:paraId="000000D8">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D9">
      <w:pPr>
        <w:pStyle w:val="Heading2"/>
        <w:ind w:left="600" w:hanging="600"/>
        <w:rPr/>
      </w:pPr>
      <w:bookmarkStart w:colFirst="0" w:colLast="0" w:name="_44sinio" w:id="16"/>
      <w:bookmarkEnd w:id="16"/>
      <w:r w:rsidDel="00000000" w:rsidR="00000000" w:rsidRPr="00000000">
        <w:rPr>
          <w:rtl w:val="0"/>
        </w:rPr>
        <w:t xml:space="preserve">3.1    Setup</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Yotpo LINK integration uses the following cartridges: </w:t>
      </w:r>
      <w:r w:rsidDel="00000000" w:rsidR="00000000" w:rsidRPr="00000000">
        <w:rPr>
          <w:rFonts w:ascii="Cambria" w:cs="Cambria" w:eastAsia="Cambria" w:hAnsi="Cambria"/>
          <w:b w:val="1"/>
          <w:sz w:val="22"/>
          <w:szCs w:val="22"/>
          <w:rtl w:val="0"/>
        </w:rPr>
        <w:t xml:space="preserve">int_yotpo_sfra</w:t>
      </w:r>
      <w:r w:rsidDel="00000000" w:rsidR="00000000" w:rsidRPr="00000000">
        <w:rPr>
          <w:rFonts w:ascii="Cambria" w:cs="Cambria" w:eastAsia="Cambria" w:hAnsi="Cambria"/>
          <w:sz w:val="22"/>
          <w:szCs w:val="22"/>
          <w:rtl w:val="0"/>
        </w:rPr>
        <w:t xml:space="preserve"> and</w:t>
      </w:r>
      <w:r w:rsidDel="00000000" w:rsidR="00000000" w:rsidRPr="00000000">
        <w:rPr>
          <w:rFonts w:ascii="Cambria" w:cs="Cambria" w:eastAsia="Cambria" w:hAnsi="Cambria"/>
          <w:b w:val="1"/>
          <w:sz w:val="22"/>
          <w:szCs w:val="22"/>
          <w:rtl w:val="0"/>
        </w:rPr>
        <w:t xml:space="preserve"> bm_yotpo</w:t>
      </w: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0DC">
      <w:pPr>
        <w:widowControl w:val="0"/>
        <w:spacing w:line="288" w:lineRule="auto"/>
        <w:rPr>
          <w:color w:val="000000"/>
          <w:sz w:val="22"/>
          <w:szCs w:val="22"/>
        </w:rPr>
      </w:pPr>
      <w:r w:rsidDel="00000000" w:rsidR="00000000" w:rsidRPr="00000000">
        <w:rPr>
          <w:rtl w:val="0"/>
        </w:rPr>
      </w:r>
    </w:p>
    <w:p w:rsidR="00000000" w:rsidDel="00000000" w:rsidP="00000000" w:rsidRDefault="00000000" w:rsidRPr="00000000" w14:paraId="000000DD">
      <w:pPr>
        <w:pStyle w:val="Heading2"/>
        <w:numPr>
          <w:ilvl w:val="1"/>
          <w:numId w:val="4"/>
        </w:numPr>
        <w:spacing w:line="288" w:lineRule="auto"/>
        <w:ind w:left="720" w:hanging="720"/>
        <w:rPr/>
      </w:pPr>
      <w:bookmarkStart w:colFirst="0" w:colLast="0" w:name="_2jxsxqh" w:id="17"/>
      <w:bookmarkEnd w:id="17"/>
      <w:r w:rsidDel="00000000" w:rsidR="00000000" w:rsidRPr="00000000">
        <w:rPr>
          <w:rtl w:val="0"/>
        </w:rPr>
        <w:t xml:space="preserve">Configuration</w:t>
      </w:r>
    </w:p>
    <w:p w:rsidR="00000000" w:rsidDel="00000000" w:rsidP="00000000" w:rsidRDefault="00000000" w:rsidRPr="00000000" w14:paraId="000000DE">
      <w:pPr>
        <w:widowControl w:val="0"/>
        <w:spacing w:line="288" w:lineRule="auto"/>
        <w:ind w:left="840" w:firstLine="0"/>
        <w:jc w:val="both"/>
        <w:rPr>
          <w:b w:val="1"/>
          <w:color w:val="000000"/>
          <w:sz w:val="28"/>
          <w:szCs w:val="28"/>
        </w:rPr>
      </w:pPr>
      <w:r w:rsidDel="00000000" w:rsidR="00000000" w:rsidRPr="00000000">
        <w:rPr>
          <w:rtl w:val="0"/>
        </w:rPr>
      </w:r>
    </w:p>
    <w:p w:rsidR="00000000" w:rsidDel="00000000" w:rsidP="00000000" w:rsidRDefault="00000000" w:rsidRPr="00000000" w14:paraId="000000DF">
      <w:pPr>
        <w:pStyle w:val="Heading3"/>
        <w:numPr>
          <w:ilvl w:val="2"/>
          <w:numId w:val="4"/>
        </w:numPr>
        <w:spacing w:line="288" w:lineRule="auto"/>
        <w:ind w:left="720" w:hanging="720"/>
        <w:rPr/>
      </w:pPr>
      <w:bookmarkStart w:colFirst="0" w:colLast="0" w:name="_z337ya" w:id="18"/>
      <w:bookmarkEnd w:id="18"/>
      <w:r w:rsidDel="00000000" w:rsidR="00000000" w:rsidRPr="00000000">
        <w:rPr>
          <w:rtl w:val="0"/>
        </w:rPr>
        <w:t xml:space="preserve">Cartridge Registration</w:t>
      </w:r>
    </w:p>
    <w:p w:rsidR="00000000" w:rsidDel="00000000" w:rsidP="00000000" w:rsidRDefault="00000000" w:rsidRPr="00000000" w14:paraId="000000E0">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E1">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Navigate to the following path "Sites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22"/>
          <w:szCs w:val="22"/>
          <w:rtl w:val="0"/>
        </w:rPr>
        <w:t xml:space="preserve">  Manage Sites  </w:t>
      </w:r>
      <w:r w:rsidDel="00000000" w:rsidR="00000000" w:rsidRPr="00000000">
        <w:rPr>
          <w:rFonts w:ascii="Cambria" w:cs="Cambria" w:eastAsia="Cambria" w:hAnsi="Cambria"/>
          <w:b w:val="1"/>
          <w:sz w:val="18"/>
          <w:szCs w:val="18"/>
          <w:rtl w:val="0"/>
        </w:rPr>
        <w:t xml:space="preserve">à </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b w:val="1"/>
          <w:rtl w:val="0"/>
        </w:rPr>
        <w:t xml:space="preserve">&lt;Merchant Site&gt;</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b w:val="1"/>
          <w:sz w:val="18"/>
          <w:szCs w:val="18"/>
          <w:rtl w:val="0"/>
        </w:rPr>
        <w:t xml:space="preserve">à </w:t>
      </w:r>
      <w:r w:rsidDel="00000000" w:rsidR="00000000" w:rsidRPr="00000000">
        <w:rPr>
          <w:rFonts w:ascii="Cambria" w:cs="Cambria" w:eastAsia="Cambria" w:hAnsi="Cambria"/>
          <w:sz w:val="22"/>
          <w:szCs w:val="22"/>
          <w:rtl w:val="0"/>
        </w:rPr>
        <w:t xml:space="preserve"> Settings"</w:t>
      </w:r>
    </w:p>
    <w:p w:rsidR="00000000" w:rsidDel="00000000" w:rsidP="00000000" w:rsidRDefault="00000000" w:rsidRPr="00000000" w14:paraId="000000E2">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E3">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Add the cartridge name to the Cartridges path as shown in screenshot below:</w:t>
      </w:r>
    </w:p>
    <w:p w:rsidR="00000000" w:rsidDel="00000000" w:rsidP="00000000" w:rsidRDefault="00000000" w:rsidRPr="00000000" w14:paraId="000000E4">
      <w:pPr>
        <w:spacing w:line="288" w:lineRule="auto"/>
        <w:rPr/>
      </w:pPr>
      <w:r w:rsidDel="00000000" w:rsidR="00000000" w:rsidRPr="00000000">
        <w:rPr>
          <w:rtl w:val="0"/>
        </w:rPr>
      </w:r>
    </w:p>
    <w:p w:rsidR="00000000" w:rsidDel="00000000" w:rsidP="00000000" w:rsidRDefault="00000000" w:rsidRPr="00000000" w14:paraId="000000E5">
      <w:pPr>
        <w:pStyle w:val="Heading4"/>
        <w:numPr>
          <w:ilvl w:val="3"/>
          <w:numId w:val="4"/>
        </w:numPr>
        <w:spacing w:line="288" w:lineRule="auto"/>
        <w:ind w:left="1080" w:hanging="1080"/>
        <w:rPr/>
      </w:pPr>
      <w:bookmarkStart w:colFirst="0" w:colLast="0" w:name="_3j2qqm3" w:id="19"/>
      <w:bookmarkEnd w:id="19"/>
      <w:r w:rsidDel="00000000" w:rsidR="00000000" w:rsidRPr="00000000">
        <w:rPr>
          <w:rtl w:val="0"/>
        </w:rPr>
        <w:t xml:space="preserve">SFRA Version </w:t>
      </w:r>
    </w:p>
    <w:p w:rsidR="00000000" w:rsidDel="00000000" w:rsidP="00000000" w:rsidRDefault="00000000" w:rsidRPr="00000000" w14:paraId="000000E6">
      <w:pPr>
        <w:widowControl w:val="0"/>
        <w:tabs>
          <w:tab w:val="left" w:leader="none" w:pos="2880"/>
        </w:tabs>
        <w:spacing w:line="288" w:lineRule="auto"/>
        <w:jc w:val="both"/>
        <w:rPr>
          <w:b w:val="1"/>
          <w:color w:val="000000"/>
          <w:sz w:val="22"/>
          <w:szCs w:val="22"/>
        </w:rPr>
      </w:pPr>
      <w:r w:rsidDel="00000000" w:rsidR="00000000" w:rsidRPr="00000000">
        <w:rPr>
          <w:rtl w:val="0"/>
        </w:rPr>
        <w:t xml:space="preserve"> </w:t>
      </w:r>
      <w:r w:rsidDel="00000000" w:rsidR="00000000" w:rsidRPr="00000000">
        <w:rPr/>
        <w:drawing>
          <wp:inline distB="0" distT="0" distL="0" distR="0">
            <wp:extent cx="6591300" cy="1594485"/>
            <wp:effectExtent b="0" l="0" r="0" t="0"/>
            <wp:docPr id="23" name="image31.png"/>
            <a:graphic>
              <a:graphicData uri="http://schemas.openxmlformats.org/drawingml/2006/picture">
                <pic:pic>
                  <pic:nvPicPr>
                    <pic:cNvPr id="0" name="image31.png"/>
                    <pic:cNvPicPr preferRelativeResize="0"/>
                  </pic:nvPicPr>
                  <pic:blipFill>
                    <a:blip r:embed="rId11"/>
                    <a:srcRect b="0" l="0" r="0" t="0"/>
                    <a:stretch>
                      <a:fillRect/>
                    </a:stretch>
                  </pic:blipFill>
                  <pic:spPr>
                    <a:xfrm>
                      <a:off x="0" y="0"/>
                      <a:ext cx="6591300" cy="159448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widowControl w:val="0"/>
        <w:tabs>
          <w:tab w:val="left" w:leader="none" w:pos="2880"/>
        </w:tabs>
        <w:jc w:val="both"/>
        <w:rPr>
          <w:b w:val="1"/>
          <w:color w:val="000000"/>
          <w:sz w:val="22"/>
          <w:szCs w:val="22"/>
        </w:rPr>
      </w:pPr>
      <w:r w:rsidDel="00000000" w:rsidR="00000000" w:rsidRPr="00000000">
        <w:rPr>
          <w:rtl w:val="0"/>
        </w:rPr>
      </w:r>
    </w:p>
    <w:p w:rsidR="00000000" w:rsidDel="00000000" w:rsidP="00000000" w:rsidRDefault="00000000" w:rsidRPr="00000000" w14:paraId="000000E8">
      <w:pPr>
        <w:pStyle w:val="Heading4"/>
        <w:numPr>
          <w:ilvl w:val="3"/>
          <w:numId w:val="4"/>
        </w:numPr>
        <w:spacing w:line="288" w:lineRule="auto"/>
        <w:ind w:left="1080" w:hanging="1080"/>
        <w:rPr/>
      </w:pPr>
      <w:bookmarkStart w:colFirst="0" w:colLast="0" w:name="_1y810tw" w:id="20"/>
      <w:bookmarkEnd w:id="20"/>
      <w:r w:rsidDel="00000000" w:rsidR="00000000" w:rsidRPr="00000000">
        <w:rPr>
          <w:rtl w:val="0"/>
        </w:rPr>
        <w:t xml:space="preserve">Business Manager (Ratings &amp; Reviews Only)</w:t>
      </w:r>
    </w:p>
    <w:p w:rsidR="00000000" w:rsidDel="00000000" w:rsidP="00000000" w:rsidRDefault="00000000" w:rsidRPr="00000000" w14:paraId="000000E9">
      <w:pPr>
        <w:spacing w:line="288" w:lineRule="auto"/>
        <w:rPr/>
      </w:pPr>
      <w:r w:rsidDel="00000000" w:rsidR="00000000" w:rsidRPr="00000000">
        <w:rPr>
          <w:rtl w:val="0"/>
        </w:rPr>
      </w:r>
    </w:p>
    <w:p w:rsidR="00000000" w:rsidDel="00000000" w:rsidP="00000000" w:rsidRDefault="00000000" w:rsidRPr="00000000" w14:paraId="000000EA">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Yopto LINK cartridge includes a custom interface for managing account configurations in Business Manager.</w:t>
      </w:r>
    </w:p>
    <w:p w:rsidR="00000000" w:rsidDel="00000000" w:rsidP="00000000" w:rsidRDefault="00000000" w:rsidRPr="00000000" w14:paraId="000000EB">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EC">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Navigate to the following path "Sites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22"/>
          <w:szCs w:val="22"/>
          <w:rtl w:val="0"/>
        </w:rPr>
        <w:t xml:space="preserve">  Manage Sites  </w:t>
      </w:r>
      <w:r w:rsidDel="00000000" w:rsidR="00000000" w:rsidRPr="00000000">
        <w:rPr>
          <w:rFonts w:ascii="Cambria" w:cs="Cambria" w:eastAsia="Cambria" w:hAnsi="Cambria"/>
          <w:b w:val="1"/>
          <w:sz w:val="18"/>
          <w:szCs w:val="18"/>
          <w:rtl w:val="0"/>
        </w:rPr>
        <w:t xml:space="preserve">à </w:t>
      </w:r>
      <w:r w:rsidDel="00000000" w:rsidR="00000000" w:rsidRPr="00000000">
        <w:rPr>
          <w:rFonts w:ascii="Cambria" w:cs="Cambria" w:eastAsia="Cambria" w:hAnsi="Cambria"/>
          <w:sz w:val="22"/>
          <w:szCs w:val="22"/>
          <w:rtl w:val="0"/>
        </w:rPr>
        <w:t xml:space="preserve"> Business Manager à  Settings</w:t>
      </w:r>
    </w:p>
    <w:p w:rsidR="00000000" w:rsidDel="00000000" w:rsidP="00000000" w:rsidRDefault="00000000" w:rsidRPr="00000000" w14:paraId="000000ED">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EE">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Add the cartridge names to the Cartridges path as shown in screenshot below:</w:t>
      </w:r>
    </w:p>
    <w:p w:rsidR="00000000" w:rsidDel="00000000" w:rsidP="00000000" w:rsidRDefault="00000000" w:rsidRPr="00000000" w14:paraId="000000EF">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F0">
      <w:pPr>
        <w:rPr>
          <w:rFonts w:ascii="Cambria" w:cs="Cambria" w:eastAsia="Cambria" w:hAnsi="Cambria"/>
          <w:sz w:val="22"/>
          <w:szCs w:val="22"/>
        </w:rPr>
      </w:pPr>
      <w:r w:rsidDel="00000000" w:rsidR="00000000" w:rsidRPr="00000000">
        <w:rPr>
          <w:rFonts w:ascii="Cambria" w:cs="Cambria" w:eastAsia="Cambria" w:hAnsi="Cambria"/>
          <w:sz w:val="22"/>
          <w:szCs w:val="22"/>
        </w:rPr>
        <w:drawing>
          <wp:inline distB="0" distT="0" distL="0" distR="0">
            <wp:extent cx="6426520" cy="2783958"/>
            <wp:effectExtent b="0" l="0" r="0" t="0"/>
            <wp:docPr id="22"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6426520" cy="2783958"/>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widowControl w:val="0"/>
        <w:tabs>
          <w:tab w:val="left" w:leader="none" w:pos="2880"/>
        </w:tabs>
        <w:jc w:val="both"/>
        <w:rPr>
          <w:b w:val="1"/>
          <w:color w:val="000000"/>
          <w:sz w:val="22"/>
          <w:szCs w:val="22"/>
        </w:rPr>
      </w:pPr>
      <w:r w:rsidDel="00000000" w:rsidR="00000000" w:rsidRPr="00000000">
        <w:rPr>
          <w:rtl w:val="0"/>
        </w:rPr>
      </w:r>
    </w:p>
    <w:p w:rsidR="00000000" w:rsidDel="00000000" w:rsidP="00000000" w:rsidRDefault="00000000" w:rsidRPr="00000000" w14:paraId="000000F2">
      <w:pPr>
        <w:pStyle w:val="Heading3"/>
        <w:numPr>
          <w:ilvl w:val="2"/>
          <w:numId w:val="4"/>
        </w:numPr>
        <w:spacing w:line="288" w:lineRule="auto"/>
        <w:ind w:left="720" w:hanging="720"/>
        <w:rPr/>
      </w:pPr>
      <w:bookmarkStart w:colFirst="0" w:colLast="0" w:name="_4i7ojhp" w:id="21"/>
      <w:bookmarkEnd w:id="21"/>
      <w:r w:rsidDel="00000000" w:rsidR="00000000" w:rsidRPr="00000000">
        <w:rPr>
          <w:rtl w:val="0"/>
        </w:rPr>
        <w:t xml:space="preserve">Add Yotpo LINK Cartridge to Code Base:</w:t>
      </w:r>
    </w:p>
    <w:p w:rsidR="00000000" w:rsidDel="00000000" w:rsidP="00000000" w:rsidRDefault="00000000" w:rsidRPr="00000000" w14:paraId="000000F3">
      <w:pPr>
        <w:spacing w:line="288" w:lineRule="auto"/>
        <w:rPr/>
      </w:pPr>
      <w:r w:rsidDel="00000000" w:rsidR="00000000" w:rsidRPr="00000000">
        <w:rPr>
          <w:rtl w:val="0"/>
        </w:rPr>
      </w:r>
    </w:p>
    <w:p w:rsidR="00000000" w:rsidDel="00000000" w:rsidP="00000000" w:rsidRDefault="00000000" w:rsidRPr="00000000" w14:paraId="000000F4">
      <w:pPr>
        <w:widowControl w:val="0"/>
        <w:tabs>
          <w:tab w:val="left" w:leader="none" w:pos="2880"/>
        </w:tabs>
        <w:spacing w:line="288" w:lineRule="auto"/>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Yotpo LINK Cartridge code must be added to your code base and uploaded to the appropriate Salesforce Commerce Cloud instance prior to site and metadata import.</w:t>
      </w:r>
    </w:p>
    <w:p w:rsidR="00000000" w:rsidDel="00000000" w:rsidP="00000000" w:rsidRDefault="00000000" w:rsidRPr="00000000" w14:paraId="000000F5">
      <w:pPr>
        <w:widowControl w:val="0"/>
        <w:tabs>
          <w:tab w:val="left" w:leader="none" w:pos="2880"/>
        </w:tabs>
        <w:spacing w:line="288" w:lineRule="auto"/>
        <w:jc w:val="both"/>
        <w:rPr>
          <w:b w:val="1"/>
          <w:color w:val="000000"/>
          <w:sz w:val="22"/>
          <w:szCs w:val="22"/>
        </w:rPr>
      </w:pPr>
      <w:r w:rsidDel="00000000" w:rsidR="00000000" w:rsidRPr="00000000">
        <w:rPr>
          <w:rtl w:val="0"/>
        </w:rPr>
      </w:r>
    </w:p>
    <w:p w:rsidR="00000000" w:rsidDel="00000000" w:rsidP="00000000" w:rsidRDefault="00000000" w:rsidRPr="00000000" w14:paraId="000000F6">
      <w:pPr>
        <w:pStyle w:val="Heading3"/>
        <w:numPr>
          <w:ilvl w:val="2"/>
          <w:numId w:val="4"/>
        </w:numPr>
        <w:spacing w:line="288" w:lineRule="auto"/>
        <w:ind w:left="720" w:hanging="720"/>
        <w:rPr/>
      </w:pPr>
      <w:bookmarkStart w:colFirst="0" w:colLast="0" w:name="_2xcytpi" w:id="22"/>
      <w:bookmarkEnd w:id="22"/>
      <w:r w:rsidDel="00000000" w:rsidR="00000000" w:rsidRPr="00000000">
        <w:rPr>
          <w:rtl w:val="0"/>
        </w:rPr>
        <w:t xml:space="preserve">Import Yotpo Site Import (Loyalty Only)</w:t>
      </w:r>
    </w:p>
    <w:p w:rsidR="00000000" w:rsidDel="00000000" w:rsidP="00000000" w:rsidRDefault="00000000" w:rsidRPr="00000000" w14:paraId="000000F7">
      <w:pPr>
        <w:spacing w:line="288" w:lineRule="auto"/>
        <w:rPr/>
      </w:pPr>
      <w:r w:rsidDel="00000000" w:rsidR="00000000" w:rsidRPr="00000000">
        <w:rPr>
          <w:rtl w:val="0"/>
        </w:rPr>
      </w:r>
    </w:p>
    <w:p w:rsidR="00000000" w:rsidDel="00000000" w:rsidP="00000000" w:rsidRDefault="00000000" w:rsidRPr="00000000" w14:paraId="000000F8">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Yotpo cartridge includes a site import file in the cartridge’s Metadata folder. The configurations in this folder are set up to work with a site with a site ID of ‘RefArch.’ You will need to modify the site-specific folder included in the site import to replace references to ‘RefArch’ with the site ID of your site prior to importing.</w:t>
      </w:r>
    </w:p>
    <w:p w:rsidR="00000000" w:rsidDel="00000000" w:rsidP="00000000" w:rsidRDefault="00000000" w:rsidRPr="00000000" w14:paraId="000000F9">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0FA">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Navigate to the Metadata </w:t>
      </w:r>
      <w:r w:rsidDel="00000000" w:rsidR="00000000" w:rsidRPr="00000000">
        <w:rPr>
          <w:rFonts w:ascii="Cambria" w:cs="Cambria" w:eastAsia="Cambria" w:hAnsi="Cambria"/>
          <w:b w:val="1"/>
          <w:sz w:val="18"/>
          <w:szCs w:val="18"/>
          <w:rtl w:val="0"/>
        </w:rPr>
        <w:t xml:space="preserve">à </w:t>
      </w:r>
      <w:r w:rsidDel="00000000" w:rsidR="00000000" w:rsidRPr="00000000">
        <w:rPr>
          <w:rFonts w:ascii="Cambria" w:cs="Cambria" w:eastAsia="Cambria" w:hAnsi="Cambria"/>
          <w:sz w:val="22"/>
          <w:szCs w:val="22"/>
          <w:rtl w:val="0"/>
        </w:rPr>
        <w:t xml:space="preserve">SiteImport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22"/>
          <w:szCs w:val="22"/>
          <w:rtl w:val="0"/>
        </w:rPr>
        <w:t xml:space="preserve"> sites folder in the Yotpo LINK Cartridge. Change the name of the folder “RefArch” to the site ID of your site. Use a compression tool to create a .zip of the SiteImport folder.</w:t>
      </w:r>
    </w:p>
    <w:p w:rsidR="00000000" w:rsidDel="00000000" w:rsidP="00000000" w:rsidRDefault="00000000" w:rsidRPr="00000000" w14:paraId="000000FB">
      <w:pPr>
        <w:spacing w:line="288" w:lineRule="auto"/>
        <w:rPr/>
      </w:pPr>
      <w:r w:rsidDel="00000000" w:rsidR="00000000" w:rsidRPr="00000000">
        <w:rPr>
          <w:rtl w:val="0"/>
        </w:rPr>
      </w:r>
    </w:p>
    <w:p w:rsidR="00000000" w:rsidDel="00000000" w:rsidP="00000000" w:rsidRDefault="00000000" w:rsidRPr="00000000" w14:paraId="000000F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Navigate to Site Development  </w:t>
      </w:r>
      <w:r w:rsidDel="00000000" w:rsidR="00000000" w:rsidRPr="00000000">
        <w:rPr>
          <w:rFonts w:ascii="Cambria" w:cs="Cambria" w:eastAsia="Cambria" w:hAnsi="Cambria"/>
          <w:b w:val="1"/>
          <w:i w:val="0"/>
          <w:smallCaps w:val="0"/>
          <w:strike w:val="0"/>
          <w:color w:val="000000"/>
          <w:sz w:val="18"/>
          <w:szCs w:val="18"/>
          <w:u w:val="none"/>
          <w:shd w:fill="auto" w:val="clear"/>
          <w:vertAlign w:val="baseline"/>
          <w:rtl w:val="0"/>
        </w:rPr>
        <w:t xml:space="preserve">à</w:t>
      </w: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Site Import &amp; Export.</w:t>
      </w:r>
    </w:p>
    <w:p w:rsidR="00000000" w:rsidDel="00000000" w:rsidP="00000000" w:rsidRDefault="00000000" w:rsidRPr="00000000" w14:paraId="000000F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Select the SitesImport.zip file you just created and click on ‘Import’ and complete the import process through the interface.</w:t>
      </w:r>
    </w:p>
    <w:p w:rsidR="00000000" w:rsidDel="00000000" w:rsidP="00000000" w:rsidRDefault="00000000" w:rsidRPr="00000000" w14:paraId="000000FE">
      <w:pPr>
        <w:spacing w:line="288" w:lineRule="auto"/>
        <w:rPr/>
      </w:pPr>
      <w:r w:rsidDel="00000000" w:rsidR="00000000" w:rsidRPr="00000000">
        <w:rPr>
          <w:rtl w:val="0"/>
        </w:rPr>
      </w:r>
    </w:p>
    <w:p w:rsidR="00000000" w:rsidDel="00000000" w:rsidP="00000000" w:rsidRDefault="00000000" w:rsidRPr="00000000" w14:paraId="000000FF">
      <w:pPr>
        <w:pStyle w:val="Heading3"/>
        <w:numPr>
          <w:ilvl w:val="2"/>
          <w:numId w:val="4"/>
        </w:numPr>
        <w:spacing w:line="288" w:lineRule="auto"/>
        <w:ind w:left="720" w:hanging="720"/>
        <w:rPr/>
      </w:pPr>
      <w:bookmarkStart w:colFirst="0" w:colLast="0" w:name="_1ci93xb" w:id="23"/>
      <w:bookmarkEnd w:id="23"/>
      <w:r w:rsidDel="00000000" w:rsidR="00000000" w:rsidRPr="00000000">
        <w:rPr>
          <w:rtl w:val="0"/>
        </w:rPr>
        <w:t xml:space="preserve">Import Yotpo Metadata, Services, and Jobs Schedules (Ratings &amp; Reviews + Loyalty)</w:t>
      </w:r>
    </w:p>
    <w:p w:rsidR="00000000" w:rsidDel="00000000" w:rsidP="00000000" w:rsidRDefault="00000000" w:rsidRPr="00000000" w14:paraId="00000100">
      <w:pPr>
        <w:spacing w:line="288" w:lineRule="auto"/>
        <w:rPr/>
      </w:pPr>
      <w:r w:rsidDel="00000000" w:rsidR="00000000" w:rsidRPr="00000000">
        <w:rPr>
          <w:rtl w:val="0"/>
        </w:rPr>
      </w:r>
    </w:p>
    <w:p w:rsidR="00000000" w:rsidDel="00000000" w:rsidP="00000000" w:rsidRDefault="00000000" w:rsidRPr="00000000" w14:paraId="00000101">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Yotpo cartridge also includes a metadata.zip import file in the cartridge’s Metadata folder.</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72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Navigate to Site Development  </w:t>
      </w:r>
      <w:r w:rsidDel="00000000" w:rsidR="00000000" w:rsidRPr="00000000">
        <w:rPr>
          <w:rFonts w:ascii="Cambria" w:cs="Cambria" w:eastAsia="Cambria" w:hAnsi="Cambria"/>
          <w:b w:val="1"/>
          <w:i w:val="0"/>
          <w:smallCaps w:val="0"/>
          <w:strike w:val="0"/>
          <w:color w:val="000000"/>
          <w:sz w:val="18"/>
          <w:szCs w:val="18"/>
          <w:u w:val="none"/>
          <w:shd w:fill="auto" w:val="clear"/>
          <w:vertAlign w:val="baseline"/>
          <w:rtl w:val="0"/>
        </w:rPr>
        <w:t xml:space="preserve">à</w:t>
      </w: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Site Import &amp; Export.</w:t>
      </w:r>
    </w:p>
    <w:p w:rsidR="00000000" w:rsidDel="00000000" w:rsidP="00000000" w:rsidRDefault="00000000" w:rsidRPr="00000000" w14:paraId="00000104">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Select metadata.zip file and click on ‘Import’ and complete the import process through the interface.</w:t>
      </w:r>
    </w:p>
    <w:p w:rsidR="00000000" w:rsidDel="00000000" w:rsidP="00000000" w:rsidRDefault="00000000" w:rsidRPr="00000000" w14:paraId="0000010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The Jobs, Services, Site Preferences, and Custom Objects will be imported including Yotpo Configurations and Yotpo Jobs Configurations.</w:t>
      </w:r>
    </w:p>
    <w:p w:rsidR="00000000" w:rsidDel="00000000" w:rsidP="00000000" w:rsidRDefault="00000000" w:rsidRPr="00000000" w14:paraId="0000010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The details on job schedules and services is described in section </w:t>
      </w:r>
      <w:hyperlink w:anchor="_23ckvvd">
        <w:r w:rsidDel="00000000" w:rsidR="00000000" w:rsidRPr="00000000">
          <w:rPr>
            <w:rFonts w:ascii="Cambria" w:cs="Cambria" w:eastAsia="Cambria" w:hAnsi="Cambria"/>
            <w:b w:val="0"/>
            <w:i w:val="0"/>
            <w:smallCaps w:val="0"/>
            <w:strike w:val="0"/>
            <w:color w:val="0000ff"/>
            <w:sz w:val="22"/>
            <w:szCs w:val="22"/>
            <w:u w:val="single"/>
            <w:shd w:fill="auto" w:val="clear"/>
            <w:vertAlign w:val="baseline"/>
            <w:rtl w:val="0"/>
          </w:rPr>
          <w:t xml:space="preserve">3.5</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and </w:t>
      </w:r>
      <w:hyperlink w:anchor="_41mghml">
        <w:r w:rsidDel="00000000" w:rsidR="00000000" w:rsidRPr="00000000">
          <w:rPr>
            <w:rFonts w:ascii="Cambria" w:cs="Cambria" w:eastAsia="Cambria" w:hAnsi="Cambria"/>
            <w:b w:val="0"/>
            <w:i w:val="0"/>
            <w:smallCaps w:val="0"/>
            <w:strike w:val="0"/>
            <w:color w:val="0000ff"/>
            <w:sz w:val="22"/>
            <w:szCs w:val="22"/>
            <w:u w:val="single"/>
            <w:shd w:fill="auto" w:val="clear"/>
            <w:vertAlign w:val="baseline"/>
            <w:rtl w:val="0"/>
          </w:rPr>
          <w:t xml:space="preserve">3.6</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respectively.</w:t>
      </w:r>
    </w:p>
    <w:p w:rsidR="00000000" w:rsidDel="00000000" w:rsidP="00000000" w:rsidRDefault="00000000" w:rsidRPr="00000000" w14:paraId="0000010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The details on Yotpo Custom Preferences is described in section </w:t>
      </w:r>
      <w:hyperlink w:anchor="_40ew0vw">
        <w:r w:rsidDel="00000000" w:rsidR="00000000" w:rsidRPr="00000000">
          <w:rPr>
            <w:rFonts w:ascii="Cambria" w:cs="Cambria" w:eastAsia="Cambria" w:hAnsi="Cambria"/>
            <w:b w:val="0"/>
            <w:i w:val="0"/>
            <w:smallCaps w:val="0"/>
            <w:strike w:val="0"/>
            <w:color w:val="0000ff"/>
            <w:sz w:val="22"/>
            <w:szCs w:val="22"/>
            <w:u w:val="single"/>
            <w:shd w:fill="auto" w:val="clear"/>
            <w:vertAlign w:val="baseline"/>
            <w:rtl w:val="0"/>
          </w:rPr>
          <w:t xml:space="preserve">5.2.1</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For further details on configuring custom objects see section </w:t>
      </w:r>
      <w:hyperlink w:anchor="_2fk6b3p">
        <w:r w:rsidDel="00000000" w:rsidR="00000000" w:rsidRPr="00000000">
          <w:rPr>
            <w:rFonts w:ascii="Cambria" w:cs="Cambria" w:eastAsia="Cambria" w:hAnsi="Cambria"/>
            <w:b w:val="0"/>
            <w:i w:val="0"/>
            <w:smallCaps w:val="0"/>
            <w:strike w:val="0"/>
            <w:color w:val="0000ff"/>
            <w:sz w:val="22"/>
            <w:szCs w:val="22"/>
            <w:u w:val="single"/>
            <w:shd w:fill="auto" w:val="clear"/>
            <w:vertAlign w:val="baseline"/>
            <w:rtl w:val="0"/>
          </w:rPr>
          <w:t xml:space="preserve">5.2.2</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and </w:t>
      </w:r>
      <w:hyperlink w:anchor="_upglbi">
        <w:r w:rsidDel="00000000" w:rsidR="00000000" w:rsidRPr="00000000">
          <w:rPr>
            <w:rFonts w:ascii="Cambria" w:cs="Cambria" w:eastAsia="Cambria" w:hAnsi="Cambria"/>
            <w:b w:val="0"/>
            <w:i w:val="0"/>
            <w:smallCaps w:val="0"/>
            <w:strike w:val="0"/>
            <w:color w:val="0000ff"/>
            <w:sz w:val="22"/>
            <w:szCs w:val="22"/>
            <w:u w:val="single"/>
            <w:shd w:fill="auto" w:val="clear"/>
            <w:vertAlign w:val="baseline"/>
            <w:rtl w:val="0"/>
          </w:rPr>
          <w:t xml:space="preserve">5.2.3</w:t>
        </w:r>
      </w:hyperlink>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08">
      <w:pPr>
        <w:spacing w:line="288" w:lineRule="auto"/>
        <w:rPr/>
      </w:pPr>
      <w:r w:rsidDel="00000000" w:rsidR="00000000" w:rsidRPr="00000000">
        <w:rPr>
          <w:rtl w:val="0"/>
        </w:rPr>
      </w:r>
    </w:p>
    <w:bookmarkStart w:colFirst="0" w:colLast="0" w:name="qsh70q" w:id="24"/>
    <w:bookmarkEnd w:id="24"/>
    <w:bookmarkStart w:colFirst="0" w:colLast="0" w:name="2bn6wsx" w:id="25"/>
    <w:bookmarkEnd w:id="25"/>
    <w:p w:rsidR="00000000" w:rsidDel="00000000" w:rsidP="00000000" w:rsidRDefault="00000000" w:rsidRPr="00000000" w14:paraId="00000109">
      <w:pPr>
        <w:pStyle w:val="Heading2"/>
        <w:numPr>
          <w:ilvl w:val="1"/>
          <w:numId w:val="4"/>
        </w:numPr>
        <w:spacing w:line="288" w:lineRule="auto"/>
        <w:ind w:left="720" w:hanging="720"/>
        <w:rPr>
          <w:rFonts w:ascii="Cambria" w:cs="Cambria" w:eastAsia="Cambria" w:hAnsi="Cambria"/>
        </w:rPr>
      </w:pPr>
      <w:bookmarkStart w:colFirst="0" w:colLast="0" w:name="_3whwml4" w:id="26"/>
      <w:bookmarkEnd w:id="26"/>
      <w:r w:rsidDel="00000000" w:rsidR="00000000" w:rsidRPr="00000000">
        <w:rPr>
          <w:rFonts w:ascii="Cambria" w:cs="Cambria" w:eastAsia="Cambria" w:hAnsi="Cambria"/>
          <w:rtl w:val="0"/>
        </w:rPr>
        <w:t xml:space="preserve">URL Mappings (Loyalty Only)</w:t>
      </w:r>
    </w:p>
    <w:p w:rsidR="00000000" w:rsidDel="00000000" w:rsidP="00000000" w:rsidRDefault="00000000" w:rsidRPr="00000000" w14:paraId="0000010A">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site import will add the following mappings URLs in Pipeline URLs</w:t>
      </w:r>
    </w:p>
    <w:p w:rsidR="00000000" w:rsidDel="00000000" w:rsidP="00000000" w:rsidRDefault="00000000" w:rsidRPr="00000000" w14:paraId="0000010B">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Navigate to "Merchant Tools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18"/>
          <w:szCs w:val="18"/>
          <w:rtl w:val="0"/>
        </w:rPr>
        <w:t xml:space="preserve"> </w:t>
      </w:r>
      <w:r w:rsidDel="00000000" w:rsidR="00000000" w:rsidRPr="00000000">
        <w:rPr>
          <w:rFonts w:ascii="Cambria" w:cs="Cambria" w:eastAsia="Cambria" w:hAnsi="Cambria"/>
          <w:sz w:val="22"/>
          <w:szCs w:val="22"/>
          <w:rtl w:val="0"/>
        </w:rPr>
        <w:t xml:space="preserve"> SEO </w:t>
      </w:r>
      <w:r w:rsidDel="00000000" w:rsidR="00000000" w:rsidRPr="00000000">
        <w:rPr>
          <w:rFonts w:ascii="Cambria" w:cs="Cambria" w:eastAsia="Cambria" w:hAnsi="Cambria"/>
          <w:b w:val="1"/>
          <w:sz w:val="18"/>
          <w:szCs w:val="18"/>
          <w:rtl w:val="0"/>
        </w:rPr>
        <w:t xml:space="preserve">à  </w:t>
      </w:r>
      <w:r w:rsidDel="00000000" w:rsidR="00000000" w:rsidRPr="00000000">
        <w:rPr>
          <w:rFonts w:ascii="Cambria" w:cs="Cambria" w:eastAsia="Cambria" w:hAnsi="Cambria"/>
          <w:sz w:val="22"/>
          <w:szCs w:val="22"/>
          <w:rtl w:val="0"/>
        </w:rPr>
        <w:t xml:space="preserve">URL Rules à Pipeline URLs"</w:t>
      </w:r>
    </w:p>
    <w:p w:rsidR="00000000" w:rsidDel="00000000" w:rsidP="00000000" w:rsidRDefault="00000000" w:rsidRPr="00000000" w14:paraId="0000010C">
      <w:pPr>
        <w:spacing w:line="288" w:lineRule="auto"/>
        <w:rPr/>
      </w:pPr>
      <w:r w:rsidDel="00000000" w:rsidR="00000000" w:rsidRPr="00000000">
        <w:rPr>
          <w:rtl w:val="0"/>
        </w:rPr>
      </w:r>
    </w:p>
    <w:tbl>
      <w:tblPr>
        <w:tblStyle w:val="Table6"/>
        <w:tblW w:w="9350.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10D">
            <w:pPr>
              <w:rPr>
                <w:rFonts w:ascii="Cambria" w:cs="Cambria" w:eastAsia="Cambria" w:hAnsi="Cambria"/>
              </w:rPr>
            </w:pPr>
            <w:r w:rsidDel="00000000" w:rsidR="00000000" w:rsidRPr="00000000">
              <w:rPr>
                <w:rFonts w:ascii="Cambria" w:cs="Cambria" w:eastAsia="Cambria" w:hAnsi="Cambria"/>
                <w:rtl w:val="0"/>
              </w:rPr>
              <w:t xml:space="preserve">Alias</w:t>
            </w:r>
          </w:p>
        </w:tc>
        <w:tc>
          <w:tcPr/>
          <w:p w:rsidR="00000000" w:rsidDel="00000000" w:rsidP="00000000" w:rsidRDefault="00000000" w:rsidRPr="00000000" w14:paraId="0000010E">
            <w:pPr>
              <w:rPr>
                <w:rFonts w:ascii="Cambria" w:cs="Cambria" w:eastAsia="Cambria" w:hAnsi="Cambria"/>
              </w:rPr>
            </w:pPr>
            <w:r w:rsidDel="00000000" w:rsidR="00000000" w:rsidRPr="00000000">
              <w:rPr>
                <w:rFonts w:ascii="Cambria" w:cs="Cambria" w:eastAsia="Cambria" w:hAnsi="Cambria"/>
                <w:rtl w:val="0"/>
              </w:rPr>
              <w:t xml:space="preserve">Pipeline</w:t>
            </w:r>
          </w:p>
        </w:tc>
      </w:tr>
      <w:tr>
        <w:trPr>
          <w:cantSplit w:val="0"/>
          <w:tblHeader w:val="0"/>
        </w:trPr>
        <w:tc>
          <w:tcPr/>
          <w:p w:rsidR="00000000" w:rsidDel="00000000" w:rsidP="00000000" w:rsidRDefault="00000000" w:rsidRPr="00000000" w14:paraId="0000010F">
            <w:pPr>
              <w:rPr>
                <w:rFonts w:ascii="Cambria" w:cs="Cambria" w:eastAsia="Cambria" w:hAnsi="Cambria"/>
                <w:b w:val="0"/>
              </w:rPr>
            </w:pPr>
            <w:r w:rsidDel="00000000" w:rsidR="00000000" w:rsidRPr="00000000">
              <w:rPr>
                <w:rFonts w:ascii="Cambria" w:cs="Cambria" w:eastAsia="Cambria" w:hAnsi="Cambria"/>
                <w:b w:val="0"/>
                <w:rtl w:val="0"/>
              </w:rPr>
              <w:t xml:space="preserve">swell/index/customer</w:t>
            </w:r>
          </w:p>
        </w:tc>
        <w:tc>
          <w:tcPr/>
          <w:p w:rsidR="00000000" w:rsidDel="00000000" w:rsidP="00000000" w:rsidRDefault="00000000" w:rsidRPr="00000000" w14:paraId="00000110">
            <w:pPr>
              <w:rPr>
                <w:rFonts w:ascii="Cambria" w:cs="Cambria" w:eastAsia="Cambria" w:hAnsi="Cambria"/>
              </w:rPr>
            </w:pPr>
            <w:r w:rsidDel="00000000" w:rsidR="00000000" w:rsidRPr="00000000">
              <w:rPr>
                <w:rFonts w:ascii="Cambria" w:cs="Cambria" w:eastAsia="Cambria" w:hAnsi="Cambria"/>
                <w:rtl w:val="0"/>
              </w:rPr>
              <w:t xml:space="preserve">YotpoLoyalty-GetCustomer</w:t>
            </w:r>
          </w:p>
        </w:tc>
      </w:tr>
      <w:tr>
        <w:trPr>
          <w:cantSplit w:val="0"/>
          <w:tblHeader w:val="0"/>
        </w:trPr>
        <w:tc>
          <w:tcPr/>
          <w:p w:rsidR="00000000" w:rsidDel="00000000" w:rsidP="00000000" w:rsidRDefault="00000000" w:rsidRPr="00000000" w14:paraId="00000111">
            <w:pPr>
              <w:rPr>
                <w:rFonts w:ascii="Cambria" w:cs="Cambria" w:eastAsia="Cambria" w:hAnsi="Cambria"/>
                <w:b w:val="0"/>
              </w:rPr>
            </w:pPr>
            <w:r w:rsidDel="00000000" w:rsidR="00000000" w:rsidRPr="00000000">
              <w:rPr>
                <w:rFonts w:ascii="Cambria" w:cs="Cambria" w:eastAsia="Cambria" w:hAnsi="Cambria"/>
                <w:b w:val="0"/>
                <w:rtl w:val="0"/>
              </w:rPr>
              <w:t xml:space="preserve">swell/index/customers</w:t>
            </w:r>
          </w:p>
        </w:tc>
        <w:tc>
          <w:tcPr/>
          <w:p w:rsidR="00000000" w:rsidDel="00000000" w:rsidP="00000000" w:rsidRDefault="00000000" w:rsidRPr="00000000" w14:paraId="00000112">
            <w:pPr>
              <w:rPr>
                <w:rFonts w:ascii="Cambria" w:cs="Cambria" w:eastAsia="Cambria" w:hAnsi="Cambria"/>
              </w:rPr>
            </w:pPr>
            <w:r w:rsidDel="00000000" w:rsidR="00000000" w:rsidRPr="00000000">
              <w:rPr>
                <w:rFonts w:ascii="Cambria" w:cs="Cambria" w:eastAsia="Cambria" w:hAnsi="Cambria"/>
                <w:rtl w:val="0"/>
              </w:rPr>
              <w:t xml:space="preserve">YotpoLoyalty -GetCustomers</w:t>
            </w:r>
          </w:p>
        </w:tc>
      </w:tr>
      <w:tr>
        <w:trPr>
          <w:cantSplit w:val="0"/>
          <w:tblHeader w:val="0"/>
        </w:trPr>
        <w:tc>
          <w:tcPr/>
          <w:p w:rsidR="00000000" w:rsidDel="00000000" w:rsidP="00000000" w:rsidRDefault="00000000" w:rsidRPr="00000000" w14:paraId="00000113">
            <w:pPr>
              <w:rPr>
                <w:rFonts w:ascii="Cambria" w:cs="Cambria" w:eastAsia="Cambria" w:hAnsi="Cambria"/>
                <w:b w:val="0"/>
              </w:rPr>
            </w:pPr>
            <w:r w:rsidDel="00000000" w:rsidR="00000000" w:rsidRPr="00000000">
              <w:rPr>
                <w:rFonts w:ascii="Cambria" w:cs="Cambria" w:eastAsia="Cambria" w:hAnsi="Cambria"/>
                <w:b w:val="0"/>
                <w:rtl w:val="0"/>
              </w:rPr>
              <w:t xml:space="preserve">swell/index/order</w:t>
            </w:r>
          </w:p>
        </w:tc>
        <w:tc>
          <w:tcPr/>
          <w:p w:rsidR="00000000" w:rsidDel="00000000" w:rsidP="00000000" w:rsidRDefault="00000000" w:rsidRPr="00000000" w14:paraId="00000114">
            <w:pPr>
              <w:rPr>
                <w:rFonts w:ascii="Cambria" w:cs="Cambria" w:eastAsia="Cambria" w:hAnsi="Cambria"/>
              </w:rPr>
            </w:pPr>
            <w:r w:rsidDel="00000000" w:rsidR="00000000" w:rsidRPr="00000000">
              <w:rPr>
                <w:rFonts w:ascii="Cambria" w:cs="Cambria" w:eastAsia="Cambria" w:hAnsi="Cambria"/>
                <w:rtl w:val="0"/>
              </w:rPr>
              <w:t xml:space="preserve">YotpoLoyalty -GetOrder</w:t>
            </w:r>
          </w:p>
        </w:tc>
      </w:tr>
      <w:tr>
        <w:trPr>
          <w:cantSplit w:val="0"/>
          <w:tblHeader w:val="0"/>
        </w:trPr>
        <w:tc>
          <w:tcPr/>
          <w:p w:rsidR="00000000" w:rsidDel="00000000" w:rsidP="00000000" w:rsidRDefault="00000000" w:rsidRPr="00000000" w14:paraId="00000115">
            <w:pPr>
              <w:rPr>
                <w:rFonts w:ascii="Cambria" w:cs="Cambria" w:eastAsia="Cambria" w:hAnsi="Cambria"/>
                <w:b w:val="0"/>
              </w:rPr>
            </w:pPr>
            <w:r w:rsidDel="00000000" w:rsidR="00000000" w:rsidRPr="00000000">
              <w:rPr>
                <w:rFonts w:ascii="Cambria" w:cs="Cambria" w:eastAsia="Cambria" w:hAnsi="Cambria"/>
                <w:b w:val="0"/>
                <w:rtl w:val="0"/>
              </w:rPr>
              <w:t xml:space="preserve">swell/index/orders</w:t>
            </w:r>
          </w:p>
        </w:tc>
        <w:tc>
          <w:tcPr/>
          <w:p w:rsidR="00000000" w:rsidDel="00000000" w:rsidP="00000000" w:rsidRDefault="00000000" w:rsidRPr="00000000" w14:paraId="00000116">
            <w:pPr>
              <w:rPr>
                <w:rFonts w:ascii="Cambria" w:cs="Cambria" w:eastAsia="Cambria" w:hAnsi="Cambria"/>
              </w:rPr>
            </w:pPr>
            <w:r w:rsidDel="00000000" w:rsidR="00000000" w:rsidRPr="00000000">
              <w:rPr>
                <w:rFonts w:ascii="Cambria" w:cs="Cambria" w:eastAsia="Cambria" w:hAnsi="Cambria"/>
                <w:rtl w:val="0"/>
              </w:rPr>
              <w:t xml:space="preserve">YotpoLoyalty -GetOrders</w:t>
            </w:r>
          </w:p>
        </w:tc>
      </w:tr>
      <w:tr>
        <w:trPr>
          <w:cantSplit w:val="0"/>
          <w:tblHeader w:val="0"/>
        </w:trPr>
        <w:tc>
          <w:tcPr/>
          <w:p w:rsidR="00000000" w:rsidDel="00000000" w:rsidP="00000000" w:rsidRDefault="00000000" w:rsidRPr="00000000" w14:paraId="00000117">
            <w:pPr>
              <w:rPr>
                <w:rFonts w:ascii="Cambria" w:cs="Cambria" w:eastAsia="Cambria" w:hAnsi="Cambria"/>
                <w:b w:val="0"/>
              </w:rPr>
            </w:pPr>
            <w:r w:rsidDel="00000000" w:rsidR="00000000" w:rsidRPr="00000000">
              <w:rPr>
                <w:rFonts w:ascii="Cambria" w:cs="Cambria" w:eastAsia="Cambria" w:hAnsi="Cambria"/>
                <w:b w:val="0"/>
                <w:rtl w:val="0"/>
              </w:rPr>
              <w:t xml:space="preserve">swell/index/order-count</w:t>
            </w:r>
          </w:p>
        </w:tc>
        <w:tc>
          <w:tcPr/>
          <w:p w:rsidR="00000000" w:rsidDel="00000000" w:rsidP="00000000" w:rsidRDefault="00000000" w:rsidRPr="00000000" w14:paraId="00000118">
            <w:pPr>
              <w:rPr>
                <w:rFonts w:ascii="Cambria" w:cs="Cambria" w:eastAsia="Cambria" w:hAnsi="Cambria"/>
              </w:rPr>
            </w:pPr>
            <w:r w:rsidDel="00000000" w:rsidR="00000000" w:rsidRPr="00000000">
              <w:rPr>
                <w:rFonts w:ascii="Cambria" w:cs="Cambria" w:eastAsia="Cambria" w:hAnsi="Cambria"/>
                <w:rtl w:val="0"/>
              </w:rPr>
              <w:t xml:space="preserve">YotpoLoyalty -GetOrderCountByState</w:t>
            </w:r>
          </w:p>
        </w:tc>
      </w:tr>
      <w:tr>
        <w:trPr>
          <w:cantSplit w:val="0"/>
          <w:tblHeader w:val="0"/>
        </w:trPr>
        <w:tc>
          <w:tcPr/>
          <w:p w:rsidR="00000000" w:rsidDel="00000000" w:rsidP="00000000" w:rsidRDefault="00000000" w:rsidRPr="00000000" w14:paraId="00000119">
            <w:pPr>
              <w:rPr>
                <w:rFonts w:ascii="Cambria" w:cs="Cambria" w:eastAsia="Cambria" w:hAnsi="Cambria"/>
                <w:b w:val="0"/>
              </w:rPr>
            </w:pPr>
            <w:r w:rsidDel="00000000" w:rsidR="00000000" w:rsidRPr="00000000">
              <w:rPr>
                <w:rFonts w:ascii="Cambria" w:cs="Cambria" w:eastAsia="Cambria" w:hAnsi="Cambria"/>
                <w:b w:val="0"/>
                <w:rtl w:val="0"/>
              </w:rPr>
              <w:t xml:space="preserve">swell/index/thirty-day-order-volume</w:t>
            </w:r>
          </w:p>
        </w:tc>
        <w:tc>
          <w:tcPr/>
          <w:p w:rsidR="00000000" w:rsidDel="00000000" w:rsidP="00000000" w:rsidRDefault="00000000" w:rsidRPr="00000000" w14:paraId="0000011A">
            <w:pPr>
              <w:rPr>
                <w:rFonts w:ascii="Cambria" w:cs="Cambria" w:eastAsia="Cambria" w:hAnsi="Cambria"/>
              </w:rPr>
            </w:pPr>
            <w:r w:rsidDel="00000000" w:rsidR="00000000" w:rsidRPr="00000000">
              <w:rPr>
                <w:rFonts w:ascii="Cambria" w:cs="Cambria" w:eastAsia="Cambria" w:hAnsi="Cambria"/>
                <w:rtl w:val="0"/>
              </w:rPr>
              <w:t xml:space="preserve">YotpoLoyalty -GetOrderCountByVolume</w:t>
            </w:r>
          </w:p>
        </w:tc>
      </w:tr>
      <w:tr>
        <w:trPr>
          <w:cantSplit w:val="0"/>
          <w:tblHeader w:val="0"/>
        </w:trPr>
        <w:tc>
          <w:tcPr/>
          <w:p w:rsidR="00000000" w:rsidDel="00000000" w:rsidP="00000000" w:rsidRDefault="00000000" w:rsidRPr="00000000" w14:paraId="0000011B">
            <w:pPr>
              <w:rPr>
                <w:rFonts w:ascii="Cambria" w:cs="Cambria" w:eastAsia="Cambria" w:hAnsi="Cambria"/>
                <w:b w:val="0"/>
              </w:rPr>
            </w:pPr>
            <w:r w:rsidDel="00000000" w:rsidR="00000000" w:rsidRPr="00000000">
              <w:rPr>
                <w:rFonts w:ascii="Cambria" w:cs="Cambria" w:eastAsia="Cambria" w:hAnsi="Cambria"/>
                <w:b w:val="0"/>
                <w:rtl w:val="0"/>
              </w:rPr>
              <w:t xml:space="preserve">swell/index/create-gift-certificate</w:t>
            </w:r>
          </w:p>
        </w:tc>
        <w:tc>
          <w:tcPr/>
          <w:p w:rsidR="00000000" w:rsidDel="00000000" w:rsidP="00000000" w:rsidRDefault="00000000" w:rsidRPr="00000000" w14:paraId="0000011C">
            <w:pPr>
              <w:rPr>
                <w:rFonts w:ascii="Cambria" w:cs="Cambria" w:eastAsia="Cambria" w:hAnsi="Cambria"/>
              </w:rPr>
            </w:pPr>
            <w:r w:rsidDel="00000000" w:rsidR="00000000" w:rsidRPr="00000000">
              <w:rPr>
                <w:rFonts w:ascii="Cambria" w:cs="Cambria" w:eastAsia="Cambria" w:hAnsi="Cambria"/>
                <w:rtl w:val="0"/>
              </w:rPr>
              <w:t xml:space="preserve">YotpoLoyalty -CreateGiftCertificate</w:t>
            </w:r>
          </w:p>
        </w:tc>
      </w:tr>
      <w:tr>
        <w:trPr>
          <w:cantSplit w:val="0"/>
          <w:tblHeader w:val="0"/>
        </w:trPr>
        <w:tc>
          <w:tcPr/>
          <w:p w:rsidR="00000000" w:rsidDel="00000000" w:rsidP="00000000" w:rsidRDefault="00000000" w:rsidRPr="00000000" w14:paraId="0000011D">
            <w:pPr>
              <w:rPr>
                <w:rFonts w:ascii="Cambria" w:cs="Cambria" w:eastAsia="Cambria" w:hAnsi="Cambria"/>
                <w:b w:val="0"/>
              </w:rPr>
            </w:pPr>
            <w:r w:rsidDel="00000000" w:rsidR="00000000" w:rsidRPr="00000000">
              <w:rPr>
                <w:rFonts w:ascii="Cambria" w:cs="Cambria" w:eastAsia="Cambria" w:hAnsi="Cambria"/>
                <w:b w:val="0"/>
                <w:rtl w:val="0"/>
              </w:rPr>
              <w:t xml:space="preserve">swell/index/coupon-code</w:t>
            </w:r>
          </w:p>
        </w:tc>
        <w:tc>
          <w:tcPr/>
          <w:p w:rsidR="00000000" w:rsidDel="00000000" w:rsidP="00000000" w:rsidRDefault="00000000" w:rsidRPr="00000000" w14:paraId="0000011E">
            <w:pPr>
              <w:rPr>
                <w:rFonts w:ascii="Cambria" w:cs="Cambria" w:eastAsia="Cambria" w:hAnsi="Cambria"/>
              </w:rPr>
            </w:pPr>
            <w:r w:rsidDel="00000000" w:rsidR="00000000" w:rsidRPr="00000000">
              <w:rPr>
                <w:rFonts w:ascii="Cambria" w:cs="Cambria" w:eastAsia="Cambria" w:hAnsi="Cambria"/>
                <w:rtl w:val="0"/>
              </w:rPr>
              <w:t xml:space="preserve">YotpoLoyalty -GetCouponCode</w:t>
            </w:r>
          </w:p>
        </w:tc>
      </w:tr>
      <w:tr>
        <w:trPr>
          <w:cantSplit w:val="0"/>
          <w:tblHeader w:val="0"/>
        </w:trPr>
        <w:tc>
          <w:tcPr/>
          <w:p w:rsidR="00000000" w:rsidDel="00000000" w:rsidP="00000000" w:rsidRDefault="00000000" w:rsidRPr="00000000" w14:paraId="0000011F">
            <w:pPr>
              <w:rPr>
                <w:rFonts w:ascii="Cambria" w:cs="Cambria" w:eastAsia="Cambria" w:hAnsi="Cambria"/>
                <w:b w:val="0"/>
              </w:rPr>
            </w:pPr>
            <w:r w:rsidDel="00000000" w:rsidR="00000000" w:rsidRPr="00000000">
              <w:rPr>
                <w:rFonts w:ascii="Cambria" w:cs="Cambria" w:eastAsia="Cambria" w:hAnsi="Cambria"/>
                <w:b w:val="0"/>
                <w:rtl w:val="0"/>
              </w:rPr>
              <w:t xml:space="preserve">swell/index/get-cartridge-information</w:t>
            </w:r>
          </w:p>
        </w:tc>
        <w:tc>
          <w:tcPr/>
          <w:p w:rsidR="00000000" w:rsidDel="00000000" w:rsidP="00000000" w:rsidRDefault="00000000" w:rsidRPr="00000000" w14:paraId="00000120">
            <w:pPr>
              <w:rPr>
                <w:rFonts w:ascii="Cambria" w:cs="Cambria" w:eastAsia="Cambria" w:hAnsi="Cambria"/>
              </w:rPr>
            </w:pPr>
            <w:r w:rsidDel="00000000" w:rsidR="00000000" w:rsidRPr="00000000">
              <w:rPr>
                <w:rFonts w:ascii="Cambria" w:cs="Cambria" w:eastAsia="Cambria" w:hAnsi="Cambria"/>
                <w:rtl w:val="0"/>
              </w:rPr>
              <w:t xml:space="preserve">YotpoLoyalty-GetCartridgeInformation</w:t>
            </w:r>
          </w:p>
        </w:tc>
      </w:tr>
      <w:tr>
        <w:trPr>
          <w:cantSplit w:val="0"/>
          <w:tblHeader w:val="0"/>
        </w:trPr>
        <w:tc>
          <w:tcPr/>
          <w:p w:rsidR="00000000" w:rsidDel="00000000" w:rsidP="00000000" w:rsidRDefault="00000000" w:rsidRPr="00000000" w14:paraId="00000121">
            <w:pPr>
              <w:rPr>
                <w:rFonts w:ascii="Cambria" w:cs="Cambria" w:eastAsia="Cambria" w:hAnsi="Cambria"/>
                <w:b w:val="0"/>
              </w:rPr>
            </w:pPr>
            <w:r w:rsidDel="00000000" w:rsidR="00000000" w:rsidRPr="00000000">
              <w:rPr>
                <w:rFonts w:ascii="Cambria" w:cs="Cambria" w:eastAsia="Cambria" w:hAnsi="Cambria"/>
                <w:b w:val="0"/>
                <w:rtl w:val="0"/>
              </w:rPr>
              <w:t xml:space="preserve">swell/index/add-product-to-cart</w:t>
            </w:r>
          </w:p>
        </w:tc>
        <w:tc>
          <w:tcPr/>
          <w:p w:rsidR="00000000" w:rsidDel="00000000" w:rsidP="00000000" w:rsidRDefault="00000000" w:rsidRPr="00000000" w14:paraId="00000122">
            <w:pPr>
              <w:rPr>
                <w:rFonts w:ascii="Cambria" w:cs="Cambria" w:eastAsia="Cambria" w:hAnsi="Cambria"/>
              </w:rPr>
            </w:pPr>
            <w:r w:rsidDel="00000000" w:rsidR="00000000" w:rsidRPr="00000000">
              <w:rPr>
                <w:rFonts w:ascii="Cambria" w:cs="Cambria" w:eastAsia="Cambria" w:hAnsi="Cambria"/>
                <w:rtl w:val="0"/>
              </w:rPr>
              <w:t xml:space="preserve">YotpoAPI-AddProductToCart</w:t>
            </w:r>
          </w:p>
        </w:tc>
      </w:tr>
      <w:tr>
        <w:trPr>
          <w:cantSplit w:val="0"/>
          <w:tblHeader w:val="0"/>
        </w:trPr>
        <w:tc>
          <w:tcPr/>
          <w:p w:rsidR="00000000" w:rsidDel="00000000" w:rsidP="00000000" w:rsidRDefault="00000000" w:rsidRPr="00000000" w14:paraId="00000123">
            <w:pPr>
              <w:rPr>
                <w:rFonts w:ascii="Cambria" w:cs="Cambria" w:eastAsia="Cambria" w:hAnsi="Cambria"/>
                <w:b w:val="0"/>
              </w:rPr>
            </w:pPr>
            <w:r w:rsidDel="00000000" w:rsidR="00000000" w:rsidRPr="00000000">
              <w:rPr>
                <w:rFonts w:ascii="Cambria" w:cs="Cambria" w:eastAsia="Cambria" w:hAnsi="Cambria"/>
                <w:b w:val="0"/>
                <w:rtl w:val="0"/>
              </w:rPr>
              <w:t xml:space="preserve">swell/index/remove-product-from-cart</w:t>
            </w:r>
          </w:p>
        </w:tc>
        <w:tc>
          <w:tcPr/>
          <w:p w:rsidR="00000000" w:rsidDel="00000000" w:rsidP="00000000" w:rsidRDefault="00000000" w:rsidRPr="00000000" w14:paraId="00000124">
            <w:pPr>
              <w:rPr>
                <w:rFonts w:ascii="Cambria" w:cs="Cambria" w:eastAsia="Cambria" w:hAnsi="Cambria"/>
              </w:rPr>
            </w:pPr>
            <w:r w:rsidDel="00000000" w:rsidR="00000000" w:rsidRPr="00000000">
              <w:rPr>
                <w:rFonts w:ascii="Cambria" w:cs="Cambria" w:eastAsia="Cambria" w:hAnsi="Cambria"/>
                <w:rtl w:val="0"/>
              </w:rPr>
              <w:t xml:space="preserve">YotpoAPI-RemoveProductFromCart</w:t>
            </w:r>
          </w:p>
        </w:tc>
      </w:tr>
    </w:tbl>
    <w:p w:rsidR="00000000" w:rsidDel="00000000" w:rsidP="00000000" w:rsidRDefault="00000000" w:rsidRPr="00000000" w14:paraId="00000125">
      <w:pPr>
        <w:rPr>
          <w:rFonts w:ascii="Cambria" w:cs="Cambria" w:eastAsia="Cambria" w:hAnsi="Cambria"/>
          <w:i w:val="1"/>
          <w:sz w:val="18"/>
          <w:szCs w:val="18"/>
        </w:rPr>
      </w:pPr>
      <w:r w:rsidDel="00000000" w:rsidR="00000000" w:rsidRPr="00000000">
        <w:rPr>
          <w:rtl w:val="0"/>
        </w:rPr>
      </w:r>
    </w:p>
    <w:p w:rsidR="00000000" w:rsidDel="00000000" w:rsidP="00000000" w:rsidRDefault="00000000" w:rsidRPr="00000000" w14:paraId="00000126">
      <w:pPr>
        <w:spacing w:line="288" w:lineRule="auto"/>
        <w:rPr>
          <w:rFonts w:ascii="Cambria" w:cs="Cambria" w:eastAsia="Cambria" w:hAnsi="Cambria"/>
          <w:i w:val="1"/>
          <w:sz w:val="18"/>
          <w:szCs w:val="18"/>
        </w:rPr>
      </w:pPr>
      <w:r w:rsidDel="00000000" w:rsidR="00000000" w:rsidRPr="00000000">
        <w:rPr>
          <w:rFonts w:ascii="Cambria" w:cs="Cambria" w:eastAsia="Cambria" w:hAnsi="Cambria"/>
          <w:b w:val="1"/>
          <w:i w:val="1"/>
          <w:sz w:val="18"/>
          <w:szCs w:val="18"/>
          <w:rtl w:val="0"/>
        </w:rPr>
        <w:t xml:space="preserve">Note:</w:t>
      </w:r>
      <w:r w:rsidDel="00000000" w:rsidR="00000000" w:rsidRPr="00000000">
        <w:rPr>
          <w:rFonts w:ascii="Cambria" w:cs="Cambria" w:eastAsia="Cambria" w:hAnsi="Cambria"/>
          <w:i w:val="1"/>
          <w:sz w:val="18"/>
          <w:szCs w:val="18"/>
          <w:rtl w:val="0"/>
        </w:rPr>
        <w:t xml:space="preserve"> These endpoints are consumed by the Yotpo server during the setup of the Commerce Cloud integration through the Yotpo Loyalty Admin. It is important to verify these mappings are set correctly after completing the site import.</w:t>
      </w:r>
    </w:p>
    <w:p w:rsidR="00000000" w:rsidDel="00000000" w:rsidP="00000000" w:rsidRDefault="00000000" w:rsidRPr="00000000" w14:paraId="00000127">
      <w:pPr>
        <w:spacing w:line="288" w:lineRule="auto"/>
        <w:rPr/>
      </w:pPr>
      <w:r w:rsidDel="00000000" w:rsidR="00000000" w:rsidRPr="00000000">
        <w:rPr>
          <w:rtl w:val="0"/>
        </w:rPr>
      </w:r>
    </w:p>
    <w:p w:rsidR="00000000" w:rsidDel="00000000" w:rsidP="00000000" w:rsidRDefault="00000000" w:rsidRPr="00000000" w14:paraId="00000128">
      <w:pPr>
        <w:pStyle w:val="Heading2"/>
        <w:numPr>
          <w:ilvl w:val="1"/>
          <w:numId w:val="4"/>
        </w:numPr>
        <w:spacing w:line="288" w:lineRule="auto"/>
        <w:ind w:left="720" w:hanging="720"/>
        <w:rPr>
          <w:rFonts w:ascii="Cambria" w:cs="Cambria" w:eastAsia="Cambria" w:hAnsi="Cambria"/>
        </w:rPr>
      </w:pPr>
      <w:bookmarkStart w:colFirst="0" w:colLast="0" w:name="_3as4poj" w:id="27"/>
      <w:bookmarkEnd w:id="27"/>
      <w:r w:rsidDel="00000000" w:rsidR="00000000" w:rsidRPr="00000000">
        <w:rPr>
          <w:rFonts w:ascii="Cambria" w:cs="Cambria" w:eastAsia="Cambria" w:hAnsi="Cambria"/>
          <w:rtl w:val="0"/>
        </w:rPr>
        <w:t xml:space="preserve">Referral Promotion, Campaign, and Coupon (Loyalty Only)</w:t>
      </w:r>
    </w:p>
    <w:p w:rsidR="00000000" w:rsidDel="00000000" w:rsidP="00000000" w:rsidRDefault="00000000" w:rsidRPr="00000000" w14:paraId="00000129">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site import will add the promotion, campaign, and coupon configurations that allow Yotpo Loyalty to provide a user with a coupon code when a Loyalty user refers a friend to the Loyalty program for your storefront.</w:t>
      </w:r>
    </w:p>
    <w:p w:rsidR="00000000" w:rsidDel="00000000" w:rsidP="00000000" w:rsidRDefault="00000000" w:rsidRPr="00000000" w14:paraId="0000012A">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12B">
      <w:pPr>
        <w:pStyle w:val="Heading3"/>
        <w:numPr>
          <w:ilvl w:val="2"/>
          <w:numId w:val="4"/>
        </w:numPr>
        <w:spacing w:line="288" w:lineRule="auto"/>
        <w:ind w:left="720" w:hanging="720"/>
        <w:rPr/>
      </w:pPr>
      <w:bookmarkStart w:colFirst="0" w:colLast="0" w:name="_1pxezwc" w:id="28"/>
      <w:bookmarkEnd w:id="28"/>
      <w:r w:rsidDel="00000000" w:rsidR="00000000" w:rsidRPr="00000000">
        <w:rPr>
          <w:rtl w:val="0"/>
        </w:rPr>
        <w:t xml:space="preserve">Promotion</w:t>
      </w:r>
    </w:p>
    <w:p w:rsidR="00000000" w:rsidDel="00000000" w:rsidP="00000000" w:rsidRDefault="00000000" w:rsidRPr="00000000" w14:paraId="0000012C">
      <w:pPr>
        <w:rPr/>
      </w:pPr>
      <w:r w:rsidDel="00000000" w:rsidR="00000000" w:rsidRPr="00000000">
        <w:rPr>
          <w:rtl w:val="0"/>
        </w:rPr>
      </w:r>
    </w:p>
    <w:tbl>
      <w:tblPr>
        <w:tblStyle w:val="Table7"/>
        <w:tblW w:w="10370.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3978"/>
        <w:gridCol w:w="6392"/>
        <w:tblGridChange w:id="0">
          <w:tblGrid>
            <w:gridCol w:w="3978"/>
            <w:gridCol w:w="6392"/>
          </w:tblGrid>
        </w:tblGridChange>
      </w:tblGrid>
      <w:tr>
        <w:trPr>
          <w:cantSplit w:val="0"/>
          <w:tblHeader w:val="0"/>
        </w:trPr>
        <w:tc>
          <w:tcPr/>
          <w:p w:rsidR="00000000" w:rsidDel="00000000" w:rsidP="00000000" w:rsidRDefault="00000000" w:rsidRPr="00000000" w14:paraId="0000012D">
            <w:pPr>
              <w:jc w:val="center"/>
              <w:rPr>
                <w:b w:val="0"/>
              </w:rPr>
            </w:pPr>
            <w:r w:rsidDel="00000000" w:rsidR="00000000" w:rsidRPr="00000000">
              <w:rPr>
                <w:rFonts w:ascii="Cambria" w:cs="Cambria" w:eastAsia="Cambria" w:hAnsi="Cambria"/>
                <w:b w:val="0"/>
                <w:sz w:val="22"/>
                <w:szCs w:val="22"/>
                <w:rtl w:val="0"/>
              </w:rPr>
              <w:t xml:space="preserve">Name</w:t>
            </w:r>
            <w:r w:rsidDel="00000000" w:rsidR="00000000" w:rsidRPr="00000000">
              <w:rPr>
                <w:rtl w:val="0"/>
              </w:rPr>
            </w:r>
          </w:p>
        </w:tc>
        <w:tc>
          <w:tcPr/>
          <w:p w:rsidR="00000000" w:rsidDel="00000000" w:rsidP="00000000" w:rsidRDefault="00000000" w:rsidRPr="00000000" w14:paraId="0000012E">
            <w:pPr>
              <w:jc w:val="center"/>
              <w:rPr>
                <w:b w:val="0"/>
              </w:rPr>
            </w:pPr>
            <w:r w:rsidDel="00000000" w:rsidR="00000000" w:rsidRPr="00000000">
              <w:rPr>
                <w:rFonts w:ascii="Cambria" w:cs="Cambria" w:eastAsia="Cambria" w:hAnsi="Cambria"/>
                <w:b w:val="0"/>
                <w:sz w:val="22"/>
                <w:szCs w:val="22"/>
                <w:rtl w:val="0"/>
              </w:rPr>
              <w:t xml:space="preserve">Description</w:t>
            </w:r>
            <w:r w:rsidDel="00000000" w:rsidR="00000000" w:rsidRPr="00000000">
              <w:rPr>
                <w:rtl w:val="0"/>
              </w:rPr>
            </w:r>
          </w:p>
        </w:tc>
      </w:tr>
      <w:tr>
        <w:trPr>
          <w:cantSplit w:val="0"/>
          <w:trHeight w:val="820" w:hRule="atLeast"/>
          <w:tblHeader w:val="0"/>
        </w:trPr>
        <w:tc>
          <w:tcPr/>
          <w:p w:rsidR="00000000" w:rsidDel="00000000" w:rsidP="00000000" w:rsidRDefault="00000000" w:rsidRPr="00000000" w14:paraId="0000012F">
            <w:pPr>
              <w:rPr>
                <w:color w:val="000000"/>
              </w:rPr>
            </w:pPr>
            <w:r w:rsidDel="00000000" w:rsidR="00000000" w:rsidRPr="00000000">
              <w:rPr>
                <w:rtl w:val="0"/>
              </w:rPr>
            </w:r>
          </w:p>
          <w:p w:rsidR="00000000" w:rsidDel="00000000" w:rsidP="00000000" w:rsidRDefault="00000000" w:rsidRPr="00000000" w14:paraId="00000130">
            <w:pPr>
              <w:spacing w:line="480" w:lineRule="auto"/>
              <w:rPr/>
            </w:pPr>
            <w:r w:rsidDel="00000000" w:rsidR="00000000" w:rsidRPr="00000000">
              <w:rPr>
                <w:rFonts w:ascii="Cambria" w:cs="Cambria" w:eastAsia="Cambria" w:hAnsi="Cambria"/>
                <w:sz w:val="22"/>
                <w:szCs w:val="22"/>
                <w:rtl w:val="0"/>
              </w:rPr>
              <w:t xml:space="preserve">Yotpo Loyalty S2F Promotion</w:t>
            </w:r>
            <w:r w:rsidDel="00000000" w:rsidR="00000000" w:rsidRPr="00000000">
              <w:rPr>
                <w:rtl w:val="0"/>
              </w:rPr>
            </w:r>
          </w:p>
        </w:tc>
        <w:tc>
          <w:tcPr/>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spacing w:after="240" w:lineRule="auto"/>
              <w:rPr/>
            </w:pPr>
            <w:r w:rsidDel="00000000" w:rsidR="00000000" w:rsidRPr="00000000">
              <w:rPr>
                <w:rFonts w:ascii="Cambria" w:cs="Cambria" w:eastAsia="Cambria" w:hAnsi="Cambria"/>
                <w:sz w:val="22"/>
                <w:szCs w:val="22"/>
                <w:rtl w:val="0"/>
              </w:rPr>
              <w:t xml:space="preserve">Send to Friend Loyalty Discount Promotion.</w:t>
            </w:r>
            <w:r w:rsidDel="00000000" w:rsidR="00000000" w:rsidRPr="00000000">
              <w:rPr>
                <w:rtl w:val="0"/>
              </w:rPr>
              <w:t xml:space="preserve"> </w:t>
            </w:r>
          </w:p>
        </w:tc>
      </w:tr>
    </w:tbl>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pStyle w:val="Heading3"/>
        <w:numPr>
          <w:ilvl w:val="2"/>
          <w:numId w:val="4"/>
        </w:numPr>
        <w:ind w:left="720" w:hanging="720"/>
        <w:rPr/>
      </w:pPr>
      <w:bookmarkStart w:colFirst="0" w:colLast="0" w:name="_49x2ik5" w:id="29"/>
      <w:bookmarkEnd w:id="29"/>
      <w:r w:rsidDel="00000000" w:rsidR="00000000" w:rsidRPr="00000000">
        <w:rPr>
          <w:rtl w:val="0"/>
        </w:rPr>
        <w:t xml:space="preserve">Campaign</w:t>
      </w:r>
    </w:p>
    <w:p w:rsidR="00000000" w:rsidDel="00000000" w:rsidP="00000000" w:rsidRDefault="00000000" w:rsidRPr="00000000" w14:paraId="00000135">
      <w:pPr>
        <w:rPr/>
      </w:pPr>
      <w:r w:rsidDel="00000000" w:rsidR="00000000" w:rsidRPr="00000000">
        <w:rPr>
          <w:rtl w:val="0"/>
        </w:rPr>
      </w:r>
    </w:p>
    <w:tbl>
      <w:tblPr>
        <w:tblStyle w:val="Table8"/>
        <w:tblW w:w="10370.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3888"/>
        <w:gridCol w:w="6482"/>
        <w:tblGridChange w:id="0">
          <w:tblGrid>
            <w:gridCol w:w="3888"/>
            <w:gridCol w:w="6482"/>
          </w:tblGrid>
        </w:tblGridChange>
      </w:tblGrid>
      <w:tr>
        <w:trPr>
          <w:cantSplit w:val="0"/>
          <w:tblHeader w:val="0"/>
        </w:trPr>
        <w:tc>
          <w:tcPr/>
          <w:p w:rsidR="00000000" w:rsidDel="00000000" w:rsidP="00000000" w:rsidRDefault="00000000" w:rsidRPr="00000000" w14:paraId="00000136">
            <w:pPr>
              <w:jc w:val="center"/>
              <w:rPr>
                <w:b w:val="0"/>
              </w:rPr>
            </w:pPr>
            <w:r w:rsidDel="00000000" w:rsidR="00000000" w:rsidRPr="00000000">
              <w:rPr>
                <w:rFonts w:ascii="Cambria" w:cs="Cambria" w:eastAsia="Cambria" w:hAnsi="Cambria"/>
                <w:b w:val="0"/>
                <w:sz w:val="22"/>
                <w:szCs w:val="22"/>
                <w:rtl w:val="0"/>
              </w:rPr>
              <w:t xml:space="preserve">Name</w:t>
            </w:r>
            <w:r w:rsidDel="00000000" w:rsidR="00000000" w:rsidRPr="00000000">
              <w:rPr>
                <w:rtl w:val="0"/>
              </w:rPr>
            </w:r>
          </w:p>
        </w:tc>
        <w:tc>
          <w:tcPr/>
          <w:p w:rsidR="00000000" w:rsidDel="00000000" w:rsidP="00000000" w:rsidRDefault="00000000" w:rsidRPr="00000000" w14:paraId="00000137">
            <w:pPr>
              <w:jc w:val="center"/>
              <w:rPr>
                <w:b w:val="0"/>
              </w:rPr>
            </w:pPr>
            <w:r w:rsidDel="00000000" w:rsidR="00000000" w:rsidRPr="00000000">
              <w:rPr>
                <w:rFonts w:ascii="Cambria" w:cs="Cambria" w:eastAsia="Cambria" w:hAnsi="Cambria"/>
                <w:b w:val="0"/>
                <w:sz w:val="22"/>
                <w:szCs w:val="22"/>
                <w:rtl w:val="0"/>
              </w:rPr>
              <w:t xml:space="preserve">Description</w:t>
            </w:r>
            <w:r w:rsidDel="00000000" w:rsidR="00000000" w:rsidRPr="00000000">
              <w:rPr>
                <w:rtl w:val="0"/>
              </w:rPr>
            </w:r>
          </w:p>
        </w:tc>
      </w:tr>
      <w:tr>
        <w:trPr>
          <w:cantSplit w:val="0"/>
          <w:trHeight w:val="820" w:hRule="atLeast"/>
          <w:tblHeader w:val="0"/>
        </w:trPr>
        <w:tc>
          <w:tcPr/>
          <w:p w:rsidR="00000000" w:rsidDel="00000000" w:rsidP="00000000" w:rsidRDefault="00000000" w:rsidRPr="00000000" w14:paraId="00000138">
            <w:pPr>
              <w:rPr>
                <w:color w:val="000000"/>
              </w:rPr>
            </w:pPr>
            <w:r w:rsidDel="00000000" w:rsidR="00000000" w:rsidRPr="00000000">
              <w:rPr>
                <w:rtl w:val="0"/>
              </w:rPr>
            </w:r>
          </w:p>
          <w:p w:rsidR="00000000" w:rsidDel="00000000" w:rsidP="00000000" w:rsidRDefault="00000000" w:rsidRPr="00000000" w14:paraId="00000139">
            <w:pPr>
              <w:spacing w:line="480" w:lineRule="auto"/>
              <w:rPr/>
            </w:pPr>
            <w:r w:rsidDel="00000000" w:rsidR="00000000" w:rsidRPr="00000000">
              <w:rPr>
                <w:rFonts w:ascii="Cambria" w:cs="Cambria" w:eastAsia="Cambria" w:hAnsi="Cambria"/>
                <w:sz w:val="22"/>
                <w:szCs w:val="22"/>
                <w:rtl w:val="0"/>
              </w:rPr>
              <w:t xml:space="preserve">Yotpo Loyalty S2F Campaign</w:t>
            </w:r>
            <w:r w:rsidDel="00000000" w:rsidR="00000000" w:rsidRPr="00000000">
              <w:rPr>
                <w:rtl w:val="0"/>
              </w:rPr>
            </w:r>
          </w:p>
        </w:tc>
        <w:tc>
          <w:tcPr/>
          <w:p w:rsidR="00000000" w:rsidDel="00000000" w:rsidP="00000000" w:rsidRDefault="00000000" w:rsidRPr="00000000" w14:paraId="0000013A">
            <w:pPr>
              <w:rPr/>
            </w:pPr>
            <w:r w:rsidDel="00000000" w:rsidR="00000000" w:rsidRPr="00000000">
              <w:rPr>
                <w:rtl w:val="0"/>
              </w:rPr>
            </w:r>
          </w:p>
          <w:bookmarkStart w:colFirst="0" w:colLast="0" w:name="147n2zr" w:id="30"/>
          <w:bookmarkEnd w:id="30"/>
          <w:bookmarkStart w:colFirst="0" w:colLast="0" w:name="2p2csry" w:id="31"/>
          <w:bookmarkEnd w:id="31"/>
          <w:p w:rsidR="00000000" w:rsidDel="00000000" w:rsidP="00000000" w:rsidRDefault="00000000" w:rsidRPr="00000000" w14:paraId="0000013B">
            <w:pPr>
              <w:spacing w:after="240" w:lineRule="auto"/>
              <w:rPr/>
            </w:pPr>
            <w:r w:rsidDel="00000000" w:rsidR="00000000" w:rsidRPr="00000000">
              <w:rPr>
                <w:rFonts w:ascii="Cambria" w:cs="Cambria" w:eastAsia="Cambria" w:hAnsi="Cambria"/>
                <w:sz w:val="22"/>
                <w:szCs w:val="22"/>
                <w:rtl w:val="0"/>
              </w:rPr>
              <w:t xml:space="preserve">Send to Friend Loyalty Discount Campaign</w:t>
            </w:r>
            <w:r w:rsidDel="00000000" w:rsidR="00000000" w:rsidRPr="00000000">
              <w:rPr>
                <w:rtl w:val="0"/>
              </w:rPr>
            </w:r>
          </w:p>
        </w:tc>
      </w:tr>
    </w:tbl>
    <w:p w:rsidR="00000000" w:rsidDel="00000000" w:rsidP="00000000" w:rsidRDefault="00000000" w:rsidRPr="00000000" w14:paraId="0000013C">
      <w:pPr>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13D">
      <w:pPr>
        <w:pStyle w:val="Heading3"/>
        <w:numPr>
          <w:ilvl w:val="2"/>
          <w:numId w:val="4"/>
        </w:numPr>
        <w:ind w:left="720" w:hanging="720"/>
        <w:rPr/>
      </w:pPr>
      <w:bookmarkStart w:colFirst="0" w:colLast="0" w:name="_3o7alnk" w:id="32"/>
      <w:bookmarkEnd w:id="32"/>
      <w:r w:rsidDel="00000000" w:rsidR="00000000" w:rsidRPr="00000000">
        <w:rPr>
          <w:rtl w:val="0"/>
        </w:rPr>
        <w:t xml:space="preserve">Coupon</w:t>
      </w:r>
    </w:p>
    <w:p w:rsidR="00000000" w:rsidDel="00000000" w:rsidP="00000000" w:rsidRDefault="00000000" w:rsidRPr="00000000" w14:paraId="0000013E">
      <w:pPr>
        <w:rPr/>
      </w:pPr>
      <w:r w:rsidDel="00000000" w:rsidR="00000000" w:rsidRPr="00000000">
        <w:rPr>
          <w:rtl w:val="0"/>
        </w:rPr>
      </w:r>
    </w:p>
    <w:tbl>
      <w:tblPr>
        <w:tblStyle w:val="Table9"/>
        <w:tblW w:w="10370.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3888"/>
        <w:gridCol w:w="6482"/>
        <w:tblGridChange w:id="0">
          <w:tblGrid>
            <w:gridCol w:w="3888"/>
            <w:gridCol w:w="6482"/>
          </w:tblGrid>
        </w:tblGridChange>
      </w:tblGrid>
      <w:tr>
        <w:trPr>
          <w:cantSplit w:val="0"/>
          <w:tblHeader w:val="0"/>
        </w:trPr>
        <w:tc>
          <w:tcPr/>
          <w:p w:rsidR="00000000" w:rsidDel="00000000" w:rsidP="00000000" w:rsidRDefault="00000000" w:rsidRPr="00000000" w14:paraId="0000013F">
            <w:pPr>
              <w:jc w:val="center"/>
              <w:rPr>
                <w:b w:val="0"/>
              </w:rPr>
            </w:pPr>
            <w:r w:rsidDel="00000000" w:rsidR="00000000" w:rsidRPr="00000000">
              <w:rPr>
                <w:rFonts w:ascii="Cambria" w:cs="Cambria" w:eastAsia="Cambria" w:hAnsi="Cambria"/>
                <w:b w:val="0"/>
                <w:sz w:val="22"/>
                <w:szCs w:val="22"/>
                <w:rtl w:val="0"/>
              </w:rPr>
              <w:t xml:space="preserve">Name</w:t>
            </w:r>
            <w:r w:rsidDel="00000000" w:rsidR="00000000" w:rsidRPr="00000000">
              <w:rPr>
                <w:rtl w:val="0"/>
              </w:rPr>
            </w:r>
          </w:p>
        </w:tc>
        <w:tc>
          <w:tcPr/>
          <w:p w:rsidR="00000000" w:rsidDel="00000000" w:rsidP="00000000" w:rsidRDefault="00000000" w:rsidRPr="00000000" w14:paraId="00000140">
            <w:pPr>
              <w:jc w:val="center"/>
              <w:rPr>
                <w:b w:val="0"/>
              </w:rPr>
            </w:pPr>
            <w:r w:rsidDel="00000000" w:rsidR="00000000" w:rsidRPr="00000000">
              <w:rPr>
                <w:rFonts w:ascii="Cambria" w:cs="Cambria" w:eastAsia="Cambria" w:hAnsi="Cambria"/>
                <w:b w:val="0"/>
                <w:sz w:val="22"/>
                <w:szCs w:val="22"/>
                <w:rtl w:val="0"/>
              </w:rPr>
              <w:t xml:space="preserve">Description</w:t>
            </w:r>
            <w:r w:rsidDel="00000000" w:rsidR="00000000" w:rsidRPr="00000000">
              <w:rPr>
                <w:rtl w:val="0"/>
              </w:rPr>
            </w:r>
          </w:p>
        </w:tc>
      </w:tr>
      <w:tr>
        <w:trPr>
          <w:cantSplit w:val="0"/>
          <w:trHeight w:val="820" w:hRule="atLeast"/>
          <w:tblHeader w:val="0"/>
        </w:trPr>
        <w:tc>
          <w:tcPr/>
          <w:p w:rsidR="00000000" w:rsidDel="00000000" w:rsidP="00000000" w:rsidRDefault="00000000" w:rsidRPr="00000000" w14:paraId="00000141">
            <w:pPr>
              <w:rPr>
                <w:color w:val="000000"/>
              </w:rPr>
            </w:pPr>
            <w:r w:rsidDel="00000000" w:rsidR="00000000" w:rsidRPr="00000000">
              <w:rPr>
                <w:rtl w:val="0"/>
              </w:rPr>
            </w:r>
          </w:p>
          <w:p w:rsidR="00000000" w:rsidDel="00000000" w:rsidP="00000000" w:rsidRDefault="00000000" w:rsidRPr="00000000" w14:paraId="00000142">
            <w:pPr>
              <w:spacing w:line="480" w:lineRule="auto"/>
              <w:rPr/>
            </w:pPr>
            <w:r w:rsidDel="00000000" w:rsidR="00000000" w:rsidRPr="00000000">
              <w:rPr>
                <w:rFonts w:ascii="Cambria" w:cs="Cambria" w:eastAsia="Cambria" w:hAnsi="Cambria"/>
                <w:sz w:val="22"/>
                <w:szCs w:val="22"/>
                <w:rtl w:val="0"/>
              </w:rPr>
              <w:t xml:space="preserve">yotpoLoyaltyS2FCoupon</w:t>
            </w:r>
            <w:r w:rsidDel="00000000" w:rsidR="00000000" w:rsidRPr="00000000">
              <w:rPr>
                <w:rtl w:val="0"/>
              </w:rPr>
            </w:r>
          </w:p>
        </w:tc>
        <w:tc>
          <w:tcPr/>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spacing w:after="240" w:lineRule="auto"/>
              <w:rPr/>
            </w:pPr>
            <w:r w:rsidDel="00000000" w:rsidR="00000000" w:rsidRPr="00000000">
              <w:rPr>
                <w:rFonts w:ascii="Cambria" w:cs="Cambria" w:eastAsia="Cambria" w:hAnsi="Cambria"/>
                <w:sz w:val="22"/>
                <w:szCs w:val="22"/>
                <w:rtl w:val="0"/>
              </w:rPr>
              <w:t xml:space="preserve">Coupon sent via Yotpo Loyalty when a user opts to send to a friend.</w:t>
            </w:r>
            <w:r w:rsidDel="00000000" w:rsidR="00000000" w:rsidRPr="00000000">
              <w:rPr>
                <w:rtl w:val="0"/>
              </w:rPr>
              <w:t xml:space="preserve"> </w:t>
            </w:r>
          </w:p>
        </w:tc>
      </w:tr>
    </w:tbl>
    <w:p w:rsidR="00000000" w:rsidDel="00000000" w:rsidP="00000000" w:rsidRDefault="00000000" w:rsidRPr="00000000" w14:paraId="00000145">
      <w:pPr>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146">
      <w:pPr>
        <w:spacing w:line="288" w:lineRule="auto"/>
        <w:rPr>
          <w:rFonts w:ascii="Cambria" w:cs="Cambria" w:eastAsia="Cambria" w:hAnsi="Cambria"/>
          <w:sz w:val="22"/>
          <w:szCs w:val="22"/>
        </w:rPr>
      </w:pPr>
      <w:r w:rsidDel="00000000" w:rsidR="00000000" w:rsidRPr="00000000">
        <w:rPr>
          <w:rFonts w:ascii="Cambria" w:cs="Cambria" w:eastAsia="Cambria" w:hAnsi="Cambria"/>
          <w:b w:val="1"/>
          <w:sz w:val="22"/>
          <w:szCs w:val="22"/>
          <w:rtl w:val="0"/>
        </w:rPr>
        <w:t xml:space="preserve">Note:</w:t>
      </w:r>
      <w:r w:rsidDel="00000000" w:rsidR="00000000" w:rsidRPr="00000000">
        <w:rPr>
          <w:rFonts w:ascii="Cambria" w:cs="Cambria" w:eastAsia="Cambria" w:hAnsi="Cambria"/>
          <w:sz w:val="22"/>
          <w:szCs w:val="22"/>
          <w:rtl w:val="0"/>
        </w:rPr>
        <w:t xml:space="preserve"> The default setup included in the site import gives a user 10% off of their order when a valid yotpoLoayltyS2FCoupon coupon code is applied. The “Yotpo Loyalty S2F Promotion” promotion type, discount, and exclusivity may be modified to provide the desired discount for the Loyalty send to friend experience. The site import will generate 10,000 coupon codes for the “yoptoLoyaltyS2FCoupon.” Additional codes may be added as needed. Promotions, campaigns, and coupons may be accessed through Business Manager by navigating to Merchant Tools -&gt; Online Marketing.</w:t>
      </w:r>
    </w:p>
    <w:p w:rsidR="00000000" w:rsidDel="00000000" w:rsidP="00000000" w:rsidRDefault="00000000" w:rsidRPr="00000000" w14:paraId="00000147">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148">
      <w:pPr>
        <w:spacing w:line="288" w:lineRule="auto"/>
        <w:rPr/>
      </w:pPr>
      <w:r w:rsidDel="00000000" w:rsidR="00000000" w:rsidRPr="00000000">
        <w:rPr>
          <w:rtl w:val="0"/>
        </w:rPr>
      </w:r>
    </w:p>
    <w:p w:rsidR="00000000" w:rsidDel="00000000" w:rsidP="00000000" w:rsidRDefault="00000000" w:rsidRPr="00000000" w14:paraId="00000149">
      <w:pPr>
        <w:pStyle w:val="Heading2"/>
        <w:numPr>
          <w:ilvl w:val="1"/>
          <w:numId w:val="4"/>
        </w:numPr>
        <w:spacing w:line="288" w:lineRule="auto"/>
        <w:ind w:left="720" w:hanging="720"/>
        <w:rPr/>
      </w:pPr>
      <w:bookmarkStart w:colFirst="0" w:colLast="0" w:name="_23ckvvd" w:id="33"/>
      <w:bookmarkEnd w:id="33"/>
      <w:r w:rsidDel="00000000" w:rsidR="00000000" w:rsidRPr="00000000">
        <w:rPr>
          <w:rtl w:val="0"/>
        </w:rPr>
        <w:t xml:space="preserve"> </w:t>
      </w:r>
      <w:r w:rsidDel="00000000" w:rsidR="00000000" w:rsidRPr="00000000">
        <w:rPr>
          <w:rFonts w:ascii="Cambria" w:cs="Cambria" w:eastAsia="Cambria" w:hAnsi="Cambria"/>
          <w:rtl w:val="0"/>
        </w:rPr>
        <w:t xml:space="preserve">Job Details (</w:t>
      </w:r>
      <w:r w:rsidDel="00000000" w:rsidR="00000000" w:rsidRPr="00000000">
        <w:rPr>
          <w:rtl w:val="0"/>
        </w:rPr>
        <w:t xml:space="preserve">Ratings &amp; Reviews + Loyalty</w:t>
      </w:r>
      <w:r w:rsidDel="00000000" w:rsidR="00000000" w:rsidRPr="00000000">
        <w:rPr>
          <w:rFonts w:ascii="Cambria" w:cs="Cambria" w:eastAsia="Cambria" w:hAnsi="Cambria"/>
          <w:rtl w:val="0"/>
        </w:rPr>
        <w:t xml:space="preserve">)</w:t>
      </w:r>
      <w:r w:rsidDel="00000000" w:rsidR="00000000" w:rsidRPr="00000000">
        <w:rPr>
          <w:rtl w:val="0"/>
        </w:rPr>
      </w:r>
    </w:p>
    <w:p w:rsidR="00000000" w:rsidDel="00000000" w:rsidP="00000000" w:rsidRDefault="00000000" w:rsidRPr="00000000" w14:paraId="0000014A">
      <w:pPr>
        <w:spacing w:line="288" w:lineRule="auto"/>
        <w:rPr/>
      </w:pPr>
      <w:r w:rsidDel="00000000" w:rsidR="00000000" w:rsidRPr="00000000">
        <w:rPr>
          <w:rtl w:val="0"/>
        </w:rPr>
      </w:r>
    </w:p>
    <w:p w:rsidR="00000000" w:rsidDel="00000000" w:rsidP="00000000" w:rsidRDefault="00000000" w:rsidRPr="00000000" w14:paraId="0000014B">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Navigate to Administration -&gt; Jobs.</w:t>
      </w:r>
    </w:p>
    <w:p w:rsidR="00000000" w:rsidDel="00000000" w:rsidP="00000000" w:rsidRDefault="00000000" w:rsidRPr="00000000" w14:paraId="0000014C">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After successfully importing the jobs metadata, the following will be added:</w:t>
      </w:r>
    </w:p>
    <w:p w:rsidR="00000000" w:rsidDel="00000000" w:rsidP="00000000" w:rsidRDefault="00000000" w:rsidRPr="00000000" w14:paraId="0000014D">
      <w:pPr>
        <w:spacing w:line="288" w:lineRule="auto"/>
        <w:rPr/>
      </w:pPr>
      <w:r w:rsidDel="00000000" w:rsidR="00000000" w:rsidRPr="00000000">
        <w:rPr>
          <w:rtl w:val="0"/>
        </w:rPr>
      </w:r>
    </w:p>
    <w:p w:rsidR="00000000" w:rsidDel="00000000" w:rsidP="00000000" w:rsidRDefault="00000000" w:rsidRPr="00000000" w14:paraId="0000014E">
      <w:pPr>
        <w:pStyle w:val="Heading3"/>
        <w:numPr>
          <w:ilvl w:val="2"/>
          <w:numId w:val="4"/>
        </w:numPr>
        <w:spacing w:line="288" w:lineRule="auto"/>
        <w:ind w:left="720" w:hanging="720"/>
        <w:rPr/>
      </w:pPr>
      <w:bookmarkStart w:colFirst="0" w:colLast="0" w:name="_ihv636" w:id="34"/>
      <w:bookmarkEnd w:id="34"/>
      <w:r w:rsidDel="00000000" w:rsidR="00000000" w:rsidRPr="00000000">
        <w:rPr>
          <w:rtl w:val="0"/>
        </w:rPr>
        <w:t xml:space="preserve">Export Orders (Ratings &amp; Reviews Only)</w:t>
      </w:r>
    </w:p>
    <w:p w:rsidR="00000000" w:rsidDel="00000000" w:rsidP="00000000" w:rsidRDefault="00000000" w:rsidRPr="00000000" w14:paraId="0000014F">
      <w:pPr>
        <w:spacing w:line="288" w:lineRule="auto"/>
        <w:rPr/>
      </w:pPr>
      <w:r w:rsidDel="00000000" w:rsidR="00000000" w:rsidRPr="00000000">
        <w:rPr>
          <w:rtl w:val="0"/>
        </w:rPr>
      </w:r>
    </w:p>
    <w:tbl>
      <w:tblPr>
        <w:tblStyle w:val="Table10"/>
        <w:tblW w:w="10370.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3978"/>
        <w:gridCol w:w="6392"/>
        <w:tblGridChange w:id="0">
          <w:tblGrid>
            <w:gridCol w:w="3978"/>
            <w:gridCol w:w="6392"/>
          </w:tblGrid>
        </w:tblGridChange>
      </w:tblGrid>
      <w:tr>
        <w:trPr>
          <w:cantSplit w:val="0"/>
          <w:tblHeader w:val="0"/>
        </w:trPr>
        <w:tc>
          <w:tcPr/>
          <w:p w:rsidR="00000000" w:rsidDel="00000000" w:rsidP="00000000" w:rsidRDefault="00000000" w:rsidRPr="00000000" w14:paraId="00000150">
            <w:pPr>
              <w:jc w:val="center"/>
              <w:rPr>
                <w:b w:val="0"/>
              </w:rPr>
            </w:pPr>
            <w:r w:rsidDel="00000000" w:rsidR="00000000" w:rsidRPr="00000000">
              <w:rPr>
                <w:rFonts w:ascii="Cambria" w:cs="Cambria" w:eastAsia="Cambria" w:hAnsi="Cambria"/>
                <w:b w:val="0"/>
                <w:sz w:val="22"/>
                <w:szCs w:val="22"/>
                <w:rtl w:val="0"/>
              </w:rPr>
              <w:t xml:space="preserve">Name</w:t>
            </w:r>
            <w:r w:rsidDel="00000000" w:rsidR="00000000" w:rsidRPr="00000000">
              <w:rPr>
                <w:rtl w:val="0"/>
              </w:rPr>
            </w:r>
          </w:p>
        </w:tc>
        <w:tc>
          <w:tcPr/>
          <w:p w:rsidR="00000000" w:rsidDel="00000000" w:rsidP="00000000" w:rsidRDefault="00000000" w:rsidRPr="00000000" w14:paraId="00000151">
            <w:pPr>
              <w:jc w:val="center"/>
              <w:rPr>
                <w:b w:val="0"/>
              </w:rPr>
            </w:pPr>
            <w:r w:rsidDel="00000000" w:rsidR="00000000" w:rsidRPr="00000000">
              <w:rPr>
                <w:rFonts w:ascii="Cambria" w:cs="Cambria" w:eastAsia="Cambria" w:hAnsi="Cambria"/>
                <w:b w:val="0"/>
                <w:sz w:val="22"/>
                <w:szCs w:val="22"/>
                <w:rtl w:val="0"/>
              </w:rPr>
              <w:t xml:space="preserve">Description</w:t>
            </w:r>
            <w:r w:rsidDel="00000000" w:rsidR="00000000" w:rsidRPr="00000000">
              <w:rPr>
                <w:rtl w:val="0"/>
              </w:rPr>
            </w:r>
          </w:p>
        </w:tc>
      </w:tr>
      <w:tr>
        <w:trPr>
          <w:cantSplit w:val="0"/>
          <w:trHeight w:val="820" w:hRule="atLeast"/>
          <w:tblHeader w:val="0"/>
        </w:trPr>
        <w:tc>
          <w:tcPr/>
          <w:p w:rsidR="00000000" w:rsidDel="00000000" w:rsidP="00000000" w:rsidRDefault="00000000" w:rsidRPr="00000000" w14:paraId="00000152">
            <w:pPr>
              <w:rPr>
                <w:color w:val="000000"/>
              </w:rPr>
            </w:pPr>
            <w:r w:rsidDel="00000000" w:rsidR="00000000" w:rsidRPr="00000000">
              <w:rPr>
                <w:rtl w:val="0"/>
              </w:rPr>
            </w:r>
          </w:p>
          <w:p w:rsidR="00000000" w:rsidDel="00000000" w:rsidP="00000000" w:rsidRDefault="00000000" w:rsidRPr="00000000" w14:paraId="00000153">
            <w:pPr>
              <w:spacing w:line="480" w:lineRule="auto"/>
              <w:rPr/>
            </w:pPr>
            <w:r w:rsidDel="00000000" w:rsidR="00000000" w:rsidRPr="00000000">
              <w:rPr>
                <w:rFonts w:ascii="Cambria" w:cs="Cambria" w:eastAsia="Cambria" w:hAnsi="Cambria"/>
                <w:sz w:val="22"/>
                <w:szCs w:val="22"/>
                <w:rtl w:val="0"/>
              </w:rPr>
              <w:t xml:space="preserve">Yotpo Order Export (Purchase Feed)</w:t>
            </w:r>
            <w:r w:rsidDel="00000000" w:rsidR="00000000" w:rsidRPr="00000000">
              <w:rPr>
                <w:rtl w:val="0"/>
              </w:rPr>
            </w:r>
          </w:p>
        </w:tc>
        <w:tc>
          <w:tcPr/>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spacing w:after="240" w:lineRule="auto"/>
              <w:rPr/>
            </w:pPr>
            <w:r w:rsidDel="00000000" w:rsidR="00000000" w:rsidRPr="00000000">
              <w:rPr>
                <w:rFonts w:ascii="Cambria" w:cs="Cambria" w:eastAsia="Cambria" w:hAnsi="Cambria"/>
                <w:sz w:val="22"/>
                <w:szCs w:val="22"/>
                <w:rtl w:val="0"/>
              </w:rPr>
              <w:t xml:space="preserve">This job transfers the purchase feed to Yotpo.</w:t>
            </w:r>
            <w:r w:rsidDel="00000000" w:rsidR="00000000" w:rsidRPr="00000000">
              <w:rPr>
                <w:rtl w:val="0"/>
              </w:rPr>
              <w:t xml:space="preserve"> </w:t>
            </w:r>
          </w:p>
        </w:tc>
      </w:tr>
    </w:tbl>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pStyle w:val="Heading3"/>
        <w:numPr>
          <w:ilvl w:val="2"/>
          <w:numId w:val="4"/>
        </w:numPr>
        <w:ind w:left="720" w:hanging="720"/>
        <w:rPr/>
      </w:pPr>
      <w:bookmarkStart w:colFirst="0" w:colLast="0" w:name="_32hioqz" w:id="35"/>
      <w:bookmarkEnd w:id="35"/>
      <w:r w:rsidDel="00000000" w:rsidR="00000000" w:rsidRPr="00000000">
        <w:rPr>
          <w:rtl w:val="0"/>
        </w:rPr>
        <w:t xml:space="preserve">Export Customers and Orders (Loyalty Only)</w:t>
      </w:r>
    </w:p>
    <w:p w:rsidR="00000000" w:rsidDel="00000000" w:rsidP="00000000" w:rsidRDefault="00000000" w:rsidRPr="00000000" w14:paraId="00000158">
      <w:pPr>
        <w:rPr/>
      </w:pPr>
      <w:r w:rsidDel="00000000" w:rsidR="00000000" w:rsidRPr="00000000">
        <w:rPr>
          <w:rtl w:val="0"/>
        </w:rPr>
      </w:r>
    </w:p>
    <w:tbl>
      <w:tblPr>
        <w:tblStyle w:val="Table11"/>
        <w:tblW w:w="10370.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3888"/>
        <w:gridCol w:w="6482"/>
        <w:tblGridChange w:id="0">
          <w:tblGrid>
            <w:gridCol w:w="3888"/>
            <w:gridCol w:w="6482"/>
          </w:tblGrid>
        </w:tblGridChange>
      </w:tblGrid>
      <w:tr>
        <w:trPr>
          <w:cantSplit w:val="0"/>
          <w:tblHeader w:val="0"/>
        </w:trPr>
        <w:tc>
          <w:tcPr/>
          <w:p w:rsidR="00000000" w:rsidDel="00000000" w:rsidP="00000000" w:rsidRDefault="00000000" w:rsidRPr="00000000" w14:paraId="00000159">
            <w:pPr>
              <w:jc w:val="center"/>
              <w:rPr>
                <w:b w:val="0"/>
              </w:rPr>
            </w:pPr>
            <w:r w:rsidDel="00000000" w:rsidR="00000000" w:rsidRPr="00000000">
              <w:rPr>
                <w:rFonts w:ascii="Cambria" w:cs="Cambria" w:eastAsia="Cambria" w:hAnsi="Cambria"/>
                <w:b w:val="0"/>
                <w:sz w:val="22"/>
                <w:szCs w:val="22"/>
                <w:rtl w:val="0"/>
              </w:rPr>
              <w:t xml:space="preserve">Name</w:t>
            </w:r>
            <w:r w:rsidDel="00000000" w:rsidR="00000000" w:rsidRPr="00000000">
              <w:rPr>
                <w:rtl w:val="0"/>
              </w:rPr>
            </w:r>
          </w:p>
        </w:tc>
        <w:tc>
          <w:tcPr/>
          <w:p w:rsidR="00000000" w:rsidDel="00000000" w:rsidP="00000000" w:rsidRDefault="00000000" w:rsidRPr="00000000" w14:paraId="0000015A">
            <w:pPr>
              <w:jc w:val="center"/>
              <w:rPr>
                <w:b w:val="0"/>
              </w:rPr>
            </w:pPr>
            <w:r w:rsidDel="00000000" w:rsidR="00000000" w:rsidRPr="00000000">
              <w:rPr>
                <w:rFonts w:ascii="Cambria" w:cs="Cambria" w:eastAsia="Cambria" w:hAnsi="Cambria"/>
                <w:b w:val="0"/>
                <w:sz w:val="22"/>
                <w:szCs w:val="22"/>
                <w:rtl w:val="0"/>
              </w:rPr>
              <w:t xml:space="preserve">Description</w:t>
            </w:r>
            <w:r w:rsidDel="00000000" w:rsidR="00000000" w:rsidRPr="00000000">
              <w:rPr>
                <w:rtl w:val="0"/>
              </w:rPr>
            </w:r>
          </w:p>
        </w:tc>
      </w:tr>
      <w:tr>
        <w:trPr>
          <w:cantSplit w:val="0"/>
          <w:trHeight w:val="820" w:hRule="atLeast"/>
          <w:tblHeader w:val="0"/>
        </w:trPr>
        <w:tc>
          <w:tcPr/>
          <w:p w:rsidR="00000000" w:rsidDel="00000000" w:rsidP="00000000" w:rsidRDefault="00000000" w:rsidRPr="00000000" w14:paraId="0000015B">
            <w:pPr>
              <w:rPr>
                <w:color w:val="000000"/>
              </w:rPr>
            </w:pPr>
            <w:r w:rsidDel="00000000" w:rsidR="00000000" w:rsidRPr="00000000">
              <w:rPr>
                <w:rtl w:val="0"/>
              </w:rPr>
            </w:r>
          </w:p>
          <w:p w:rsidR="00000000" w:rsidDel="00000000" w:rsidP="00000000" w:rsidRDefault="00000000" w:rsidRPr="00000000" w14:paraId="0000015C">
            <w:pPr>
              <w:spacing w:line="480" w:lineRule="auto"/>
              <w:rPr/>
            </w:pPr>
            <w:r w:rsidDel="00000000" w:rsidR="00000000" w:rsidRPr="00000000">
              <w:rPr>
                <w:rFonts w:ascii="Cambria" w:cs="Cambria" w:eastAsia="Cambria" w:hAnsi="Cambria"/>
                <w:sz w:val="22"/>
                <w:szCs w:val="22"/>
                <w:rtl w:val="0"/>
              </w:rPr>
              <w:t xml:space="preserve">Yotpo Loyalty Customer Export</w:t>
            </w:r>
            <w:r w:rsidDel="00000000" w:rsidR="00000000" w:rsidRPr="00000000">
              <w:rPr>
                <w:rtl w:val="0"/>
              </w:rPr>
            </w:r>
          </w:p>
        </w:tc>
        <w:tc>
          <w:tcPr/>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spacing w:after="240" w:lineRule="auto"/>
              <w:rPr/>
            </w:pPr>
            <w:r w:rsidDel="00000000" w:rsidR="00000000" w:rsidRPr="00000000">
              <w:rPr>
                <w:rFonts w:ascii="Cambria" w:cs="Cambria" w:eastAsia="Cambria" w:hAnsi="Cambria"/>
                <w:sz w:val="22"/>
                <w:szCs w:val="22"/>
                <w:rtl w:val="0"/>
              </w:rPr>
              <w:t xml:space="preserve">Customer information is sent real-time to Yotpo Loyalty when a customer registers or updates their account via the storefront. The Yotpo LINK Cartridge includes a fall-back mechanism to capture customer information that fails to send real-time in a custom object. This job transfers the fall-back customer information to Yotpo Loyalty.</w:t>
            </w:r>
            <w:r w:rsidDel="00000000" w:rsidR="00000000" w:rsidRPr="00000000">
              <w:rPr>
                <w:rtl w:val="0"/>
              </w:rPr>
            </w:r>
          </w:p>
        </w:tc>
      </w:tr>
      <w:tr>
        <w:trPr>
          <w:cantSplit w:val="0"/>
          <w:trHeight w:val="820" w:hRule="atLeast"/>
          <w:tblHeader w:val="0"/>
        </w:trPr>
        <w:tc>
          <w:tcPr/>
          <w:p w:rsidR="00000000" w:rsidDel="00000000" w:rsidP="00000000" w:rsidRDefault="00000000" w:rsidRPr="00000000" w14:paraId="0000015F">
            <w:pPr>
              <w:rPr>
                <w:color w:val="000000"/>
              </w:rPr>
            </w:pPr>
            <w:r w:rsidDel="00000000" w:rsidR="00000000" w:rsidRPr="00000000">
              <w:rPr>
                <w:rtl w:val="0"/>
              </w:rPr>
            </w:r>
          </w:p>
          <w:p w:rsidR="00000000" w:rsidDel="00000000" w:rsidP="00000000" w:rsidRDefault="00000000" w:rsidRPr="00000000" w14:paraId="00000160">
            <w:pPr>
              <w:rPr>
                <w:color w:val="000000"/>
              </w:rPr>
            </w:pPr>
            <w:r w:rsidDel="00000000" w:rsidR="00000000" w:rsidRPr="00000000">
              <w:rPr>
                <w:rFonts w:ascii="Cambria" w:cs="Cambria" w:eastAsia="Cambria" w:hAnsi="Cambria"/>
                <w:sz w:val="22"/>
                <w:szCs w:val="22"/>
                <w:rtl w:val="0"/>
              </w:rPr>
              <w:t xml:space="preserve">Yotpo Loyalty Order Export</w:t>
            </w:r>
            <w:r w:rsidDel="00000000" w:rsidR="00000000" w:rsidRPr="00000000">
              <w:rPr>
                <w:rtl w:val="0"/>
              </w:rPr>
            </w:r>
          </w:p>
        </w:tc>
        <w:tc>
          <w:tcPr/>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Yotpo LINK Cartridge captures order information in a custom object when an order is placed. The order information is sent to Yotpo Loyalty real time when the order is successfully confirmed. Order information that fails to send real-time remains stored in a custom object. This job transfers the fall-back order information to Yotpo Loyalty.</w:t>
            </w:r>
          </w:p>
          <w:p w:rsidR="00000000" w:rsidDel="00000000" w:rsidP="00000000" w:rsidRDefault="00000000" w:rsidRPr="00000000" w14:paraId="00000163">
            <w:pPr>
              <w:rPr/>
            </w:pPr>
            <w:r w:rsidDel="00000000" w:rsidR="00000000" w:rsidRPr="00000000">
              <w:rPr>
                <w:rtl w:val="0"/>
              </w:rPr>
            </w:r>
          </w:p>
        </w:tc>
      </w:tr>
    </w:tbl>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spacing w:line="288" w:lineRule="auto"/>
        <w:rPr>
          <w:rFonts w:ascii="Cambria" w:cs="Cambria" w:eastAsia="Cambria" w:hAnsi="Cambria"/>
          <w:sz w:val="22"/>
          <w:szCs w:val="22"/>
        </w:rPr>
      </w:pPr>
      <w:r w:rsidDel="00000000" w:rsidR="00000000" w:rsidRPr="00000000">
        <w:rPr>
          <w:rFonts w:ascii="Cambria" w:cs="Cambria" w:eastAsia="Cambria" w:hAnsi="Cambria"/>
          <w:b w:val="1"/>
          <w:sz w:val="22"/>
          <w:szCs w:val="22"/>
          <w:rtl w:val="0"/>
        </w:rPr>
        <w:t xml:space="preserve">Note:</w:t>
      </w:r>
      <w:r w:rsidDel="00000000" w:rsidR="00000000" w:rsidRPr="00000000">
        <w:rPr>
          <w:rFonts w:ascii="Cambria" w:cs="Cambria" w:eastAsia="Cambria" w:hAnsi="Cambria"/>
          <w:sz w:val="22"/>
          <w:szCs w:val="22"/>
          <w:rtl w:val="0"/>
        </w:rPr>
        <w:t xml:space="preserve"> A basic configuration for these jobs is included in the metadata import. However, the default site for the jobs is “RefArch.” The correct sites must be configured. This configuration is located under the “Scope” section inside of the “Job Steps” tab.</w:t>
        <w:br w:type="textWrapping"/>
      </w:r>
    </w:p>
    <w:p w:rsidR="00000000" w:rsidDel="00000000" w:rsidP="00000000" w:rsidRDefault="00000000" w:rsidRPr="00000000" w14:paraId="00000166">
      <w:pPr>
        <w:pStyle w:val="Heading3"/>
        <w:numPr>
          <w:ilvl w:val="2"/>
          <w:numId w:val="4"/>
        </w:numPr>
        <w:ind w:left="720" w:hanging="720"/>
        <w:rPr/>
      </w:pPr>
      <w:bookmarkStart w:colFirst="0" w:colLast="0" w:name="_1hmsyys" w:id="36"/>
      <w:bookmarkEnd w:id="36"/>
      <w:r w:rsidDel="00000000" w:rsidR="00000000" w:rsidRPr="00000000">
        <w:rPr>
          <w:rtl w:val="0"/>
        </w:rPr>
        <w:t xml:space="preserve">Export Cartridge Version Information</w:t>
      </w:r>
    </w:p>
    <w:p w:rsidR="00000000" w:rsidDel="00000000" w:rsidP="00000000" w:rsidRDefault="00000000" w:rsidRPr="00000000" w14:paraId="00000167">
      <w:pPr>
        <w:rPr/>
      </w:pPr>
      <w:r w:rsidDel="00000000" w:rsidR="00000000" w:rsidRPr="00000000">
        <w:rPr>
          <w:rtl w:val="0"/>
        </w:rPr>
      </w:r>
    </w:p>
    <w:tbl>
      <w:tblPr>
        <w:tblStyle w:val="Table12"/>
        <w:tblW w:w="10370.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4338"/>
        <w:gridCol w:w="6032"/>
        <w:tblGridChange w:id="0">
          <w:tblGrid>
            <w:gridCol w:w="4338"/>
            <w:gridCol w:w="6032"/>
          </w:tblGrid>
        </w:tblGridChange>
      </w:tblGrid>
      <w:tr>
        <w:trPr>
          <w:cantSplit w:val="0"/>
          <w:tblHeader w:val="0"/>
        </w:trPr>
        <w:tc>
          <w:tcPr/>
          <w:p w:rsidR="00000000" w:rsidDel="00000000" w:rsidP="00000000" w:rsidRDefault="00000000" w:rsidRPr="00000000" w14:paraId="00000168">
            <w:pPr>
              <w:jc w:val="center"/>
              <w:rPr>
                <w:b w:val="0"/>
              </w:rPr>
            </w:pPr>
            <w:r w:rsidDel="00000000" w:rsidR="00000000" w:rsidRPr="00000000">
              <w:rPr>
                <w:rFonts w:ascii="Cambria" w:cs="Cambria" w:eastAsia="Cambria" w:hAnsi="Cambria"/>
                <w:b w:val="0"/>
                <w:sz w:val="22"/>
                <w:szCs w:val="22"/>
                <w:rtl w:val="0"/>
              </w:rPr>
              <w:t xml:space="preserve">Name</w:t>
            </w:r>
            <w:r w:rsidDel="00000000" w:rsidR="00000000" w:rsidRPr="00000000">
              <w:rPr>
                <w:rtl w:val="0"/>
              </w:rPr>
            </w:r>
          </w:p>
        </w:tc>
        <w:tc>
          <w:tcPr/>
          <w:p w:rsidR="00000000" w:rsidDel="00000000" w:rsidP="00000000" w:rsidRDefault="00000000" w:rsidRPr="00000000" w14:paraId="00000169">
            <w:pPr>
              <w:jc w:val="center"/>
              <w:rPr>
                <w:b w:val="0"/>
              </w:rPr>
            </w:pPr>
            <w:r w:rsidDel="00000000" w:rsidR="00000000" w:rsidRPr="00000000">
              <w:rPr>
                <w:rFonts w:ascii="Cambria" w:cs="Cambria" w:eastAsia="Cambria" w:hAnsi="Cambria"/>
                <w:b w:val="0"/>
                <w:sz w:val="22"/>
                <w:szCs w:val="22"/>
                <w:rtl w:val="0"/>
              </w:rPr>
              <w:t xml:space="preserve">Description</w:t>
            </w:r>
            <w:r w:rsidDel="00000000" w:rsidR="00000000" w:rsidRPr="00000000">
              <w:rPr>
                <w:rtl w:val="0"/>
              </w:rPr>
            </w:r>
          </w:p>
        </w:tc>
      </w:tr>
      <w:tr>
        <w:trPr>
          <w:cantSplit w:val="0"/>
          <w:trHeight w:val="820" w:hRule="atLeast"/>
          <w:tblHeader w:val="0"/>
        </w:trPr>
        <w:tc>
          <w:tcPr/>
          <w:p w:rsidR="00000000" w:rsidDel="00000000" w:rsidP="00000000" w:rsidRDefault="00000000" w:rsidRPr="00000000" w14:paraId="0000016A">
            <w:pPr>
              <w:rPr>
                <w:color w:val="000000"/>
              </w:rPr>
            </w:pPr>
            <w:r w:rsidDel="00000000" w:rsidR="00000000" w:rsidRPr="00000000">
              <w:rPr>
                <w:rtl w:val="0"/>
              </w:rPr>
            </w:r>
          </w:p>
          <w:p w:rsidR="00000000" w:rsidDel="00000000" w:rsidP="00000000" w:rsidRDefault="00000000" w:rsidRPr="00000000" w14:paraId="0000016B">
            <w:pPr>
              <w:spacing w:line="480" w:lineRule="auto"/>
              <w:rPr/>
            </w:pPr>
            <w:r w:rsidDel="00000000" w:rsidR="00000000" w:rsidRPr="00000000">
              <w:rPr>
                <w:rFonts w:ascii="Cambria" w:cs="Cambria" w:eastAsia="Cambria" w:hAnsi="Cambria"/>
                <w:sz w:val="22"/>
                <w:szCs w:val="22"/>
                <w:rtl w:val="0"/>
              </w:rPr>
              <w:t xml:space="preserve">Yotpo Cartridge Configuration Export</w:t>
            </w:r>
            <w:r w:rsidDel="00000000" w:rsidR="00000000" w:rsidRPr="00000000">
              <w:rPr>
                <w:rtl w:val="0"/>
              </w:rPr>
            </w:r>
          </w:p>
        </w:tc>
        <w:tc>
          <w:tcPr/>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spacing w:after="240" w:lineRule="auto"/>
              <w:rPr/>
            </w:pPr>
            <w:r w:rsidDel="00000000" w:rsidR="00000000" w:rsidRPr="00000000">
              <w:rPr>
                <w:rFonts w:ascii="Cambria" w:cs="Cambria" w:eastAsia="Cambria" w:hAnsi="Cambria"/>
                <w:sz w:val="22"/>
                <w:szCs w:val="22"/>
                <w:rtl w:val="0"/>
              </w:rPr>
              <w:t xml:space="preserve">This relays simple Yotpo Cartridge version information to Yotpo periodically.</w:t>
            </w:r>
            <w:r w:rsidDel="00000000" w:rsidR="00000000" w:rsidRPr="00000000">
              <w:rPr>
                <w:rtl w:val="0"/>
              </w:rPr>
            </w:r>
          </w:p>
        </w:tc>
      </w:tr>
    </w:tbl>
    <w:p w:rsidR="00000000" w:rsidDel="00000000" w:rsidP="00000000" w:rsidRDefault="00000000" w:rsidRPr="00000000" w14:paraId="0000016E">
      <w:pPr>
        <w:pStyle w:val="Heading3"/>
        <w:ind w:left="720" w:firstLine="0"/>
        <w:rPr/>
      </w:pPr>
      <w:r w:rsidDel="00000000" w:rsidR="00000000" w:rsidRPr="00000000">
        <w:rPr>
          <w:rtl w:val="0"/>
        </w:rPr>
      </w:r>
    </w:p>
    <w:p w:rsidR="00000000" w:rsidDel="00000000" w:rsidP="00000000" w:rsidRDefault="00000000" w:rsidRPr="00000000" w14:paraId="0000016F">
      <w:pPr>
        <w:pStyle w:val="Heading3"/>
        <w:numPr>
          <w:ilvl w:val="2"/>
          <w:numId w:val="4"/>
        </w:numPr>
        <w:ind w:left="720" w:hanging="720"/>
        <w:rPr/>
      </w:pPr>
      <w:r w:rsidDel="00000000" w:rsidR="00000000" w:rsidRPr="00000000">
        <w:rPr>
          <w:rtl w:val="0"/>
        </w:rPr>
        <w:t xml:space="preserve">Loyalty Customer Historic Backfill</w:t>
      </w:r>
    </w:p>
    <w:p w:rsidR="00000000" w:rsidDel="00000000" w:rsidP="00000000" w:rsidRDefault="00000000" w:rsidRPr="00000000" w14:paraId="00000170">
      <w:pPr>
        <w:spacing w:line="288" w:lineRule="auto"/>
        <w:rPr/>
      </w:pPr>
      <w:r w:rsidDel="00000000" w:rsidR="00000000" w:rsidRPr="00000000">
        <w:rPr>
          <w:rtl w:val="0"/>
        </w:rPr>
      </w:r>
    </w:p>
    <w:tbl>
      <w:tblPr>
        <w:tblStyle w:val="Table13"/>
        <w:tblW w:w="10370.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4338"/>
        <w:gridCol w:w="6032"/>
        <w:tblGridChange w:id="0">
          <w:tblGrid>
            <w:gridCol w:w="4338"/>
            <w:gridCol w:w="6032"/>
          </w:tblGrid>
        </w:tblGridChange>
      </w:tblGrid>
      <w:tr>
        <w:trPr>
          <w:cantSplit w:val="0"/>
          <w:tblHeader w:val="0"/>
        </w:trPr>
        <w:tc>
          <w:tcPr/>
          <w:p w:rsidR="00000000" w:rsidDel="00000000" w:rsidP="00000000" w:rsidRDefault="00000000" w:rsidRPr="00000000" w14:paraId="00000171">
            <w:pPr>
              <w:jc w:val="center"/>
              <w:rPr>
                <w:b w:val="0"/>
              </w:rPr>
            </w:pPr>
            <w:r w:rsidDel="00000000" w:rsidR="00000000" w:rsidRPr="00000000">
              <w:rPr>
                <w:rFonts w:ascii="Cambria" w:cs="Cambria" w:eastAsia="Cambria" w:hAnsi="Cambria"/>
                <w:b w:val="0"/>
                <w:sz w:val="22"/>
                <w:szCs w:val="22"/>
                <w:rtl w:val="0"/>
              </w:rPr>
              <w:t xml:space="preserve">Name</w:t>
            </w:r>
            <w:r w:rsidDel="00000000" w:rsidR="00000000" w:rsidRPr="00000000">
              <w:rPr>
                <w:rtl w:val="0"/>
              </w:rPr>
            </w:r>
          </w:p>
        </w:tc>
        <w:tc>
          <w:tcPr/>
          <w:p w:rsidR="00000000" w:rsidDel="00000000" w:rsidP="00000000" w:rsidRDefault="00000000" w:rsidRPr="00000000" w14:paraId="00000172">
            <w:pPr>
              <w:jc w:val="center"/>
              <w:rPr>
                <w:b w:val="0"/>
              </w:rPr>
            </w:pPr>
            <w:r w:rsidDel="00000000" w:rsidR="00000000" w:rsidRPr="00000000">
              <w:rPr>
                <w:rFonts w:ascii="Cambria" w:cs="Cambria" w:eastAsia="Cambria" w:hAnsi="Cambria"/>
                <w:b w:val="0"/>
                <w:sz w:val="22"/>
                <w:szCs w:val="22"/>
                <w:rtl w:val="0"/>
              </w:rPr>
              <w:t xml:space="preserve">Description</w:t>
            </w:r>
            <w:r w:rsidDel="00000000" w:rsidR="00000000" w:rsidRPr="00000000">
              <w:rPr>
                <w:rtl w:val="0"/>
              </w:rPr>
            </w:r>
          </w:p>
        </w:tc>
      </w:tr>
      <w:tr>
        <w:trPr>
          <w:cantSplit w:val="0"/>
          <w:trHeight w:val="820" w:hRule="atLeast"/>
          <w:tblHeader w:val="0"/>
        </w:trPr>
        <w:tc>
          <w:tcPr/>
          <w:p w:rsidR="00000000" w:rsidDel="00000000" w:rsidP="00000000" w:rsidRDefault="00000000" w:rsidRPr="00000000" w14:paraId="00000173">
            <w:pPr>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174">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Backfill - Yotpo Loyalty Customer Export</w:t>
            </w:r>
          </w:p>
        </w:tc>
        <w:tc>
          <w:tcPr/>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spacing w:after="240" w:lineRule="auto"/>
              <w:rPr/>
            </w:pPr>
            <w:r w:rsidDel="00000000" w:rsidR="00000000" w:rsidRPr="00000000">
              <w:rPr>
                <w:rFonts w:ascii="Cambria" w:cs="Cambria" w:eastAsia="Cambria" w:hAnsi="Cambria"/>
                <w:sz w:val="22"/>
                <w:szCs w:val="22"/>
                <w:rtl w:val="0"/>
              </w:rPr>
              <w:t xml:space="preserve">This is meant to be run once and only viable for customers who have historical data on the SFCC platform. The other job is used for the real-time sending of Customer data.</w:t>
            </w:r>
            <w:r w:rsidDel="00000000" w:rsidR="00000000" w:rsidRPr="00000000">
              <w:rPr>
                <w:rtl w:val="0"/>
              </w:rPr>
            </w:r>
          </w:p>
        </w:tc>
      </w:tr>
    </w:tbl>
    <w:p w:rsidR="00000000" w:rsidDel="00000000" w:rsidP="00000000" w:rsidRDefault="00000000" w:rsidRPr="00000000" w14:paraId="00000177">
      <w:pPr>
        <w:spacing w:line="288" w:lineRule="auto"/>
        <w:rPr/>
      </w:pPr>
      <w:r w:rsidDel="00000000" w:rsidR="00000000" w:rsidRPr="00000000">
        <w:rPr>
          <w:rtl w:val="0"/>
        </w:rPr>
      </w:r>
    </w:p>
    <w:p w:rsidR="00000000" w:rsidDel="00000000" w:rsidP="00000000" w:rsidRDefault="00000000" w:rsidRPr="00000000" w14:paraId="00000178">
      <w:pPr>
        <w:pStyle w:val="Heading3"/>
        <w:numPr>
          <w:ilvl w:val="2"/>
          <w:numId w:val="4"/>
        </w:numPr>
        <w:ind w:left="720" w:hanging="720"/>
        <w:rPr/>
      </w:pPr>
      <w:r w:rsidDel="00000000" w:rsidR="00000000" w:rsidRPr="00000000">
        <w:rPr>
          <w:rtl w:val="0"/>
        </w:rPr>
        <w:t xml:space="preserve">Loyalty Order Historic Backfill</w:t>
      </w:r>
    </w:p>
    <w:p w:rsidR="00000000" w:rsidDel="00000000" w:rsidP="00000000" w:rsidRDefault="00000000" w:rsidRPr="00000000" w14:paraId="00000179">
      <w:pPr>
        <w:spacing w:line="288" w:lineRule="auto"/>
        <w:rPr/>
      </w:pPr>
      <w:r w:rsidDel="00000000" w:rsidR="00000000" w:rsidRPr="00000000">
        <w:rPr>
          <w:rtl w:val="0"/>
        </w:rPr>
      </w:r>
    </w:p>
    <w:tbl>
      <w:tblPr>
        <w:tblStyle w:val="Table14"/>
        <w:tblW w:w="10370.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4338"/>
        <w:gridCol w:w="6032"/>
        <w:tblGridChange w:id="0">
          <w:tblGrid>
            <w:gridCol w:w="4338"/>
            <w:gridCol w:w="6032"/>
          </w:tblGrid>
        </w:tblGridChange>
      </w:tblGrid>
      <w:tr>
        <w:trPr>
          <w:cantSplit w:val="0"/>
          <w:tblHeader w:val="0"/>
        </w:trPr>
        <w:tc>
          <w:tcPr/>
          <w:p w:rsidR="00000000" w:rsidDel="00000000" w:rsidP="00000000" w:rsidRDefault="00000000" w:rsidRPr="00000000" w14:paraId="0000017A">
            <w:pPr>
              <w:jc w:val="center"/>
              <w:rPr>
                <w:b w:val="0"/>
              </w:rPr>
            </w:pPr>
            <w:r w:rsidDel="00000000" w:rsidR="00000000" w:rsidRPr="00000000">
              <w:rPr>
                <w:rFonts w:ascii="Cambria" w:cs="Cambria" w:eastAsia="Cambria" w:hAnsi="Cambria"/>
                <w:b w:val="0"/>
                <w:sz w:val="22"/>
                <w:szCs w:val="22"/>
                <w:rtl w:val="0"/>
              </w:rPr>
              <w:t xml:space="preserve">Name</w:t>
            </w:r>
            <w:r w:rsidDel="00000000" w:rsidR="00000000" w:rsidRPr="00000000">
              <w:rPr>
                <w:rtl w:val="0"/>
              </w:rPr>
            </w:r>
          </w:p>
        </w:tc>
        <w:tc>
          <w:tcPr/>
          <w:p w:rsidR="00000000" w:rsidDel="00000000" w:rsidP="00000000" w:rsidRDefault="00000000" w:rsidRPr="00000000" w14:paraId="0000017B">
            <w:pPr>
              <w:jc w:val="center"/>
              <w:rPr>
                <w:b w:val="0"/>
              </w:rPr>
            </w:pPr>
            <w:r w:rsidDel="00000000" w:rsidR="00000000" w:rsidRPr="00000000">
              <w:rPr>
                <w:rFonts w:ascii="Cambria" w:cs="Cambria" w:eastAsia="Cambria" w:hAnsi="Cambria"/>
                <w:b w:val="0"/>
                <w:sz w:val="22"/>
                <w:szCs w:val="22"/>
                <w:rtl w:val="0"/>
              </w:rPr>
              <w:t xml:space="preserve">Description</w:t>
            </w:r>
            <w:r w:rsidDel="00000000" w:rsidR="00000000" w:rsidRPr="00000000">
              <w:rPr>
                <w:rtl w:val="0"/>
              </w:rPr>
            </w:r>
          </w:p>
        </w:tc>
      </w:tr>
      <w:tr>
        <w:trPr>
          <w:cantSplit w:val="0"/>
          <w:trHeight w:val="820" w:hRule="atLeast"/>
          <w:tblHeader w:val="0"/>
        </w:trPr>
        <w:tc>
          <w:tcPr/>
          <w:p w:rsidR="00000000" w:rsidDel="00000000" w:rsidP="00000000" w:rsidRDefault="00000000" w:rsidRPr="00000000" w14:paraId="0000017C">
            <w:pPr>
              <w:rPr>
                <w:rFonts w:ascii="Cambria" w:cs="Cambria" w:eastAsia="Cambria" w:hAnsi="Cambria"/>
                <w:b w:val="0"/>
                <w:sz w:val="22"/>
                <w:szCs w:val="22"/>
              </w:rPr>
            </w:pPr>
            <w:r w:rsidDel="00000000" w:rsidR="00000000" w:rsidRPr="00000000">
              <w:rPr>
                <w:rtl w:val="0"/>
              </w:rPr>
            </w:r>
          </w:p>
          <w:p w:rsidR="00000000" w:rsidDel="00000000" w:rsidP="00000000" w:rsidRDefault="00000000" w:rsidRPr="00000000" w14:paraId="0000017D">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Backfill - Yotpo Loyalty Order Export</w:t>
            </w:r>
          </w:p>
        </w:tc>
        <w:tc>
          <w:tcPr/>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spacing w:after="240" w:lineRule="auto"/>
              <w:rPr/>
            </w:pPr>
            <w:r w:rsidDel="00000000" w:rsidR="00000000" w:rsidRPr="00000000">
              <w:rPr>
                <w:rFonts w:ascii="Cambria" w:cs="Cambria" w:eastAsia="Cambria" w:hAnsi="Cambria"/>
                <w:sz w:val="22"/>
                <w:szCs w:val="22"/>
                <w:rtl w:val="0"/>
              </w:rPr>
              <w:t xml:space="preserve">This is meant to be run once and only viable for customers who have historical data on the SFCC platform. The other job is used for the real-time sending of Order data.</w:t>
            </w:r>
            <w:r w:rsidDel="00000000" w:rsidR="00000000" w:rsidRPr="00000000">
              <w:rPr>
                <w:rtl w:val="0"/>
              </w:rPr>
            </w:r>
          </w:p>
        </w:tc>
      </w:tr>
    </w:tbl>
    <w:p w:rsidR="00000000" w:rsidDel="00000000" w:rsidP="00000000" w:rsidRDefault="00000000" w:rsidRPr="00000000" w14:paraId="00000180">
      <w:pPr>
        <w:spacing w:line="288" w:lineRule="auto"/>
        <w:rPr/>
      </w:pPr>
      <w:r w:rsidDel="00000000" w:rsidR="00000000" w:rsidRPr="00000000">
        <w:rPr>
          <w:rtl w:val="0"/>
        </w:rPr>
      </w:r>
    </w:p>
    <w:p w:rsidR="00000000" w:rsidDel="00000000" w:rsidP="00000000" w:rsidRDefault="00000000" w:rsidRPr="00000000" w14:paraId="00000181">
      <w:pPr>
        <w:spacing w:line="288" w:lineRule="auto"/>
        <w:rPr/>
      </w:pPr>
      <w:r w:rsidDel="00000000" w:rsidR="00000000" w:rsidRPr="00000000">
        <w:rPr>
          <w:rtl w:val="0"/>
        </w:rPr>
      </w:r>
    </w:p>
    <w:p w:rsidR="00000000" w:rsidDel="00000000" w:rsidP="00000000" w:rsidRDefault="00000000" w:rsidRPr="00000000" w14:paraId="00000182">
      <w:pPr>
        <w:pStyle w:val="Heading2"/>
        <w:numPr>
          <w:ilvl w:val="1"/>
          <w:numId w:val="4"/>
        </w:numPr>
        <w:spacing w:line="288" w:lineRule="auto"/>
        <w:ind w:left="720" w:hanging="720"/>
        <w:rPr/>
      </w:pPr>
      <w:bookmarkStart w:colFirst="0" w:colLast="0" w:name="_41mghml" w:id="37"/>
      <w:bookmarkEnd w:id="37"/>
      <w:r w:rsidDel="00000000" w:rsidR="00000000" w:rsidRPr="00000000">
        <w:rPr>
          <w:rtl w:val="0"/>
        </w:rPr>
        <w:t xml:space="preserve"> </w:t>
      </w:r>
      <w:r w:rsidDel="00000000" w:rsidR="00000000" w:rsidRPr="00000000">
        <w:rPr>
          <w:rFonts w:ascii="Cambria" w:cs="Cambria" w:eastAsia="Cambria" w:hAnsi="Cambria"/>
          <w:rtl w:val="0"/>
        </w:rPr>
        <w:t xml:space="preserve">Services Details</w:t>
      </w:r>
      <w:r w:rsidDel="00000000" w:rsidR="00000000" w:rsidRPr="00000000">
        <w:rPr>
          <w:rtl w:val="0"/>
        </w:rPr>
      </w:r>
    </w:p>
    <w:p w:rsidR="00000000" w:rsidDel="00000000" w:rsidP="00000000" w:rsidRDefault="00000000" w:rsidRPr="00000000" w14:paraId="00000183">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Navigate to Administration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18"/>
          <w:szCs w:val="18"/>
          <w:rtl w:val="0"/>
        </w:rPr>
        <w:t xml:space="preserve"> </w:t>
      </w:r>
      <w:r w:rsidDel="00000000" w:rsidR="00000000" w:rsidRPr="00000000">
        <w:rPr>
          <w:rFonts w:ascii="Cambria" w:cs="Cambria" w:eastAsia="Cambria" w:hAnsi="Cambria"/>
          <w:sz w:val="22"/>
          <w:szCs w:val="22"/>
          <w:rtl w:val="0"/>
        </w:rPr>
        <w:t xml:space="preserve"> Services.</w:t>
      </w:r>
    </w:p>
    <w:p w:rsidR="00000000" w:rsidDel="00000000" w:rsidP="00000000" w:rsidRDefault="00000000" w:rsidRPr="00000000" w14:paraId="00000184">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After successfully importing services, following will be added:</w:t>
      </w:r>
    </w:p>
    <w:p w:rsidR="00000000" w:rsidDel="00000000" w:rsidP="00000000" w:rsidRDefault="00000000" w:rsidRPr="00000000" w14:paraId="00000185">
      <w:pPr>
        <w:widowControl w:val="0"/>
        <w:spacing w:line="255" w:lineRule="auto"/>
        <w:rPr>
          <w:b w:val="1"/>
          <w:color w:val="000000"/>
          <w:sz w:val="28"/>
          <w:szCs w:val="28"/>
        </w:rPr>
      </w:pPr>
      <w:r w:rsidDel="00000000" w:rsidR="00000000" w:rsidRPr="00000000">
        <w:rPr>
          <w:rtl w:val="0"/>
        </w:rPr>
      </w:r>
    </w:p>
    <w:tbl>
      <w:tblPr>
        <w:tblStyle w:val="Table15"/>
        <w:tblW w:w="10596.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4137"/>
        <w:gridCol w:w="2272"/>
        <w:gridCol w:w="4187"/>
        <w:tblGridChange w:id="0">
          <w:tblGrid>
            <w:gridCol w:w="4137"/>
            <w:gridCol w:w="2272"/>
            <w:gridCol w:w="4187"/>
          </w:tblGrid>
        </w:tblGridChange>
      </w:tblGrid>
      <w:tr>
        <w:trPr>
          <w:cantSplit w:val="0"/>
          <w:trHeight w:val="243" w:hRule="atLeast"/>
          <w:tblHeader w:val="0"/>
        </w:trPr>
        <w:tc>
          <w:tcPr/>
          <w:p w:rsidR="00000000" w:rsidDel="00000000" w:rsidP="00000000" w:rsidRDefault="00000000" w:rsidRPr="00000000" w14:paraId="00000186">
            <w:pPr>
              <w:widowControl w:val="0"/>
              <w:spacing w:line="255" w:lineRule="auto"/>
              <w:jc w:val="center"/>
              <w:rPr>
                <w:rFonts w:ascii="Cambria" w:cs="Cambria" w:eastAsia="Cambria" w:hAnsi="Cambria"/>
                <w:color w:val="000000"/>
              </w:rPr>
            </w:pPr>
            <w:r w:rsidDel="00000000" w:rsidR="00000000" w:rsidRPr="00000000">
              <w:rPr>
                <w:rFonts w:ascii="Cambria" w:cs="Cambria" w:eastAsia="Cambria" w:hAnsi="Cambria"/>
                <w:rtl w:val="0"/>
              </w:rPr>
              <w:t xml:space="preserve">Name</w:t>
            </w:r>
            <w:r w:rsidDel="00000000" w:rsidR="00000000" w:rsidRPr="00000000">
              <w:rPr>
                <w:rtl w:val="0"/>
              </w:rPr>
            </w:r>
          </w:p>
        </w:tc>
        <w:tc>
          <w:tcPr/>
          <w:p w:rsidR="00000000" w:rsidDel="00000000" w:rsidP="00000000" w:rsidRDefault="00000000" w:rsidRPr="00000000" w14:paraId="00000187">
            <w:pPr>
              <w:widowControl w:val="0"/>
              <w:spacing w:line="255" w:lineRule="auto"/>
              <w:jc w:val="center"/>
              <w:rPr>
                <w:b w:val="0"/>
                <w:color w:val="000000"/>
              </w:rPr>
            </w:pPr>
            <w:r w:rsidDel="00000000" w:rsidR="00000000" w:rsidRPr="00000000">
              <w:rPr>
                <w:rFonts w:ascii="Cambria" w:cs="Cambria" w:eastAsia="Cambria" w:hAnsi="Cambria"/>
                <w:rtl w:val="0"/>
              </w:rPr>
              <w:t xml:space="preserve">Profile</w:t>
            </w:r>
            <w:r w:rsidDel="00000000" w:rsidR="00000000" w:rsidRPr="00000000">
              <w:rPr>
                <w:rtl w:val="0"/>
              </w:rPr>
            </w:r>
          </w:p>
        </w:tc>
        <w:tc>
          <w:tcPr/>
          <w:p w:rsidR="00000000" w:rsidDel="00000000" w:rsidP="00000000" w:rsidRDefault="00000000" w:rsidRPr="00000000" w14:paraId="00000188">
            <w:pPr>
              <w:widowControl w:val="0"/>
              <w:spacing w:line="255" w:lineRule="auto"/>
              <w:jc w:val="center"/>
              <w:rPr>
                <w:b w:val="0"/>
                <w:color w:val="000000"/>
              </w:rPr>
            </w:pPr>
            <w:r w:rsidDel="00000000" w:rsidR="00000000" w:rsidRPr="00000000">
              <w:rPr>
                <w:rFonts w:ascii="Cambria" w:cs="Cambria" w:eastAsia="Cambria" w:hAnsi="Cambria"/>
                <w:rtl w:val="0"/>
              </w:rPr>
              <w:t xml:space="preserve">Credentials</w:t>
            </w:r>
            <w:r w:rsidDel="00000000" w:rsidR="00000000" w:rsidRPr="00000000">
              <w:rPr>
                <w:rtl w:val="0"/>
              </w:rPr>
            </w:r>
          </w:p>
        </w:tc>
      </w:tr>
      <w:tr>
        <w:trPr>
          <w:cantSplit w:val="0"/>
          <w:trHeight w:val="328" w:hRule="atLeast"/>
          <w:tblHeader w:val="0"/>
        </w:trPr>
        <w:tc>
          <w:tcPr/>
          <w:p w:rsidR="00000000" w:rsidDel="00000000" w:rsidP="00000000" w:rsidRDefault="00000000" w:rsidRPr="00000000" w14:paraId="00000189">
            <w:pPr>
              <w:widowControl w:val="0"/>
              <w:spacing w:line="255" w:lineRule="auto"/>
              <w:rPr>
                <w:b w:val="0"/>
                <w:color w:val="000000"/>
              </w:rPr>
            </w:pPr>
            <w:r w:rsidDel="00000000" w:rsidR="00000000" w:rsidRPr="00000000">
              <w:rPr>
                <w:rFonts w:ascii="Cambria" w:cs="Cambria" w:eastAsia="Cambria" w:hAnsi="Cambria"/>
                <w:rtl w:val="0"/>
              </w:rPr>
              <w:t xml:space="preserve">int_yotpo_sfra.https.post.auth.api</w:t>
            </w:r>
            <w:r w:rsidDel="00000000" w:rsidR="00000000" w:rsidRPr="00000000">
              <w:rPr>
                <w:rtl w:val="0"/>
              </w:rPr>
            </w:r>
          </w:p>
        </w:tc>
        <w:tc>
          <w:tcPr/>
          <w:p w:rsidR="00000000" w:rsidDel="00000000" w:rsidP="00000000" w:rsidRDefault="00000000" w:rsidRPr="00000000" w14:paraId="0000018A">
            <w:pPr>
              <w:rPr/>
            </w:pPr>
            <w:r w:rsidDel="00000000" w:rsidR="00000000" w:rsidRPr="00000000">
              <w:rPr>
                <w:rFonts w:ascii="Cambria" w:cs="Cambria" w:eastAsia="Cambria" w:hAnsi="Cambria"/>
                <w:rtl w:val="0"/>
              </w:rPr>
              <w:t xml:space="preserve">int_yotpo_sfra.rest.api.profile</w:t>
            </w:r>
            <w:r w:rsidDel="00000000" w:rsidR="00000000" w:rsidRPr="00000000">
              <w:rPr>
                <w:rtl w:val="0"/>
              </w:rPr>
            </w:r>
          </w:p>
        </w:tc>
        <w:tc>
          <w:tcPr/>
          <w:p w:rsidR="00000000" w:rsidDel="00000000" w:rsidP="00000000" w:rsidRDefault="00000000" w:rsidRPr="00000000" w14:paraId="0000018B">
            <w:pPr>
              <w:widowControl w:val="0"/>
              <w:spacing w:line="255" w:lineRule="auto"/>
              <w:rPr/>
            </w:pPr>
            <w:r w:rsidDel="00000000" w:rsidR="00000000" w:rsidRPr="00000000">
              <w:rPr>
                <w:rFonts w:ascii="Cambria" w:cs="Cambria" w:eastAsia="Cambria" w:hAnsi="Cambria"/>
                <w:rtl w:val="0"/>
              </w:rPr>
              <w:t xml:space="preserve">int_yotpo_sfra.https.post.auth.api.cred</w:t>
            </w:r>
            <w:r w:rsidDel="00000000" w:rsidR="00000000" w:rsidRPr="00000000">
              <w:rPr>
                <w:rtl w:val="0"/>
              </w:rPr>
            </w:r>
          </w:p>
        </w:tc>
      </w:tr>
      <w:tr>
        <w:trPr>
          <w:cantSplit w:val="0"/>
          <w:trHeight w:val="345" w:hRule="atLeast"/>
          <w:tblHeader w:val="0"/>
        </w:trPr>
        <w:tc>
          <w:tcPr/>
          <w:p w:rsidR="00000000" w:rsidDel="00000000" w:rsidP="00000000" w:rsidRDefault="00000000" w:rsidRPr="00000000" w14:paraId="0000018C">
            <w:pPr>
              <w:widowControl w:val="0"/>
              <w:spacing w:line="255" w:lineRule="auto"/>
              <w:rPr/>
            </w:pPr>
            <w:r w:rsidDel="00000000" w:rsidR="00000000" w:rsidRPr="00000000">
              <w:rPr>
                <w:rFonts w:ascii="Cambria" w:cs="Cambria" w:eastAsia="Cambria" w:hAnsi="Cambria"/>
                <w:rtl w:val="0"/>
              </w:rPr>
              <w:t xml:space="preserve">int_yotpo_sfra.https.post.export.purchase.api</w:t>
            </w:r>
            <w:r w:rsidDel="00000000" w:rsidR="00000000" w:rsidRPr="00000000">
              <w:rPr>
                <w:rtl w:val="0"/>
              </w:rPr>
            </w:r>
          </w:p>
        </w:tc>
        <w:tc>
          <w:tcPr/>
          <w:p w:rsidR="00000000" w:rsidDel="00000000" w:rsidP="00000000" w:rsidRDefault="00000000" w:rsidRPr="00000000" w14:paraId="0000018D">
            <w:pPr>
              <w:rPr>
                <w:rFonts w:ascii="Cambria" w:cs="Cambria" w:eastAsia="Cambria" w:hAnsi="Cambria"/>
              </w:rPr>
            </w:pPr>
            <w:r w:rsidDel="00000000" w:rsidR="00000000" w:rsidRPr="00000000">
              <w:rPr>
                <w:rFonts w:ascii="Cambria" w:cs="Cambria" w:eastAsia="Cambria" w:hAnsi="Cambria"/>
                <w:rtl w:val="0"/>
              </w:rPr>
              <w:t xml:space="preserve">int_yotpo_sfra.rest.api.profile</w:t>
            </w:r>
          </w:p>
        </w:tc>
        <w:tc>
          <w:tcPr/>
          <w:p w:rsidR="00000000" w:rsidDel="00000000" w:rsidP="00000000" w:rsidRDefault="00000000" w:rsidRPr="00000000" w14:paraId="0000018E">
            <w:pPr>
              <w:widowControl w:val="0"/>
              <w:spacing w:line="255" w:lineRule="auto"/>
              <w:rPr/>
            </w:pPr>
            <w:r w:rsidDel="00000000" w:rsidR="00000000" w:rsidRPr="00000000">
              <w:rPr>
                <w:rFonts w:ascii="Cambria" w:cs="Cambria" w:eastAsia="Cambria" w:hAnsi="Cambria"/>
                <w:rtl w:val="0"/>
              </w:rPr>
              <w:t xml:space="preserve">int_yotpo_sfra.https.post.export.purchase.api.cred</w:t>
            </w:r>
            <w:r w:rsidDel="00000000" w:rsidR="00000000" w:rsidRPr="00000000">
              <w:rPr>
                <w:rtl w:val="0"/>
              </w:rPr>
            </w:r>
          </w:p>
        </w:tc>
      </w:tr>
      <w:tr>
        <w:trPr>
          <w:cantSplit w:val="0"/>
          <w:trHeight w:val="345" w:hRule="atLeast"/>
          <w:tblHeader w:val="0"/>
        </w:trPr>
        <w:tc>
          <w:tcPr/>
          <w:p w:rsidR="00000000" w:rsidDel="00000000" w:rsidP="00000000" w:rsidRDefault="00000000" w:rsidRPr="00000000" w14:paraId="0000018F">
            <w:pPr>
              <w:widowControl w:val="0"/>
              <w:spacing w:line="255" w:lineRule="auto"/>
              <w:rPr>
                <w:rFonts w:ascii="Cambria" w:cs="Cambria" w:eastAsia="Cambria" w:hAnsi="Cambria"/>
              </w:rPr>
            </w:pPr>
            <w:r w:rsidDel="00000000" w:rsidR="00000000" w:rsidRPr="00000000">
              <w:rPr>
                <w:rFonts w:ascii="Cambria" w:cs="Cambria" w:eastAsia="Cambria" w:hAnsi="Cambria"/>
                <w:rtl w:val="0"/>
              </w:rPr>
              <w:t xml:space="preserve">int_yotpo_sfra.https.post.loyalty.api</w:t>
            </w:r>
          </w:p>
        </w:tc>
        <w:tc>
          <w:tcPr/>
          <w:p w:rsidR="00000000" w:rsidDel="00000000" w:rsidP="00000000" w:rsidRDefault="00000000" w:rsidRPr="00000000" w14:paraId="00000190">
            <w:pPr>
              <w:rPr>
                <w:rFonts w:ascii="Cambria" w:cs="Cambria" w:eastAsia="Cambria" w:hAnsi="Cambria"/>
              </w:rPr>
            </w:pPr>
            <w:r w:rsidDel="00000000" w:rsidR="00000000" w:rsidRPr="00000000">
              <w:rPr>
                <w:rFonts w:ascii="Cambria" w:cs="Cambria" w:eastAsia="Cambria" w:hAnsi="Cambria"/>
                <w:color w:val="000000"/>
                <w:rtl w:val="0"/>
              </w:rPr>
              <w:t xml:space="preserve">int_yotpo_sfra.rest.api.profile</w:t>
            </w:r>
            <w:r w:rsidDel="00000000" w:rsidR="00000000" w:rsidRPr="00000000">
              <w:rPr>
                <w:rtl w:val="0"/>
              </w:rPr>
            </w:r>
          </w:p>
        </w:tc>
        <w:tc>
          <w:tcPr/>
          <w:p w:rsidR="00000000" w:rsidDel="00000000" w:rsidP="00000000" w:rsidRDefault="00000000" w:rsidRPr="00000000" w14:paraId="00000191">
            <w:pPr>
              <w:widowControl w:val="0"/>
              <w:spacing w:line="255" w:lineRule="auto"/>
              <w:rPr>
                <w:rFonts w:ascii="Cambria" w:cs="Cambria" w:eastAsia="Cambria" w:hAnsi="Cambria"/>
              </w:rPr>
            </w:pPr>
            <w:r w:rsidDel="00000000" w:rsidR="00000000" w:rsidRPr="00000000">
              <w:rPr>
                <w:rFonts w:ascii="Cambria" w:cs="Cambria" w:eastAsia="Cambria" w:hAnsi="Cambria"/>
                <w:color w:val="000000"/>
                <w:rtl w:val="0"/>
              </w:rPr>
              <w:t xml:space="preserve">int_yotpo_sfra.https.post.loyalty.api.cred</w:t>
            </w:r>
            <w:r w:rsidDel="00000000" w:rsidR="00000000" w:rsidRPr="00000000">
              <w:rPr>
                <w:rtl w:val="0"/>
              </w:rPr>
            </w:r>
          </w:p>
        </w:tc>
      </w:tr>
      <w:tr>
        <w:trPr>
          <w:cantSplit w:val="0"/>
          <w:trHeight w:val="345" w:hRule="atLeast"/>
          <w:tblHeader w:val="0"/>
        </w:trPr>
        <w:tc>
          <w:tcPr/>
          <w:p w:rsidR="00000000" w:rsidDel="00000000" w:rsidP="00000000" w:rsidRDefault="00000000" w:rsidRPr="00000000" w14:paraId="00000192">
            <w:pPr>
              <w:widowControl w:val="0"/>
              <w:spacing w:line="255" w:lineRule="auto"/>
              <w:rPr>
                <w:rFonts w:ascii="Cambria" w:cs="Cambria" w:eastAsia="Cambria" w:hAnsi="Cambria"/>
              </w:rPr>
            </w:pPr>
            <w:r w:rsidDel="00000000" w:rsidR="00000000" w:rsidRPr="00000000">
              <w:rPr>
                <w:rFonts w:ascii="Cambria" w:cs="Cambria" w:eastAsia="Cambria" w:hAnsi="Cambria"/>
                <w:rtl w:val="0"/>
              </w:rPr>
              <w:t xml:space="preserve">int_yotpo_sfra.https.post.export.cartridge.config.api  </w:t>
            </w:r>
          </w:p>
        </w:tc>
        <w:tc>
          <w:tcPr/>
          <w:p w:rsidR="00000000" w:rsidDel="00000000" w:rsidP="00000000" w:rsidRDefault="00000000" w:rsidRPr="00000000" w14:paraId="00000193">
            <w:pPr>
              <w:rPr>
                <w:rFonts w:ascii="Cambria" w:cs="Cambria" w:eastAsia="Cambria" w:hAnsi="Cambria"/>
                <w:color w:val="000000"/>
              </w:rPr>
            </w:pPr>
            <w:r w:rsidDel="00000000" w:rsidR="00000000" w:rsidRPr="00000000">
              <w:rPr>
                <w:rFonts w:ascii="Cambria" w:cs="Cambria" w:eastAsia="Cambria" w:hAnsi="Cambria"/>
                <w:color w:val="000000"/>
                <w:rtl w:val="0"/>
              </w:rPr>
              <w:t xml:space="preserve">int_yotpo_sfra.rest.api.profile</w:t>
            </w:r>
          </w:p>
        </w:tc>
        <w:tc>
          <w:tcPr/>
          <w:p w:rsidR="00000000" w:rsidDel="00000000" w:rsidP="00000000" w:rsidRDefault="00000000" w:rsidRPr="00000000" w14:paraId="00000194">
            <w:pPr>
              <w:widowControl w:val="0"/>
              <w:spacing w:line="255"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int_yotpo_sfra.https.post.export.cartridge.config.api.cred</w:t>
            </w:r>
          </w:p>
        </w:tc>
      </w:tr>
    </w:tbl>
    <w:p w:rsidR="00000000" w:rsidDel="00000000" w:rsidP="00000000" w:rsidRDefault="00000000" w:rsidRPr="00000000" w14:paraId="00000195">
      <w:pPr>
        <w:rPr>
          <w:color w:val="000000"/>
          <w:sz w:val="22"/>
          <w:szCs w:val="22"/>
        </w:rPr>
      </w:pPr>
      <w:r w:rsidDel="00000000" w:rsidR="00000000" w:rsidRPr="00000000">
        <w:rPr>
          <w:rtl w:val="0"/>
        </w:rPr>
      </w:r>
    </w:p>
    <w:p w:rsidR="00000000" w:rsidDel="00000000" w:rsidP="00000000" w:rsidRDefault="00000000" w:rsidRPr="00000000" w14:paraId="00000196">
      <w:pPr>
        <w:pStyle w:val="Heading3"/>
        <w:numPr>
          <w:ilvl w:val="2"/>
          <w:numId w:val="4"/>
        </w:numPr>
        <w:spacing w:line="288" w:lineRule="auto"/>
        <w:ind w:left="720" w:hanging="720"/>
        <w:rPr/>
      </w:pPr>
      <w:bookmarkStart w:colFirst="0" w:colLast="0" w:name="_2grqrue" w:id="38"/>
      <w:bookmarkEnd w:id="38"/>
      <w:r w:rsidDel="00000000" w:rsidR="00000000" w:rsidRPr="00000000">
        <w:rPr>
          <w:rtl w:val="0"/>
        </w:rPr>
        <w:t xml:space="preserve">Authentication Service (Ratings &amp; Reviews Only)</w:t>
      </w:r>
    </w:p>
    <w:p w:rsidR="00000000" w:rsidDel="00000000" w:rsidP="00000000" w:rsidRDefault="00000000" w:rsidRPr="00000000" w14:paraId="00000197">
      <w:pPr>
        <w:spacing w:line="288" w:lineRule="auto"/>
        <w:rPr/>
      </w:pPr>
      <w:r w:rsidDel="00000000" w:rsidR="00000000" w:rsidRPr="00000000">
        <w:rPr>
          <w:rtl w:val="0"/>
        </w:rPr>
      </w:r>
    </w:p>
    <w:p w:rsidR="00000000" w:rsidDel="00000000" w:rsidP="00000000" w:rsidRDefault="00000000" w:rsidRPr="00000000" w14:paraId="00000198">
      <w:pPr>
        <w:spacing w:line="288" w:lineRule="auto"/>
        <w:rPr>
          <w:rFonts w:ascii="Cambria" w:cs="Cambria" w:eastAsia="Cambria" w:hAnsi="Cambria"/>
          <w:color w:val="2a00ff"/>
          <w:sz w:val="22"/>
          <w:szCs w:val="22"/>
        </w:rPr>
      </w:pPr>
      <w:r w:rsidDel="00000000" w:rsidR="00000000" w:rsidRPr="00000000">
        <w:rPr>
          <w:rFonts w:ascii="Cambria" w:cs="Cambria" w:eastAsia="Cambria" w:hAnsi="Cambria"/>
          <w:sz w:val="22"/>
          <w:szCs w:val="22"/>
          <w:rtl w:val="0"/>
        </w:rPr>
        <w:t xml:space="preserve">URL for authentication token API could be set in </w:t>
      </w:r>
      <w:r w:rsidDel="00000000" w:rsidR="00000000" w:rsidRPr="00000000">
        <w:rPr>
          <w:rFonts w:ascii="Cambria" w:cs="Cambria" w:eastAsia="Cambria" w:hAnsi="Cambria"/>
          <w:i w:val="1"/>
          <w:sz w:val="22"/>
          <w:szCs w:val="22"/>
          <w:rtl w:val="0"/>
        </w:rPr>
        <w:t xml:space="preserve">int_yotpo_sfra.https.post.auth.api.cred</w:t>
      </w:r>
      <w:r w:rsidDel="00000000" w:rsidR="00000000" w:rsidRPr="00000000">
        <w:rPr>
          <w:rtl w:val="0"/>
        </w:rPr>
      </w:r>
    </w:p>
    <w:tbl>
      <w:tblPr>
        <w:tblStyle w:val="Table16"/>
        <w:tblW w:w="9558.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558"/>
        <w:tblGridChange w:id="0">
          <w:tblGrid>
            <w:gridCol w:w="9558"/>
          </w:tblGrid>
        </w:tblGridChange>
      </w:tblGrid>
      <w:tr>
        <w:trPr>
          <w:cantSplit w:val="0"/>
          <w:trHeight w:val="4033" w:hRule="atLeast"/>
          <w:tblHeader w:val="0"/>
        </w:trPr>
        <w:tc>
          <w:tcPr/>
          <w:p w:rsidR="00000000" w:rsidDel="00000000" w:rsidP="00000000" w:rsidRDefault="00000000" w:rsidRPr="00000000" w14:paraId="00000199">
            <w:pPr>
              <w:rPr/>
            </w:pPr>
            <w:r w:rsidDel="00000000" w:rsidR="00000000" w:rsidRPr="00000000">
              <w:rPr/>
              <w:drawing>
                <wp:inline distB="0" distT="0" distL="0" distR="0">
                  <wp:extent cx="5488648" cy="2437108"/>
                  <wp:effectExtent b="0" l="0" r="0" t="0"/>
                  <wp:docPr id="25"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488648" cy="243710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9A">
      <w:pPr>
        <w:rPr>
          <w:rFonts w:ascii="Cambria" w:cs="Cambria" w:eastAsia="Cambria" w:hAnsi="Cambria"/>
          <w:b w:val="1"/>
          <w:sz w:val="22"/>
          <w:szCs w:val="22"/>
        </w:rPr>
      </w:pPr>
      <w:r w:rsidDel="00000000" w:rsidR="00000000" w:rsidRPr="00000000">
        <w:rPr>
          <w:rtl w:val="0"/>
        </w:rPr>
      </w:r>
    </w:p>
    <w:p w:rsidR="00000000" w:rsidDel="00000000" w:rsidP="00000000" w:rsidRDefault="00000000" w:rsidRPr="00000000" w14:paraId="0000019B">
      <w:pPr>
        <w:spacing w:line="288" w:lineRule="auto"/>
        <w:rPr>
          <w:rFonts w:ascii="Cambria" w:cs="Cambria" w:eastAsia="Cambria" w:hAnsi="Cambria"/>
          <w:sz w:val="22"/>
          <w:szCs w:val="22"/>
        </w:rPr>
      </w:pPr>
      <w:r w:rsidDel="00000000" w:rsidR="00000000" w:rsidRPr="00000000">
        <w:rPr>
          <w:rFonts w:ascii="Cambria" w:cs="Cambria" w:eastAsia="Cambria" w:hAnsi="Cambria"/>
          <w:b w:val="1"/>
          <w:sz w:val="22"/>
          <w:szCs w:val="22"/>
          <w:rtl w:val="0"/>
        </w:rPr>
        <w:t xml:space="preserve">Note:</w:t>
      </w:r>
      <w:r w:rsidDel="00000000" w:rsidR="00000000" w:rsidRPr="00000000">
        <w:rPr>
          <w:rFonts w:ascii="Cambria" w:cs="Cambria" w:eastAsia="Cambria" w:hAnsi="Cambria"/>
          <w:sz w:val="22"/>
          <w:szCs w:val="22"/>
          <w:rtl w:val="0"/>
        </w:rPr>
        <w:t xml:space="preserve"> User and Password not required.</w:t>
      </w:r>
    </w:p>
    <w:p w:rsidR="00000000" w:rsidDel="00000000" w:rsidP="00000000" w:rsidRDefault="00000000" w:rsidRPr="00000000" w14:paraId="0000019C">
      <w:pPr>
        <w:spacing w:line="288" w:lineRule="auto"/>
        <w:rPr>
          <w:color w:val="000000"/>
          <w:sz w:val="22"/>
          <w:szCs w:val="22"/>
        </w:rPr>
      </w:pPr>
      <w:r w:rsidDel="00000000" w:rsidR="00000000" w:rsidRPr="00000000">
        <w:rPr>
          <w:rtl w:val="0"/>
        </w:rPr>
      </w:r>
    </w:p>
    <w:p w:rsidR="00000000" w:rsidDel="00000000" w:rsidP="00000000" w:rsidRDefault="00000000" w:rsidRPr="00000000" w14:paraId="0000019D">
      <w:pPr>
        <w:pStyle w:val="Heading3"/>
        <w:numPr>
          <w:ilvl w:val="2"/>
          <w:numId w:val="4"/>
        </w:numPr>
        <w:spacing w:line="288" w:lineRule="auto"/>
        <w:ind w:left="720" w:hanging="720"/>
        <w:rPr/>
      </w:pPr>
      <w:bookmarkStart w:colFirst="0" w:colLast="0" w:name="_vx1227" w:id="39"/>
      <w:bookmarkEnd w:id="39"/>
      <w:r w:rsidDel="00000000" w:rsidR="00000000" w:rsidRPr="00000000">
        <w:rPr>
          <w:rtl w:val="0"/>
        </w:rPr>
        <w:t xml:space="preserve">Export Purchase Service (Ratings &amp; Reviews Only)</w:t>
      </w:r>
    </w:p>
    <w:p w:rsidR="00000000" w:rsidDel="00000000" w:rsidP="00000000" w:rsidRDefault="00000000" w:rsidRPr="00000000" w14:paraId="0000019E">
      <w:pPr>
        <w:spacing w:line="288" w:lineRule="auto"/>
        <w:rPr/>
      </w:pPr>
      <w:r w:rsidDel="00000000" w:rsidR="00000000" w:rsidRPr="00000000">
        <w:rPr>
          <w:rtl w:val="0"/>
        </w:rPr>
      </w:r>
    </w:p>
    <w:p w:rsidR="00000000" w:rsidDel="00000000" w:rsidP="00000000" w:rsidRDefault="00000000" w:rsidRPr="00000000" w14:paraId="0000019F">
      <w:pPr>
        <w:spacing w:line="288" w:lineRule="auto"/>
        <w:rPr>
          <w:rFonts w:ascii="Cambria" w:cs="Cambria" w:eastAsia="Cambria" w:hAnsi="Cambria"/>
          <w:i w:val="1"/>
          <w:sz w:val="22"/>
          <w:szCs w:val="22"/>
        </w:rPr>
      </w:pPr>
      <w:r w:rsidDel="00000000" w:rsidR="00000000" w:rsidRPr="00000000">
        <w:rPr>
          <w:rFonts w:ascii="Cambria" w:cs="Cambria" w:eastAsia="Cambria" w:hAnsi="Cambria"/>
          <w:sz w:val="22"/>
          <w:szCs w:val="22"/>
          <w:rtl w:val="0"/>
        </w:rPr>
        <w:t xml:space="preserve">URL for Export Post API could be set in </w:t>
      </w:r>
      <w:r w:rsidDel="00000000" w:rsidR="00000000" w:rsidRPr="00000000">
        <w:rPr>
          <w:rFonts w:ascii="Cambria" w:cs="Cambria" w:eastAsia="Cambria" w:hAnsi="Cambria"/>
          <w:i w:val="1"/>
          <w:sz w:val="22"/>
          <w:szCs w:val="22"/>
          <w:rtl w:val="0"/>
        </w:rPr>
        <w:t xml:space="preserve">int_yotpo_sfra.https.post.export.purchase.api.cred</w:t>
      </w:r>
    </w:p>
    <w:tbl>
      <w:tblPr>
        <w:tblStyle w:val="Table17"/>
        <w:tblW w:w="9576.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576"/>
        <w:tblGridChange w:id="0">
          <w:tblGrid>
            <w:gridCol w:w="9576"/>
          </w:tblGrid>
        </w:tblGridChange>
      </w:tblGrid>
      <w:tr>
        <w:trPr>
          <w:cantSplit w:val="0"/>
          <w:trHeight w:val="3124" w:hRule="atLeast"/>
          <w:tblHeader w:val="0"/>
        </w:trPr>
        <w:tc>
          <w:tcPr/>
          <w:p w:rsidR="00000000" w:rsidDel="00000000" w:rsidP="00000000" w:rsidRDefault="00000000" w:rsidRPr="00000000" w14:paraId="000001A0">
            <w:pPr>
              <w:rPr/>
            </w:pPr>
            <w:r w:rsidDel="00000000" w:rsidR="00000000" w:rsidRPr="00000000">
              <w:rPr/>
              <w:drawing>
                <wp:inline distB="0" distT="0" distL="0" distR="0">
                  <wp:extent cx="5961921" cy="1956865"/>
                  <wp:effectExtent b="0" l="0" r="0" t="0"/>
                  <wp:docPr id="24"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5961921" cy="195686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spacing w:line="288" w:lineRule="auto"/>
        <w:rPr/>
      </w:pPr>
      <w:bookmarkStart w:colFirst="0" w:colLast="0" w:name="_3fwokq0" w:id="40"/>
      <w:bookmarkEnd w:id="40"/>
      <w:r w:rsidDel="00000000" w:rsidR="00000000" w:rsidRPr="00000000">
        <w:rPr>
          <w:rFonts w:ascii="Cambria" w:cs="Cambria" w:eastAsia="Cambria" w:hAnsi="Cambria"/>
          <w:b w:val="1"/>
          <w:sz w:val="22"/>
          <w:szCs w:val="22"/>
          <w:rtl w:val="0"/>
        </w:rPr>
        <w:t xml:space="preserve">Note:</w:t>
      </w:r>
      <w:r w:rsidDel="00000000" w:rsidR="00000000" w:rsidRPr="00000000">
        <w:rPr>
          <w:b w:val="1"/>
          <w:rtl w:val="0"/>
        </w:rPr>
        <w:t xml:space="preserve"> </w:t>
      </w:r>
      <w:r w:rsidDel="00000000" w:rsidR="00000000" w:rsidRPr="00000000">
        <w:rPr>
          <w:rFonts w:ascii="Cambria" w:cs="Cambria" w:eastAsia="Cambria" w:hAnsi="Cambria"/>
          <w:sz w:val="22"/>
          <w:szCs w:val="22"/>
          <w:rtl w:val="0"/>
        </w:rPr>
        <w:t xml:space="preserve">User and Password not required. Also the </w:t>
      </w:r>
      <w:r w:rsidDel="00000000" w:rsidR="00000000" w:rsidRPr="00000000">
        <w:rPr>
          <w:rFonts w:ascii="Cambria" w:cs="Cambria" w:eastAsia="Cambria" w:hAnsi="Cambria"/>
          <w:b w:val="1"/>
          <w:sz w:val="22"/>
          <w:szCs w:val="22"/>
          <w:rtl w:val="0"/>
        </w:rPr>
        <w:t xml:space="preserve">:appKey</w:t>
      </w:r>
      <w:r w:rsidDel="00000000" w:rsidR="00000000" w:rsidRPr="00000000">
        <w:rPr>
          <w:rFonts w:ascii="Cambria" w:cs="Cambria" w:eastAsia="Cambria" w:hAnsi="Cambria"/>
          <w:sz w:val="22"/>
          <w:szCs w:val="22"/>
          <w:rtl w:val="0"/>
        </w:rPr>
        <w:t xml:space="preserve"> will be dynamically replaced in the code when making a service call.</w:t>
      </w:r>
      <w:r w:rsidDel="00000000" w:rsidR="00000000" w:rsidRPr="00000000">
        <w:rPr>
          <w:rtl w:val="0"/>
        </w:rPr>
      </w:r>
    </w:p>
    <w:p w:rsidR="00000000" w:rsidDel="00000000" w:rsidP="00000000" w:rsidRDefault="00000000" w:rsidRPr="00000000" w14:paraId="000001A3">
      <w:pPr>
        <w:spacing w:line="288" w:lineRule="auto"/>
        <w:rPr/>
      </w:pPr>
      <w:r w:rsidDel="00000000" w:rsidR="00000000" w:rsidRPr="00000000">
        <w:rPr>
          <w:rtl w:val="0"/>
        </w:rPr>
      </w:r>
    </w:p>
    <w:p w:rsidR="00000000" w:rsidDel="00000000" w:rsidP="00000000" w:rsidRDefault="00000000" w:rsidRPr="00000000" w14:paraId="000001A4">
      <w:pPr>
        <w:pStyle w:val="Heading3"/>
        <w:numPr>
          <w:ilvl w:val="2"/>
          <w:numId w:val="4"/>
        </w:numPr>
        <w:spacing w:line="288" w:lineRule="auto"/>
        <w:ind w:left="720" w:hanging="720"/>
        <w:rPr/>
      </w:pPr>
      <w:bookmarkStart w:colFirst="0" w:colLast="0" w:name="_1v1yuxt" w:id="41"/>
      <w:bookmarkEnd w:id="41"/>
      <w:r w:rsidDel="00000000" w:rsidR="00000000" w:rsidRPr="00000000">
        <w:rPr>
          <w:rtl w:val="0"/>
        </w:rPr>
        <w:t xml:space="preserve">Export Order and Customer Service (Loyalty Only)</w:t>
      </w:r>
    </w:p>
    <w:p w:rsidR="00000000" w:rsidDel="00000000" w:rsidP="00000000" w:rsidRDefault="00000000" w:rsidRPr="00000000" w14:paraId="000001A5">
      <w:pPr>
        <w:spacing w:line="288" w:lineRule="auto"/>
        <w:rPr/>
      </w:pPr>
      <w:r w:rsidDel="00000000" w:rsidR="00000000" w:rsidRPr="00000000">
        <w:rPr>
          <w:rtl w:val="0"/>
        </w:rPr>
      </w:r>
    </w:p>
    <w:p w:rsidR="00000000" w:rsidDel="00000000" w:rsidP="00000000" w:rsidRDefault="00000000" w:rsidRPr="00000000" w14:paraId="000001A6">
      <w:pPr>
        <w:widowControl w:val="0"/>
        <w:spacing w:line="288" w:lineRule="auto"/>
        <w:rPr>
          <w:rFonts w:ascii="Cambria" w:cs="Cambria" w:eastAsia="Cambria" w:hAnsi="Cambria"/>
          <w:i w:val="1"/>
          <w:sz w:val="22"/>
          <w:szCs w:val="22"/>
        </w:rPr>
      </w:pPr>
      <w:r w:rsidDel="00000000" w:rsidR="00000000" w:rsidRPr="00000000">
        <w:rPr>
          <w:rFonts w:ascii="Cambria" w:cs="Cambria" w:eastAsia="Cambria" w:hAnsi="Cambria"/>
          <w:sz w:val="22"/>
          <w:szCs w:val="22"/>
          <w:rtl w:val="0"/>
        </w:rPr>
        <w:t xml:space="preserve">URL for exporting data to Swell could be set in </w:t>
      </w:r>
      <w:r w:rsidDel="00000000" w:rsidR="00000000" w:rsidRPr="00000000">
        <w:rPr>
          <w:rFonts w:ascii="Cambria" w:cs="Cambria" w:eastAsia="Cambria" w:hAnsi="Cambria"/>
          <w:i w:val="1"/>
          <w:sz w:val="22"/>
          <w:szCs w:val="22"/>
          <w:rtl w:val="0"/>
        </w:rPr>
        <w:t xml:space="preserve">int_yotpo_sfra.https.post.loyalty.api.cred</w:t>
      </w:r>
    </w:p>
    <w:tbl>
      <w:tblPr>
        <w:tblStyle w:val="Table18"/>
        <w:tblW w:w="9270.0" w:type="dxa"/>
        <w:jc w:val="left"/>
        <w:tblInd w:w="-9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270"/>
        <w:tblGridChange w:id="0">
          <w:tblGrid>
            <w:gridCol w:w="9270"/>
          </w:tblGrid>
        </w:tblGridChange>
      </w:tblGrid>
      <w:tr>
        <w:trPr>
          <w:cantSplit w:val="0"/>
          <w:trHeight w:val="2226" w:hRule="atLeast"/>
          <w:tblHeader w:val="0"/>
        </w:trPr>
        <w:tc>
          <w:tcPr/>
          <w:p w:rsidR="00000000" w:rsidDel="00000000" w:rsidP="00000000" w:rsidRDefault="00000000" w:rsidRPr="00000000" w14:paraId="000001A7">
            <w:pPr>
              <w:rPr>
                <w:rFonts w:ascii="Cambria" w:cs="Cambria" w:eastAsia="Cambria" w:hAnsi="Cambria"/>
                <w:sz w:val="22"/>
                <w:szCs w:val="22"/>
              </w:rPr>
            </w:pPr>
            <w:r w:rsidDel="00000000" w:rsidR="00000000" w:rsidRPr="00000000">
              <w:rPr>
                <w:rFonts w:ascii="Cambria" w:cs="Cambria" w:eastAsia="Cambria" w:hAnsi="Cambria"/>
                <w:sz w:val="22"/>
                <w:szCs w:val="22"/>
              </w:rPr>
              <w:drawing>
                <wp:inline distB="0" distT="0" distL="0" distR="0">
                  <wp:extent cx="5749290" cy="2360295"/>
                  <wp:effectExtent b="0" l="0" r="0" t="0"/>
                  <wp:docPr id="27"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5749290" cy="236029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A8">
      <w:pPr>
        <w:pStyle w:val="Heading2"/>
        <w:ind w:left="720" w:firstLine="360"/>
        <w:rPr>
          <w:rFonts w:ascii="Cambria" w:cs="Cambria" w:eastAsia="Cambria" w:hAnsi="Cambria"/>
        </w:rPr>
      </w:pPr>
      <w:r w:rsidDel="00000000" w:rsidR="00000000" w:rsidRPr="00000000">
        <w:rPr>
          <w:rtl w:val="0"/>
        </w:rPr>
      </w:r>
    </w:p>
    <w:p w:rsidR="00000000" w:rsidDel="00000000" w:rsidP="00000000" w:rsidRDefault="00000000" w:rsidRPr="00000000" w14:paraId="000001A9">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b w:val="1"/>
          <w:sz w:val="22"/>
          <w:szCs w:val="22"/>
          <w:rtl w:val="0"/>
        </w:rPr>
        <w:t xml:space="preserve">Note:</w:t>
      </w:r>
      <w:r w:rsidDel="00000000" w:rsidR="00000000" w:rsidRPr="00000000">
        <w:rPr>
          <w:rFonts w:ascii="Cambria" w:cs="Cambria" w:eastAsia="Cambria" w:hAnsi="Cambria"/>
          <w:sz w:val="22"/>
          <w:szCs w:val="22"/>
          <w:rtl w:val="0"/>
        </w:rPr>
        <w:t xml:space="preserve"> User and Password not required.</w:t>
      </w:r>
    </w:p>
    <w:p w:rsidR="00000000" w:rsidDel="00000000" w:rsidP="00000000" w:rsidRDefault="00000000" w:rsidRPr="00000000" w14:paraId="000001AA">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1AB">
      <w:pPr>
        <w:pStyle w:val="Heading3"/>
        <w:numPr>
          <w:ilvl w:val="2"/>
          <w:numId w:val="4"/>
        </w:numPr>
        <w:ind w:left="720" w:hanging="720"/>
        <w:rPr/>
      </w:pPr>
      <w:bookmarkStart w:colFirst="0" w:colLast="0" w:name="_4f1mdlm" w:id="42"/>
      <w:bookmarkEnd w:id="42"/>
      <w:r w:rsidDel="00000000" w:rsidR="00000000" w:rsidRPr="00000000">
        <w:rPr>
          <w:rtl w:val="0"/>
        </w:rPr>
        <w:t xml:space="preserve">Export Yotpo Cartridge Configuration</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URL for exporting cartridge version information to Yotpo can be set in int_yotpo_sfra.https.post.export.cartridge.config.api.cred</w:t>
        <w:br w:type="textWrapping"/>
      </w:r>
    </w:p>
    <w:p w:rsidR="00000000" w:rsidDel="00000000" w:rsidP="00000000" w:rsidRDefault="00000000" w:rsidRPr="00000000" w14:paraId="000001AE">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Pr>
        <w:drawing>
          <wp:inline distB="0" distT="0" distL="0" distR="0">
            <wp:extent cx="5834221" cy="2641137"/>
            <wp:effectExtent b="0" l="0" r="0" t="0"/>
            <wp:docPr id="26"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5834221" cy="2641137"/>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1B0">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1B1">
      <w:pPr>
        <w:pStyle w:val="Heading2"/>
        <w:numPr>
          <w:ilvl w:val="1"/>
          <w:numId w:val="4"/>
        </w:numPr>
        <w:spacing w:line="288" w:lineRule="auto"/>
        <w:ind w:left="720" w:hanging="720"/>
        <w:rPr/>
      </w:pPr>
      <w:bookmarkStart w:colFirst="0" w:colLast="0" w:name="_2u6wntf" w:id="43"/>
      <w:bookmarkEnd w:id="43"/>
      <w:r w:rsidDel="00000000" w:rsidR="00000000" w:rsidRPr="00000000">
        <w:rPr>
          <w:rFonts w:ascii="Cambria" w:cs="Cambria" w:eastAsia="Cambria" w:hAnsi="Cambria"/>
          <w:rtl w:val="0"/>
        </w:rPr>
        <w:t xml:space="preserve">Open Commerce API Settings (</w:t>
      </w:r>
      <w:r w:rsidDel="00000000" w:rsidR="00000000" w:rsidRPr="00000000">
        <w:rPr>
          <w:rtl w:val="0"/>
        </w:rPr>
        <w:t xml:space="preserve">Loyalty Only</w:t>
      </w:r>
      <w:r w:rsidDel="00000000" w:rsidR="00000000" w:rsidRPr="00000000">
        <w:rPr>
          <w:rFonts w:ascii="Cambria" w:cs="Cambria" w:eastAsia="Cambria" w:hAnsi="Cambria"/>
          <w:rtl w:val="0"/>
        </w:rPr>
        <w:t xml:space="preserve">)</w:t>
      </w:r>
      <w:r w:rsidDel="00000000" w:rsidR="00000000" w:rsidRPr="00000000">
        <w:rPr>
          <w:rtl w:val="0"/>
        </w:rPr>
      </w:r>
    </w:p>
    <w:p w:rsidR="00000000" w:rsidDel="00000000" w:rsidP="00000000" w:rsidRDefault="00000000" w:rsidRPr="00000000" w14:paraId="000001B2">
      <w:pPr>
        <w:spacing w:line="288" w:lineRule="auto"/>
        <w:rPr/>
      </w:pPr>
      <w:r w:rsidDel="00000000" w:rsidR="00000000" w:rsidRPr="00000000">
        <w:rPr>
          <w:rtl w:val="0"/>
        </w:rPr>
      </w:r>
    </w:p>
    <w:p w:rsidR="00000000" w:rsidDel="00000000" w:rsidP="00000000" w:rsidRDefault="00000000" w:rsidRPr="00000000" w14:paraId="000001B3">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Navigate to Administration -&gt; Site Development -&gt; Open Commerce API Settings.</w:t>
      </w:r>
    </w:p>
    <w:p w:rsidR="00000000" w:rsidDel="00000000" w:rsidP="00000000" w:rsidRDefault="00000000" w:rsidRPr="00000000" w14:paraId="000001B4">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After successfully importing the metadata, the following Open Commerce API (OCAPI) settings be added:</w:t>
      </w:r>
    </w:p>
    <w:p w:rsidR="00000000" w:rsidDel="00000000" w:rsidP="00000000" w:rsidRDefault="00000000" w:rsidRPr="00000000" w14:paraId="000001B5">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1B6">
      <w:pPr>
        <w:pStyle w:val="Heading3"/>
        <w:numPr>
          <w:ilvl w:val="2"/>
          <w:numId w:val="4"/>
        </w:numPr>
        <w:spacing w:line="288" w:lineRule="auto"/>
        <w:ind w:left="720" w:hanging="720"/>
        <w:rPr/>
      </w:pPr>
      <w:bookmarkStart w:colFirst="0" w:colLast="0" w:name="_19c6y18" w:id="44"/>
      <w:bookmarkEnd w:id="44"/>
      <w:r w:rsidDel="00000000" w:rsidR="00000000" w:rsidRPr="00000000">
        <w:rPr>
          <w:rtl w:val="0"/>
        </w:rPr>
        <w:t xml:space="preserve">OCAPI Shop Settings</w:t>
      </w:r>
    </w:p>
    <w:p w:rsidR="00000000" w:rsidDel="00000000" w:rsidP="00000000" w:rsidRDefault="00000000" w:rsidRPr="00000000" w14:paraId="000001B7">
      <w:pPr>
        <w:widowControl w:val="0"/>
        <w:spacing w:line="288" w:lineRule="auto"/>
        <w:rPr>
          <w:rFonts w:ascii="Cambria" w:cs="Cambria" w:eastAsia="Cambria" w:hAnsi="Cambria"/>
          <w:sz w:val="22"/>
          <w:szCs w:val="22"/>
        </w:rPr>
      </w:pPr>
      <w:r w:rsidDel="00000000" w:rsidR="00000000" w:rsidRPr="00000000">
        <w:rPr>
          <w:rtl w:val="0"/>
        </w:rPr>
      </w:r>
    </w:p>
    <w:tbl>
      <w:tblPr>
        <w:tblStyle w:val="Table19"/>
        <w:tblW w:w="9468.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468"/>
        <w:tblGridChange w:id="0">
          <w:tblGrid>
            <w:gridCol w:w="9468"/>
          </w:tblGrid>
        </w:tblGridChange>
      </w:tblGrid>
      <w:tr>
        <w:trPr>
          <w:cantSplit w:val="0"/>
          <w:tblHeader w:val="0"/>
        </w:trPr>
        <w:tc>
          <w:tcPr/>
          <w:p w:rsidR="00000000" w:rsidDel="00000000" w:rsidP="00000000" w:rsidRDefault="00000000" w:rsidRPr="00000000" w14:paraId="000001B8">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1B9">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"_v":"20.4",</w:t>
            </w:r>
          </w:p>
          <w:p w:rsidR="00000000" w:rsidDel="00000000" w:rsidP="00000000" w:rsidRDefault="00000000" w:rsidRPr="00000000" w14:paraId="000001BA">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"clients":</w:t>
            </w:r>
          </w:p>
          <w:p w:rsidR="00000000" w:rsidDel="00000000" w:rsidP="00000000" w:rsidRDefault="00000000" w:rsidRPr="00000000" w14:paraId="000001BB">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BC">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BD">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"client_id":"aaaaaaaaaaaaaaaaaaaaaaaaaaaaaa",</w:t>
            </w:r>
          </w:p>
          <w:p w:rsidR="00000000" w:rsidDel="00000000" w:rsidP="00000000" w:rsidRDefault="00000000" w:rsidRPr="00000000" w14:paraId="000001BE">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"allowed_origins":["https://app.swellrewards.com","https://loyalty.yotpo.com"],</w:t>
            </w:r>
          </w:p>
          <w:p w:rsidR="00000000" w:rsidDel="00000000" w:rsidP="00000000" w:rsidRDefault="00000000" w:rsidRPr="00000000" w14:paraId="000001BF">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"resources":</w:t>
            </w:r>
          </w:p>
          <w:p w:rsidR="00000000" w:rsidDel="00000000" w:rsidP="00000000" w:rsidRDefault="00000000" w:rsidRPr="00000000" w14:paraId="000001C0">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C1">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C2">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"resource_id":"/baskets",</w:t>
            </w:r>
          </w:p>
          <w:p w:rsidR="00000000" w:rsidDel="00000000" w:rsidP="00000000" w:rsidRDefault="00000000" w:rsidRPr="00000000" w14:paraId="000001C3">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"methods":["post"],</w:t>
            </w:r>
          </w:p>
          <w:p w:rsidR="00000000" w:rsidDel="00000000" w:rsidP="00000000" w:rsidRDefault="00000000" w:rsidRPr="00000000" w14:paraId="000001C4">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1C5">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1C6">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C7">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C8">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"resource_id":"/baskets/*",</w:t>
            </w:r>
          </w:p>
          <w:p w:rsidR="00000000" w:rsidDel="00000000" w:rsidP="00000000" w:rsidRDefault="00000000" w:rsidRPr="00000000" w14:paraId="000001C9">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"methods":["get","patch","delete"],</w:t>
            </w:r>
          </w:p>
          <w:p w:rsidR="00000000" w:rsidDel="00000000" w:rsidP="00000000" w:rsidRDefault="00000000" w:rsidRPr="00000000" w14:paraId="000001CA">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1CB">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1CC">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60" w:before="60" w:line="240" w:lineRule="auto"/>
              <w:ind w:left="0" w:right="0" w:firstLine="0"/>
              <w:jc w:val="left"/>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       {</w:t>
              <w:br w:type="textWrapping"/>
              <w:t xml:space="preserve">          "resource_id":"/baskets/*/coupons",</w:t>
              <w:br w:type="textWrapping"/>
              <w:t xml:space="preserve">          "methods":["post"],</w:t>
              <w:br w:type="textWrapping"/>
              <w:t xml:space="preserve">          "read_attributes":"(**)",</w:t>
              <w:br w:type="textWrapping"/>
              <w:t xml:space="preserve">          "write_attributes":"(**)"</w:t>
              <w:br w:type="textWrapping"/>
              <w:t xml:space="preserve">        },</w:t>
            </w:r>
          </w:p>
          <w:p w:rsidR="00000000" w:rsidDel="00000000" w:rsidP="00000000" w:rsidRDefault="00000000" w:rsidRPr="00000000" w14:paraId="000001CE">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CF">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"resource_id":"/baskets/*/customer",</w:t>
            </w:r>
          </w:p>
          <w:p w:rsidR="00000000" w:rsidDel="00000000" w:rsidP="00000000" w:rsidRDefault="00000000" w:rsidRPr="00000000" w14:paraId="000001D0">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"methods":["put"],</w:t>
            </w:r>
          </w:p>
          <w:p w:rsidR="00000000" w:rsidDel="00000000" w:rsidP="00000000" w:rsidRDefault="00000000" w:rsidRPr="00000000" w14:paraId="000001D1">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1D2">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1D3">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D4">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D5">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"resource_id":"/baskets/*/storefront",</w:t>
            </w:r>
          </w:p>
          <w:p w:rsidR="00000000" w:rsidDel="00000000" w:rsidP="00000000" w:rsidRDefault="00000000" w:rsidRPr="00000000" w14:paraId="000001D6">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"methods":["put"],</w:t>
            </w:r>
          </w:p>
          <w:p w:rsidR="00000000" w:rsidDel="00000000" w:rsidP="00000000" w:rsidRDefault="00000000" w:rsidRPr="00000000" w14:paraId="000001D7">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1D8">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1D9">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DA">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DB">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"resource_id":"/baskets/*/items",</w:t>
            </w:r>
          </w:p>
          <w:p w:rsidR="00000000" w:rsidDel="00000000" w:rsidP="00000000" w:rsidRDefault="00000000" w:rsidRPr="00000000" w14:paraId="000001DC">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"methods":["post"],</w:t>
            </w:r>
          </w:p>
          <w:p w:rsidR="00000000" w:rsidDel="00000000" w:rsidP="00000000" w:rsidRDefault="00000000" w:rsidRPr="00000000" w14:paraId="000001DD">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1DE">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1DF">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E0">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E1">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"resource_id":"/baskets/*/items/*",</w:t>
            </w:r>
          </w:p>
          <w:p w:rsidR="00000000" w:rsidDel="00000000" w:rsidP="00000000" w:rsidRDefault="00000000" w:rsidRPr="00000000" w14:paraId="000001E2">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"methods":["patch","delete"],</w:t>
            </w:r>
          </w:p>
          <w:p w:rsidR="00000000" w:rsidDel="00000000" w:rsidP="00000000" w:rsidRDefault="00000000" w:rsidRPr="00000000" w14:paraId="000001E3">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1E4">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1E5">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E6">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E7">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"resource_id":"/baskets/*/price_adjustments",</w:t>
            </w:r>
          </w:p>
          <w:p w:rsidR="00000000" w:rsidDel="00000000" w:rsidP="00000000" w:rsidRDefault="00000000" w:rsidRPr="00000000" w14:paraId="000001E8">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"methods":["post"],</w:t>
            </w:r>
          </w:p>
          <w:p w:rsidR="00000000" w:rsidDel="00000000" w:rsidP="00000000" w:rsidRDefault="00000000" w:rsidRPr="00000000" w14:paraId="000001E9">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1EA">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1EB">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EC">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ED">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"resource_id":"/baskets/*/price_adjustments/*",</w:t>
            </w:r>
          </w:p>
          <w:p w:rsidR="00000000" w:rsidDel="00000000" w:rsidP="00000000" w:rsidRDefault="00000000" w:rsidRPr="00000000" w14:paraId="000001EE">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"methods":["delete"],</w:t>
            </w:r>
          </w:p>
          <w:p w:rsidR="00000000" w:rsidDel="00000000" w:rsidP="00000000" w:rsidRDefault="00000000" w:rsidRPr="00000000" w14:paraId="000001EF">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1F0">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1F1">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F2">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F3">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"resource_id":"/site",</w:t>
            </w:r>
          </w:p>
          <w:p w:rsidR="00000000" w:rsidDel="00000000" w:rsidP="00000000" w:rsidRDefault="00000000" w:rsidRPr="00000000" w14:paraId="000001F4">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"methods":["get"],</w:t>
            </w:r>
          </w:p>
          <w:p w:rsidR="00000000" w:rsidDel="00000000" w:rsidP="00000000" w:rsidRDefault="00000000" w:rsidRPr="00000000" w14:paraId="000001F5">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1F6">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1F7">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F8">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F9">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"resource_id":"/customers/*",</w:t>
            </w:r>
          </w:p>
          <w:p w:rsidR="00000000" w:rsidDel="00000000" w:rsidP="00000000" w:rsidRDefault="00000000" w:rsidRPr="00000000" w14:paraId="000001FA">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"methods":["get","patch"],</w:t>
            </w:r>
          </w:p>
          <w:p w:rsidR="00000000" w:rsidDel="00000000" w:rsidP="00000000" w:rsidRDefault="00000000" w:rsidRPr="00000000" w14:paraId="000001FB">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1FC">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1FD">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FE">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1FF">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"resource_id":"/baskets/*/payment_instruments",</w:t>
            </w:r>
          </w:p>
          <w:p w:rsidR="00000000" w:rsidDel="00000000" w:rsidP="00000000" w:rsidRDefault="00000000" w:rsidRPr="00000000" w14:paraId="00000200">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"methods":["post"],</w:t>
            </w:r>
          </w:p>
          <w:p w:rsidR="00000000" w:rsidDel="00000000" w:rsidP="00000000" w:rsidRDefault="00000000" w:rsidRPr="00000000" w14:paraId="00000201">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202">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203">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04">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05">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"resource_id":"/baskets/*/payment_instruments/*",</w:t>
            </w:r>
          </w:p>
          <w:p w:rsidR="00000000" w:rsidDel="00000000" w:rsidP="00000000" w:rsidRDefault="00000000" w:rsidRPr="00000000" w14:paraId="00000206">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"methods":["patch","delete"],</w:t>
            </w:r>
          </w:p>
          <w:p w:rsidR="00000000" w:rsidDel="00000000" w:rsidP="00000000" w:rsidRDefault="00000000" w:rsidRPr="00000000" w14:paraId="00000207">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208">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209">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0A">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0B">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"resource_id":"/price_adjustment_limits",</w:t>
            </w:r>
          </w:p>
          <w:p w:rsidR="00000000" w:rsidDel="00000000" w:rsidP="00000000" w:rsidRDefault="00000000" w:rsidRPr="00000000" w14:paraId="0000020C">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"methods":["get"],</w:t>
            </w:r>
          </w:p>
          <w:p w:rsidR="00000000" w:rsidDel="00000000" w:rsidP="00000000" w:rsidRDefault="00000000" w:rsidRPr="00000000" w14:paraId="0000020D">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w:t>
            </w:r>
          </w:p>
          <w:p w:rsidR="00000000" w:rsidDel="00000000" w:rsidP="00000000" w:rsidRDefault="00000000" w:rsidRPr="00000000" w14:paraId="0000020E">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w:t>
            </w:r>
          </w:p>
          <w:p w:rsidR="00000000" w:rsidDel="00000000" w:rsidP="00000000" w:rsidRDefault="00000000" w:rsidRPr="00000000" w14:paraId="0000020F">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10">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11">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12">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13">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tc>
      </w:tr>
    </w:tbl>
    <w:p w:rsidR="00000000" w:rsidDel="00000000" w:rsidP="00000000" w:rsidRDefault="00000000" w:rsidRPr="00000000" w14:paraId="00000214">
      <w:pPr>
        <w:widowControl w:val="0"/>
        <w:spacing w:line="255"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15">
      <w:pPr>
        <w:widowControl w:val="0"/>
        <w:spacing w:line="255"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16">
      <w:pPr>
        <w:pStyle w:val="Heading3"/>
        <w:numPr>
          <w:ilvl w:val="2"/>
          <w:numId w:val="4"/>
        </w:numPr>
        <w:ind w:left="720" w:hanging="720"/>
        <w:rPr/>
      </w:pPr>
      <w:bookmarkStart w:colFirst="0" w:colLast="0" w:name="_3tbugp1" w:id="45"/>
      <w:bookmarkEnd w:id="45"/>
      <w:r w:rsidDel="00000000" w:rsidR="00000000" w:rsidRPr="00000000">
        <w:rPr>
          <w:rtl w:val="0"/>
        </w:rPr>
        <w:t xml:space="preserve">OCAPI Data Settings</w:t>
      </w:r>
    </w:p>
    <w:p w:rsidR="00000000" w:rsidDel="00000000" w:rsidP="00000000" w:rsidRDefault="00000000" w:rsidRPr="00000000" w14:paraId="00000217">
      <w:pPr>
        <w:widowControl w:val="0"/>
        <w:spacing w:line="255" w:lineRule="auto"/>
        <w:rPr>
          <w:rFonts w:ascii="Cambria" w:cs="Cambria" w:eastAsia="Cambria" w:hAnsi="Cambria"/>
          <w:sz w:val="22"/>
          <w:szCs w:val="22"/>
        </w:rPr>
      </w:pPr>
      <w:r w:rsidDel="00000000" w:rsidR="00000000" w:rsidRPr="00000000">
        <w:rPr>
          <w:rtl w:val="0"/>
        </w:rPr>
      </w:r>
    </w:p>
    <w:tbl>
      <w:tblPr>
        <w:tblStyle w:val="Table20"/>
        <w:tblW w:w="9378.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9378"/>
        <w:tblGridChange w:id="0">
          <w:tblGrid>
            <w:gridCol w:w="9378"/>
          </w:tblGrid>
        </w:tblGridChange>
      </w:tblGrid>
      <w:tr>
        <w:trPr>
          <w:cantSplit w:val="0"/>
          <w:tblHeader w:val="0"/>
        </w:trPr>
        <w:tc>
          <w:tcPr/>
          <w:p w:rsidR="00000000" w:rsidDel="00000000" w:rsidP="00000000" w:rsidRDefault="00000000" w:rsidRPr="00000000" w14:paraId="00000218">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p w:rsidR="00000000" w:rsidDel="00000000" w:rsidP="00000000" w:rsidRDefault="00000000" w:rsidRPr="00000000" w14:paraId="00000219">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"_v":"20.4",</w:t>
            </w:r>
          </w:p>
          <w:p w:rsidR="00000000" w:rsidDel="00000000" w:rsidP="00000000" w:rsidRDefault="00000000" w:rsidRPr="00000000" w14:paraId="0000021A">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"clients":</w:t>
            </w:r>
          </w:p>
          <w:p w:rsidR="00000000" w:rsidDel="00000000" w:rsidP="00000000" w:rsidRDefault="00000000" w:rsidRPr="00000000" w14:paraId="0000021B">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1C">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1D">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"client_id":"aaaaaaaaaaaaaaaaaaaaaaaaaaaaaa",</w:t>
            </w:r>
          </w:p>
          <w:p w:rsidR="00000000" w:rsidDel="00000000" w:rsidP="00000000" w:rsidRDefault="00000000" w:rsidRPr="00000000" w14:paraId="0000021E">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"allowed_origins":["https://app.swellrewards.com","https://loyalty.yotpo.com"],</w:t>
            </w:r>
          </w:p>
          <w:p w:rsidR="00000000" w:rsidDel="00000000" w:rsidP="00000000" w:rsidRDefault="00000000" w:rsidRPr="00000000" w14:paraId="0000021F">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"resources":</w:t>
            </w:r>
          </w:p>
          <w:p w:rsidR="00000000" w:rsidDel="00000000" w:rsidP="00000000" w:rsidRDefault="00000000" w:rsidRPr="00000000" w14:paraId="00000220">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21">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22">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 "/sites/*/coupons/**",</w:t>
            </w:r>
          </w:p>
          <w:p w:rsidR="00000000" w:rsidDel="00000000" w:rsidP="00000000" w:rsidRDefault="00000000" w:rsidRPr="00000000" w14:paraId="00000223">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 ["get", "put", "patch", "delete"],</w:t>
            </w:r>
          </w:p>
          <w:p w:rsidR="00000000" w:rsidDel="00000000" w:rsidP="00000000" w:rsidRDefault="00000000" w:rsidRPr="00000000" w14:paraId="00000224">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 "(**)",</w:t>
            </w:r>
          </w:p>
          <w:p w:rsidR="00000000" w:rsidDel="00000000" w:rsidP="00000000" w:rsidRDefault="00000000" w:rsidRPr="00000000" w14:paraId="00000225">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 "(**)"</w:t>
            </w:r>
          </w:p>
          <w:p w:rsidR="00000000" w:rsidDel="00000000" w:rsidP="00000000" w:rsidRDefault="00000000" w:rsidRPr="00000000" w14:paraId="00000226">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27">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28">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"resource_id": "/sites/*/gift_certificates/**",</w:t>
            </w:r>
          </w:p>
          <w:p w:rsidR="00000000" w:rsidDel="00000000" w:rsidP="00000000" w:rsidRDefault="00000000" w:rsidRPr="00000000" w14:paraId="00000229">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"methods": ["get", "put", "patch", "delete"],</w:t>
            </w:r>
          </w:p>
          <w:p w:rsidR="00000000" w:rsidDel="00000000" w:rsidP="00000000" w:rsidRDefault="00000000" w:rsidRPr="00000000" w14:paraId="0000022A">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"read_attributes": "(**)",</w:t>
            </w:r>
          </w:p>
          <w:p w:rsidR="00000000" w:rsidDel="00000000" w:rsidP="00000000" w:rsidRDefault="00000000" w:rsidRPr="00000000" w14:paraId="0000022B">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"write_attributes": "(**)"</w:t>
            </w:r>
          </w:p>
          <w:p w:rsidR="00000000" w:rsidDel="00000000" w:rsidP="00000000" w:rsidRDefault="00000000" w:rsidRPr="00000000" w14:paraId="0000022C">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2D">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2E">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2F">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  ]</w:t>
            </w:r>
          </w:p>
          <w:p w:rsidR="00000000" w:rsidDel="00000000" w:rsidP="00000000" w:rsidRDefault="00000000" w:rsidRPr="00000000" w14:paraId="00000230">
            <w:pPr>
              <w:widowControl w:val="0"/>
              <w:spacing w:line="255"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w:t>
            </w:r>
          </w:p>
        </w:tc>
      </w:tr>
    </w:tbl>
    <w:p w:rsidR="00000000" w:rsidDel="00000000" w:rsidP="00000000" w:rsidRDefault="00000000" w:rsidRPr="00000000" w14:paraId="00000231">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32">
      <w:pPr>
        <w:spacing w:line="288" w:lineRule="auto"/>
        <w:rPr>
          <w:rFonts w:ascii="Cambria" w:cs="Cambria" w:eastAsia="Cambria" w:hAnsi="Cambria"/>
          <w:sz w:val="22"/>
          <w:szCs w:val="22"/>
        </w:rPr>
      </w:pPr>
      <w:r w:rsidDel="00000000" w:rsidR="00000000" w:rsidRPr="00000000">
        <w:rPr>
          <w:rFonts w:ascii="Cambria" w:cs="Cambria" w:eastAsia="Cambria" w:hAnsi="Cambria"/>
          <w:b w:val="1"/>
          <w:sz w:val="22"/>
          <w:szCs w:val="22"/>
          <w:rtl w:val="0"/>
        </w:rPr>
        <w:t xml:space="preserve">Note:</w:t>
      </w:r>
      <w:r w:rsidDel="00000000" w:rsidR="00000000" w:rsidRPr="00000000">
        <w:rPr>
          <w:rFonts w:ascii="Cambria" w:cs="Cambria" w:eastAsia="Cambria" w:hAnsi="Cambria"/>
          <w:sz w:val="22"/>
          <w:szCs w:val="22"/>
          <w:rtl w:val="0"/>
        </w:rPr>
        <w:t xml:space="preserve"> A basic configuration for these OCAPI settings is included in the metadata import. However, the default client id for the settings is “aaaaaaaaaaaaaaaaaaaaaaaaaaaaaa.” The correct client ID must be configured. This configuration is located under the “client_id” section inside of the “Open Commerce API Settings” and must be set to the appropriate client ID for both the “Shop” and “Data” dropdown selections.</w:t>
      </w:r>
    </w:p>
    <w:p w:rsidR="00000000" w:rsidDel="00000000" w:rsidP="00000000" w:rsidRDefault="00000000" w:rsidRPr="00000000" w14:paraId="00000233">
      <w:pPr>
        <w:widowControl w:val="0"/>
        <w:spacing w:line="288" w:lineRule="auto"/>
        <w:rPr>
          <w:b w:val="1"/>
          <w:i w:val="1"/>
          <w:sz w:val="24"/>
          <w:szCs w:val="24"/>
        </w:rPr>
      </w:pPr>
      <w:r w:rsidDel="00000000" w:rsidR="00000000" w:rsidRPr="00000000">
        <w:rPr>
          <w:rtl w:val="0"/>
        </w:rPr>
      </w:r>
    </w:p>
    <w:p w:rsidR="00000000" w:rsidDel="00000000" w:rsidP="00000000" w:rsidRDefault="00000000" w:rsidRPr="00000000" w14:paraId="00000234">
      <w:pPr>
        <w:pStyle w:val="Heading2"/>
        <w:numPr>
          <w:ilvl w:val="1"/>
          <w:numId w:val="4"/>
        </w:numPr>
        <w:spacing w:line="288" w:lineRule="auto"/>
        <w:ind w:left="720" w:hanging="720"/>
        <w:rPr>
          <w:rFonts w:ascii="Cambria" w:cs="Cambria" w:eastAsia="Cambria" w:hAnsi="Cambria"/>
        </w:rPr>
      </w:pPr>
      <w:bookmarkStart w:colFirst="0" w:colLast="0" w:name="_28h4qwu" w:id="46"/>
      <w:bookmarkEnd w:id="46"/>
      <w:r w:rsidDel="00000000" w:rsidR="00000000" w:rsidRPr="00000000">
        <w:rPr>
          <w:rFonts w:ascii="Cambria" w:cs="Cambria" w:eastAsia="Cambria" w:hAnsi="Cambria"/>
          <w:rtl w:val="0"/>
        </w:rPr>
        <w:t xml:space="preserve">Template Overrides</w:t>
      </w:r>
    </w:p>
    <w:p w:rsidR="00000000" w:rsidDel="00000000" w:rsidP="00000000" w:rsidRDefault="00000000" w:rsidRPr="00000000" w14:paraId="00000235">
      <w:pPr>
        <w:spacing w:line="288" w:lineRule="auto"/>
        <w:rPr/>
      </w:pPr>
      <w:r w:rsidDel="00000000" w:rsidR="00000000" w:rsidRPr="00000000">
        <w:rPr>
          <w:rtl w:val="0"/>
        </w:rPr>
      </w:r>
    </w:p>
    <w:p w:rsidR="00000000" w:rsidDel="00000000" w:rsidP="00000000" w:rsidRDefault="00000000" w:rsidRPr="00000000" w14:paraId="00000236">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Several SFRA templates are overridden as a part of the int_yotpo_sfra cartridge:</w:t>
      </w:r>
    </w:p>
    <w:p w:rsidR="00000000" w:rsidDel="00000000" w:rsidP="00000000" w:rsidRDefault="00000000" w:rsidRPr="00000000" w14:paraId="00000237">
      <w:pPr>
        <w:spacing w:line="288" w:lineRule="auto"/>
        <w:rPr/>
      </w:pPr>
      <w:r w:rsidDel="00000000" w:rsidR="00000000" w:rsidRPr="00000000">
        <w:rPr>
          <w:rtl w:val="0"/>
        </w:rPr>
      </w:r>
    </w:p>
    <w:p w:rsidR="00000000" w:rsidDel="00000000" w:rsidP="00000000" w:rsidRDefault="00000000" w:rsidRPr="00000000" w14:paraId="00000238">
      <w:pPr>
        <w:pStyle w:val="Heading3"/>
        <w:numPr>
          <w:ilvl w:val="2"/>
          <w:numId w:val="4"/>
        </w:numPr>
        <w:spacing w:line="288" w:lineRule="auto"/>
        <w:ind w:left="720" w:hanging="720"/>
        <w:rPr/>
      </w:pPr>
      <w:bookmarkStart w:colFirst="0" w:colLast="0" w:name="_nmf14n" w:id="47"/>
      <w:bookmarkEnd w:id="47"/>
      <w:r w:rsidDel="00000000" w:rsidR="00000000" w:rsidRPr="00000000">
        <w:rPr>
          <w:rtl w:val="0"/>
        </w:rPr>
        <w:t xml:space="preserve">Ratings &amp; Reviews Template Overrides</w:t>
      </w:r>
    </w:p>
    <w:p w:rsidR="00000000" w:rsidDel="00000000" w:rsidP="00000000" w:rsidRDefault="00000000" w:rsidRPr="00000000" w14:paraId="00000239">
      <w:pPr>
        <w:spacing w:line="288" w:lineRule="auto"/>
        <w:rPr/>
      </w:pPr>
      <w:r w:rsidDel="00000000" w:rsidR="00000000" w:rsidRPr="00000000">
        <w:rPr>
          <w:rtl w:val="0"/>
        </w:rPr>
      </w:r>
    </w:p>
    <w:p w:rsidR="00000000" w:rsidDel="00000000" w:rsidP="00000000" w:rsidRDefault="00000000" w:rsidRPr="00000000" w14:paraId="0000023A">
      <w:pPr>
        <w:spacing w:line="288" w:lineRule="auto"/>
        <w:rPr>
          <w:rFonts w:ascii="Cambria" w:cs="Cambria" w:eastAsia="Cambria" w:hAnsi="Cambria"/>
          <w:i w:val="1"/>
        </w:rPr>
      </w:pPr>
      <w:r w:rsidDel="00000000" w:rsidR="00000000" w:rsidRPr="00000000">
        <w:rPr>
          <w:rFonts w:ascii="Cambria" w:cs="Cambria" w:eastAsia="Cambria" w:hAnsi="Cambria"/>
          <w:i w:val="1"/>
          <w:rtl w:val="0"/>
        </w:rPr>
        <w:t xml:space="preserve">“/int_yotpo_sfra/cartridge/templates/default/product/components/descriptionAndDetails.isml”</w:t>
      </w:r>
    </w:p>
    <w:p w:rsidR="00000000" w:rsidDel="00000000" w:rsidP="00000000" w:rsidRDefault="00000000" w:rsidRPr="00000000" w14:paraId="0000023B">
      <w:pPr>
        <w:spacing w:line="288" w:lineRule="auto"/>
        <w:rPr>
          <w:rFonts w:ascii="Cambria" w:cs="Cambria" w:eastAsia="Cambria" w:hAnsi="Cambria"/>
          <w:i w:val="1"/>
        </w:rPr>
      </w:pPr>
      <w:r w:rsidDel="00000000" w:rsidR="00000000" w:rsidRPr="00000000">
        <w:rPr>
          <w:rFonts w:ascii="Cambria" w:cs="Cambria" w:eastAsia="Cambria" w:hAnsi="Cambria"/>
          <w:i w:val="1"/>
          <w:rtl w:val="0"/>
        </w:rPr>
        <w:t xml:space="preserve">“/int_yotpo_sfra/cartridge/templates/default/product/components/productRating.isml”</w:t>
      </w:r>
    </w:p>
    <w:p w:rsidR="00000000" w:rsidDel="00000000" w:rsidP="00000000" w:rsidRDefault="00000000" w:rsidRPr="00000000" w14:paraId="0000023C">
      <w:pPr>
        <w:spacing w:line="288" w:lineRule="auto"/>
        <w:rPr>
          <w:rFonts w:ascii="Cambria" w:cs="Cambria" w:eastAsia="Cambria" w:hAnsi="Cambria"/>
          <w:i w:val="1"/>
        </w:rPr>
      </w:pPr>
      <w:r w:rsidDel="00000000" w:rsidR="00000000" w:rsidRPr="00000000">
        <w:rPr>
          <w:rFonts w:ascii="Cambria" w:cs="Cambria" w:eastAsia="Cambria" w:hAnsi="Cambria"/>
          <w:i w:val="1"/>
          <w:rtl w:val="0"/>
        </w:rPr>
        <w:t xml:space="preserve">“/int_yotpo_sfra/cartridge/templates/default/product/components/ratings.isml”</w:t>
      </w:r>
    </w:p>
    <w:p w:rsidR="00000000" w:rsidDel="00000000" w:rsidP="00000000" w:rsidRDefault="00000000" w:rsidRPr="00000000" w14:paraId="0000023D">
      <w:pPr>
        <w:spacing w:line="288" w:lineRule="auto"/>
        <w:rPr>
          <w:rFonts w:ascii="Cambria" w:cs="Cambria" w:eastAsia="Cambria" w:hAnsi="Cambria"/>
          <w:i w:val="1"/>
          <w:color w:val="2a00ff"/>
        </w:rPr>
      </w:pPr>
      <w:r w:rsidDel="00000000" w:rsidR="00000000" w:rsidRPr="00000000">
        <w:rPr>
          <w:rFonts w:ascii="Cambria" w:cs="Cambria" w:eastAsia="Cambria" w:hAnsi="Cambria"/>
          <w:i w:val="1"/>
          <w:rtl w:val="0"/>
        </w:rPr>
        <w:t xml:space="preserve">“/int_yotpo_sfra/cartridge/templates/default/checkout/confirmation/confirmation.isml”</w:t>
      </w:r>
      <w:r w:rsidDel="00000000" w:rsidR="00000000" w:rsidRPr="00000000">
        <w:rPr>
          <w:rtl w:val="0"/>
        </w:rPr>
      </w:r>
    </w:p>
    <w:p w:rsidR="00000000" w:rsidDel="00000000" w:rsidP="00000000" w:rsidRDefault="00000000" w:rsidRPr="00000000" w14:paraId="0000023E">
      <w:pPr>
        <w:spacing w:line="288" w:lineRule="auto"/>
        <w:rPr>
          <w:rFonts w:ascii="Cambria" w:cs="Cambria" w:eastAsia="Cambria" w:hAnsi="Cambria"/>
          <w:i w:val="1"/>
          <w:color w:val="2a00ff"/>
        </w:rPr>
      </w:pPr>
      <w:r w:rsidDel="00000000" w:rsidR="00000000" w:rsidRPr="00000000">
        <w:rPr>
          <w:rtl w:val="0"/>
        </w:rPr>
      </w:r>
    </w:p>
    <w:p w:rsidR="00000000" w:rsidDel="00000000" w:rsidP="00000000" w:rsidRDefault="00000000" w:rsidRPr="00000000" w14:paraId="0000023F">
      <w:pPr>
        <w:pStyle w:val="Heading3"/>
        <w:numPr>
          <w:ilvl w:val="2"/>
          <w:numId w:val="4"/>
        </w:numPr>
        <w:spacing w:line="288" w:lineRule="auto"/>
        <w:ind w:left="720" w:hanging="720"/>
        <w:rPr/>
      </w:pPr>
      <w:bookmarkStart w:colFirst="0" w:colLast="0" w:name="_37m2jsg" w:id="48"/>
      <w:bookmarkEnd w:id="48"/>
      <w:r w:rsidDel="00000000" w:rsidR="00000000" w:rsidRPr="00000000">
        <w:rPr>
          <w:rtl w:val="0"/>
        </w:rPr>
        <w:t xml:space="preserve">Loyalty Template Overrides</w:t>
      </w:r>
    </w:p>
    <w:p w:rsidR="00000000" w:rsidDel="00000000" w:rsidP="00000000" w:rsidRDefault="00000000" w:rsidRPr="00000000" w14:paraId="00000240">
      <w:pPr>
        <w:spacing w:line="288" w:lineRule="auto"/>
        <w:rPr/>
      </w:pPr>
      <w:r w:rsidDel="00000000" w:rsidR="00000000" w:rsidRPr="00000000">
        <w:rPr>
          <w:rtl w:val="0"/>
        </w:rPr>
      </w:r>
    </w:p>
    <w:p w:rsidR="00000000" w:rsidDel="00000000" w:rsidP="00000000" w:rsidRDefault="00000000" w:rsidRPr="00000000" w14:paraId="00000241">
      <w:pPr>
        <w:spacing w:line="288" w:lineRule="auto"/>
        <w:rPr>
          <w:rFonts w:ascii="Cambria" w:cs="Cambria" w:eastAsia="Cambria" w:hAnsi="Cambria"/>
          <w:i w:val="1"/>
        </w:rPr>
      </w:pPr>
      <w:r w:rsidDel="00000000" w:rsidR="00000000" w:rsidRPr="00000000">
        <w:rPr>
          <w:rFonts w:ascii="Cambria" w:cs="Cambria" w:eastAsia="Cambria" w:hAnsi="Cambria"/>
          <w:i w:val="1"/>
          <w:rtl w:val="0"/>
        </w:rPr>
        <w:t xml:space="preserve">“/int_yotpo_sfra/cartridge/templates/default/account/dashboardProfileCards.isml”</w:t>
      </w:r>
    </w:p>
    <w:p w:rsidR="00000000" w:rsidDel="00000000" w:rsidP="00000000" w:rsidRDefault="00000000" w:rsidRPr="00000000" w14:paraId="00000242">
      <w:pPr>
        <w:spacing w:line="288" w:lineRule="auto"/>
        <w:rPr>
          <w:rFonts w:ascii="Cambria" w:cs="Cambria" w:eastAsia="Cambria" w:hAnsi="Cambria"/>
          <w:i w:val="1"/>
        </w:rPr>
      </w:pPr>
      <w:r w:rsidDel="00000000" w:rsidR="00000000" w:rsidRPr="00000000">
        <w:rPr>
          <w:rFonts w:ascii="Cambria" w:cs="Cambria" w:eastAsia="Cambria" w:hAnsi="Cambria"/>
          <w:i w:val="1"/>
          <w:rtl w:val="0"/>
        </w:rPr>
        <w:t xml:space="preserve">“/int_yotpo_sfra/cartridge/templates/default/checkout/checkout.isml”</w:t>
      </w:r>
    </w:p>
    <w:p w:rsidR="00000000" w:rsidDel="00000000" w:rsidP="00000000" w:rsidRDefault="00000000" w:rsidRPr="00000000" w14:paraId="00000243">
      <w:pPr>
        <w:spacing w:line="288" w:lineRule="auto"/>
        <w:rPr>
          <w:rFonts w:ascii="Cambria" w:cs="Cambria" w:eastAsia="Cambria" w:hAnsi="Cambria"/>
          <w:i w:val="1"/>
        </w:rPr>
      </w:pPr>
      <w:r w:rsidDel="00000000" w:rsidR="00000000" w:rsidRPr="00000000">
        <w:rPr>
          <w:rFonts w:ascii="Cambria" w:cs="Cambria" w:eastAsia="Cambria" w:hAnsi="Cambria"/>
          <w:i w:val="1"/>
          <w:rtl w:val="0"/>
        </w:rPr>
        <w:t xml:space="preserve">“/int_yotpo_sfra/cartridge/templates/default/components/footer/pageFooter.isml”</w:t>
      </w:r>
    </w:p>
    <w:p w:rsidR="00000000" w:rsidDel="00000000" w:rsidP="00000000" w:rsidRDefault="00000000" w:rsidRPr="00000000" w14:paraId="00000244">
      <w:pPr>
        <w:spacing w:line="288" w:lineRule="auto"/>
        <w:rPr>
          <w:rFonts w:ascii="Cambria" w:cs="Cambria" w:eastAsia="Cambria" w:hAnsi="Cambria"/>
          <w:i w:val="1"/>
          <w:color w:val="2a00ff"/>
        </w:rPr>
      </w:pPr>
      <w:r w:rsidDel="00000000" w:rsidR="00000000" w:rsidRPr="00000000">
        <w:rPr>
          <w:rtl w:val="0"/>
        </w:rPr>
      </w:r>
    </w:p>
    <w:p w:rsidR="00000000" w:rsidDel="00000000" w:rsidP="00000000" w:rsidRDefault="00000000" w:rsidRPr="00000000" w14:paraId="00000245">
      <w:pPr>
        <w:spacing w:line="288" w:lineRule="auto"/>
        <w:rPr/>
      </w:pPr>
      <w:r w:rsidDel="00000000" w:rsidR="00000000" w:rsidRPr="00000000">
        <w:rPr>
          <w:b w:val="1"/>
          <w:rtl w:val="0"/>
        </w:rPr>
        <w:t xml:space="preserve">Note: </w:t>
      </w:r>
      <w:r w:rsidDel="00000000" w:rsidR="00000000" w:rsidRPr="00000000">
        <w:rPr>
          <w:rtl w:val="0"/>
        </w:rPr>
        <w:t xml:space="preserve">If any of these templates are also overwritten by another cartridge, you will have to merge the changes from that cartridge with the changes made in the Yotpo version of the template. The recommended approach is to create a separate cartridge which contains only the merged templates.</w:t>
      </w:r>
    </w:p>
    <w:p w:rsidR="00000000" w:rsidDel="00000000" w:rsidP="00000000" w:rsidRDefault="00000000" w:rsidRPr="00000000" w14:paraId="00000246">
      <w:pPr>
        <w:spacing w:line="288" w:lineRule="auto"/>
        <w:rPr/>
      </w:pPr>
      <w:r w:rsidDel="00000000" w:rsidR="00000000" w:rsidRPr="00000000">
        <w:rPr>
          <w:rtl w:val="0"/>
        </w:rPr>
      </w:r>
    </w:p>
    <w:p w:rsidR="00000000" w:rsidDel="00000000" w:rsidP="00000000" w:rsidRDefault="00000000" w:rsidRPr="00000000" w14:paraId="00000247">
      <w:pPr>
        <w:pStyle w:val="Heading3"/>
        <w:numPr>
          <w:ilvl w:val="2"/>
          <w:numId w:val="4"/>
        </w:numPr>
        <w:spacing w:line="288" w:lineRule="auto"/>
        <w:ind w:left="720" w:hanging="720"/>
        <w:rPr/>
      </w:pPr>
      <w:bookmarkStart w:colFirst="0" w:colLast="0" w:name="_1mrcu09" w:id="49"/>
      <w:bookmarkEnd w:id="49"/>
      <w:r w:rsidDel="00000000" w:rsidR="00000000" w:rsidRPr="00000000">
        <w:rPr>
          <w:rtl w:val="0"/>
        </w:rPr>
        <w:t xml:space="preserve">Adding Yotpo JavaScript (Ratings &amp; Reviews + Loyalty)</w:t>
      </w:r>
    </w:p>
    <w:p w:rsidR="00000000" w:rsidDel="00000000" w:rsidP="00000000" w:rsidRDefault="00000000" w:rsidRPr="00000000" w14:paraId="00000248">
      <w:pPr>
        <w:widowControl w:val="0"/>
        <w:spacing w:line="288" w:lineRule="auto"/>
        <w:jc w:val="both"/>
        <w:rPr>
          <w:color w:val="000000"/>
          <w:sz w:val="22"/>
          <w:szCs w:val="22"/>
        </w:rPr>
      </w:pPr>
      <w:r w:rsidDel="00000000" w:rsidR="00000000" w:rsidRPr="00000000">
        <w:rPr>
          <w:rtl w:val="0"/>
        </w:rPr>
      </w:r>
    </w:p>
    <w:p w:rsidR="00000000" w:rsidDel="00000000" w:rsidP="00000000" w:rsidRDefault="00000000" w:rsidRPr="00000000" w14:paraId="00000249">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For widgets and conversion tracking to work, Yotpo's dynamic JavaScript must be included in the SFRA storefront header file (</w:t>
      </w:r>
      <w:r w:rsidDel="00000000" w:rsidR="00000000" w:rsidRPr="00000000">
        <w:rPr>
          <w:rFonts w:ascii="Cambria" w:cs="Cambria" w:eastAsia="Cambria" w:hAnsi="Cambria"/>
          <w:b w:val="1"/>
          <w:sz w:val="22"/>
          <w:szCs w:val="22"/>
          <w:rtl w:val="0"/>
        </w:rPr>
        <w:t xml:space="preserve">i.e.</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i w:val="1"/>
          <w:sz w:val="22"/>
          <w:szCs w:val="22"/>
          <w:rtl w:val="0"/>
        </w:rPr>
        <w:t xml:space="preserve">htmlHead.isml).</w:t>
      </w:r>
      <w:r w:rsidDel="00000000" w:rsidR="00000000" w:rsidRPr="00000000">
        <w:rPr>
          <w:rFonts w:ascii="Cambria" w:cs="Cambria" w:eastAsia="Cambria" w:hAnsi="Cambria"/>
          <w:sz w:val="22"/>
          <w:szCs w:val="22"/>
          <w:rtl w:val="0"/>
        </w:rPr>
        <w:t xml:space="preserve"> SFRA includes a hook to inject logic into the page header. The int_yotpo_sfra cartridge leverages this hook to inject the contents </w:t>
      </w:r>
      <w:r w:rsidDel="00000000" w:rsidR="00000000" w:rsidRPr="00000000">
        <w:rPr>
          <w:rFonts w:ascii="Cambria" w:cs="Cambria" w:eastAsia="Cambria" w:hAnsi="Cambria"/>
          <w:i w:val="1"/>
          <w:sz w:val="22"/>
          <w:szCs w:val="22"/>
          <w:rtl w:val="0"/>
        </w:rPr>
        <w:t xml:space="preserve">common/yotpoHeader.isml</w:t>
      </w:r>
      <w:r w:rsidDel="00000000" w:rsidR="00000000" w:rsidRPr="00000000">
        <w:rPr>
          <w:rFonts w:ascii="Cambria" w:cs="Cambria" w:eastAsia="Cambria" w:hAnsi="Cambria"/>
          <w:sz w:val="22"/>
          <w:szCs w:val="22"/>
          <w:rtl w:val="0"/>
        </w:rPr>
        <w:t xml:space="preserve"> into </w:t>
      </w:r>
      <w:r w:rsidDel="00000000" w:rsidR="00000000" w:rsidRPr="00000000">
        <w:rPr>
          <w:rFonts w:ascii="Cambria" w:cs="Cambria" w:eastAsia="Cambria" w:hAnsi="Cambria"/>
          <w:i w:val="1"/>
          <w:sz w:val="22"/>
          <w:szCs w:val="22"/>
          <w:rtl w:val="0"/>
        </w:rPr>
        <w:t xml:space="preserve">htmlHead.isml</w:t>
      </w:r>
      <w:r w:rsidDel="00000000" w:rsidR="00000000" w:rsidRPr="00000000">
        <w:rPr>
          <w:rFonts w:ascii="Cambria" w:cs="Cambria" w:eastAsia="Cambria" w:hAnsi="Cambria"/>
          <w:sz w:val="22"/>
          <w:szCs w:val="22"/>
          <w:rtl w:val="0"/>
        </w:rPr>
        <w:t xml:space="preserve">, which loads Yotpo’s dynamic JavaScript for widgets and conversion tracking based on custom site preference values.</w:t>
      </w:r>
    </w:p>
    <w:p w:rsidR="00000000" w:rsidDel="00000000" w:rsidP="00000000" w:rsidRDefault="00000000" w:rsidRPr="00000000" w14:paraId="0000024A">
      <w:pPr>
        <w:widowControl w:val="0"/>
        <w:spacing w:line="288" w:lineRule="auto"/>
        <w:jc w:val="both"/>
        <w:rPr>
          <w:color w:val="000000"/>
          <w:sz w:val="22"/>
          <w:szCs w:val="22"/>
        </w:rPr>
      </w:pPr>
      <w:r w:rsidDel="00000000" w:rsidR="00000000" w:rsidRPr="00000000">
        <w:rPr>
          <w:rtl w:val="0"/>
        </w:rPr>
      </w:r>
    </w:p>
    <w:p w:rsidR="00000000" w:rsidDel="00000000" w:rsidP="00000000" w:rsidRDefault="00000000" w:rsidRPr="00000000" w14:paraId="0000024B">
      <w:pPr>
        <w:pStyle w:val="Heading3"/>
        <w:numPr>
          <w:ilvl w:val="2"/>
          <w:numId w:val="4"/>
        </w:numPr>
        <w:spacing w:line="288" w:lineRule="auto"/>
        <w:ind w:left="720" w:hanging="720"/>
        <w:rPr/>
      </w:pPr>
      <w:bookmarkStart w:colFirst="0" w:colLast="0" w:name="_46r0co2" w:id="50"/>
      <w:bookmarkEnd w:id="50"/>
      <w:r w:rsidDel="00000000" w:rsidR="00000000" w:rsidRPr="00000000">
        <w:rPr>
          <w:rtl w:val="0"/>
        </w:rPr>
        <w:t xml:space="preserve">Adding Product Review Widget (Ratings &amp; Reviews Only)</w:t>
      </w:r>
    </w:p>
    <w:p w:rsidR="00000000" w:rsidDel="00000000" w:rsidP="00000000" w:rsidRDefault="00000000" w:rsidRPr="00000000" w14:paraId="0000024C">
      <w:pPr>
        <w:spacing w:line="288" w:lineRule="auto"/>
        <w:rPr/>
      </w:pPr>
      <w:r w:rsidDel="00000000" w:rsidR="00000000" w:rsidRPr="00000000">
        <w:rPr>
          <w:rtl w:val="0"/>
        </w:rPr>
      </w:r>
    </w:p>
    <w:p w:rsidR="00000000" w:rsidDel="00000000" w:rsidP="00000000" w:rsidRDefault="00000000" w:rsidRPr="00000000" w14:paraId="0000024D">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Product reviews can be added to any product page in your store.</w:t>
      </w:r>
    </w:p>
    <w:p w:rsidR="00000000" w:rsidDel="00000000" w:rsidP="00000000" w:rsidRDefault="00000000" w:rsidRPr="00000000" w14:paraId="0000024E">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4F">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To add product reviews, override the desired template (</w:t>
      </w:r>
      <w:r w:rsidDel="00000000" w:rsidR="00000000" w:rsidRPr="00000000">
        <w:rPr>
          <w:rFonts w:ascii="Cambria" w:cs="Cambria" w:eastAsia="Cambria" w:hAnsi="Cambria"/>
          <w:b w:val="1"/>
          <w:sz w:val="22"/>
          <w:szCs w:val="22"/>
          <w:rtl w:val="0"/>
        </w:rPr>
        <w:t xml:space="preserve">e.g.</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i w:val="1"/>
          <w:sz w:val="22"/>
          <w:szCs w:val="22"/>
          <w:rtl w:val="0"/>
        </w:rPr>
        <w:t xml:space="preserve">descriptionAndDetails.isml</w:t>
      </w:r>
      <w:r w:rsidDel="00000000" w:rsidR="00000000" w:rsidRPr="00000000">
        <w:rPr>
          <w:rFonts w:ascii="Cambria" w:cs="Cambria" w:eastAsia="Cambria" w:hAnsi="Cambria"/>
          <w:sz w:val="22"/>
          <w:szCs w:val="22"/>
          <w:rtl w:val="0"/>
        </w:rPr>
        <w:t xml:space="preserve">) and include following code snippet:</w:t>
      </w:r>
    </w:p>
    <w:p w:rsidR="00000000" w:rsidDel="00000000" w:rsidP="00000000" w:rsidRDefault="00000000" w:rsidRPr="00000000" w14:paraId="00000250">
      <w:pPr>
        <w:spacing w:line="288" w:lineRule="au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165100</wp:posOffset>
                </wp:positionV>
                <wp:extent cx="6416040" cy="269875"/>
                <wp:effectExtent b="0" l="0" r="0" t="0"/>
                <wp:wrapSquare wrapText="bothSides" distB="0" distT="0" distL="114300" distR="114300"/>
                <wp:docPr id="9" name=""/>
                <a:graphic>
                  <a:graphicData uri="http://schemas.microsoft.com/office/word/2010/wordprocessingShape">
                    <wps:wsp>
                      <wps:cNvSpPr/>
                      <wps:cNvPr id="10" name="Shape 10"/>
                      <wps:spPr>
                        <a:xfrm>
                          <a:off x="2142743" y="3649825"/>
                          <a:ext cx="6406515" cy="260350"/>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3f7f7f"/>
                                <w:sz w:val="20"/>
                                <w:vertAlign w:val="baseline"/>
                              </w:rPr>
                              <w:t xml:space="preserve">&lt;isinclude</w:t>
                            </w:r>
                            <w:r w:rsidDel="00000000" w:rsidR="00000000" w:rsidRPr="00000000">
                              <w:rPr>
                                <w:rFonts w:ascii="Cambria" w:cs="Cambria" w:eastAsia="Cambria" w:hAnsi="Cambria"/>
                                <w:b w:val="0"/>
                                <w:i w:val="0"/>
                                <w:smallCaps w:val="0"/>
                                <w:strike w:val="0"/>
                                <w:color w:val="7f007f"/>
                                <w:sz w:val="20"/>
                                <w:vertAlign w:val="baseline"/>
                              </w:rPr>
                              <w:t xml:space="preserve"> template</w:t>
                            </w:r>
                            <w:r w:rsidDel="00000000" w:rsidR="00000000" w:rsidRPr="00000000">
                              <w:rPr>
                                <w:rFonts w:ascii="Cambria" w:cs="Cambria" w:eastAsia="Cambria" w:hAnsi="Cambria"/>
                                <w:b w:val="0"/>
                                <w:i w:val="0"/>
                                <w:smallCaps w:val="0"/>
                                <w:strike w:val="0"/>
                                <w:color w:val="000000"/>
                                <w:sz w:val="20"/>
                                <w:vertAlign w:val="baseline"/>
                              </w:rPr>
                              <w:t xml:space="preserve">=</w:t>
                            </w:r>
                            <w:r w:rsidDel="00000000" w:rsidR="00000000" w:rsidRPr="00000000">
                              <w:rPr>
                                <w:rFonts w:ascii="Cambria" w:cs="Cambria" w:eastAsia="Cambria" w:hAnsi="Cambria"/>
                                <w:b w:val="0"/>
                                <w:i w:val="0"/>
                                <w:smallCaps w:val="0"/>
                                <w:strike w:val="0"/>
                                <w:color w:val="2a00ff"/>
                                <w:sz w:val="20"/>
                                <w:vertAlign w:val="baseline"/>
                              </w:rPr>
                              <w:t xml:space="preserve">"widget/yotpoReviewsWidget"</w:t>
                            </w:r>
                            <w:r w:rsidDel="00000000" w:rsidR="00000000" w:rsidRPr="00000000">
                              <w:rPr>
                                <w:rFonts w:ascii="Cambria" w:cs="Cambria" w:eastAsia="Cambria" w:hAnsi="Cambria"/>
                                <w:b w:val="0"/>
                                <w:i w:val="0"/>
                                <w:smallCaps w:val="0"/>
                                <w:strike w:val="0"/>
                                <w:color w:val="7f007f"/>
                                <w:sz w:val="20"/>
                                <w:vertAlign w:val="baseline"/>
                              </w:rPr>
                              <w:t xml:space="preserve"> </w:t>
                            </w:r>
                            <w:r w:rsidDel="00000000" w:rsidR="00000000" w:rsidRPr="00000000">
                              <w:rPr>
                                <w:rFonts w:ascii="Cambria" w:cs="Cambria" w:eastAsia="Cambria" w:hAnsi="Cambria"/>
                                <w:b w:val="0"/>
                                <w:i w:val="0"/>
                                <w:smallCaps w:val="0"/>
                                <w:strike w:val="0"/>
                                <w:color w:val="3f7f7f"/>
                                <w:sz w:val="20"/>
                                <w:vertAlign w:val="baseline"/>
                              </w:rPr>
                              <w:t xml:space="preserve">/&gt;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165100</wp:posOffset>
                </wp:positionV>
                <wp:extent cx="6416040" cy="269875"/>
                <wp:effectExtent b="0" l="0" r="0" t="0"/>
                <wp:wrapSquare wrapText="bothSides" distB="0" distT="0" distL="114300" distR="114300"/>
                <wp:docPr id="9" name="image22.png"/>
                <a:graphic>
                  <a:graphicData uri="http://schemas.openxmlformats.org/drawingml/2006/picture">
                    <pic:pic>
                      <pic:nvPicPr>
                        <pic:cNvPr id="0" name="image22.png"/>
                        <pic:cNvPicPr preferRelativeResize="0"/>
                      </pic:nvPicPr>
                      <pic:blipFill>
                        <a:blip r:embed="rId17"/>
                        <a:srcRect/>
                        <a:stretch>
                          <a:fillRect/>
                        </a:stretch>
                      </pic:blipFill>
                      <pic:spPr>
                        <a:xfrm>
                          <a:off x="0" y="0"/>
                          <a:ext cx="6416040" cy="269875"/>
                        </a:xfrm>
                        <a:prstGeom prst="rect"/>
                        <a:ln/>
                      </pic:spPr>
                    </pic:pic>
                  </a:graphicData>
                </a:graphic>
              </wp:anchor>
            </w:drawing>
          </mc:Fallback>
        </mc:AlternateContent>
      </w:r>
    </w:p>
    <w:p w:rsidR="00000000" w:rsidDel="00000000" w:rsidP="00000000" w:rsidRDefault="00000000" w:rsidRPr="00000000" w14:paraId="00000251">
      <w:pPr>
        <w:spacing w:line="288"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252">
      <w:pPr>
        <w:spacing w:line="288" w:lineRule="auto"/>
        <w:rPr>
          <w:rFonts w:ascii="Cambria" w:cs="Cambria" w:eastAsia="Cambria" w:hAnsi="Cambria"/>
          <w:i w:val="1"/>
          <w:color w:val="2a00ff"/>
        </w:rPr>
      </w:pPr>
      <w:r w:rsidDel="00000000" w:rsidR="00000000" w:rsidRPr="00000000">
        <w:rPr>
          <w:rFonts w:ascii="Cambria" w:cs="Cambria" w:eastAsia="Cambria" w:hAnsi="Cambria"/>
          <w:b w:val="1"/>
          <w:rtl w:val="0"/>
        </w:rPr>
        <w:t xml:space="preserve">See default overridden templates in the cartridge for reference:</w:t>
      </w: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i w:val="1"/>
          <w:rtl w:val="0"/>
        </w:rPr>
        <w:t xml:space="preserve">“/int_yotpo_sfra/cartridge/templates/default/product/components/descriptionAndDetails.isml”</w:t>
      </w:r>
      <w:r w:rsidDel="00000000" w:rsidR="00000000" w:rsidRPr="00000000">
        <w:rPr>
          <w:rtl w:val="0"/>
        </w:rPr>
      </w:r>
    </w:p>
    <w:p w:rsidR="00000000" w:rsidDel="00000000" w:rsidP="00000000" w:rsidRDefault="00000000" w:rsidRPr="00000000" w14:paraId="00000253">
      <w:pPr>
        <w:spacing w:line="288" w:lineRule="auto"/>
        <w:rPr/>
      </w:pPr>
      <w:r w:rsidDel="00000000" w:rsidR="00000000" w:rsidRPr="00000000">
        <w:rPr>
          <w:rtl w:val="0"/>
        </w:rPr>
      </w:r>
    </w:p>
    <w:p w:rsidR="00000000" w:rsidDel="00000000" w:rsidP="00000000" w:rsidRDefault="00000000" w:rsidRPr="00000000" w14:paraId="00000254">
      <w:pPr>
        <w:pStyle w:val="Heading3"/>
        <w:numPr>
          <w:ilvl w:val="2"/>
          <w:numId w:val="4"/>
        </w:numPr>
        <w:spacing w:line="288" w:lineRule="auto"/>
        <w:ind w:left="720" w:hanging="720"/>
        <w:rPr/>
      </w:pPr>
      <w:bookmarkStart w:colFirst="0" w:colLast="0" w:name="_2lwamvv" w:id="51"/>
      <w:bookmarkEnd w:id="51"/>
      <w:r w:rsidDel="00000000" w:rsidR="00000000" w:rsidRPr="00000000">
        <w:rPr>
          <w:rtl w:val="0"/>
        </w:rPr>
        <w:t xml:space="preserve">Adding Product Ratings Widget (Category and PDP) (Ratings &amp; Reviews Only)</w:t>
      </w:r>
    </w:p>
    <w:p w:rsidR="00000000" w:rsidDel="00000000" w:rsidP="00000000" w:rsidRDefault="00000000" w:rsidRPr="00000000" w14:paraId="00000255">
      <w:pPr>
        <w:spacing w:line="288" w:lineRule="auto"/>
        <w:rPr/>
      </w:pPr>
      <w:r w:rsidDel="00000000" w:rsidR="00000000" w:rsidRPr="00000000">
        <w:rPr>
          <w:rtl w:val="0"/>
        </w:rPr>
      </w:r>
    </w:p>
    <w:p w:rsidR="00000000" w:rsidDel="00000000" w:rsidP="00000000" w:rsidRDefault="00000000" w:rsidRPr="00000000" w14:paraId="00000256">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Product ratings can be added to any product page/tile in your store.</w:t>
      </w:r>
    </w:p>
    <w:p w:rsidR="00000000" w:rsidDel="00000000" w:rsidP="00000000" w:rsidRDefault="00000000" w:rsidRPr="00000000" w14:paraId="00000257">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58">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To add product ratings, override the desired template (</w:t>
      </w:r>
      <w:r w:rsidDel="00000000" w:rsidR="00000000" w:rsidRPr="00000000">
        <w:rPr>
          <w:rFonts w:ascii="Cambria" w:cs="Cambria" w:eastAsia="Cambria" w:hAnsi="Cambria"/>
          <w:b w:val="1"/>
          <w:sz w:val="22"/>
          <w:szCs w:val="22"/>
          <w:rtl w:val="0"/>
        </w:rPr>
        <w:t xml:space="preserve">e.g.</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i w:val="1"/>
          <w:sz w:val="22"/>
          <w:szCs w:val="22"/>
          <w:rtl w:val="0"/>
        </w:rPr>
        <w:t xml:space="preserve">productRating.isml</w:t>
      </w:r>
      <w:r w:rsidDel="00000000" w:rsidR="00000000" w:rsidRPr="00000000">
        <w:rPr>
          <w:rFonts w:ascii="Cambria" w:cs="Cambria" w:eastAsia="Cambria" w:hAnsi="Cambria"/>
          <w:color w:val="7f007f"/>
          <w:sz w:val="22"/>
          <w:szCs w:val="22"/>
          <w:rtl w:val="0"/>
        </w:rPr>
        <w:t xml:space="preserve"> </w:t>
      </w:r>
      <w:r w:rsidDel="00000000" w:rsidR="00000000" w:rsidRPr="00000000">
        <w:rPr>
          <w:rFonts w:ascii="Cambria" w:cs="Cambria" w:eastAsia="Cambria" w:hAnsi="Cambria"/>
          <w:sz w:val="22"/>
          <w:szCs w:val="22"/>
          <w:rtl w:val="0"/>
        </w:rPr>
        <w:t xml:space="preserve">for Product Details Page and </w:t>
      </w:r>
      <w:r w:rsidDel="00000000" w:rsidR="00000000" w:rsidRPr="00000000">
        <w:rPr>
          <w:rFonts w:ascii="Cambria" w:cs="Cambria" w:eastAsia="Cambria" w:hAnsi="Cambria"/>
          <w:i w:val="1"/>
          <w:sz w:val="22"/>
          <w:szCs w:val="22"/>
          <w:rtl w:val="0"/>
        </w:rPr>
        <w:t xml:space="preserve">ratings.isml</w:t>
      </w:r>
      <w:r w:rsidDel="00000000" w:rsidR="00000000" w:rsidRPr="00000000">
        <w:rPr>
          <w:rFonts w:ascii="Cambria" w:cs="Cambria" w:eastAsia="Cambria" w:hAnsi="Cambria"/>
          <w:sz w:val="22"/>
          <w:szCs w:val="22"/>
          <w:rtl w:val="0"/>
        </w:rPr>
        <w:t xml:space="preserve"> for Category/Search pages) and include the following code snippet:</w:t>
      </w:r>
    </w:p>
    <w:p w:rsidR="00000000" w:rsidDel="00000000" w:rsidP="00000000" w:rsidRDefault="00000000" w:rsidRPr="00000000" w14:paraId="00000259">
      <w:pPr>
        <w:spacing w:line="288" w:lineRule="auto"/>
        <w:rPr>
          <w:rFonts w:ascii="Cambria" w:cs="Cambria" w:eastAsia="Cambria" w:hAnsi="Cambria"/>
          <w:b w:val="1"/>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6369685" cy="249555"/>
                <wp:effectExtent b="0" l="0" r="0" t="0"/>
                <wp:wrapSquare wrapText="bothSides" distB="0" distT="0" distL="114300" distR="114300"/>
                <wp:docPr id="10" name=""/>
                <a:graphic>
                  <a:graphicData uri="http://schemas.microsoft.com/office/word/2010/wordprocessingShape">
                    <wps:wsp>
                      <wps:cNvSpPr/>
                      <wps:cNvPr id="11" name="Shape 11"/>
                      <wps:spPr>
                        <a:xfrm>
                          <a:off x="2165624" y="3659860"/>
                          <a:ext cx="6360753" cy="240280"/>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8080"/>
                                <w:sz w:val="20"/>
                                <w:vertAlign w:val="baseline"/>
                              </w:rPr>
                              <w:t xml:space="preserve">&lt;</w:t>
                            </w:r>
                            <w:r w:rsidDel="00000000" w:rsidR="00000000" w:rsidRPr="00000000">
                              <w:rPr>
                                <w:rFonts w:ascii="Cambria" w:cs="Cambria" w:eastAsia="Cambria" w:hAnsi="Cambria"/>
                                <w:b w:val="0"/>
                                <w:i w:val="0"/>
                                <w:smallCaps w:val="0"/>
                                <w:strike w:val="0"/>
                                <w:color w:val="3f7f7f"/>
                                <w:sz w:val="20"/>
                                <w:vertAlign w:val="baseline"/>
                              </w:rPr>
                              <w:t xml:space="preserve">isinclude</w:t>
                            </w:r>
                            <w:r w:rsidDel="00000000" w:rsidR="00000000" w:rsidRPr="00000000">
                              <w:rPr>
                                <w:rFonts w:ascii="Cambria" w:cs="Cambria" w:eastAsia="Cambria" w:hAnsi="Cambria"/>
                                <w:b w:val="0"/>
                                <w:i w:val="0"/>
                                <w:smallCaps w:val="0"/>
                                <w:strike w:val="0"/>
                                <w:color w:val="000000"/>
                                <w:sz w:val="20"/>
                                <w:vertAlign w:val="baseline"/>
                              </w:rPr>
                              <w:t xml:space="preserve"> </w:t>
                            </w:r>
                            <w:r w:rsidDel="00000000" w:rsidR="00000000" w:rsidRPr="00000000">
                              <w:rPr>
                                <w:rFonts w:ascii="Cambria" w:cs="Cambria" w:eastAsia="Cambria" w:hAnsi="Cambria"/>
                                <w:b w:val="0"/>
                                <w:i w:val="0"/>
                                <w:smallCaps w:val="0"/>
                                <w:strike w:val="0"/>
                                <w:color w:val="7f007f"/>
                                <w:sz w:val="20"/>
                                <w:vertAlign w:val="baseline"/>
                              </w:rPr>
                              <w:t xml:space="preserve">template</w:t>
                            </w:r>
                            <w:r w:rsidDel="00000000" w:rsidR="00000000" w:rsidRPr="00000000">
                              <w:rPr>
                                <w:rFonts w:ascii="Cambria" w:cs="Cambria" w:eastAsia="Cambria" w:hAnsi="Cambria"/>
                                <w:b w:val="0"/>
                                <w:i w:val="0"/>
                                <w:smallCaps w:val="0"/>
                                <w:strike w:val="0"/>
                                <w:color w:val="000000"/>
                                <w:sz w:val="20"/>
                                <w:vertAlign w:val="baseline"/>
                              </w:rPr>
                              <w:t xml:space="preserve">=</w:t>
                            </w:r>
                            <w:r w:rsidDel="00000000" w:rsidR="00000000" w:rsidRPr="00000000">
                              <w:rPr>
                                <w:rFonts w:ascii="Cambria" w:cs="Cambria" w:eastAsia="Cambria" w:hAnsi="Cambria"/>
                                <w:b w:val="0"/>
                                <w:i w:val="0"/>
                                <w:smallCaps w:val="0"/>
                                <w:strike w:val="0"/>
                                <w:color w:val="2a00ff"/>
                                <w:sz w:val="20"/>
                                <w:vertAlign w:val="baseline"/>
                              </w:rPr>
                              <w:t xml:space="preserve">"widget/yotpoRatingsWidget"</w:t>
                            </w:r>
                            <w:r w:rsidDel="00000000" w:rsidR="00000000" w:rsidRPr="00000000">
                              <w:rPr>
                                <w:rFonts w:ascii="Cambria" w:cs="Cambria" w:eastAsia="Cambria" w:hAnsi="Cambria"/>
                                <w:b w:val="0"/>
                                <w:i w:val="0"/>
                                <w:smallCaps w:val="0"/>
                                <w:strike w:val="0"/>
                                <w:color w:val="000000"/>
                                <w:sz w:val="20"/>
                                <w:vertAlign w:val="baseline"/>
                              </w:rPr>
                              <w:t xml:space="preserve"> </w:t>
                            </w:r>
                            <w:r w:rsidDel="00000000" w:rsidR="00000000" w:rsidRPr="00000000">
                              <w:rPr>
                                <w:rFonts w:ascii="Cambria" w:cs="Cambria" w:eastAsia="Cambria" w:hAnsi="Cambria"/>
                                <w:b w:val="0"/>
                                <w:i w:val="0"/>
                                <w:smallCaps w:val="0"/>
                                <w:strike w:val="0"/>
                                <w:color w:val="008080"/>
                                <w:sz w:val="20"/>
                                <w:vertAlign w:val="baseline"/>
                              </w:rPr>
                              <w:t xml:space="preserve">/&gt;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6369685" cy="249555"/>
                <wp:effectExtent b="0" l="0" r="0" t="0"/>
                <wp:wrapSquare wrapText="bothSides" distB="0" distT="0" distL="114300" distR="114300"/>
                <wp:docPr id="10" name="image23.png"/>
                <a:graphic>
                  <a:graphicData uri="http://schemas.openxmlformats.org/drawingml/2006/picture">
                    <pic:pic>
                      <pic:nvPicPr>
                        <pic:cNvPr id="0" name="image23.png"/>
                        <pic:cNvPicPr preferRelativeResize="0"/>
                      </pic:nvPicPr>
                      <pic:blipFill>
                        <a:blip r:embed="rId18"/>
                        <a:srcRect/>
                        <a:stretch>
                          <a:fillRect/>
                        </a:stretch>
                      </pic:blipFill>
                      <pic:spPr>
                        <a:xfrm>
                          <a:off x="0" y="0"/>
                          <a:ext cx="6369685" cy="249555"/>
                        </a:xfrm>
                        <a:prstGeom prst="rect"/>
                        <a:ln/>
                      </pic:spPr>
                    </pic:pic>
                  </a:graphicData>
                </a:graphic>
              </wp:anchor>
            </w:drawing>
          </mc:Fallback>
        </mc:AlternateContent>
      </w:r>
    </w:p>
    <w:p w:rsidR="00000000" w:rsidDel="00000000" w:rsidP="00000000" w:rsidRDefault="00000000" w:rsidRPr="00000000" w14:paraId="0000025A">
      <w:pPr>
        <w:spacing w:line="288"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25B">
      <w:pPr>
        <w:spacing w:line="288" w:lineRule="auto"/>
        <w:rPr>
          <w:rFonts w:ascii="Cambria" w:cs="Cambria" w:eastAsia="Cambria" w:hAnsi="Cambria"/>
          <w:b w:val="1"/>
        </w:rPr>
      </w:pPr>
      <w:r w:rsidDel="00000000" w:rsidR="00000000" w:rsidRPr="00000000">
        <w:rPr>
          <w:rFonts w:ascii="Cambria" w:cs="Cambria" w:eastAsia="Cambria" w:hAnsi="Cambria"/>
          <w:b w:val="1"/>
          <w:rtl w:val="0"/>
        </w:rPr>
        <w:t xml:space="preserve">See default overridden templates in the cartridge for reference:</w:t>
      </w:r>
    </w:p>
    <w:p w:rsidR="00000000" w:rsidDel="00000000" w:rsidP="00000000" w:rsidRDefault="00000000" w:rsidRPr="00000000" w14:paraId="0000025C">
      <w:pPr>
        <w:spacing w:line="288" w:lineRule="auto"/>
        <w:rPr>
          <w:rFonts w:ascii="Cambria" w:cs="Cambria" w:eastAsia="Cambria" w:hAnsi="Cambria"/>
          <w:i w:val="1"/>
        </w:rPr>
      </w:pPr>
      <w:r w:rsidDel="00000000" w:rsidR="00000000" w:rsidRPr="00000000">
        <w:rPr>
          <w:rFonts w:ascii="Cambria" w:cs="Cambria" w:eastAsia="Cambria" w:hAnsi="Cambria"/>
          <w:i w:val="1"/>
          <w:rtl w:val="0"/>
        </w:rPr>
        <w:t xml:space="preserve">“/int_yotpo_sfra/cartridge/templates/default/product/components/productRating.isml”</w:t>
      </w:r>
    </w:p>
    <w:p w:rsidR="00000000" w:rsidDel="00000000" w:rsidP="00000000" w:rsidRDefault="00000000" w:rsidRPr="00000000" w14:paraId="0000025D">
      <w:pPr>
        <w:spacing w:line="288" w:lineRule="auto"/>
        <w:rPr>
          <w:rFonts w:ascii="Cambria" w:cs="Cambria" w:eastAsia="Cambria" w:hAnsi="Cambria"/>
          <w:i w:val="1"/>
        </w:rPr>
      </w:pPr>
      <w:r w:rsidDel="00000000" w:rsidR="00000000" w:rsidRPr="00000000">
        <w:rPr>
          <w:rFonts w:ascii="Cambria" w:cs="Cambria" w:eastAsia="Cambria" w:hAnsi="Cambria"/>
          <w:i w:val="1"/>
          <w:rtl w:val="0"/>
        </w:rPr>
        <w:t xml:space="preserve">“/int_yotpo_sfra/cartridge/templates/default/product/components/ratings.isml”</w:t>
      </w:r>
    </w:p>
    <w:p w:rsidR="00000000" w:rsidDel="00000000" w:rsidP="00000000" w:rsidRDefault="00000000" w:rsidRPr="00000000" w14:paraId="0000025E">
      <w:pPr>
        <w:spacing w:line="288" w:lineRule="auto"/>
        <w:rPr/>
      </w:pPr>
      <w:r w:rsidDel="00000000" w:rsidR="00000000" w:rsidRPr="00000000">
        <w:rPr>
          <w:rtl w:val="0"/>
        </w:rPr>
      </w:r>
    </w:p>
    <w:p w:rsidR="00000000" w:rsidDel="00000000" w:rsidP="00000000" w:rsidRDefault="00000000" w:rsidRPr="00000000" w14:paraId="0000025F">
      <w:pPr>
        <w:pStyle w:val="Heading3"/>
        <w:numPr>
          <w:ilvl w:val="2"/>
          <w:numId w:val="4"/>
        </w:numPr>
        <w:spacing w:line="288" w:lineRule="auto"/>
        <w:ind w:left="720" w:hanging="720"/>
        <w:rPr/>
      </w:pPr>
      <w:bookmarkStart w:colFirst="0" w:colLast="0" w:name="_111kx3o" w:id="52"/>
      <w:bookmarkEnd w:id="52"/>
      <w:r w:rsidDel="00000000" w:rsidR="00000000" w:rsidRPr="00000000">
        <w:rPr>
          <w:rtl w:val="0"/>
        </w:rPr>
        <w:t xml:space="preserve">Adding Conversion Tracking Widget (Ratings &amp; Reviews Only)</w:t>
      </w:r>
    </w:p>
    <w:p w:rsidR="00000000" w:rsidDel="00000000" w:rsidP="00000000" w:rsidRDefault="00000000" w:rsidRPr="00000000" w14:paraId="00000260">
      <w:pPr>
        <w:spacing w:line="288" w:lineRule="auto"/>
        <w:rPr/>
      </w:pPr>
      <w:r w:rsidDel="00000000" w:rsidR="00000000" w:rsidRPr="00000000">
        <w:rPr>
          <w:rtl w:val="0"/>
        </w:rPr>
      </w:r>
    </w:p>
    <w:p w:rsidR="00000000" w:rsidDel="00000000" w:rsidP="00000000" w:rsidRDefault="00000000" w:rsidRPr="00000000" w14:paraId="00000261">
      <w:pPr>
        <w:widowControl w:val="0"/>
        <w:spacing w:line="288" w:lineRule="auto"/>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Conversion Tracking should be added to the “</w:t>
      </w:r>
      <w:r w:rsidDel="00000000" w:rsidR="00000000" w:rsidRPr="00000000">
        <w:rPr>
          <w:rFonts w:ascii="Cambria" w:cs="Cambria" w:eastAsia="Cambria" w:hAnsi="Cambria"/>
          <w:b w:val="1"/>
          <w:rtl w:val="0"/>
        </w:rPr>
        <w:t xml:space="preserve">confirmation page</w:t>
      </w:r>
      <w:r w:rsidDel="00000000" w:rsidR="00000000" w:rsidRPr="00000000">
        <w:rPr>
          <w:rFonts w:ascii="Cambria" w:cs="Cambria" w:eastAsia="Cambria" w:hAnsi="Cambria"/>
          <w:sz w:val="22"/>
          <w:szCs w:val="22"/>
          <w:rtl w:val="0"/>
        </w:rPr>
        <w:t xml:space="preserve">” in your storefront.</w:t>
      </w:r>
    </w:p>
    <w:p w:rsidR="00000000" w:rsidDel="00000000" w:rsidP="00000000" w:rsidRDefault="00000000" w:rsidRPr="00000000" w14:paraId="00000262">
      <w:pPr>
        <w:widowControl w:val="0"/>
        <w:spacing w:line="288" w:lineRule="auto"/>
        <w:jc w:val="both"/>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63">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To enable conversion tracking, override any order confirmation template (</w:t>
      </w:r>
      <w:r w:rsidDel="00000000" w:rsidR="00000000" w:rsidRPr="00000000">
        <w:rPr>
          <w:rFonts w:ascii="Cambria" w:cs="Cambria" w:eastAsia="Cambria" w:hAnsi="Cambria"/>
          <w:b w:val="1"/>
          <w:sz w:val="22"/>
          <w:szCs w:val="22"/>
          <w:rtl w:val="0"/>
        </w:rPr>
        <w:t xml:space="preserve">e.g.</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i w:val="1"/>
          <w:sz w:val="22"/>
          <w:szCs w:val="22"/>
          <w:rtl w:val="0"/>
        </w:rPr>
        <w:t xml:space="preserve">confirmation.isml</w:t>
      </w:r>
      <w:r w:rsidDel="00000000" w:rsidR="00000000" w:rsidRPr="00000000">
        <w:rPr>
          <w:rFonts w:ascii="Cambria" w:cs="Cambria" w:eastAsia="Cambria" w:hAnsi="Cambria"/>
          <w:sz w:val="22"/>
          <w:szCs w:val="22"/>
          <w:rtl w:val="0"/>
        </w:rPr>
        <w:t xml:space="preserve">)  and include the following code snippet:</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457200</wp:posOffset>
                </wp:positionV>
                <wp:extent cx="6383020" cy="242570"/>
                <wp:effectExtent b="0" l="0" r="0" t="0"/>
                <wp:wrapSquare wrapText="bothSides" distB="0" distT="0" distL="114300" distR="114300"/>
                <wp:docPr id="1" name=""/>
                <a:graphic>
                  <a:graphicData uri="http://schemas.microsoft.com/office/word/2010/wordprocessingShape">
                    <wps:wsp>
                      <wps:cNvSpPr/>
                      <wps:cNvPr id="2" name="Shape 2"/>
                      <wps:spPr>
                        <a:xfrm>
                          <a:off x="2159253" y="3663478"/>
                          <a:ext cx="6373495" cy="233045"/>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8080"/>
                                <w:sz w:val="20"/>
                                <w:vertAlign w:val="baseline"/>
                              </w:rPr>
                              <w:t xml:space="preserve">&lt;</w:t>
                            </w:r>
                            <w:r w:rsidDel="00000000" w:rsidR="00000000" w:rsidRPr="00000000">
                              <w:rPr>
                                <w:rFonts w:ascii="Cambria" w:cs="Cambria" w:eastAsia="Cambria" w:hAnsi="Cambria"/>
                                <w:b w:val="0"/>
                                <w:i w:val="0"/>
                                <w:smallCaps w:val="0"/>
                                <w:strike w:val="0"/>
                                <w:color w:val="3f7f7f"/>
                                <w:sz w:val="20"/>
                                <w:vertAlign w:val="baseline"/>
                              </w:rPr>
                              <w:t xml:space="preserve">isinclude</w:t>
                            </w:r>
                            <w:r w:rsidDel="00000000" w:rsidR="00000000" w:rsidRPr="00000000">
                              <w:rPr>
                                <w:rFonts w:ascii="Cambria" w:cs="Cambria" w:eastAsia="Cambria" w:hAnsi="Cambria"/>
                                <w:b w:val="0"/>
                                <w:i w:val="0"/>
                                <w:smallCaps w:val="0"/>
                                <w:strike w:val="0"/>
                                <w:color w:val="000000"/>
                                <w:sz w:val="20"/>
                                <w:vertAlign w:val="baseline"/>
                              </w:rPr>
                              <w:t xml:space="preserve"> </w:t>
                            </w:r>
                            <w:r w:rsidDel="00000000" w:rsidR="00000000" w:rsidRPr="00000000">
                              <w:rPr>
                                <w:rFonts w:ascii="Cambria" w:cs="Cambria" w:eastAsia="Cambria" w:hAnsi="Cambria"/>
                                <w:b w:val="0"/>
                                <w:i w:val="0"/>
                                <w:smallCaps w:val="0"/>
                                <w:strike w:val="0"/>
                                <w:color w:val="7f007f"/>
                                <w:sz w:val="20"/>
                                <w:vertAlign w:val="baseline"/>
                              </w:rPr>
                              <w:t xml:space="preserve">template</w:t>
                            </w:r>
                            <w:r w:rsidDel="00000000" w:rsidR="00000000" w:rsidRPr="00000000">
                              <w:rPr>
                                <w:rFonts w:ascii="Cambria" w:cs="Cambria" w:eastAsia="Cambria" w:hAnsi="Cambria"/>
                                <w:b w:val="0"/>
                                <w:i w:val="0"/>
                                <w:smallCaps w:val="0"/>
                                <w:strike w:val="0"/>
                                <w:color w:val="000000"/>
                                <w:sz w:val="20"/>
                                <w:vertAlign w:val="baseline"/>
                              </w:rPr>
                              <w:t xml:space="preserve">=</w:t>
                            </w:r>
                            <w:r w:rsidDel="00000000" w:rsidR="00000000" w:rsidRPr="00000000">
                              <w:rPr>
                                <w:rFonts w:ascii="Cambria" w:cs="Cambria" w:eastAsia="Cambria" w:hAnsi="Cambria"/>
                                <w:b w:val="0"/>
                                <w:i w:val="0"/>
                                <w:smallCaps w:val="0"/>
                                <w:strike w:val="0"/>
                                <w:color w:val="2a00ff"/>
                                <w:sz w:val="20"/>
                                <w:vertAlign w:val="baseline"/>
                              </w:rPr>
                              <w:t xml:space="preserve">"tracking/yotpoConversionTracking"</w:t>
                            </w:r>
                            <w:r w:rsidDel="00000000" w:rsidR="00000000" w:rsidRPr="00000000">
                              <w:rPr>
                                <w:rFonts w:ascii="Cambria" w:cs="Cambria" w:eastAsia="Cambria" w:hAnsi="Cambria"/>
                                <w:b w:val="0"/>
                                <w:i w:val="0"/>
                                <w:smallCaps w:val="0"/>
                                <w:strike w:val="0"/>
                                <w:color w:val="000000"/>
                                <w:sz w:val="20"/>
                                <w:vertAlign w:val="baseline"/>
                              </w:rPr>
                              <w:t xml:space="preserve"> </w:t>
                            </w:r>
                            <w:r w:rsidDel="00000000" w:rsidR="00000000" w:rsidRPr="00000000">
                              <w:rPr>
                                <w:rFonts w:ascii="Cambria" w:cs="Cambria" w:eastAsia="Cambria" w:hAnsi="Cambria"/>
                                <w:b w:val="0"/>
                                <w:i w:val="0"/>
                                <w:smallCaps w:val="0"/>
                                <w:strike w:val="0"/>
                                <w:color w:val="008080"/>
                                <w:sz w:val="20"/>
                                <w:vertAlign w:val="baseline"/>
                              </w:rPr>
                              <w:t xml:space="preserve">/&gt;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457200</wp:posOffset>
                </wp:positionV>
                <wp:extent cx="6383020" cy="242570"/>
                <wp:effectExtent b="0" l="0" r="0" t="0"/>
                <wp:wrapSquare wrapText="bothSides" distB="0" distT="0" distL="114300" distR="114300"/>
                <wp:docPr id="1" name="image9.png"/>
                <a:graphic>
                  <a:graphicData uri="http://schemas.openxmlformats.org/drawingml/2006/picture">
                    <pic:pic>
                      <pic:nvPicPr>
                        <pic:cNvPr id="0" name="image9.png"/>
                        <pic:cNvPicPr preferRelativeResize="0"/>
                      </pic:nvPicPr>
                      <pic:blipFill>
                        <a:blip r:embed="rId19"/>
                        <a:srcRect/>
                        <a:stretch>
                          <a:fillRect/>
                        </a:stretch>
                      </pic:blipFill>
                      <pic:spPr>
                        <a:xfrm>
                          <a:off x="0" y="0"/>
                          <a:ext cx="6383020" cy="242570"/>
                        </a:xfrm>
                        <a:prstGeom prst="rect"/>
                        <a:ln/>
                      </pic:spPr>
                    </pic:pic>
                  </a:graphicData>
                </a:graphic>
              </wp:anchor>
            </w:drawing>
          </mc:Fallback>
        </mc:AlternateContent>
      </w:r>
    </w:p>
    <w:p w:rsidR="00000000" w:rsidDel="00000000" w:rsidP="00000000" w:rsidRDefault="00000000" w:rsidRPr="00000000" w14:paraId="00000264">
      <w:pPr>
        <w:spacing w:line="288"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265">
      <w:pPr>
        <w:spacing w:line="288" w:lineRule="auto"/>
        <w:rPr>
          <w:rFonts w:ascii="Cambria" w:cs="Cambria" w:eastAsia="Cambria" w:hAnsi="Cambria"/>
          <w:i w:val="1"/>
        </w:rPr>
      </w:pPr>
      <w:r w:rsidDel="00000000" w:rsidR="00000000" w:rsidRPr="00000000">
        <w:rPr>
          <w:rFonts w:ascii="Cambria" w:cs="Cambria" w:eastAsia="Cambria" w:hAnsi="Cambria"/>
          <w:b w:val="1"/>
          <w:rtl w:val="0"/>
        </w:rPr>
        <w:t xml:space="preserve">See default overridden templates in the cartridge for reference:</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i w:val="1"/>
          <w:rtl w:val="0"/>
        </w:rPr>
        <w:t xml:space="preserve">“/int_yotpo_sfra/cartridge/templates/default/checkout/confirmation/confirmation.isml”</w:t>
      </w:r>
    </w:p>
    <w:p w:rsidR="00000000" w:rsidDel="00000000" w:rsidP="00000000" w:rsidRDefault="00000000" w:rsidRPr="00000000" w14:paraId="00000266">
      <w:pPr>
        <w:spacing w:line="288" w:lineRule="auto"/>
        <w:rPr>
          <w:rFonts w:ascii="Cambria" w:cs="Cambria" w:eastAsia="Cambria" w:hAnsi="Cambria"/>
          <w:i w:val="1"/>
        </w:rPr>
      </w:pPr>
      <w:r w:rsidDel="00000000" w:rsidR="00000000" w:rsidRPr="00000000">
        <w:rPr>
          <w:rtl w:val="0"/>
        </w:rPr>
      </w:r>
    </w:p>
    <w:p w:rsidR="00000000" w:rsidDel="00000000" w:rsidP="00000000" w:rsidRDefault="00000000" w:rsidRPr="00000000" w14:paraId="00000267">
      <w:pPr>
        <w:pStyle w:val="Heading3"/>
        <w:numPr>
          <w:ilvl w:val="2"/>
          <w:numId w:val="4"/>
        </w:numPr>
        <w:spacing w:line="288" w:lineRule="auto"/>
        <w:ind w:left="720" w:hanging="720"/>
        <w:rPr/>
      </w:pPr>
      <w:bookmarkStart w:colFirst="0" w:colLast="0" w:name="_3l18frh" w:id="53"/>
      <w:bookmarkEnd w:id="53"/>
      <w:r w:rsidDel="00000000" w:rsidR="00000000" w:rsidRPr="00000000">
        <w:rPr>
          <w:rtl w:val="0"/>
        </w:rPr>
        <w:t xml:space="preserve">Adding Logged In Customer, Basket Tracking and Cart Details (Loyalty Only)</w:t>
      </w:r>
    </w:p>
    <w:p w:rsidR="00000000" w:rsidDel="00000000" w:rsidP="00000000" w:rsidRDefault="00000000" w:rsidRPr="00000000" w14:paraId="00000268">
      <w:pPr>
        <w:widowControl w:val="0"/>
        <w:spacing w:line="288" w:lineRule="auto"/>
        <w:jc w:val="both"/>
        <w:rPr>
          <w:b w:val="1"/>
          <w:i w:val="1"/>
          <w:color w:val="000000"/>
        </w:rPr>
      </w:pPr>
      <w:r w:rsidDel="00000000" w:rsidR="00000000" w:rsidRPr="00000000">
        <w:rPr>
          <w:rtl w:val="0"/>
        </w:rPr>
      </w:r>
    </w:p>
    <w:p w:rsidR="00000000" w:rsidDel="00000000" w:rsidP="00000000" w:rsidRDefault="00000000" w:rsidRPr="00000000" w14:paraId="00000269">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For logged in customer, basket tracking and cart details for Yotpo Loyalty, the Loyalty Tracking (</w:t>
      </w:r>
      <w:r w:rsidDel="00000000" w:rsidR="00000000" w:rsidRPr="00000000">
        <w:rPr>
          <w:rFonts w:ascii="Cambria" w:cs="Cambria" w:eastAsia="Cambria" w:hAnsi="Cambria"/>
          <w:i w:val="1"/>
          <w:sz w:val="22"/>
          <w:szCs w:val="22"/>
          <w:rtl w:val="0"/>
        </w:rPr>
        <w:t xml:space="preserve">yotpoFooter.isml</w:t>
      </w:r>
      <w:r w:rsidDel="00000000" w:rsidR="00000000" w:rsidRPr="00000000">
        <w:rPr>
          <w:rFonts w:ascii="Cambria" w:cs="Cambria" w:eastAsia="Cambria" w:hAnsi="Cambria"/>
          <w:sz w:val="22"/>
          <w:szCs w:val="22"/>
          <w:rtl w:val="0"/>
        </w:rPr>
        <w:t xml:space="preserve">) template must be included in your storefront footer.</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419100</wp:posOffset>
                </wp:positionV>
                <wp:extent cx="6339840" cy="314325"/>
                <wp:effectExtent b="0" l="0" r="0" t="0"/>
                <wp:wrapSquare wrapText="bothSides" distB="0" distT="0" distL="114300" distR="114300"/>
                <wp:docPr id="3" name=""/>
                <a:graphic>
                  <a:graphicData uri="http://schemas.microsoft.com/office/word/2010/wordprocessingShape">
                    <wps:wsp>
                      <wps:cNvSpPr/>
                      <wps:cNvPr id="4" name="Shape 4"/>
                      <wps:spPr>
                        <a:xfrm>
                          <a:off x="2180843" y="3627600"/>
                          <a:ext cx="6330315" cy="304800"/>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Cambria" w:cs="Cambria" w:eastAsia="Cambria" w:hAnsi="Cambria"/>
                                <w:b w:val="0"/>
                                <w:i w:val="0"/>
                                <w:smallCaps w:val="0"/>
                                <w:strike w:val="0"/>
                                <w:color w:val="3f7f7f"/>
                                <w:sz w:val="20"/>
                                <w:vertAlign w:val="baseline"/>
                              </w:rPr>
                              <w:t xml:space="preserve">&lt;isinclude</w:t>
                            </w:r>
                            <w:r w:rsidDel="00000000" w:rsidR="00000000" w:rsidRPr="00000000">
                              <w:rPr>
                                <w:rFonts w:ascii="Cambria" w:cs="Cambria" w:eastAsia="Cambria" w:hAnsi="Cambria"/>
                                <w:b w:val="0"/>
                                <w:i w:val="0"/>
                                <w:smallCaps w:val="0"/>
                                <w:strike w:val="0"/>
                                <w:color w:val="000000"/>
                                <w:sz w:val="22"/>
                                <w:vertAlign w:val="baseline"/>
                              </w:rPr>
                              <w:t xml:space="preserve"> </w:t>
                            </w:r>
                            <w:r w:rsidDel="00000000" w:rsidR="00000000" w:rsidRPr="00000000">
                              <w:rPr>
                                <w:rFonts w:ascii="Cambria" w:cs="Cambria" w:eastAsia="Cambria" w:hAnsi="Cambria"/>
                                <w:b w:val="0"/>
                                <w:i w:val="0"/>
                                <w:smallCaps w:val="0"/>
                                <w:strike w:val="0"/>
                                <w:color w:val="7f007f"/>
                                <w:sz w:val="22"/>
                                <w:vertAlign w:val="baseline"/>
                              </w:rPr>
                              <w:t xml:space="preserve">template=</w:t>
                            </w:r>
                            <w:r w:rsidDel="00000000" w:rsidR="00000000" w:rsidRPr="00000000">
                              <w:rPr>
                                <w:rFonts w:ascii="Cambria" w:cs="Cambria" w:eastAsia="Cambria" w:hAnsi="Cambria"/>
                                <w:b w:val="0"/>
                                <w:i w:val="0"/>
                                <w:smallCaps w:val="0"/>
                                <w:strike w:val="0"/>
                                <w:color w:val="2a00ff"/>
                                <w:sz w:val="20"/>
                                <w:vertAlign w:val="baseline"/>
                              </w:rPr>
                              <w:t xml:space="preserve">"include/yotpoFooter" </w:t>
                            </w:r>
                            <w:r w:rsidDel="00000000" w:rsidR="00000000" w:rsidRPr="00000000">
                              <w:rPr>
                                <w:rFonts w:ascii="Cambria" w:cs="Cambria" w:eastAsia="Cambria" w:hAnsi="Cambria"/>
                                <w:b w:val="0"/>
                                <w:i w:val="0"/>
                                <w:smallCaps w:val="0"/>
                                <w:strike w:val="0"/>
                                <w:color w:val="3f7f7f"/>
                                <w:sz w:val="20"/>
                                <w:vertAlign w:val="baseline"/>
                              </w:rPr>
                              <w:t xml:space="preserve">/&gt;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419100</wp:posOffset>
                </wp:positionV>
                <wp:extent cx="6339840" cy="314325"/>
                <wp:effectExtent b="0" l="0" r="0" t="0"/>
                <wp:wrapSquare wrapText="bothSides" distB="0" distT="0" distL="114300" distR="114300"/>
                <wp:docPr id="3" name="image12.png"/>
                <a:graphic>
                  <a:graphicData uri="http://schemas.openxmlformats.org/drawingml/2006/picture">
                    <pic:pic>
                      <pic:nvPicPr>
                        <pic:cNvPr id="0" name="image12.png"/>
                        <pic:cNvPicPr preferRelativeResize="0"/>
                      </pic:nvPicPr>
                      <pic:blipFill>
                        <a:blip r:embed="rId20"/>
                        <a:srcRect/>
                        <a:stretch>
                          <a:fillRect/>
                        </a:stretch>
                      </pic:blipFill>
                      <pic:spPr>
                        <a:xfrm>
                          <a:off x="0" y="0"/>
                          <a:ext cx="6339840" cy="314325"/>
                        </a:xfrm>
                        <a:prstGeom prst="rect"/>
                        <a:ln/>
                      </pic:spPr>
                    </pic:pic>
                  </a:graphicData>
                </a:graphic>
              </wp:anchor>
            </w:drawing>
          </mc:Fallback>
        </mc:AlternateContent>
      </w:r>
    </w:p>
    <w:p w:rsidR="00000000" w:rsidDel="00000000" w:rsidP="00000000" w:rsidRDefault="00000000" w:rsidRPr="00000000" w14:paraId="0000026A">
      <w:pPr>
        <w:spacing w:line="288"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26B">
      <w:pPr>
        <w:spacing w:line="288" w:lineRule="auto"/>
        <w:rPr>
          <w:rFonts w:ascii="Cambria" w:cs="Cambria" w:eastAsia="Cambria" w:hAnsi="Cambria"/>
          <w:i w:val="1"/>
        </w:rPr>
      </w:pPr>
      <w:r w:rsidDel="00000000" w:rsidR="00000000" w:rsidRPr="00000000">
        <w:rPr>
          <w:rFonts w:ascii="Cambria" w:cs="Cambria" w:eastAsia="Cambria" w:hAnsi="Cambria"/>
          <w:b w:val="1"/>
          <w:rtl w:val="0"/>
        </w:rPr>
        <w:t xml:space="preserve">See default overridden templates in the cartridge for reference:</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i w:val="1"/>
          <w:rtl w:val="0"/>
        </w:rPr>
        <w:t xml:space="preserve">“/int_yotpo_sfra/cartridge</w:t>
      </w:r>
      <w:r w:rsidDel="00000000" w:rsidR="00000000" w:rsidRPr="00000000">
        <w:rPr>
          <w:rtl w:val="0"/>
        </w:rPr>
        <w:t xml:space="preserve">/</w:t>
      </w:r>
      <w:r w:rsidDel="00000000" w:rsidR="00000000" w:rsidRPr="00000000">
        <w:rPr>
          <w:rFonts w:ascii="Cambria" w:cs="Cambria" w:eastAsia="Cambria" w:hAnsi="Cambria"/>
          <w:i w:val="1"/>
          <w:rtl w:val="0"/>
        </w:rPr>
        <w:t xml:space="preserve">templates/default/components/footer/pageFooter.isml”</w:t>
      </w:r>
    </w:p>
    <w:p w:rsidR="00000000" w:rsidDel="00000000" w:rsidP="00000000" w:rsidRDefault="00000000" w:rsidRPr="00000000" w14:paraId="0000026C">
      <w:pPr>
        <w:spacing w:line="288" w:lineRule="auto"/>
        <w:rPr>
          <w:rFonts w:ascii="Cambria" w:cs="Cambria" w:eastAsia="Cambria" w:hAnsi="Cambria"/>
          <w:i w:val="1"/>
          <w:sz w:val="18"/>
          <w:szCs w:val="18"/>
        </w:rPr>
      </w:pPr>
      <w:r w:rsidDel="00000000" w:rsidR="00000000" w:rsidRPr="00000000">
        <w:rPr>
          <w:rtl w:val="0"/>
        </w:rPr>
      </w:r>
    </w:p>
    <w:p w:rsidR="00000000" w:rsidDel="00000000" w:rsidP="00000000" w:rsidRDefault="00000000" w:rsidRPr="00000000" w14:paraId="0000026D">
      <w:pPr>
        <w:pStyle w:val="Heading3"/>
        <w:numPr>
          <w:ilvl w:val="2"/>
          <w:numId w:val="4"/>
        </w:numPr>
        <w:spacing w:line="288" w:lineRule="auto"/>
        <w:ind w:left="720" w:hanging="720"/>
        <w:rPr/>
      </w:pPr>
      <w:bookmarkStart w:colFirst="0" w:colLast="0" w:name="_206ipza" w:id="54"/>
      <w:bookmarkEnd w:id="54"/>
      <w:r w:rsidDel="00000000" w:rsidR="00000000" w:rsidRPr="00000000">
        <w:rPr>
          <w:rtl w:val="0"/>
        </w:rPr>
        <w:t xml:space="preserve">Adding Loyalty Widgets (Loyalty Only)</w:t>
      </w:r>
    </w:p>
    <w:p w:rsidR="00000000" w:rsidDel="00000000" w:rsidP="00000000" w:rsidRDefault="00000000" w:rsidRPr="00000000" w14:paraId="0000026E">
      <w:pPr>
        <w:widowControl w:val="0"/>
        <w:spacing w:line="288" w:lineRule="auto"/>
        <w:jc w:val="both"/>
        <w:rPr>
          <w:b w:val="1"/>
          <w:i w:val="1"/>
          <w:color w:val="000000"/>
        </w:rPr>
      </w:pPr>
      <w:r w:rsidDel="00000000" w:rsidR="00000000" w:rsidRPr="00000000">
        <w:rPr>
          <w:rtl w:val="0"/>
        </w:rPr>
      </w:r>
    </w:p>
    <w:p w:rsidR="00000000" w:rsidDel="00000000" w:rsidP="00000000" w:rsidRDefault="00000000" w:rsidRPr="00000000" w14:paraId="0000026F">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ability to create custom widgets to include in your storefront is available through the Yotpo Loyalty Admin. To include custom widget injection, the yotpoLoyaltyStaticContentURL custom site preference must be populated and the desired templates must be overridden to include the appropriate widget tag code snippet from Yotpo.</w:t>
      </w:r>
    </w:p>
    <w:p w:rsidR="00000000" w:rsidDel="00000000" w:rsidP="00000000" w:rsidRDefault="00000000" w:rsidRPr="00000000" w14:paraId="00000270">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71">
      <w:pPr>
        <w:pStyle w:val="Heading4"/>
        <w:widowControl w:val="0"/>
        <w:numPr>
          <w:ilvl w:val="3"/>
          <w:numId w:val="4"/>
        </w:numPr>
        <w:spacing w:line="288" w:lineRule="auto"/>
        <w:ind w:left="1080" w:hanging="1080"/>
        <w:rPr/>
      </w:pPr>
      <w:bookmarkStart w:colFirst="0" w:colLast="0" w:name="_4k668n3" w:id="55"/>
      <w:bookmarkEnd w:id="55"/>
      <w:r w:rsidDel="00000000" w:rsidR="00000000" w:rsidRPr="00000000">
        <w:rPr>
          <w:rtl w:val="0"/>
        </w:rPr>
        <w:t xml:space="preserve">Checkout Redemption Widget</w:t>
      </w:r>
    </w:p>
    <w:p w:rsidR="00000000" w:rsidDel="00000000" w:rsidP="00000000" w:rsidRDefault="00000000" w:rsidRPr="00000000" w14:paraId="00000272">
      <w:pPr>
        <w:spacing w:line="288" w:lineRule="auto"/>
        <w:rPr/>
      </w:pPr>
      <w:r w:rsidDel="00000000" w:rsidR="00000000" w:rsidRPr="00000000">
        <w:rPr>
          <w:rtl w:val="0"/>
        </w:rPr>
      </w:r>
    </w:p>
    <w:p w:rsidR="00000000" w:rsidDel="00000000" w:rsidP="00000000" w:rsidRDefault="00000000" w:rsidRPr="00000000" w14:paraId="00000273">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LINK cartridge includes a default overridden checkout template (</w:t>
      </w:r>
      <w:r w:rsidDel="00000000" w:rsidR="00000000" w:rsidRPr="00000000">
        <w:rPr>
          <w:rFonts w:ascii="Cambria" w:cs="Cambria" w:eastAsia="Cambria" w:hAnsi="Cambria"/>
          <w:i w:val="1"/>
          <w:sz w:val="22"/>
          <w:szCs w:val="22"/>
          <w:rtl w:val="0"/>
        </w:rPr>
        <w:t xml:space="preserve">checkout.isml)</w:t>
      </w:r>
      <w:r w:rsidDel="00000000" w:rsidR="00000000" w:rsidRPr="00000000">
        <w:rPr>
          <w:rFonts w:ascii="Cambria" w:cs="Cambria" w:eastAsia="Cambria" w:hAnsi="Cambria"/>
          <w:sz w:val="22"/>
          <w:szCs w:val="22"/>
          <w:rtl w:val="0"/>
        </w:rPr>
        <w:t xml:space="preserve"> and affiliated custom site preference (</w:t>
      </w:r>
      <w:r w:rsidDel="00000000" w:rsidR="00000000" w:rsidRPr="00000000">
        <w:rPr>
          <w:rFonts w:ascii="Cambria" w:cs="Cambria" w:eastAsia="Cambria" w:hAnsi="Cambria"/>
          <w:i w:val="1"/>
          <w:sz w:val="22"/>
          <w:szCs w:val="22"/>
          <w:rtl w:val="0"/>
        </w:rPr>
        <w:t xml:space="preserve">yotpoLoyaltyCheckoutInstanceID</w:t>
      </w:r>
      <w:r w:rsidDel="00000000" w:rsidR="00000000" w:rsidRPr="00000000">
        <w:rPr>
          <w:rFonts w:ascii="Cambria" w:cs="Cambria" w:eastAsia="Cambria" w:hAnsi="Cambria"/>
          <w:sz w:val="22"/>
          <w:szCs w:val="22"/>
          <w:rtl w:val="0"/>
        </w:rPr>
        <w:t xml:space="preserve">). The checkout redemption widget must be configured and published via Yotpo Loyalty Admin. The Yotpo Loyalty Admin will provide a widget tag code snippet when you publish the widget through the Admin. Update the </w:t>
      </w:r>
      <w:r w:rsidDel="00000000" w:rsidR="00000000" w:rsidRPr="00000000">
        <w:rPr>
          <w:rFonts w:ascii="Cambria" w:cs="Cambria" w:eastAsia="Cambria" w:hAnsi="Cambria"/>
          <w:i w:val="1"/>
          <w:sz w:val="22"/>
          <w:szCs w:val="22"/>
          <w:rtl w:val="0"/>
        </w:rPr>
        <w:t xml:space="preserve">yotpoLoyaltyCheckoutInstanceID</w:t>
      </w:r>
      <w:r w:rsidDel="00000000" w:rsidR="00000000" w:rsidRPr="00000000">
        <w:rPr>
          <w:rFonts w:ascii="Cambria" w:cs="Cambria" w:eastAsia="Cambria" w:hAnsi="Cambria"/>
          <w:sz w:val="22"/>
          <w:szCs w:val="22"/>
          <w:rtl w:val="0"/>
        </w:rPr>
        <w:t xml:space="preserve"> custom site preference with just the ID from the data-yotpo-instance-id from the code snippet (for the following example code snippet, 3145 is the ID you would enter in the yotpoLoyaltyCheckoutInstanceID custom site preference: &lt;div class="yotpo-widget-instance" data-yotpo-instance-id="3145"&gt;&lt;/div&gt;).</w:t>
      </w:r>
    </w:p>
    <w:p w:rsidR="00000000" w:rsidDel="00000000" w:rsidP="00000000" w:rsidRDefault="00000000" w:rsidRPr="00000000" w14:paraId="00000274">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75">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To enable the checkout redemption widget, override the checkout template (</w:t>
      </w:r>
      <w:r w:rsidDel="00000000" w:rsidR="00000000" w:rsidRPr="00000000">
        <w:rPr>
          <w:rFonts w:ascii="Cambria" w:cs="Cambria" w:eastAsia="Cambria" w:hAnsi="Cambria"/>
          <w:b w:val="1"/>
          <w:sz w:val="22"/>
          <w:szCs w:val="22"/>
          <w:rtl w:val="0"/>
        </w:rPr>
        <w:t xml:space="preserve">e.g.</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i w:val="1"/>
          <w:sz w:val="22"/>
          <w:szCs w:val="22"/>
          <w:rtl w:val="0"/>
        </w:rPr>
        <w:t xml:space="preserve">checkout.isml</w:t>
      </w:r>
      <w:r w:rsidDel="00000000" w:rsidR="00000000" w:rsidRPr="00000000">
        <w:rPr>
          <w:rFonts w:ascii="Cambria" w:cs="Cambria" w:eastAsia="Cambria" w:hAnsi="Cambria"/>
          <w:sz w:val="22"/>
          <w:szCs w:val="22"/>
          <w:rtl w:val="0"/>
        </w:rPr>
        <w:t xml:space="preserve">)  and include the following code snippet:</w:t>
      </w:r>
    </w:p>
    <w:p w:rsidR="00000000" w:rsidDel="00000000" w:rsidP="00000000" w:rsidRDefault="00000000" w:rsidRPr="00000000" w14:paraId="00000276">
      <w:pPr>
        <w:widowControl w:val="0"/>
        <w:spacing w:line="288" w:lineRule="auto"/>
        <w:rPr>
          <w:rFonts w:ascii="Cambria" w:cs="Cambria" w:eastAsia="Cambria" w:hAnsi="Cambria"/>
          <w:sz w:val="22"/>
          <w:szCs w:val="22"/>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203200</wp:posOffset>
                </wp:positionV>
                <wp:extent cx="6339840" cy="304800"/>
                <wp:effectExtent b="0" l="0" r="0" t="0"/>
                <wp:wrapSquare wrapText="bothSides" distB="0" distT="0" distL="114300" distR="114300"/>
                <wp:docPr id="8" name=""/>
                <a:graphic>
                  <a:graphicData uri="http://schemas.microsoft.com/office/word/2010/wordprocessingShape">
                    <wps:wsp>
                      <wps:cNvSpPr/>
                      <wps:cNvPr id="9" name="Shape 9"/>
                      <wps:spPr>
                        <a:xfrm>
                          <a:off x="2180843" y="3632363"/>
                          <a:ext cx="6330315" cy="295275"/>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Cambria" w:cs="Cambria" w:eastAsia="Cambria" w:hAnsi="Cambria"/>
                                <w:b w:val="0"/>
                                <w:i w:val="0"/>
                                <w:smallCaps w:val="0"/>
                                <w:strike w:val="0"/>
                                <w:color w:val="3f7f7f"/>
                                <w:sz w:val="20"/>
                                <w:vertAlign w:val="baseline"/>
                              </w:rPr>
                              <w:t xml:space="preserve">&lt;isinclude</w:t>
                            </w:r>
                            <w:r w:rsidDel="00000000" w:rsidR="00000000" w:rsidRPr="00000000">
                              <w:rPr>
                                <w:rFonts w:ascii="Cambria" w:cs="Cambria" w:eastAsia="Cambria" w:hAnsi="Cambria"/>
                                <w:b w:val="0"/>
                                <w:i w:val="0"/>
                                <w:smallCaps w:val="0"/>
                                <w:strike w:val="0"/>
                                <w:color w:val="000000"/>
                                <w:sz w:val="22"/>
                                <w:vertAlign w:val="baseline"/>
                              </w:rPr>
                              <w:t xml:space="preserve"> </w:t>
                            </w:r>
                            <w:r w:rsidDel="00000000" w:rsidR="00000000" w:rsidRPr="00000000">
                              <w:rPr>
                                <w:rFonts w:ascii="Cambria" w:cs="Cambria" w:eastAsia="Cambria" w:hAnsi="Cambria"/>
                                <w:b w:val="0"/>
                                <w:i w:val="0"/>
                                <w:smallCaps w:val="0"/>
                                <w:strike w:val="0"/>
                                <w:color w:val="7f007f"/>
                                <w:sz w:val="22"/>
                                <w:vertAlign w:val="baseline"/>
                              </w:rPr>
                              <w:t xml:space="preserve">template=</w:t>
                            </w:r>
                            <w:r w:rsidDel="00000000" w:rsidR="00000000" w:rsidRPr="00000000">
                              <w:rPr>
                                <w:rFonts w:ascii="Cambria" w:cs="Cambria" w:eastAsia="Cambria" w:hAnsi="Cambria"/>
                                <w:b w:val="0"/>
                                <w:i w:val="0"/>
                                <w:smallCaps w:val="0"/>
                                <w:strike w:val="0"/>
                                <w:color w:val="2a00ff"/>
                                <w:sz w:val="20"/>
                                <w:vertAlign w:val="baseline"/>
                              </w:rPr>
                              <w:t xml:space="preserve">"include/yotpoRedemptionWidget" </w:t>
                            </w:r>
                            <w:r w:rsidDel="00000000" w:rsidR="00000000" w:rsidRPr="00000000">
                              <w:rPr>
                                <w:rFonts w:ascii="Cambria" w:cs="Cambria" w:eastAsia="Cambria" w:hAnsi="Cambria"/>
                                <w:b w:val="0"/>
                                <w:i w:val="0"/>
                                <w:smallCaps w:val="0"/>
                                <w:strike w:val="0"/>
                                <w:color w:val="3f7f7f"/>
                                <w:sz w:val="20"/>
                                <w:vertAlign w:val="baseline"/>
                              </w:rPr>
                              <w:t xml:space="preserve">/&gt;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203200</wp:posOffset>
                </wp:positionV>
                <wp:extent cx="6339840" cy="304800"/>
                <wp:effectExtent b="0" l="0" r="0" t="0"/>
                <wp:wrapSquare wrapText="bothSides" distB="0" distT="0" distL="114300" distR="114300"/>
                <wp:docPr id="8" name="image21.png"/>
                <a:graphic>
                  <a:graphicData uri="http://schemas.openxmlformats.org/drawingml/2006/picture">
                    <pic:pic>
                      <pic:nvPicPr>
                        <pic:cNvPr id="0" name="image21.png"/>
                        <pic:cNvPicPr preferRelativeResize="0"/>
                      </pic:nvPicPr>
                      <pic:blipFill>
                        <a:blip r:embed="rId21"/>
                        <a:srcRect/>
                        <a:stretch>
                          <a:fillRect/>
                        </a:stretch>
                      </pic:blipFill>
                      <pic:spPr>
                        <a:xfrm>
                          <a:off x="0" y="0"/>
                          <a:ext cx="6339840" cy="304800"/>
                        </a:xfrm>
                        <a:prstGeom prst="rect"/>
                        <a:ln/>
                      </pic:spPr>
                    </pic:pic>
                  </a:graphicData>
                </a:graphic>
              </wp:anchor>
            </w:drawing>
          </mc:Fallback>
        </mc:AlternateContent>
      </w:r>
    </w:p>
    <w:p w:rsidR="00000000" w:rsidDel="00000000" w:rsidP="00000000" w:rsidRDefault="00000000" w:rsidRPr="00000000" w14:paraId="00000277">
      <w:pPr>
        <w:spacing w:line="288" w:lineRule="auto"/>
        <w:rPr>
          <w:rFonts w:ascii="Cambria" w:cs="Cambria" w:eastAsia="Cambria" w:hAnsi="Cambria"/>
          <w:b w:val="1"/>
        </w:rPr>
      </w:pPr>
      <w:r w:rsidDel="00000000" w:rsidR="00000000" w:rsidRPr="00000000">
        <w:rPr>
          <w:rtl w:val="0"/>
        </w:rPr>
      </w:r>
    </w:p>
    <w:p w:rsidR="00000000" w:rsidDel="00000000" w:rsidP="00000000" w:rsidRDefault="00000000" w:rsidRPr="00000000" w14:paraId="00000278">
      <w:pPr>
        <w:spacing w:line="288" w:lineRule="auto"/>
        <w:rPr>
          <w:rFonts w:ascii="Cambria" w:cs="Cambria" w:eastAsia="Cambria" w:hAnsi="Cambria"/>
          <w:i w:val="1"/>
        </w:rPr>
      </w:pPr>
      <w:r w:rsidDel="00000000" w:rsidR="00000000" w:rsidRPr="00000000">
        <w:rPr>
          <w:rFonts w:ascii="Cambria" w:cs="Cambria" w:eastAsia="Cambria" w:hAnsi="Cambria"/>
          <w:b w:val="1"/>
          <w:rtl w:val="0"/>
        </w:rPr>
        <w:t xml:space="preserve">See default overridden templates in the cartridge for reference:</w:t>
      </w:r>
      <w:r w:rsidDel="00000000" w:rsidR="00000000" w:rsidRPr="00000000">
        <w:rPr>
          <w:rFonts w:ascii="Cambria" w:cs="Cambria" w:eastAsia="Cambria" w:hAnsi="Cambria"/>
          <w:sz w:val="22"/>
          <w:szCs w:val="22"/>
          <w:rtl w:val="0"/>
        </w:rPr>
        <w:t xml:space="preserve"> </w:t>
      </w:r>
      <w:r w:rsidDel="00000000" w:rsidR="00000000" w:rsidRPr="00000000">
        <w:rPr>
          <w:rFonts w:ascii="Cambria" w:cs="Cambria" w:eastAsia="Cambria" w:hAnsi="Cambria"/>
          <w:i w:val="1"/>
          <w:rtl w:val="0"/>
        </w:rPr>
        <w:t xml:space="preserve">“/int_yotpo_sfra/cartridge</w:t>
      </w:r>
      <w:r w:rsidDel="00000000" w:rsidR="00000000" w:rsidRPr="00000000">
        <w:rPr>
          <w:rtl w:val="0"/>
        </w:rPr>
        <w:t xml:space="preserve">/</w:t>
      </w:r>
      <w:r w:rsidDel="00000000" w:rsidR="00000000" w:rsidRPr="00000000">
        <w:rPr>
          <w:rFonts w:ascii="Cambria" w:cs="Cambria" w:eastAsia="Cambria" w:hAnsi="Cambria"/>
          <w:i w:val="1"/>
          <w:rtl w:val="0"/>
        </w:rPr>
        <w:t xml:space="preserve">templates/default/checkout/</w:t>
      </w:r>
      <w:bookmarkStart w:colFirst="0" w:colLast="0" w:name="2zbgiuw" w:id="56"/>
      <w:bookmarkEnd w:id="56"/>
      <w:bookmarkStart w:colFirst="0" w:colLast="0" w:name="1egqt2p" w:id="57"/>
      <w:bookmarkEnd w:id="57"/>
      <w:r w:rsidDel="00000000" w:rsidR="00000000" w:rsidRPr="00000000">
        <w:rPr>
          <w:rFonts w:ascii="Cambria" w:cs="Cambria" w:eastAsia="Cambria" w:hAnsi="Cambria"/>
          <w:i w:val="1"/>
          <w:rtl w:val="0"/>
        </w:rPr>
        <w:t xml:space="preserve">checkout.isml”</w:t>
      </w:r>
    </w:p>
    <w:p w:rsidR="00000000" w:rsidDel="00000000" w:rsidP="00000000" w:rsidRDefault="00000000" w:rsidRPr="00000000" w14:paraId="00000279">
      <w:pPr>
        <w:spacing w:line="288" w:lineRule="auto"/>
        <w:rPr>
          <w:rFonts w:ascii="Cambria" w:cs="Cambria" w:eastAsia="Cambria" w:hAnsi="Cambria"/>
          <w:i w:val="1"/>
          <w:sz w:val="18"/>
          <w:szCs w:val="18"/>
        </w:rPr>
      </w:pPr>
      <w:r w:rsidDel="00000000" w:rsidR="00000000" w:rsidRPr="00000000">
        <w:rPr>
          <w:rtl w:val="0"/>
        </w:rPr>
      </w:r>
    </w:p>
    <w:p w:rsidR="00000000" w:rsidDel="00000000" w:rsidP="00000000" w:rsidRDefault="00000000" w:rsidRPr="00000000" w14:paraId="0000027A">
      <w:pPr>
        <w:pStyle w:val="Heading4"/>
        <w:widowControl w:val="0"/>
        <w:numPr>
          <w:ilvl w:val="3"/>
          <w:numId w:val="4"/>
        </w:numPr>
        <w:spacing w:line="288" w:lineRule="auto"/>
        <w:ind w:left="1080" w:hanging="1080"/>
        <w:rPr/>
      </w:pPr>
      <w:bookmarkStart w:colFirst="0" w:colLast="0" w:name="_3ygebqi" w:id="58"/>
      <w:bookmarkEnd w:id="58"/>
      <w:r w:rsidDel="00000000" w:rsidR="00000000" w:rsidRPr="00000000">
        <w:rPr>
          <w:rtl w:val="0"/>
        </w:rPr>
        <w:t xml:space="preserve">Additional Yotpo Loyalty Widgets</w:t>
      </w:r>
    </w:p>
    <w:p w:rsidR="00000000" w:rsidDel="00000000" w:rsidP="00000000" w:rsidRDefault="00000000" w:rsidRPr="00000000" w14:paraId="0000027B">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7C">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To enable any Yotpo Loyalty widget configured and published via the Yotpo Loyalty Admin, with the exception of the Checkout Redemption Widget, override the desired templates and include the widget tag code snippet from Yotpo.</w:t>
      </w:r>
    </w:p>
    <w:p w:rsidR="00000000" w:rsidDel="00000000" w:rsidP="00000000" w:rsidRDefault="00000000" w:rsidRPr="00000000" w14:paraId="0000027D">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7E">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Example: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203200</wp:posOffset>
                </wp:positionV>
                <wp:extent cx="6339840" cy="304800"/>
                <wp:effectExtent b="0" l="0" r="0" t="0"/>
                <wp:wrapSquare wrapText="bothSides" distB="0" distT="0" distL="114300" distR="114300"/>
                <wp:docPr id="6" name=""/>
                <a:graphic>
                  <a:graphicData uri="http://schemas.microsoft.com/office/word/2010/wordprocessingShape">
                    <wps:wsp>
                      <wps:cNvSpPr/>
                      <wps:cNvPr id="7" name="Shape 7"/>
                      <wps:spPr>
                        <a:xfrm>
                          <a:off x="2180843" y="3632363"/>
                          <a:ext cx="6330315" cy="295275"/>
                        </a:xfrm>
                        <a:prstGeom prst="rect">
                          <a:avLst/>
                        </a:prstGeom>
                        <a:noFill/>
                        <a:ln cap="flat" cmpd="sng" w="9525">
                          <a:solidFill>
                            <a:schemeClr val="dk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Cambria" w:cs="Cambria" w:eastAsia="Cambria" w:hAnsi="Cambria"/>
                                <w:b w:val="0"/>
                                <w:i w:val="0"/>
                                <w:smallCaps w:val="0"/>
                                <w:strike w:val="0"/>
                                <w:color w:val="3f7f7f"/>
                                <w:sz w:val="20"/>
                                <w:vertAlign w:val="baseline"/>
                              </w:rPr>
                              <w:t xml:space="preserve">&lt;div</w:t>
                            </w:r>
                            <w:r w:rsidDel="00000000" w:rsidR="00000000" w:rsidRPr="00000000">
                              <w:rPr>
                                <w:rFonts w:ascii="Cambria" w:cs="Cambria" w:eastAsia="Cambria" w:hAnsi="Cambria"/>
                                <w:b w:val="0"/>
                                <w:i w:val="0"/>
                                <w:smallCaps w:val="0"/>
                                <w:strike w:val="0"/>
                                <w:color w:val="000000"/>
                                <w:sz w:val="22"/>
                                <w:vertAlign w:val="baseline"/>
                              </w:rPr>
                              <w:t xml:space="preserve"> </w:t>
                            </w:r>
                            <w:r w:rsidDel="00000000" w:rsidR="00000000" w:rsidRPr="00000000">
                              <w:rPr>
                                <w:rFonts w:ascii="Cambria" w:cs="Cambria" w:eastAsia="Cambria" w:hAnsi="Cambria"/>
                                <w:b w:val="0"/>
                                <w:i w:val="0"/>
                                <w:smallCaps w:val="0"/>
                                <w:strike w:val="0"/>
                                <w:color w:val="7f007f"/>
                                <w:sz w:val="22"/>
                                <w:vertAlign w:val="baseline"/>
                              </w:rPr>
                              <w:t xml:space="preserve">class=</w:t>
                            </w:r>
                            <w:r w:rsidDel="00000000" w:rsidR="00000000" w:rsidRPr="00000000">
                              <w:rPr>
                                <w:rFonts w:ascii="Cambria" w:cs="Cambria" w:eastAsia="Cambria" w:hAnsi="Cambria"/>
                                <w:b w:val="0"/>
                                <w:i w:val="0"/>
                                <w:smallCaps w:val="0"/>
                                <w:strike w:val="0"/>
                                <w:color w:val="2a00ff"/>
                                <w:sz w:val="20"/>
                                <w:vertAlign w:val="baseline"/>
                              </w:rPr>
                              <w:t xml:space="preserve">"yotpo-widget-instance" </w:t>
                            </w:r>
                            <w:r w:rsidDel="00000000" w:rsidR="00000000" w:rsidRPr="00000000">
                              <w:rPr>
                                <w:rFonts w:ascii="Cambria" w:cs="Cambria" w:eastAsia="Cambria" w:hAnsi="Cambria"/>
                                <w:b w:val="0"/>
                                <w:i w:val="0"/>
                                <w:smallCaps w:val="0"/>
                                <w:strike w:val="0"/>
                                <w:color w:val="7f007f"/>
                                <w:sz w:val="22"/>
                                <w:vertAlign w:val="baseline"/>
                              </w:rPr>
                              <w:t xml:space="preserve">data-yotpo-instance-id=</w:t>
                            </w:r>
                            <w:r w:rsidDel="00000000" w:rsidR="00000000" w:rsidRPr="00000000">
                              <w:rPr>
                                <w:rFonts w:ascii="Cambria" w:cs="Cambria" w:eastAsia="Cambria" w:hAnsi="Cambria"/>
                                <w:b w:val="0"/>
                                <w:i w:val="0"/>
                                <w:smallCaps w:val="0"/>
                                <w:strike w:val="0"/>
                                <w:color w:val="2a00ff"/>
                                <w:sz w:val="20"/>
                                <w:vertAlign w:val="baseline"/>
                              </w:rPr>
                              <w:t xml:space="preserve">"1234" </w:t>
                            </w:r>
                            <w:r w:rsidDel="00000000" w:rsidR="00000000" w:rsidRPr="00000000">
                              <w:rPr>
                                <w:rFonts w:ascii="Cambria" w:cs="Cambria" w:eastAsia="Cambria" w:hAnsi="Cambria"/>
                                <w:b w:val="0"/>
                                <w:i w:val="0"/>
                                <w:smallCaps w:val="0"/>
                                <w:strike w:val="0"/>
                                <w:color w:val="3f7f7f"/>
                                <w:sz w:val="20"/>
                                <w:vertAlign w:val="baseline"/>
                              </w:rPr>
                              <w:t xml:space="preserve">/&gt;&lt;/div&gt;</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203200</wp:posOffset>
                </wp:positionV>
                <wp:extent cx="6339840" cy="304800"/>
                <wp:effectExtent b="0" l="0" r="0" t="0"/>
                <wp:wrapSquare wrapText="bothSides" distB="0" distT="0" distL="114300" distR="114300"/>
                <wp:docPr id="6" name="image17.png"/>
                <a:graphic>
                  <a:graphicData uri="http://schemas.openxmlformats.org/drawingml/2006/picture">
                    <pic:pic>
                      <pic:nvPicPr>
                        <pic:cNvPr id="0" name="image17.png"/>
                        <pic:cNvPicPr preferRelativeResize="0"/>
                      </pic:nvPicPr>
                      <pic:blipFill>
                        <a:blip r:embed="rId22"/>
                        <a:srcRect/>
                        <a:stretch>
                          <a:fillRect/>
                        </a:stretch>
                      </pic:blipFill>
                      <pic:spPr>
                        <a:xfrm>
                          <a:off x="0" y="0"/>
                          <a:ext cx="6339840" cy="304800"/>
                        </a:xfrm>
                        <a:prstGeom prst="rect"/>
                        <a:ln/>
                      </pic:spPr>
                    </pic:pic>
                  </a:graphicData>
                </a:graphic>
              </wp:anchor>
            </w:drawing>
          </mc:Fallback>
        </mc:AlternateContent>
      </w:r>
    </w:p>
    <w:p w:rsidR="00000000" w:rsidDel="00000000" w:rsidP="00000000" w:rsidRDefault="00000000" w:rsidRPr="00000000" w14:paraId="0000027F">
      <w:pPr>
        <w:spacing w:line="288" w:lineRule="auto"/>
        <w:rPr>
          <w:rFonts w:ascii="Cambria" w:cs="Cambria" w:eastAsia="Cambria" w:hAnsi="Cambria"/>
          <w:i w:val="1"/>
          <w:sz w:val="18"/>
          <w:szCs w:val="18"/>
        </w:rPr>
      </w:pPr>
      <w:r w:rsidDel="00000000" w:rsidR="00000000" w:rsidRPr="00000000">
        <w:rPr>
          <w:rtl w:val="0"/>
        </w:rPr>
      </w:r>
    </w:p>
    <w:bookmarkStart w:colFirst="0" w:colLast="0" w:name="2dlolyb" w:id="59"/>
    <w:bookmarkEnd w:id="59"/>
    <w:p w:rsidR="00000000" w:rsidDel="00000000" w:rsidP="00000000" w:rsidRDefault="00000000" w:rsidRPr="00000000" w14:paraId="00000280">
      <w:pPr>
        <w:pStyle w:val="Heading2"/>
        <w:numPr>
          <w:ilvl w:val="1"/>
          <w:numId w:val="4"/>
        </w:numPr>
        <w:spacing w:line="288" w:lineRule="auto"/>
        <w:ind w:left="720" w:hanging="720"/>
        <w:rPr>
          <w:rFonts w:ascii="Cambria" w:cs="Cambria" w:eastAsia="Cambria" w:hAnsi="Cambria"/>
        </w:rPr>
      </w:pPr>
      <w:bookmarkStart w:colFirst="0" w:colLast="0" w:name="_sqyw64" w:id="60"/>
      <w:bookmarkEnd w:id="60"/>
      <w:r w:rsidDel="00000000" w:rsidR="00000000" w:rsidRPr="00000000">
        <w:rPr>
          <w:rFonts w:ascii="Cambria" w:cs="Cambria" w:eastAsia="Cambria" w:hAnsi="Cambria"/>
          <w:rtl w:val="0"/>
        </w:rPr>
        <w:t xml:space="preserve">External Interfaces </w:t>
      </w:r>
    </w:p>
    <w:p w:rsidR="00000000" w:rsidDel="00000000" w:rsidP="00000000" w:rsidRDefault="00000000" w:rsidRPr="00000000" w14:paraId="00000281">
      <w:pPr>
        <w:widowControl w:val="0"/>
        <w:spacing w:line="288" w:lineRule="auto"/>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There are no external interfaces</w:t>
      </w:r>
    </w:p>
    <w:p w:rsidR="00000000" w:rsidDel="00000000" w:rsidP="00000000" w:rsidRDefault="00000000" w:rsidRPr="00000000" w14:paraId="00000282">
      <w:pPr>
        <w:widowControl w:val="0"/>
        <w:spacing w:line="288" w:lineRule="auto"/>
        <w:rPr>
          <w:sz w:val="24"/>
          <w:szCs w:val="24"/>
        </w:rPr>
      </w:pPr>
      <w:r w:rsidDel="00000000" w:rsidR="00000000" w:rsidRPr="00000000">
        <w:rPr>
          <w:rtl w:val="0"/>
        </w:rPr>
      </w:r>
    </w:p>
    <w:p w:rsidR="00000000" w:rsidDel="00000000" w:rsidP="00000000" w:rsidRDefault="00000000" w:rsidRPr="00000000" w14:paraId="00000283">
      <w:pPr>
        <w:pStyle w:val="Heading2"/>
        <w:numPr>
          <w:ilvl w:val="1"/>
          <w:numId w:val="4"/>
        </w:numPr>
        <w:spacing w:line="288" w:lineRule="auto"/>
        <w:ind w:left="720" w:hanging="720"/>
        <w:rPr>
          <w:rFonts w:ascii="Cambria" w:cs="Cambria" w:eastAsia="Cambria" w:hAnsi="Cambria"/>
        </w:rPr>
      </w:pPr>
      <w:bookmarkStart w:colFirst="0" w:colLast="0" w:name="_3cqmetx" w:id="61"/>
      <w:bookmarkEnd w:id="61"/>
      <w:r w:rsidDel="00000000" w:rsidR="00000000" w:rsidRPr="00000000">
        <w:rPr>
          <w:rFonts w:ascii="Cambria" w:cs="Cambria" w:eastAsia="Cambria" w:hAnsi="Cambria"/>
          <w:rtl w:val="0"/>
        </w:rPr>
        <w:t xml:space="preserve">Testing </w:t>
      </w:r>
    </w:p>
    <w:p w:rsidR="00000000" w:rsidDel="00000000" w:rsidP="00000000" w:rsidRDefault="00000000" w:rsidRPr="00000000" w14:paraId="00000284">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product reviews, star ratings, or loyalty integration may be tested once the affiliated integration and configuration settings outlined in this integration guide are complete. Test cases presented in this guide assume Yotpo settings and configurations in systems outside of SFCC are set correctly.</w:t>
      </w:r>
    </w:p>
    <w:p w:rsidR="00000000" w:rsidDel="00000000" w:rsidP="00000000" w:rsidRDefault="00000000" w:rsidRPr="00000000" w14:paraId="00000285">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86">
      <w:pPr>
        <w:pStyle w:val="Heading4"/>
        <w:widowControl w:val="0"/>
        <w:numPr>
          <w:ilvl w:val="3"/>
          <w:numId w:val="4"/>
        </w:numPr>
        <w:spacing w:line="288" w:lineRule="auto"/>
        <w:ind w:left="1080" w:hanging="1080"/>
        <w:rPr/>
      </w:pPr>
      <w:bookmarkStart w:colFirst="0" w:colLast="0" w:name="_1rvwp1q" w:id="62"/>
      <w:bookmarkEnd w:id="62"/>
      <w:r w:rsidDel="00000000" w:rsidR="00000000" w:rsidRPr="00000000">
        <w:rPr>
          <w:rtl w:val="0"/>
        </w:rPr>
        <w:t xml:space="preserve">Product Review Widget</w:t>
      </w:r>
    </w:p>
    <w:p w:rsidR="00000000" w:rsidDel="00000000" w:rsidP="00000000" w:rsidRDefault="00000000" w:rsidRPr="00000000" w14:paraId="00000287">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88">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product review widget will appear on any product detail page, provided the yotpoReviewsWidget template is included correctly in the appropriate template, as described in section </w:t>
      </w:r>
      <w:hyperlink w:anchor="_46r0co2">
        <w:r w:rsidDel="00000000" w:rsidR="00000000" w:rsidRPr="00000000">
          <w:rPr>
            <w:rFonts w:ascii="Cambria" w:cs="Cambria" w:eastAsia="Cambria" w:hAnsi="Cambria"/>
            <w:color w:val="0000ff"/>
            <w:sz w:val="22"/>
            <w:szCs w:val="22"/>
            <w:u w:val="single"/>
            <w:rtl w:val="0"/>
          </w:rPr>
          <w:t xml:space="preserve">3.8.4</w:t>
        </w:r>
      </w:hyperlink>
      <w:r w:rsidDel="00000000" w:rsidR="00000000" w:rsidRPr="00000000">
        <w:rPr>
          <w:rFonts w:ascii="Cambria" w:cs="Cambria" w:eastAsia="Cambria" w:hAnsi="Cambria"/>
          <w:sz w:val="22"/>
          <w:szCs w:val="22"/>
          <w:rtl w:val="0"/>
        </w:rPr>
        <w:t xml:space="preserve">, and reviews are enabled for the current locale, as described in section </w:t>
      </w:r>
      <w:hyperlink w:anchor="_2fk6b3p">
        <w:r w:rsidDel="00000000" w:rsidR="00000000" w:rsidRPr="00000000">
          <w:rPr>
            <w:rFonts w:ascii="Cambria" w:cs="Cambria" w:eastAsia="Cambria" w:hAnsi="Cambria"/>
            <w:color w:val="0000ff"/>
            <w:sz w:val="22"/>
            <w:szCs w:val="22"/>
            <w:u w:val="single"/>
            <w:rtl w:val="0"/>
          </w:rPr>
          <w:t xml:space="preserve">5.2.2</w:t>
        </w:r>
      </w:hyperlink>
      <w:r w:rsidDel="00000000" w:rsidR="00000000" w:rsidRPr="00000000">
        <w:rPr>
          <w:rFonts w:ascii="Cambria" w:cs="Cambria" w:eastAsia="Cambria" w:hAnsi="Cambria"/>
          <w:sz w:val="22"/>
          <w:szCs w:val="22"/>
          <w:rtl w:val="0"/>
        </w:rPr>
        <w:t xml:space="preserve">. Test the product review widget on the RefArch site by navigating to a product detail page. The following example illustrates the product review widget on the Summer Bomber Jacket product for the RefArch site.</w:t>
      </w:r>
    </w:p>
    <w:p w:rsidR="00000000" w:rsidDel="00000000" w:rsidP="00000000" w:rsidRDefault="00000000" w:rsidRPr="00000000" w14:paraId="00000289">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8A">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https://&lt;sfcc-sandbox&gt;/s/RefArch/mens-summer-bomber-jacket/11736753M.html?lang=en_US</w:t>
      </w:r>
    </w:p>
    <w:p w:rsidR="00000000" w:rsidDel="00000000" w:rsidP="00000000" w:rsidRDefault="00000000" w:rsidRPr="00000000" w14:paraId="0000028B">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8C">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Pr>
        <w:drawing>
          <wp:inline distB="0" distT="0" distL="0" distR="0">
            <wp:extent cx="6103346" cy="4091829"/>
            <wp:effectExtent b="0" l="0" r="0" t="0"/>
            <wp:docPr id="30"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6103346" cy="4091829"/>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8E">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Pr>
        <w:drawing>
          <wp:inline distB="0" distT="0" distL="0" distR="0">
            <wp:extent cx="6102109" cy="3721816"/>
            <wp:effectExtent b="0" l="0" r="0" t="0"/>
            <wp:docPr id="28"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6102109" cy="3721816"/>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90">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A product that does not have any reviews associated with it yet, such as the Black Flat Front Wool Suit in the following example, will provide a link to allow the user to write a review.</w:t>
      </w:r>
    </w:p>
    <w:p w:rsidR="00000000" w:rsidDel="00000000" w:rsidP="00000000" w:rsidRDefault="00000000" w:rsidRPr="00000000" w14:paraId="00000291">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92">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https://&lt;sfcc-sandbox&gt;/s/RefArch/black-flat-front-wool-suit/25686544M.html?lang=en_US</w:t>
      </w:r>
      <w:r w:rsidDel="00000000" w:rsidR="00000000" w:rsidRPr="00000000">
        <w:rPr>
          <w:rFonts w:ascii="Cambria" w:cs="Cambria" w:eastAsia="Cambria" w:hAnsi="Cambria"/>
          <w:sz w:val="22"/>
          <w:szCs w:val="22"/>
        </w:rPr>
        <w:drawing>
          <wp:inline distB="0" distT="0" distL="0" distR="0">
            <wp:extent cx="6147443" cy="4178839"/>
            <wp:effectExtent b="0" l="0" r="0" t="0"/>
            <wp:docPr id="29"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6147443" cy="4178839"/>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Pr>
        <w:drawing>
          <wp:inline distB="0" distT="0" distL="0" distR="0">
            <wp:extent cx="6128491" cy="1532123"/>
            <wp:effectExtent b="0" l="0" r="0" t="0"/>
            <wp:docPr id="31" name="image27.png"/>
            <a:graphic>
              <a:graphicData uri="http://schemas.openxmlformats.org/drawingml/2006/picture">
                <pic:pic>
                  <pic:nvPicPr>
                    <pic:cNvPr id="0" name="image27.png"/>
                    <pic:cNvPicPr preferRelativeResize="0"/>
                  </pic:nvPicPr>
                  <pic:blipFill>
                    <a:blip r:embed="rId26"/>
                    <a:srcRect b="0" l="0" r="0" t="0"/>
                    <a:stretch>
                      <a:fillRect/>
                    </a:stretch>
                  </pic:blipFill>
                  <pic:spPr>
                    <a:xfrm>
                      <a:off x="0" y="0"/>
                      <a:ext cx="6128491" cy="1532123"/>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95">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96">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97">
      <w:pPr>
        <w:pStyle w:val="Heading4"/>
        <w:widowControl w:val="0"/>
        <w:numPr>
          <w:ilvl w:val="3"/>
          <w:numId w:val="4"/>
        </w:numPr>
        <w:spacing w:line="288" w:lineRule="auto"/>
        <w:ind w:left="1080" w:hanging="1080"/>
        <w:rPr/>
      </w:pPr>
      <w:bookmarkStart w:colFirst="0" w:colLast="0" w:name="_4bvk7pj" w:id="63"/>
      <w:bookmarkEnd w:id="63"/>
      <w:r w:rsidDel="00000000" w:rsidR="00000000" w:rsidRPr="00000000">
        <w:rPr>
          <w:rtl w:val="0"/>
        </w:rPr>
        <w:t xml:space="preserve">Star Rating Widget</w:t>
      </w:r>
    </w:p>
    <w:p w:rsidR="00000000" w:rsidDel="00000000" w:rsidP="00000000" w:rsidRDefault="00000000" w:rsidRPr="00000000" w14:paraId="00000298">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99">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product star rating widget will appear on any category landing page or product detail page, provided the yotpoRatingWidget template is included correctly in the appropriate template, as described in section </w:t>
      </w:r>
      <w:hyperlink w:anchor="_2lwamvv">
        <w:r w:rsidDel="00000000" w:rsidR="00000000" w:rsidRPr="00000000">
          <w:rPr>
            <w:rFonts w:ascii="Cambria" w:cs="Cambria" w:eastAsia="Cambria" w:hAnsi="Cambria"/>
            <w:color w:val="0000ff"/>
            <w:sz w:val="22"/>
            <w:szCs w:val="22"/>
            <w:u w:val="single"/>
            <w:rtl w:val="0"/>
          </w:rPr>
          <w:t xml:space="preserve">3.8.5</w:t>
        </w:r>
      </w:hyperlink>
      <w:r w:rsidDel="00000000" w:rsidR="00000000" w:rsidRPr="00000000">
        <w:rPr>
          <w:rFonts w:ascii="Cambria" w:cs="Cambria" w:eastAsia="Cambria" w:hAnsi="Cambria"/>
          <w:sz w:val="22"/>
          <w:szCs w:val="22"/>
          <w:rtl w:val="0"/>
        </w:rPr>
        <w:t xml:space="preserve">, ratings are enabled for the current locale, as described in section </w:t>
      </w:r>
      <w:hyperlink w:anchor="_2fk6b3p">
        <w:r w:rsidDel="00000000" w:rsidR="00000000" w:rsidRPr="00000000">
          <w:rPr>
            <w:rFonts w:ascii="Cambria" w:cs="Cambria" w:eastAsia="Cambria" w:hAnsi="Cambria"/>
            <w:color w:val="0000ff"/>
            <w:sz w:val="22"/>
            <w:szCs w:val="22"/>
            <w:u w:val="single"/>
            <w:rtl w:val="0"/>
          </w:rPr>
          <w:t xml:space="preserve">5.2.2</w:t>
        </w:r>
      </w:hyperlink>
      <w:r w:rsidDel="00000000" w:rsidR="00000000" w:rsidRPr="00000000">
        <w:rPr>
          <w:rFonts w:ascii="Cambria" w:cs="Cambria" w:eastAsia="Cambria" w:hAnsi="Cambria"/>
          <w:sz w:val="22"/>
          <w:szCs w:val="22"/>
          <w:rtl w:val="0"/>
        </w:rPr>
        <w:t xml:space="preserve">, and the product has ratings configured via Yotpo. Test the star rating widget on the RefArch site by navigating to a category on the storefront that contains products with ratings configured. The following example illustrates the star rating widget on the Jackets &amp; Coats category for the RefArch site.</w:t>
      </w:r>
    </w:p>
    <w:p w:rsidR="00000000" w:rsidDel="00000000" w:rsidP="00000000" w:rsidRDefault="00000000" w:rsidRPr="00000000" w14:paraId="0000029A">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9B">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https://&lt;sfcc-sandbox&gt;/s/RefArch/mens/clothing/jackets%20%26%20coats/?lang=en_US</w:t>
      </w:r>
    </w:p>
    <w:p w:rsidR="00000000" w:rsidDel="00000000" w:rsidP="00000000" w:rsidRDefault="00000000" w:rsidRPr="00000000" w14:paraId="0000029C">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9D">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Pr>
        <w:drawing>
          <wp:inline distB="0" distT="0" distL="0" distR="0">
            <wp:extent cx="5916562" cy="4144443"/>
            <wp:effectExtent b="0" l="0" r="0" t="0"/>
            <wp:docPr id="32"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5916562" cy="4144443"/>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9F">
      <w:pPr>
        <w:pStyle w:val="Heading4"/>
        <w:widowControl w:val="0"/>
        <w:numPr>
          <w:ilvl w:val="3"/>
          <w:numId w:val="4"/>
        </w:numPr>
        <w:spacing w:line="288" w:lineRule="auto"/>
        <w:ind w:left="1080" w:hanging="1080"/>
        <w:rPr/>
      </w:pPr>
      <w:bookmarkStart w:colFirst="0" w:colLast="0" w:name="_2r0uhxc" w:id="64"/>
      <w:bookmarkEnd w:id="64"/>
      <w:r w:rsidDel="00000000" w:rsidR="00000000" w:rsidRPr="00000000">
        <w:rPr>
          <w:rtl w:val="0"/>
        </w:rPr>
        <w:t xml:space="preserve">Loyalty Customer Sync</w:t>
      </w:r>
    </w:p>
    <w:p w:rsidR="00000000" w:rsidDel="00000000" w:rsidP="00000000" w:rsidRDefault="00000000" w:rsidRPr="00000000" w14:paraId="000002A0">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A1">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Customer information is sent to Yotpo when a customer registers for or edits their account via the storefront, provided the Yotpo Loyalty settings are configured correctly and the integration with SFCC is set up correctly inside the Yotpo Loyalty Admin. If your site has existing customers at the time you set up the Yotpo Loyalty integration, existing customers should automatically be synced with Yotpo Loyalty when you configure the integration with SFCC via the Yotpo Loyalty Admin (integration with SFCC via the Yotpo Loyalty Admin is not part of this cartridge and must be configured in addition to SFCC-specific instructions provided in this integration guide. Please contact Yotpo for additional information and documentation related to the Yotpo Loyalty Admin set up). Test the loyalty customer sync by registering for a new account via the storefront.</w:t>
      </w:r>
    </w:p>
    <w:p w:rsidR="00000000" w:rsidDel="00000000" w:rsidP="00000000" w:rsidRDefault="00000000" w:rsidRPr="00000000" w14:paraId="000002A2">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A3">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https://&lt;sfcc-sandbox&gt;</w:t>
      </w:r>
      <w:r w:rsidDel="00000000" w:rsidR="00000000" w:rsidRPr="00000000">
        <w:rPr>
          <w:rtl w:val="0"/>
        </w:rPr>
        <w:t xml:space="preserve"> </w:t>
      </w:r>
      <w:r w:rsidDel="00000000" w:rsidR="00000000" w:rsidRPr="00000000">
        <w:rPr>
          <w:rFonts w:ascii="Cambria" w:cs="Cambria" w:eastAsia="Cambria" w:hAnsi="Cambria"/>
          <w:sz w:val="22"/>
          <w:szCs w:val="22"/>
          <w:rtl w:val="0"/>
        </w:rPr>
        <w:t xml:space="preserve">on/demandware.store/Sites-RefArch-Site/en_US/Login-Show#register</w:t>
      </w:r>
    </w:p>
    <w:p w:rsidR="00000000" w:rsidDel="00000000" w:rsidP="00000000" w:rsidRDefault="00000000" w:rsidRPr="00000000" w14:paraId="000002A4">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A5">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Upon successful registration, you should be able to see the newly registered customer information inside the Yotpo Loyalty Admin.</w:t>
      </w:r>
    </w:p>
    <w:p w:rsidR="00000000" w:rsidDel="00000000" w:rsidP="00000000" w:rsidRDefault="00000000" w:rsidRPr="00000000" w14:paraId="000002A6">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A7">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Pr>
        <w:drawing>
          <wp:inline distB="0" distT="0" distL="0" distR="0">
            <wp:extent cx="6169132" cy="2635254"/>
            <wp:effectExtent b="0" l="0" r="0" t="0"/>
            <wp:docPr id="33" name="image33.png"/>
            <a:graphic>
              <a:graphicData uri="http://schemas.openxmlformats.org/drawingml/2006/picture">
                <pic:pic>
                  <pic:nvPicPr>
                    <pic:cNvPr id="0" name="image33.png"/>
                    <pic:cNvPicPr preferRelativeResize="0"/>
                  </pic:nvPicPr>
                  <pic:blipFill>
                    <a:blip r:embed="rId28"/>
                    <a:srcRect b="0" l="0" r="0" t="0"/>
                    <a:stretch>
                      <a:fillRect/>
                    </a:stretch>
                  </pic:blipFill>
                  <pic:spPr>
                    <a:xfrm>
                      <a:off x="0" y="0"/>
                      <a:ext cx="6169132" cy="2635254"/>
                    </a:xfrm>
                    <a:prstGeom prst="rect"/>
                    <a:ln/>
                  </pic:spPr>
                </pic:pic>
              </a:graphicData>
            </a:graphic>
          </wp:inline>
        </w:drawing>
      </w:r>
      <w:r w:rsidDel="00000000" w:rsidR="00000000" w:rsidRPr="00000000">
        <w:rPr>
          <w:rtl w:val="0"/>
        </w:rPr>
      </w:r>
    </w:p>
    <w:p w:rsidR="00000000" w:rsidDel="00000000" w:rsidP="00000000" w:rsidRDefault="00000000" w:rsidRPr="00000000" w14:paraId="000002A8">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A9">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cartridge includes a fall-back mechanism for capturing customer information for sync with Yotpo Loyalty in the rare event there is communication issue between SFCC and Yotpo Loyalty. A communication issue may be the cause if all integrations and configurations are set properly but you are not seeing a newly registered customer inside the Yotpo Loyalty Admin. In this scenario, a temporary custom object is created to save customer information for attempted send to Yotpo Loyalty via the Yotpo Loyalty Customer Export job described in section </w:t>
      </w:r>
      <w:hyperlink w:anchor="_32hioqz">
        <w:r w:rsidDel="00000000" w:rsidR="00000000" w:rsidRPr="00000000">
          <w:rPr>
            <w:rFonts w:ascii="Cambria" w:cs="Cambria" w:eastAsia="Cambria" w:hAnsi="Cambria"/>
            <w:color w:val="0000ff"/>
            <w:sz w:val="22"/>
            <w:szCs w:val="22"/>
            <w:u w:val="single"/>
            <w:rtl w:val="0"/>
          </w:rPr>
          <w:t xml:space="preserve">3.5.2</w:t>
        </w:r>
      </w:hyperlink>
      <w:r w:rsidDel="00000000" w:rsidR="00000000" w:rsidRPr="00000000">
        <w:rPr>
          <w:rFonts w:ascii="Cambria" w:cs="Cambria" w:eastAsia="Cambria" w:hAnsi="Cambria"/>
          <w:sz w:val="22"/>
          <w:szCs w:val="22"/>
          <w:rtl w:val="0"/>
        </w:rPr>
        <w:t xml:space="preserve">. Customer information captured under this fall-back scenario may be viewed by navigation to Merchant Tools-&gt;Custom Object-&gt;yotpoLoyaltyCustomer in Business Manager.</w:t>
      </w:r>
    </w:p>
    <w:p w:rsidR="00000000" w:rsidDel="00000000" w:rsidP="00000000" w:rsidRDefault="00000000" w:rsidRPr="00000000" w14:paraId="000002AA">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AB">
      <w:pPr>
        <w:pStyle w:val="Heading4"/>
        <w:widowControl w:val="0"/>
        <w:numPr>
          <w:ilvl w:val="3"/>
          <w:numId w:val="4"/>
        </w:numPr>
        <w:spacing w:line="288" w:lineRule="auto"/>
        <w:ind w:left="1080" w:hanging="1080"/>
        <w:rPr/>
      </w:pPr>
      <w:bookmarkStart w:colFirst="0" w:colLast="0" w:name="_1664s55" w:id="65"/>
      <w:bookmarkEnd w:id="65"/>
      <w:r w:rsidDel="00000000" w:rsidR="00000000" w:rsidRPr="00000000">
        <w:rPr>
          <w:rtl w:val="0"/>
        </w:rPr>
        <w:t xml:space="preserve">Loyalty Order Sync</w:t>
      </w:r>
    </w:p>
    <w:p w:rsidR="00000000" w:rsidDel="00000000" w:rsidP="00000000" w:rsidRDefault="00000000" w:rsidRPr="00000000" w14:paraId="000002AC">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AD">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Order information is sent to Yotpo and order is placed via the storefront, provided the Yotpo Loyalty settings are configured correctly and the integration with SFCC is set up correctly inside the Yotpo Loyalty Admin. Test the loyalty order sync by placing a new order via the storefront.</w:t>
      </w:r>
    </w:p>
    <w:p w:rsidR="00000000" w:rsidDel="00000000" w:rsidP="00000000" w:rsidRDefault="00000000" w:rsidRPr="00000000" w14:paraId="000002AE">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AF">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Upon successful order placement, you should be able to see the total spend updated to include the order amount under the registered customer information inside the Yotpo Loyalty Admin.</w:t>
      </w:r>
    </w:p>
    <w:p w:rsidR="00000000" w:rsidDel="00000000" w:rsidP="00000000" w:rsidRDefault="00000000" w:rsidRPr="00000000" w14:paraId="000002B0">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B1">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Pr>
        <w:drawing>
          <wp:inline distB="0" distT="0" distL="0" distR="0">
            <wp:extent cx="6169132" cy="2635254"/>
            <wp:effectExtent b="0" l="0" r="0" t="0"/>
            <wp:docPr id="34" name="image33.png"/>
            <a:graphic>
              <a:graphicData uri="http://schemas.openxmlformats.org/drawingml/2006/picture">
                <pic:pic>
                  <pic:nvPicPr>
                    <pic:cNvPr id="0" name="image33.png"/>
                    <pic:cNvPicPr preferRelativeResize="0"/>
                  </pic:nvPicPr>
                  <pic:blipFill>
                    <a:blip r:embed="rId28"/>
                    <a:srcRect b="0" l="0" r="0" t="0"/>
                    <a:stretch>
                      <a:fillRect/>
                    </a:stretch>
                  </pic:blipFill>
                  <pic:spPr>
                    <a:xfrm>
                      <a:off x="0" y="0"/>
                      <a:ext cx="6169132" cy="2635254"/>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B3">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cartridge includes a fall-back mechanism for capturing order information for sync with Yotpo Loyalty in the rare event there is communication issue between SFCC and Yotpo Loyalty. A communication issue may be the cause if all integrations and configurations are set properly but you are not seeing total spend updated with the latest order amount in the Yotpo Loyalty Admin. In this scenario, a temporary custom object is created to save order information for attempted send to Yotpo Loyalty via the Yotpo Loyalty Order Export job described in section </w:t>
      </w:r>
      <w:hyperlink w:anchor="_32hioqz">
        <w:r w:rsidDel="00000000" w:rsidR="00000000" w:rsidRPr="00000000">
          <w:rPr>
            <w:rFonts w:ascii="Cambria" w:cs="Cambria" w:eastAsia="Cambria" w:hAnsi="Cambria"/>
            <w:color w:val="0000ff"/>
            <w:sz w:val="22"/>
            <w:szCs w:val="22"/>
            <w:u w:val="single"/>
            <w:rtl w:val="0"/>
          </w:rPr>
          <w:t xml:space="preserve">3.5.2</w:t>
        </w:r>
      </w:hyperlink>
      <w:r w:rsidDel="00000000" w:rsidR="00000000" w:rsidRPr="00000000">
        <w:rPr>
          <w:rFonts w:ascii="Cambria" w:cs="Cambria" w:eastAsia="Cambria" w:hAnsi="Cambria"/>
          <w:sz w:val="22"/>
          <w:szCs w:val="22"/>
          <w:rtl w:val="0"/>
        </w:rPr>
        <w:t xml:space="preserve">. Order information captured under this fall-back scenario may be viewed by navigation to Merchant Tools-&gt;Custom Object-&gt;yotpoLoyaltyOrder in Business Manager.</w:t>
      </w:r>
    </w:p>
    <w:p w:rsidR="00000000" w:rsidDel="00000000" w:rsidP="00000000" w:rsidRDefault="00000000" w:rsidRPr="00000000" w14:paraId="000002B4">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B5">
      <w:pPr>
        <w:pStyle w:val="Heading4"/>
        <w:widowControl w:val="0"/>
        <w:numPr>
          <w:ilvl w:val="3"/>
          <w:numId w:val="4"/>
        </w:numPr>
        <w:spacing w:line="288" w:lineRule="auto"/>
        <w:ind w:left="1080" w:hanging="1080"/>
        <w:rPr/>
      </w:pPr>
      <w:bookmarkStart w:colFirst="0" w:colLast="0" w:name="_3q5sasy" w:id="66"/>
      <w:bookmarkEnd w:id="66"/>
      <w:r w:rsidDel="00000000" w:rsidR="00000000" w:rsidRPr="00000000">
        <w:rPr>
          <w:rtl w:val="0"/>
        </w:rPr>
        <w:t xml:space="preserve">Loyalty Redemption Widget</w:t>
      </w:r>
    </w:p>
    <w:p w:rsidR="00000000" w:rsidDel="00000000" w:rsidP="00000000" w:rsidRDefault="00000000" w:rsidRPr="00000000" w14:paraId="000002B6">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B7">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Yopto Loyalty redemption widget will appear on the checkout, provided the yotpoRedemptionWidget template is included correctly in the appropriate template, as described in section </w:t>
      </w:r>
      <w:hyperlink w:anchor="_4k668n3">
        <w:r w:rsidDel="00000000" w:rsidR="00000000" w:rsidRPr="00000000">
          <w:rPr>
            <w:rFonts w:ascii="Cambria" w:cs="Cambria" w:eastAsia="Cambria" w:hAnsi="Cambria"/>
            <w:color w:val="0000ff"/>
            <w:sz w:val="22"/>
            <w:szCs w:val="22"/>
            <w:u w:val="single"/>
            <w:rtl w:val="0"/>
          </w:rPr>
          <w:t xml:space="preserve">3.8.8</w:t>
        </w:r>
      </w:hyperlink>
      <w:r w:rsidDel="00000000" w:rsidR="00000000" w:rsidRPr="00000000">
        <w:rPr>
          <w:rFonts w:ascii="Cambria" w:cs="Cambria" w:eastAsia="Cambria" w:hAnsi="Cambria"/>
          <w:sz w:val="22"/>
          <w:szCs w:val="22"/>
          <w:rtl w:val="0"/>
        </w:rPr>
        <w:t xml:space="preserve">, loyalty is enabled, as described in section </w:t>
      </w:r>
      <w:hyperlink w:anchor="_40ew0vw">
        <w:r w:rsidDel="00000000" w:rsidR="00000000" w:rsidRPr="00000000">
          <w:rPr>
            <w:rFonts w:ascii="Cambria" w:cs="Cambria" w:eastAsia="Cambria" w:hAnsi="Cambria"/>
            <w:color w:val="0000ff"/>
            <w:sz w:val="22"/>
            <w:szCs w:val="22"/>
            <w:u w:val="single"/>
            <w:rtl w:val="0"/>
          </w:rPr>
          <w:t xml:space="preserve">5.2.1</w:t>
        </w:r>
      </w:hyperlink>
      <w:r w:rsidDel="00000000" w:rsidR="00000000" w:rsidRPr="00000000">
        <w:rPr>
          <w:rFonts w:ascii="Cambria" w:cs="Cambria" w:eastAsia="Cambria" w:hAnsi="Cambria"/>
          <w:sz w:val="22"/>
          <w:szCs w:val="22"/>
          <w:rtl w:val="0"/>
        </w:rPr>
        <w:t xml:space="preserve">, the Yotpo Redemption Widget is set up correctly in the Yotpo Loyalty Admin, the appropriate Yotpo Redemption Widget ID is set on the yotpoLoyaltyCheckoutInstanceID custom site preference, and the registered customer has points available to redeem. Test the redemption widget on the RefArch site by logging into the storefront as a registered user with loyalty points available for redemption, adding a product or products to your cart, and beginning the checkout process.</w:t>
      </w:r>
    </w:p>
    <w:p w:rsidR="00000000" w:rsidDel="00000000" w:rsidP="00000000" w:rsidRDefault="00000000" w:rsidRPr="00000000" w14:paraId="000002B8">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B9">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Pr>
        <w:drawing>
          <wp:inline distB="0" distT="0" distL="0" distR="0">
            <wp:extent cx="5821425" cy="4027888"/>
            <wp:effectExtent b="0" l="0" r="0" t="0"/>
            <wp:docPr id="35" name="image34.png"/>
            <a:graphic>
              <a:graphicData uri="http://schemas.openxmlformats.org/drawingml/2006/picture">
                <pic:pic>
                  <pic:nvPicPr>
                    <pic:cNvPr id="0" name="image34.png"/>
                    <pic:cNvPicPr preferRelativeResize="0"/>
                  </pic:nvPicPr>
                  <pic:blipFill>
                    <a:blip r:embed="rId29"/>
                    <a:srcRect b="0" l="0" r="0" t="0"/>
                    <a:stretch>
                      <a:fillRect/>
                    </a:stretch>
                  </pic:blipFill>
                  <pic:spPr>
                    <a:xfrm>
                      <a:off x="0" y="0"/>
                      <a:ext cx="5821425" cy="4027888"/>
                    </a:xfrm>
                    <a:prstGeom prst="rect"/>
                    <a:ln/>
                  </pic:spPr>
                </pic:pic>
              </a:graphicData>
            </a:graphic>
          </wp:inline>
        </w:drawing>
      </w:r>
      <w:r w:rsidDel="00000000" w:rsidR="00000000" w:rsidRPr="00000000">
        <w:rPr>
          <w:rtl w:val="0"/>
        </w:rPr>
      </w:r>
    </w:p>
    <w:p w:rsidR="00000000" w:rsidDel="00000000" w:rsidP="00000000" w:rsidRDefault="00000000" w:rsidRPr="00000000" w14:paraId="000002BA">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2BB">
      <w:pPr>
        <w:pStyle w:val="Heading1"/>
        <w:numPr>
          <w:ilvl w:val="0"/>
          <w:numId w:val="4"/>
        </w:numPr>
        <w:spacing w:line="288" w:lineRule="auto"/>
        <w:ind w:left="360" w:hanging="360"/>
        <w:rPr/>
      </w:pPr>
      <w:bookmarkStart w:colFirst="0" w:colLast="0" w:name="_25b2l0r" w:id="67"/>
      <w:bookmarkEnd w:id="67"/>
      <w:r w:rsidDel="00000000" w:rsidR="00000000" w:rsidRPr="00000000">
        <w:rPr>
          <w:rtl w:val="0"/>
        </w:rPr>
        <w:t xml:space="preserve">Operations, Maintenance</w:t>
      </w:r>
    </w:p>
    <w:p w:rsidR="00000000" w:rsidDel="00000000" w:rsidP="00000000" w:rsidRDefault="00000000" w:rsidRPr="00000000" w14:paraId="000002BC">
      <w:pPr>
        <w:pStyle w:val="Heading2"/>
        <w:numPr>
          <w:ilvl w:val="1"/>
          <w:numId w:val="8"/>
        </w:numPr>
        <w:spacing w:line="288" w:lineRule="auto"/>
        <w:ind w:left="720" w:hanging="720"/>
        <w:rPr>
          <w:rFonts w:ascii="Cambria" w:cs="Cambria" w:eastAsia="Cambria" w:hAnsi="Cambria"/>
        </w:rPr>
      </w:pPr>
      <w:bookmarkStart w:colFirst="0" w:colLast="0" w:name="_kgcv8k" w:id="68"/>
      <w:bookmarkEnd w:id="68"/>
      <w:r w:rsidDel="00000000" w:rsidR="00000000" w:rsidRPr="00000000">
        <w:rPr>
          <w:rFonts w:ascii="Cambria" w:cs="Cambria" w:eastAsia="Cambria" w:hAnsi="Cambria"/>
          <w:rtl w:val="0"/>
        </w:rPr>
        <w:t xml:space="preserve">Data Storage (Loyalty Only)</w:t>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pStyle w:val="Heading3"/>
        <w:numPr>
          <w:ilvl w:val="2"/>
          <w:numId w:val="8"/>
        </w:numPr>
        <w:spacing w:line="288" w:lineRule="auto"/>
        <w:ind w:left="720" w:hanging="720"/>
        <w:rPr/>
      </w:pPr>
      <w:bookmarkStart w:colFirst="0" w:colLast="0" w:name="_34g0dwd" w:id="69"/>
      <w:bookmarkEnd w:id="69"/>
      <w:r w:rsidDel="00000000" w:rsidR="00000000" w:rsidRPr="00000000">
        <w:rPr>
          <w:rtl w:val="0"/>
        </w:rPr>
        <w:t xml:space="preserve">Gift Certificate Custom Attributes</w:t>
      </w:r>
    </w:p>
    <w:p w:rsidR="00000000" w:rsidDel="00000000" w:rsidP="00000000" w:rsidRDefault="00000000" w:rsidRPr="00000000" w14:paraId="000002BF">
      <w:pPr>
        <w:spacing w:line="288" w:lineRule="auto"/>
        <w:rPr/>
      </w:pPr>
      <w:r w:rsidDel="00000000" w:rsidR="00000000" w:rsidRPr="00000000">
        <w:rPr>
          <w:rtl w:val="0"/>
        </w:rPr>
      </w:r>
    </w:p>
    <w:tbl>
      <w:tblPr>
        <w:tblStyle w:val="Table21"/>
        <w:tblW w:w="8611.0" w:type="dxa"/>
        <w:jc w:val="left"/>
        <w:tblInd w:w="444.00000000000006"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658"/>
        <w:gridCol w:w="3118"/>
        <w:gridCol w:w="2835"/>
        <w:tblGridChange w:id="0">
          <w:tblGrid>
            <w:gridCol w:w="2658"/>
            <w:gridCol w:w="3118"/>
            <w:gridCol w:w="2835"/>
          </w:tblGrid>
        </w:tblGridChange>
      </w:tblGrid>
      <w:tr>
        <w:trPr>
          <w:cantSplit w:val="0"/>
          <w:tblHeader w:val="0"/>
        </w:trPr>
        <w:tc>
          <w:tcPr>
            <w:gridSpan w:val="3"/>
            <w:tcBorders>
              <w:bottom w:color="000000" w:space="0" w:sz="4" w:val="single"/>
            </w:tcBorders>
            <w:shd w:fill="000000" w:val="clear"/>
          </w:tcPr>
          <w:p w:rsidR="00000000" w:rsidDel="00000000" w:rsidP="00000000" w:rsidRDefault="00000000" w:rsidRPr="00000000" w14:paraId="000002C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Attribute Definitions</w:t>
            </w:r>
          </w:p>
        </w:tc>
      </w:tr>
      <w:tr>
        <w:trPr>
          <w:cantSplit w:val="0"/>
          <w:tblHeader w:val="0"/>
        </w:trPr>
        <w:tc>
          <w:tcPr>
            <w:tcBorders>
              <w:bottom w:color="000000" w:space="0" w:sz="4" w:val="single"/>
            </w:tcBorders>
            <w:shd w:fill="d9d9d9" w:val="clear"/>
          </w:tcPr>
          <w:p w:rsidR="00000000" w:rsidDel="00000000" w:rsidP="00000000" w:rsidRDefault="00000000" w:rsidRPr="00000000" w14:paraId="000002C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ID</w:t>
            </w:r>
          </w:p>
        </w:tc>
        <w:tc>
          <w:tcPr>
            <w:tcBorders>
              <w:bottom w:color="000000" w:space="0" w:sz="4" w:val="single"/>
            </w:tcBorders>
            <w:shd w:fill="d9d9d9" w:val="clear"/>
          </w:tcPr>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Name</w:t>
            </w:r>
          </w:p>
        </w:tc>
        <w:tc>
          <w:tcPr>
            <w:tcBorders>
              <w:bottom w:color="000000" w:space="0" w:sz="4" w:val="single"/>
            </w:tcBorders>
            <w:shd w:fill="d9d9d9" w:val="clear"/>
          </w:tcPr>
          <w:p w:rsidR="00000000" w:rsidDel="00000000" w:rsidP="00000000" w:rsidRDefault="00000000" w:rsidRPr="00000000" w14:paraId="000002C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Type</w:t>
            </w:r>
          </w:p>
        </w:tc>
      </w:tr>
      <w:tr>
        <w:trPr>
          <w:cantSplit w:val="0"/>
          <w:tblHeader w:val="0"/>
        </w:trPr>
        <w:tc>
          <w:tcPr>
            <w:tcBorders>
              <w:bottom w:color="000000" w:space="0" w:sz="4" w:val="single"/>
            </w:tcBorders>
          </w:tcPr>
          <w:p w:rsidR="00000000" w:rsidDel="00000000" w:rsidP="00000000" w:rsidRDefault="00000000" w:rsidRPr="00000000" w14:paraId="000002C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swellPointsUsed</w:t>
            </w:r>
            <w:r w:rsidDel="00000000" w:rsidR="00000000" w:rsidRPr="00000000">
              <w:rPr>
                <w:rtl w:val="0"/>
              </w:rPr>
            </w:r>
          </w:p>
        </w:tc>
        <w:tc>
          <w:tcPr>
            <w:tcBorders>
              <w:bottom w:color="000000" w:space="0" w:sz="4" w:val="single"/>
            </w:tcBorders>
          </w:tcPr>
          <w:p w:rsidR="00000000" w:rsidDel="00000000" w:rsidP="00000000" w:rsidRDefault="00000000" w:rsidRPr="00000000" w14:paraId="000002C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 Points Used</w:t>
            </w:r>
            <w:r w:rsidDel="00000000" w:rsidR="00000000" w:rsidRPr="00000000">
              <w:rPr>
                <w:rtl w:val="0"/>
              </w:rPr>
            </w:r>
          </w:p>
        </w:tc>
        <w:tc>
          <w:tcPr>
            <w:tcBorders>
              <w:bottom w:color="000000" w:space="0" w:sz="4" w:val="single"/>
            </w:tcBorders>
          </w:tcPr>
          <w:p w:rsidR="00000000" w:rsidDel="00000000" w:rsidP="00000000" w:rsidRDefault="00000000" w:rsidRPr="00000000" w14:paraId="000002C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Integer</w:t>
            </w:r>
          </w:p>
        </w:tc>
      </w:tr>
      <w:tr>
        <w:trPr>
          <w:cantSplit w:val="0"/>
          <w:tblHeader w:val="0"/>
        </w:trPr>
        <w:tc>
          <w:tcPr>
            <w:tcBorders>
              <w:bottom w:color="000000" w:space="0" w:sz="4" w:val="single"/>
            </w:tcBorders>
          </w:tcPr>
          <w:p w:rsidR="00000000" w:rsidDel="00000000" w:rsidP="00000000" w:rsidRDefault="00000000" w:rsidRPr="00000000" w14:paraId="000002C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swellRedemptionId</w:t>
            </w:r>
          </w:p>
        </w:tc>
        <w:tc>
          <w:tcPr>
            <w:tcBorders>
              <w:bottom w:color="000000" w:space="0" w:sz="4" w:val="single"/>
            </w:tcBorders>
          </w:tcPr>
          <w:p w:rsidR="00000000" w:rsidDel="00000000" w:rsidP="00000000" w:rsidRDefault="00000000" w:rsidRPr="00000000" w14:paraId="000002C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highlight w:val="white"/>
                <w:u w:val="none"/>
                <w:vertAlign w:val="baseline"/>
                <w:rtl w:val="0"/>
              </w:rPr>
              <w:t xml:space="preserve">Swell Redemption Id</w:t>
            </w:r>
            <w:r w:rsidDel="00000000" w:rsidR="00000000" w:rsidRPr="00000000">
              <w:rPr>
                <w:rtl w:val="0"/>
              </w:rPr>
            </w:r>
          </w:p>
        </w:tc>
        <w:tc>
          <w:tcPr>
            <w:tcBorders>
              <w:bottom w:color="000000" w:space="0" w:sz="4" w:val="single"/>
            </w:tcBorders>
          </w:tcPr>
          <w:p w:rsidR="00000000" w:rsidDel="00000000" w:rsidP="00000000" w:rsidRDefault="00000000" w:rsidRPr="00000000" w14:paraId="000002C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String</w:t>
            </w:r>
            <w:r w:rsidDel="00000000" w:rsidR="00000000" w:rsidRPr="00000000">
              <w:rPr>
                <w:rtl w:val="0"/>
              </w:rPr>
            </w:r>
          </w:p>
        </w:tc>
      </w:tr>
    </w:tbl>
    <w:p w:rsidR="00000000" w:rsidDel="00000000" w:rsidP="00000000" w:rsidRDefault="00000000" w:rsidRPr="00000000" w14:paraId="000002CC">
      <w:pPr>
        <w:spacing w:line="288" w:lineRule="auto"/>
        <w:rPr/>
      </w:pPr>
      <w:r w:rsidDel="00000000" w:rsidR="00000000" w:rsidRPr="00000000">
        <w:rPr>
          <w:rtl w:val="0"/>
        </w:rPr>
      </w:r>
    </w:p>
    <w:p w:rsidR="00000000" w:rsidDel="00000000" w:rsidP="00000000" w:rsidRDefault="00000000" w:rsidRPr="00000000" w14:paraId="000002CD">
      <w:pPr>
        <w:spacing w:line="288" w:lineRule="auto"/>
        <w:rPr/>
      </w:pPr>
      <w:r w:rsidDel="00000000" w:rsidR="00000000" w:rsidRPr="00000000">
        <w:rPr>
          <w:rtl w:val="0"/>
        </w:rPr>
      </w:r>
    </w:p>
    <w:p w:rsidR="00000000" w:rsidDel="00000000" w:rsidP="00000000" w:rsidRDefault="00000000" w:rsidRPr="00000000" w14:paraId="000002CE">
      <w:pPr>
        <w:pStyle w:val="Heading3"/>
        <w:numPr>
          <w:ilvl w:val="2"/>
          <w:numId w:val="8"/>
        </w:numPr>
        <w:spacing w:line="288" w:lineRule="auto"/>
        <w:ind w:left="720" w:hanging="720"/>
        <w:rPr/>
      </w:pPr>
      <w:bookmarkStart w:colFirst="0" w:colLast="0" w:name="_1jlao46" w:id="70"/>
      <w:bookmarkEnd w:id="70"/>
      <w:r w:rsidDel="00000000" w:rsidR="00000000" w:rsidRPr="00000000">
        <w:rPr>
          <w:rtl w:val="0"/>
        </w:rPr>
        <w:t xml:space="preserve">Order Custom Attributes</w:t>
      </w:r>
    </w:p>
    <w:p w:rsidR="00000000" w:rsidDel="00000000" w:rsidP="00000000" w:rsidRDefault="00000000" w:rsidRPr="00000000" w14:paraId="000002CF">
      <w:pPr>
        <w:rPr/>
      </w:pPr>
      <w:r w:rsidDel="00000000" w:rsidR="00000000" w:rsidRPr="00000000">
        <w:rPr>
          <w:rtl w:val="0"/>
        </w:rPr>
      </w:r>
    </w:p>
    <w:tbl>
      <w:tblPr>
        <w:tblStyle w:val="Table22"/>
        <w:tblW w:w="8611.0" w:type="dxa"/>
        <w:jc w:val="left"/>
        <w:tblInd w:w="444.00000000000006"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658"/>
        <w:gridCol w:w="3118"/>
        <w:gridCol w:w="2835"/>
        <w:tblGridChange w:id="0">
          <w:tblGrid>
            <w:gridCol w:w="2658"/>
            <w:gridCol w:w="3118"/>
            <w:gridCol w:w="2835"/>
          </w:tblGrid>
        </w:tblGridChange>
      </w:tblGrid>
      <w:tr>
        <w:trPr>
          <w:cantSplit w:val="0"/>
          <w:tblHeader w:val="0"/>
        </w:trPr>
        <w:tc>
          <w:tcPr>
            <w:gridSpan w:val="3"/>
            <w:tcBorders>
              <w:bottom w:color="000000" w:space="0" w:sz="4" w:val="single"/>
            </w:tcBorders>
            <w:shd w:fill="000000" w:val="clear"/>
          </w:tcPr>
          <w:p w:rsidR="00000000" w:rsidDel="00000000" w:rsidP="00000000" w:rsidRDefault="00000000" w:rsidRPr="00000000" w14:paraId="000002D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Attribute Definitions</w:t>
            </w:r>
          </w:p>
        </w:tc>
      </w:tr>
      <w:tr>
        <w:trPr>
          <w:cantSplit w:val="0"/>
          <w:tblHeader w:val="0"/>
        </w:trPr>
        <w:tc>
          <w:tcPr>
            <w:tcBorders>
              <w:bottom w:color="000000" w:space="0" w:sz="4" w:val="single"/>
            </w:tcBorders>
            <w:shd w:fill="d9d9d9" w:val="clear"/>
          </w:tcPr>
          <w:p w:rsidR="00000000" w:rsidDel="00000000" w:rsidP="00000000" w:rsidRDefault="00000000" w:rsidRPr="00000000" w14:paraId="000002D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ID</w:t>
            </w:r>
          </w:p>
        </w:tc>
        <w:tc>
          <w:tcPr>
            <w:tcBorders>
              <w:bottom w:color="000000" w:space="0" w:sz="4" w:val="single"/>
            </w:tcBorders>
            <w:shd w:fill="d9d9d9" w:val="clear"/>
          </w:tcPr>
          <w:p w:rsidR="00000000" w:rsidDel="00000000" w:rsidP="00000000" w:rsidRDefault="00000000" w:rsidRPr="00000000" w14:paraId="000002D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Name</w:t>
            </w:r>
          </w:p>
        </w:tc>
        <w:tc>
          <w:tcPr>
            <w:tcBorders>
              <w:bottom w:color="000000" w:space="0" w:sz="4" w:val="single"/>
            </w:tcBorders>
            <w:shd w:fill="d9d9d9" w:val="clear"/>
          </w:tcPr>
          <w:p w:rsidR="00000000" w:rsidDel="00000000" w:rsidP="00000000" w:rsidRDefault="00000000" w:rsidRPr="00000000" w14:paraId="000002D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Type</w:t>
            </w:r>
          </w:p>
        </w:tc>
      </w:tr>
      <w:tr>
        <w:trPr>
          <w:cantSplit w:val="0"/>
          <w:tblHeader w:val="0"/>
        </w:trPr>
        <w:tc>
          <w:tcPr>
            <w:tcBorders>
              <w:bottom w:color="000000" w:space="0" w:sz="4" w:val="single"/>
            </w:tcBorders>
          </w:tcPr>
          <w:p w:rsidR="00000000" w:rsidDel="00000000" w:rsidP="00000000" w:rsidRDefault="00000000" w:rsidRPr="00000000" w14:paraId="000002D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userAgent</w:t>
            </w:r>
            <w:r w:rsidDel="00000000" w:rsidR="00000000" w:rsidRPr="00000000">
              <w:rPr>
                <w:rtl w:val="0"/>
              </w:rPr>
            </w:r>
          </w:p>
        </w:tc>
        <w:tc>
          <w:tcPr>
            <w:tcBorders>
              <w:bottom w:color="000000" w:space="0" w:sz="4" w:val="single"/>
            </w:tcBorders>
          </w:tcPr>
          <w:p w:rsidR="00000000" w:rsidDel="00000000" w:rsidP="00000000" w:rsidRDefault="00000000" w:rsidRPr="00000000" w14:paraId="000002D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User Agent</w:t>
            </w:r>
            <w:r w:rsidDel="00000000" w:rsidR="00000000" w:rsidRPr="00000000">
              <w:rPr>
                <w:rtl w:val="0"/>
              </w:rPr>
            </w:r>
          </w:p>
        </w:tc>
        <w:tc>
          <w:tcPr>
            <w:tcBorders>
              <w:bottom w:color="000000" w:space="0" w:sz="4" w:val="single"/>
            </w:tcBorders>
          </w:tcPr>
          <w:p w:rsidR="00000000" w:rsidDel="00000000" w:rsidP="00000000" w:rsidRDefault="00000000" w:rsidRPr="00000000" w14:paraId="000002D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String</w:t>
            </w:r>
          </w:p>
        </w:tc>
      </w:tr>
      <w:tr>
        <w:trPr>
          <w:cantSplit w:val="0"/>
          <w:tblHeader w:val="0"/>
        </w:trPr>
        <w:tc>
          <w:tcPr>
            <w:tcBorders>
              <w:bottom w:color="000000" w:space="0" w:sz="4" w:val="single"/>
            </w:tcBorders>
          </w:tcPr>
          <w:p w:rsidR="00000000" w:rsidDel="00000000" w:rsidP="00000000" w:rsidRDefault="00000000" w:rsidRPr="00000000" w14:paraId="000002D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userIPAddress</w:t>
            </w:r>
          </w:p>
        </w:tc>
        <w:tc>
          <w:tcPr>
            <w:tcBorders>
              <w:bottom w:color="000000" w:space="0" w:sz="4" w:val="single"/>
            </w:tcBorders>
          </w:tcPr>
          <w:p w:rsidR="00000000" w:rsidDel="00000000" w:rsidP="00000000" w:rsidRDefault="00000000" w:rsidRPr="00000000" w14:paraId="000002D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highlight w:val="white"/>
                <w:u w:val="none"/>
                <w:vertAlign w:val="baseline"/>
                <w:rtl w:val="0"/>
              </w:rPr>
              <w:t xml:space="preserve">User IP Address</w:t>
            </w:r>
            <w:r w:rsidDel="00000000" w:rsidR="00000000" w:rsidRPr="00000000">
              <w:rPr>
                <w:rtl w:val="0"/>
              </w:rPr>
            </w:r>
          </w:p>
        </w:tc>
        <w:tc>
          <w:tcPr>
            <w:tcBorders>
              <w:bottom w:color="000000" w:space="0" w:sz="4" w:val="single"/>
            </w:tcBorders>
          </w:tcPr>
          <w:p w:rsidR="00000000" w:rsidDel="00000000" w:rsidP="00000000" w:rsidRDefault="00000000" w:rsidRPr="00000000" w14:paraId="000002D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String</w:t>
            </w:r>
            <w:r w:rsidDel="00000000" w:rsidR="00000000" w:rsidRPr="00000000">
              <w:rPr>
                <w:rtl w:val="0"/>
              </w:rPr>
            </w:r>
          </w:p>
        </w:tc>
      </w:tr>
      <w:tr>
        <w:trPr>
          <w:cantSplit w:val="0"/>
          <w:tblHeader w:val="0"/>
        </w:trPr>
        <w:tc>
          <w:tcPr>
            <w:gridSpan w:val="3"/>
            <w:tcBorders>
              <w:bottom w:color="000000" w:space="0" w:sz="4" w:val="single"/>
            </w:tcBorders>
            <w:shd w:fill="000000" w:val="clear"/>
          </w:tcPr>
          <w:p w:rsidR="00000000" w:rsidDel="00000000" w:rsidP="00000000" w:rsidRDefault="00000000" w:rsidRPr="00000000" w14:paraId="000002D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Attribute Grouping</w:t>
            </w:r>
          </w:p>
        </w:tc>
      </w:tr>
      <w:tr>
        <w:trPr>
          <w:cantSplit w:val="0"/>
          <w:tblHeader w:val="0"/>
        </w:trPr>
        <w:tc>
          <w:tcPr>
            <w:shd w:fill="d9d9d9" w:val="clear"/>
          </w:tcPr>
          <w:p w:rsidR="00000000" w:rsidDel="00000000" w:rsidP="00000000" w:rsidRDefault="00000000" w:rsidRPr="00000000" w14:paraId="000002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ID</w:t>
            </w:r>
          </w:p>
        </w:tc>
        <w:tc>
          <w:tcPr>
            <w:gridSpan w:val="2"/>
            <w:shd w:fill="d9d9d9" w:val="clear"/>
          </w:tcPr>
          <w:p w:rsidR="00000000" w:rsidDel="00000000" w:rsidP="00000000" w:rsidRDefault="00000000" w:rsidRPr="00000000" w14:paraId="000002E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Name</w:t>
            </w:r>
          </w:p>
        </w:tc>
      </w:tr>
      <w:tr>
        <w:trPr>
          <w:cantSplit w:val="0"/>
          <w:tblHeader w:val="0"/>
        </w:trPr>
        <w:tc>
          <w:tcPr/>
          <w:p w:rsidR="00000000" w:rsidDel="00000000" w:rsidP="00000000" w:rsidRDefault="00000000" w:rsidRPr="00000000" w14:paraId="000002E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YotpoAttributes</w:t>
            </w:r>
          </w:p>
        </w:tc>
        <w:tc>
          <w:tcPr>
            <w:gridSpan w:val="2"/>
          </w:tcPr>
          <w:p w:rsidR="00000000" w:rsidDel="00000000" w:rsidP="00000000" w:rsidRDefault="00000000" w:rsidRPr="00000000" w14:paraId="000002E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Yotpo Attributes</w:t>
            </w:r>
          </w:p>
        </w:tc>
      </w:tr>
    </w:tbl>
    <w:p w:rsidR="00000000" w:rsidDel="00000000" w:rsidP="00000000" w:rsidRDefault="00000000" w:rsidRPr="00000000" w14:paraId="000002E5">
      <w:pPr>
        <w:spacing w:line="288" w:lineRule="auto"/>
        <w:rPr/>
      </w:pPr>
      <w:r w:rsidDel="00000000" w:rsidR="00000000" w:rsidRPr="00000000">
        <w:rPr>
          <w:rtl w:val="0"/>
        </w:rPr>
      </w:r>
    </w:p>
    <w:p w:rsidR="00000000" w:rsidDel="00000000" w:rsidP="00000000" w:rsidRDefault="00000000" w:rsidRPr="00000000" w14:paraId="000002E6">
      <w:pPr>
        <w:spacing w:line="288" w:lineRule="auto"/>
        <w:rPr/>
      </w:pPr>
      <w:r w:rsidDel="00000000" w:rsidR="00000000" w:rsidRPr="00000000">
        <w:rPr>
          <w:rtl w:val="0"/>
        </w:rPr>
      </w:r>
    </w:p>
    <w:p w:rsidR="00000000" w:rsidDel="00000000" w:rsidP="00000000" w:rsidRDefault="00000000" w:rsidRPr="00000000" w14:paraId="000002E7">
      <w:pPr>
        <w:pStyle w:val="Heading3"/>
        <w:numPr>
          <w:ilvl w:val="2"/>
          <w:numId w:val="8"/>
        </w:numPr>
        <w:spacing w:line="288" w:lineRule="auto"/>
        <w:ind w:left="720" w:hanging="720"/>
        <w:rPr/>
      </w:pPr>
      <w:bookmarkStart w:colFirst="0" w:colLast="0" w:name="_43ky6rz" w:id="71"/>
      <w:bookmarkEnd w:id="71"/>
      <w:r w:rsidDel="00000000" w:rsidR="00000000" w:rsidRPr="00000000">
        <w:rPr>
          <w:rtl w:val="0"/>
        </w:rPr>
        <w:t xml:space="preserve">OrderPaymentInstrument Custom Attributes</w:t>
      </w:r>
    </w:p>
    <w:p w:rsidR="00000000" w:rsidDel="00000000" w:rsidP="00000000" w:rsidRDefault="00000000" w:rsidRPr="00000000" w14:paraId="000002E8">
      <w:pPr>
        <w:spacing w:line="288" w:lineRule="auto"/>
        <w:rPr/>
      </w:pPr>
      <w:r w:rsidDel="00000000" w:rsidR="00000000" w:rsidRPr="00000000">
        <w:rPr>
          <w:rtl w:val="0"/>
        </w:rPr>
      </w:r>
    </w:p>
    <w:tbl>
      <w:tblPr>
        <w:tblStyle w:val="Table23"/>
        <w:tblW w:w="8611.0" w:type="dxa"/>
        <w:jc w:val="left"/>
        <w:tblInd w:w="444.00000000000006"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658"/>
        <w:gridCol w:w="3118"/>
        <w:gridCol w:w="2835"/>
        <w:tblGridChange w:id="0">
          <w:tblGrid>
            <w:gridCol w:w="2658"/>
            <w:gridCol w:w="3118"/>
            <w:gridCol w:w="2835"/>
          </w:tblGrid>
        </w:tblGridChange>
      </w:tblGrid>
      <w:tr>
        <w:trPr>
          <w:cantSplit w:val="0"/>
          <w:tblHeader w:val="0"/>
        </w:trPr>
        <w:tc>
          <w:tcPr>
            <w:gridSpan w:val="3"/>
            <w:tcBorders>
              <w:bottom w:color="000000" w:space="0" w:sz="4" w:val="single"/>
            </w:tcBorders>
            <w:shd w:fill="000000" w:val="clear"/>
          </w:tcPr>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Attribute Definitions</w:t>
            </w:r>
          </w:p>
        </w:tc>
      </w:tr>
      <w:tr>
        <w:trPr>
          <w:cantSplit w:val="0"/>
          <w:tblHeader w:val="0"/>
        </w:trPr>
        <w:tc>
          <w:tcPr>
            <w:tcBorders>
              <w:bottom w:color="000000" w:space="0" w:sz="4" w:val="single"/>
            </w:tcBorders>
            <w:shd w:fill="d9d9d9" w:val="clear"/>
          </w:tcPr>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ID</w:t>
            </w:r>
          </w:p>
        </w:tc>
        <w:tc>
          <w:tcPr>
            <w:tcBorders>
              <w:bottom w:color="000000" w:space="0" w:sz="4" w:val="single"/>
            </w:tcBorders>
            <w:shd w:fill="d9d9d9" w:val="clear"/>
          </w:tcPr>
          <w:p w:rsidR="00000000" w:rsidDel="00000000" w:rsidP="00000000" w:rsidRDefault="00000000" w:rsidRPr="00000000" w14:paraId="000002E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Name</w:t>
            </w:r>
          </w:p>
        </w:tc>
        <w:tc>
          <w:tcPr>
            <w:tcBorders>
              <w:bottom w:color="000000" w:space="0" w:sz="4" w:val="single"/>
            </w:tcBorders>
            <w:shd w:fill="d9d9d9" w:val="clear"/>
          </w:tcPr>
          <w:p w:rsidR="00000000" w:rsidDel="00000000" w:rsidP="00000000" w:rsidRDefault="00000000" w:rsidRPr="00000000" w14:paraId="000002E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Type</w:t>
            </w:r>
          </w:p>
        </w:tc>
      </w:tr>
      <w:tr>
        <w:trPr>
          <w:cantSplit w:val="0"/>
          <w:tblHeader w:val="0"/>
        </w:trPr>
        <w:tc>
          <w:tcPr>
            <w:tcBorders>
              <w:bottom w:color="000000" w:space="0" w:sz="4" w:val="single"/>
            </w:tcBorders>
          </w:tcPr>
          <w:p w:rsidR="00000000" w:rsidDel="00000000" w:rsidP="00000000" w:rsidRDefault="00000000" w:rsidRPr="00000000" w14:paraId="000002E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swellPointsUsed</w:t>
            </w:r>
            <w:r w:rsidDel="00000000" w:rsidR="00000000" w:rsidRPr="00000000">
              <w:rPr>
                <w:rtl w:val="0"/>
              </w:rPr>
            </w:r>
          </w:p>
        </w:tc>
        <w:tc>
          <w:tcPr>
            <w:tcBorders>
              <w:bottom w:color="000000" w:space="0" w:sz="4" w:val="single"/>
            </w:tcBorders>
          </w:tcPr>
          <w:p w:rsidR="00000000" w:rsidDel="00000000" w:rsidP="00000000" w:rsidRDefault="00000000" w:rsidRPr="00000000" w14:paraId="000002F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 Points Used</w:t>
            </w:r>
            <w:r w:rsidDel="00000000" w:rsidR="00000000" w:rsidRPr="00000000">
              <w:rPr>
                <w:rtl w:val="0"/>
              </w:rPr>
            </w:r>
          </w:p>
        </w:tc>
        <w:tc>
          <w:tcPr>
            <w:tcBorders>
              <w:bottom w:color="000000" w:space="0" w:sz="4" w:val="single"/>
            </w:tcBorders>
          </w:tcPr>
          <w:p w:rsidR="00000000" w:rsidDel="00000000" w:rsidP="00000000" w:rsidRDefault="00000000" w:rsidRPr="00000000" w14:paraId="000002F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Integer</w:t>
            </w:r>
          </w:p>
        </w:tc>
      </w:tr>
      <w:tr>
        <w:trPr>
          <w:cantSplit w:val="0"/>
          <w:tblHeader w:val="0"/>
        </w:trPr>
        <w:tc>
          <w:tcPr>
            <w:tcBorders>
              <w:bottom w:color="000000" w:space="0" w:sz="4" w:val="single"/>
            </w:tcBorders>
          </w:tcPr>
          <w:p w:rsidR="00000000" w:rsidDel="00000000" w:rsidP="00000000" w:rsidRDefault="00000000" w:rsidRPr="00000000" w14:paraId="000002F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swellRedemptionId</w:t>
            </w:r>
          </w:p>
        </w:tc>
        <w:tc>
          <w:tcPr>
            <w:tcBorders>
              <w:bottom w:color="000000" w:space="0" w:sz="4" w:val="single"/>
            </w:tcBorders>
          </w:tcPr>
          <w:p w:rsidR="00000000" w:rsidDel="00000000" w:rsidP="00000000" w:rsidRDefault="00000000" w:rsidRPr="00000000" w14:paraId="000002F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highlight w:val="white"/>
                <w:u w:val="none"/>
                <w:vertAlign w:val="baseline"/>
                <w:rtl w:val="0"/>
              </w:rPr>
              <w:t xml:space="preserve">Swell Redemption Id</w:t>
            </w:r>
            <w:r w:rsidDel="00000000" w:rsidR="00000000" w:rsidRPr="00000000">
              <w:rPr>
                <w:rtl w:val="0"/>
              </w:rPr>
            </w:r>
          </w:p>
        </w:tc>
        <w:tc>
          <w:tcPr>
            <w:tcBorders>
              <w:bottom w:color="000000" w:space="0" w:sz="4" w:val="single"/>
            </w:tcBorders>
          </w:tcPr>
          <w:p w:rsidR="00000000" w:rsidDel="00000000" w:rsidP="00000000" w:rsidRDefault="00000000" w:rsidRPr="00000000" w14:paraId="000002F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String</w:t>
            </w:r>
            <w:r w:rsidDel="00000000" w:rsidR="00000000" w:rsidRPr="00000000">
              <w:rPr>
                <w:rtl w:val="0"/>
              </w:rPr>
            </w:r>
          </w:p>
        </w:tc>
      </w:tr>
    </w:tbl>
    <w:p w:rsidR="00000000" w:rsidDel="00000000" w:rsidP="00000000" w:rsidRDefault="00000000" w:rsidRPr="00000000" w14:paraId="000002F5">
      <w:pPr>
        <w:spacing w:line="288" w:lineRule="auto"/>
        <w:rPr/>
      </w:pPr>
      <w:r w:rsidDel="00000000" w:rsidR="00000000" w:rsidRPr="00000000">
        <w:rPr>
          <w:rtl w:val="0"/>
        </w:rPr>
      </w:r>
    </w:p>
    <w:p w:rsidR="00000000" w:rsidDel="00000000" w:rsidP="00000000" w:rsidRDefault="00000000" w:rsidRPr="00000000" w14:paraId="000002F6">
      <w:pPr>
        <w:spacing w:line="288" w:lineRule="auto"/>
        <w:rPr/>
      </w:pPr>
      <w:r w:rsidDel="00000000" w:rsidR="00000000" w:rsidRPr="00000000">
        <w:rPr>
          <w:rtl w:val="0"/>
        </w:rPr>
      </w:r>
    </w:p>
    <w:p w:rsidR="00000000" w:rsidDel="00000000" w:rsidP="00000000" w:rsidRDefault="00000000" w:rsidRPr="00000000" w14:paraId="000002F7">
      <w:pPr>
        <w:pStyle w:val="Heading3"/>
        <w:numPr>
          <w:ilvl w:val="2"/>
          <w:numId w:val="8"/>
        </w:numPr>
        <w:spacing w:line="288" w:lineRule="auto"/>
        <w:ind w:left="720" w:hanging="720"/>
        <w:rPr/>
      </w:pPr>
      <w:bookmarkStart w:colFirst="0" w:colLast="0" w:name="_2iq8gzs" w:id="72"/>
      <w:bookmarkEnd w:id="72"/>
      <w:r w:rsidDel="00000000" w:rsidR="00000000" w:rsidRPr="00000000">
        <w:rPr>
          <w:rtl w:val="0"/>
        </w:rPr>
        <w:t xml:space="preserve">ProductLineItem Custom Attributes</w:t>
      </w:r>
    </w:p>
    <w:tbl>
      <w:tblPr>
        <w:tblStyle w:val="Table24"/>
        <w:tblW w:w="8611.0" w:type="dxa"/>
        <w:jc w:val="left"/>
        <w:tblInd w:w="444.00000000000006"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658"/>
        <w:gridCol w:w="3118"/>
        <w:gridCol w:w="2835"/>
        <w:tblGridChange w:id="0">
          <w:tblGrid>
            <w:gridCol w:w="2658"/>
            <w:gridCol w:w="3118"/>
            <w:gridCol w:w="2835"/>
          </w:tblGrid>
        </w:tblGridChange>
      </w:tblGrid>
      <w:tr>
        <w:trPr>
          <w:cantSplit w:val="0"/>
          <w:tblHeader w:val="0"/>
        </w:trPr>
        <w:tc>
          <w:tcPr>
            <w:gridSpan w:val="3"/>
            <w:tcBorders>
              <w:bottom w:color="000000" w:space="0" w:sz="4" w:val="single"/>
            </w:tcBorders>
            <w:shd w:fill="000000" w:val="clear"/>
          </w:tcPr>
          <w:p w:rsidR="00000000" w:rsidDel="00000000" w:rsidP="00000000" w:rsidRDefault="00000000" w:rsidRPr="00000000" w14:paraId="000002F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Attribute Definitions</w:t>
            </w:r>
          </w:p>
        </w:tc>
      </w:tr>
      <w:tr>
        <w:trPr>
          <w:cantSplit w:val="0"/>
          <w:tblHeader w:val="0"/>
        </w:trPr>
        <w:tc>
          <w:tcPr>
            <w:tcBorders>
              <w:bottom w:color="000000" w:space="0" w:sz="4" w:val="single"/>
            </w:tcBorders>
            <w:shd w:fill="d9d9d9" w:val="clear"/>
          </w:tcPr>
          <w:p w:rsidR="00000000" w:rsidDel="00000000" w:rsidP="00000000" w:rsidRDefault="00000000" w:rsidRPr="00000000" w14:paraId="000002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ID</w:t>
            </w:r>
          </w:p>
        </w:tc>
        <w:tc>
          <w:tcPr>
            <w:tcBorders>
              <w:bottom w:color="000000" w:space="0" w:sz="4" w:val="single"/>
            </w:tcBorders>
            <w:shd w:fill="d9d9d9" w:val="clear"/>
          </w:tcPr>
          <w:p w:rsidR="00000000" w:rsidDel="00000000" w:rsidP="00000000" w:rsidRDefault="00000000" w:rsidRPr="00000000" w14:paraId="000002F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Name</w:t>
            </w:r>
          </w:p>
        </w:tc>
        <w:tc>
          <w:tcPr>
            <w:tcBorders>
              <w:bottom w:color="000000" w:space="0" w:sz="4" w:val="single"/>
            </w:tcBorders>
            <w:shd w:fill="d9d9d9" w:val="clear"/>
          </w:tcPr>
          <w:p w:rsidR="00000000" w:rsidDel="00000000" w:rsidP="00000000" w:rsidRDefault="00000000" w:rsidRPr="00000000" w14:paraId="000002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Type</w:t>
            </w:r>
          </w:p>
        </w:tc>
      </w:tr>
      <w:tr>
        <w:trPr>
          <w:cantSplit w:val="0"/>
          <w:tblHeader w:val="0"/>
        </w:trPr>
        <w:tc>
          <w:tcPr>
            <w:tcBorders>
              <w:bottom w:color="000000" w:space="0" w:sz="4" w:val="single"/>
            </w:tcBorders>
          </w:tcPr>
          <w:p w:rsidR="00000000" w:rsidDel="00000000" w:rsidP="00000000" w:rsidRDefault="00000000" w:rsidRPr="00000000" w14:paraId="000002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swellPointsUsed</w:t>
            </w:r>
            <w:r w:rsidDel="00000000" w:rsidR="00000000" w:rsidRPr="00000000">
              <w:rPr>
                <w:rtl w:val="0"/>
              </w:rPr>
            </w:r>
          </w:p>
        </w:tc>
        <w:tc>
          <w:tcPr>
            <w:tcBorders>
              <w:bottom w:color="000000" w:space="0" w:sz="4" w:val="single"/>
            </w:tcBorders>
          </w:tcPr>
          <w:p w:rsidR="00000000" w:rsidDel="00000000" w:rsidP="00000000" w:rsidRDefault="00000000" w:rsidRPr="00000000" w14:paraId="000002F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 Points Used</w:t>
            </w:r>
            <w:r w:rsidDel="00000000" w:rsidR="00000000" w:rsidRPr="00000000">
              <w:rPr>
                <w:rtl w:val="0"/>
              </w:rPr>
            </w:r>
          </w:p>
        </w:tc>
        <w:tc>
          <w:tcPr>
            <w:tcBorders>
              <w:bottom w:color="000000" w:space="0" w:sz="4" w:val="single"/>
            </w:tcBorders>
          </w:tcPr>
          <w:p w:rsidR="00000000" w:rsidDel="00000000" w:rsidP="00000000" w:rsidRDefault="00000000" w:rsidRPr="00000000" w14:paraId="0000030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Integer</w:t>
            </w:r>
          </w:p>
        </w:tc>
      </w:tr>
      <w:tr>
        <w:trPr>
          <w:cantSplit w:val="0"/>
          <w:tblHeader w:val="0"/>
        </w:trPr>
        <w:tc>
          <w:tcPr>
            <w:tcBorders>
              <w:bottom w:color="000000" w:space="0" w:sz="4" w:val="single"/>
            </w:tcBorders>
          </w:tcPr>
          <w:p w:rsidR="00000000" w:rsidDel="00000000" w:rsidP="00000000" w:rsidRDefault="00000000" w:rsidRPr="00000000" w14:paraId="000003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swellRedemptionId</w:t>
            </w:r>
          </w:p>
        </w:tc>
        <w:tc>
          <w:tcPr>
            <w:tcBorders>
              <w:bottom w:color="000000" w:space="0" w:sz="4" w:val="single"/>
            </w:tcBorders>
          </w:tcPr>
          <w:p w:rsidR="00000000" w:rsidDel="00000000" w:rsidP="00000000" w:rsidRDefault="00000000" w:rsidRPr="00000000" w14:paraId="000003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highlight w:val="white"/>
                <w:u w:val="none"/>
                <w:vertAlign w:val="baseline"/>
                <w:rtl w:val="0"/>
              </w:rPr>
              <w:t xml:space="preserve">Swell Redemption Id</w:t>
            </w:r>
            <w:r w:rsidDel="00000000" w:rsidR="00000000" w:rsidRPr="00000000">
              <w:rPr>
                <w:rtl w:val="0"/>
              </w:rPr>
            </w:r>
          </w:p>
        </w:tc>
        <w:tc>
          <w:tcPr>
            <w:tcBorders>
              <w:bottom w:color="000000" w:space="0" w:sz="4" w:val="single"/>
            </w:tcBorders>
          </w:tcPr>
          <w:p w:rsidR="00000000" w:rsidDel="00000000" w:rsidP="00000000" w:rsidRDefault="00000000" w:rsidRPr="00000000" w14:paraId="000003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String</w:t>
            </w:r>
            <w:r w:rsidDel="00000000" w:rsidR="00000000" w:rsidRPr="00000000">
              <w:rPr>
                <w:rtl w:val="0"/>
              </w:rPr>
            </w:r>
          </w:p>
        </w:tc>
      </w:tr>
    </w:tbl>
    <w:p w:rsidR="00000000" w:rsidDel="00000000" w:rsidP="00000000" w:rsidRDefault="00000000" w:rsidRPr="00000000" w14:paraId="00000304">
      <w:pPr>
        <w:spacing w:line="288" w:lineRule="auto"/>
        <w:rPr/>
      </w:pPr>
      <w:r w:rsidDel="00000000" w:rsidR="00000000" w:rsidRPr="00000000">
        <w:rPr>
          <w:rtl w:val="0"/>
        </w:rPr>
      </w:r>
    </w:p>
    <w:p w:rsidR="00000000" w:rsidDel="00000000" w:rsidP="00000000" w:rsidRDefault="00000000" w:rsidRPr="00000000" w14:paraId="00000305">
      <w:pPr>
        <w:pStyle w:val="Heading3"/>
        <w:numPr>
          <w:ilvl w:val="2"/>
          <w:numId w:val="8"/>
        </w:numPr>
        <w:spacing w:line="288" w:lineRule="auto"/>
        <w:ind w:left="720" w:hanging="720"/>
        <w:rPr/>
      </w:pPr>
      <w:bookmarkStart w:colFirst="0" w:colLast="0" w:name="_xvir7l" w:id="73"/>
      <w:bookmarkEnd w:id="73"/>
      <w:r w:rsidDel="00000000" w:rsidR="00000000" w:rsidRPr="00000000">
        <w:rPr>
          <w:rtl w:val="0"/>
        </w:rPr>
        <w:t xml:space="preserve">PriceAdjustment Custom Attributes</w:t>
      </w:r>
    </w:p>
    <w:p w:rsidR="00000000" w:rsidDel="00000000" w:rsidP="00000000" w:rsidRDefault="00000000" w:rsidRPr="00000000" w14:paraId="00000306">
      <w:pPr>
        <w:spacing w:line="288" w:lineRule="auto"/>
        <w:rPr/>
      </w:pPr>
      <w:r w:rsidDel="00000000" w:rsidR="00000000" w:rsidRPr="00000000">
        <w:rPr>
          <w:rtl w:val="0"/>
        </w:rPr>
      </w:r>
    </w:p>
    <w:tbl>
      <w:tblPr>
        <w:tblStyle w:val="Table25"/>
        <w:tblW w:w="8611.0" w:type="dxa"/>
        <w:jc w:val="left"/>
        <w:tblInd w:w="444.00000000000006"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658"/>
        <w:gridCol w:w="3118"/>
        <w:gridCol w:w="2835"/>
        <w:tblGridChange w:id="0">
          <w:tblGrid>
            <w:gridCol w:w="2658"/>
            <w:gridCol w:w="3118"/>
            <w:gridCol w:w="2835"/>
          </w:tblGrid>
        </w:tblGridChange>
      </w:tblGrid>
      <w:tr>
        <w:trPr>
          <w:cantSplit w:val="0"/>
          <w:tblHeader w:val="0"/>
        </w:trPr>
        <w:tc>
          <w:tcPr>
            <w:gridSpan w:val="3"/>
            <w:tcBorders>
              <w:bottom w:color="000000" w:space="0" w:sz="4" w:val="single"/>
            </w:tcBorders>
            <w:shd w:fill="000000" w:val="clear"/>
          </w:tcPr>
          <w:p w:rsidR="00000000" w:rsidDel="00000000" w:rsidP="00000000" w:rsidRDefault="00000000" w:rsidRPr="00000000" w14:paraId="000003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Attribute Definitions</w:t>
            </w:r>
          </w:p>
        </w:tc>
      </w:tr>
      <w:tr>
        <w:trPr>
          <w:cantSplit w:val="0"/>
          <w:tblHeader w:val="0"/>
        </w:trPr>
        <w:tc>
          <w:tcPr>
            <w:tcBorders>
              <w:bottom w:color="000000" w:space="0" w:sz="4" w:val="single"/>
            </w:tcBorders>
            <w:shd w:fill="d9d9d9" w:val="clear"/>
          </w:tcPr>
          <w:p w:rsidR="00000000" w:rsidDel="00000000" w:rsidP="00000000" w:rsidRDefault="00000000" w:rsidRPr="00000000" w14:paraId="000003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ID</w:t>
            </w:r>
          </w:p>
        </w:tc>
        <w:tc>
          <w:tcPr>
            <w:tcBorders>
              <w:bottom w:color="000000" w:space="0" w:sz="4" w:val="single"/>
            </w:tcBorders>
            <w:shd w:fill="d9d9d9" w:val="clear"/>
          </w:tcPr>
          <w:p w:rsidR="00000000" w:rsidDel="00000000" w:rsidP="00000000" w:rsidRDefault="00000000" w:rsidRPr="00000000" w14:paraId="000003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Name</w:t>
            </w:r>
          </w:p>
        </w:tc>
        <w:tc>
          <w:tcPr>
            <w:tcBorders>
              <w:bottom w:color="000000" w:space="0" w:sz="4" w:val="single"/>
            </w:tcBorders>
            <w:shd w:fill="d9d9d9" w:val="clear"/>
          </w:tcPr>
          <w:p w:rsidR="00000000" w:rsidDel="00000000" w:rsidP="00000000" w:rsidRDefault="00000000" w:rsidRPr="00000000" w14:paraId="000003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Type</w:t>
            </w:r>
          </w:p>
        </w:tc>
      </w:tr>
      <w:tr>
        <w:trPr>
          <w:cantSplit w:val="0"/>
          <w:tblHeader w:val="0"/>
        </w:trPr>
        <w:tc>
          <w:tcPr>
            <w:tcBorders>
              <w:bottom w:color="000000" w:space="0" w:sz="4" w:val="single"/>
            </w:tcBorders>
          </w:tcPr>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swellPointsUsed</w:t>
            </w:r>
            <w:r w:rsidDel="00000000" w:rsidR="00000000" w:rsidRPr="00000000">
              <w:rPr>
                <w:rtl w:val="0"/>
              </w:rPr>
            </w:r>
          </w:p>
        </w:tc>
        <w:tc>
          <w:tcPr>
            <w:tcBorders>
              <w:bottom w:color="000000" w:space="0" w:sz="4" w:val="single"/>
            </w:tcBorders>
          </w:tcPr>
          <w:p w:rsidR="00000000" w:rsidDel="00000000" w:rsidP="00000000" w:rsidRDefault="00000000" w:rsidRPr="00000000" w14:paraId="000003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 Points Used</w:t>
            </w:r>
            <w:r w:rsidDel="00000000" w:rsidR="00000000" w:rsidRPr="00000000">
              <w:rPr>
                <w:rtl w:val="0"/>
              </w:rPr>
            </w:r>
          </w:p>
        </w:tc>
        <w:tc>
          <w:tcPr>
            <w:tcBorders>
              <w:bottom w:color="000000" w:space="0" w:sz="4" w:val="single"/>
            </w:tcBorders>
          </w:tcPr>
          <w:p w:rsidR="00000000" w:rsidDel="00000000" w:rsidP="00000000" w:rsidRDefault="00000000" w:rsidRPr="00000000" w14:paraId="000003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Integer</w:t>
            </w:r>
          </w:p>
        </w:tc>
      </w:tr>
      <w:tr>
        <w:trPr>
          <w:cantSplit w:val="0"/>
          <w:tblHeader w:val="0"/>
        </w:trPr>
        <w:tc>
          <w:tcPr>
            <w:tcBorders>
              <w:bottom w:color="000000" w:space="0" w:sz="4" w:val="single"/>
            </w:tcBorders>
          </w:tcPr>
          <w:p w:rsidR="00000000" w:rsidDel="00000000" w:rsidP="00000000" w:rsidRDefault="00000000" w:rsidRPr="00000000" w14:paraId="000003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swellRedemptionId</w:t>
            </w:r>
          </w:p>
        </w:tc>
        <w:tc>
          <w:tcPr>
            <w:tcBorders>
              <w:bottom w:color="000000" w:space="0" w:sz="4" w:val="single"/>
            </w:tcBorders>
          </w:tcPr>
          <w:p w:rsidR="00000000" w:rsidDel="00000000" w:rsidP="00000000" w:rsidRDefault="00000000" w:rsidRPr="00000000" w14:paraId="000003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highlight w:val="white"/>
                <w:u w:val="none"/>
                <w:vertAlign w:val="baseline"/>
                <w:rtl w:val="0"/>
              </w:rPr>
              <w:t xml:space="preserve">Swell Redemption Id</w:t>
            </w:r>
            <w:r w:rsidDel="00000000" w:rsidR="00000000" w:rsidRPr="00000000">
              <w:rPr>
                <w:rtl w:val="0"/>
              </w:rPr>
            </w:r>
          </w:p>
        </w:tc>
        <w:tc>
          <w:tcPr>
            <w:tcBorders>
              <w:bottom w:color="000000" w:space="0" w:sz="4" w:val="single"/>
            </w:tcBorders>
          </w:tcPr>
          <w:p w:rsidR="00000000" w:rsidDel="00000000" w:rsidP="00000000" w:rsidRDefault="00000000" w:rsidRPr="00000000" w14:paraId="000003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String</w:t>
            </w:r>
            <w:r w:rsidDel="00000000" w:rsidR="00000000" w:rsidRPr="00000000">
              <w:rPr>
                <w:rtl w:val="0"/>
              </w:rPr>
            </w:r>
          </w:p>
        </w:tc>
      </w:tr>
    </w:tbl>
    <w:p w:rsidR="00000000" w:rsidDel="00000000" w:rsidP="00000000" w:rsidRDefault="00000000" w:rsidRPr="00000000" w14:paraId="00000313">
      <w:pPr>
        <w:spacing w:line="288" w:lineRule="auto"/>
        <w:rPr/>
      </w:pPr>
      <w:r w:rsidDel="00000000" w:rsidR="00000000" w:rsidRPr="00000000">
        <w:rPr>
          <w:rtl w:val="0"/>
        </w:rPr>
      </w:r>
    </w:p>
    <w:p w:rsidR="00000000" w:rsidDel="00000000" w:rsidP="00000000" w:rsidRDefault="00000000" w:rsidRPr="00000000" w14:paraId="00000314">
      <w:pPr>
        <w:spacing w:line="288" w:lineRule="auto"/>
        <w:rPr/>
      </w:pPr>
      <w:r w:rsidDel="00000000" w:rsidR="00000000" w:rsidRPr="00000000">
        <w:rPr>
          <w:rtl w:val="0"/>
        </w:rPr>
      </w:r>
    </w:p>
    <w:p w:rsidR="00000000" w:rsidDel="00000000" w:rsidP="00000000" w:rsidRDefault="00000000" w:rsidRPr="00000000" w14:paraId="00000315">
      <w:pPr>
        <w:pStyle w:val="Heading3"/>
        <w:numPr>
          <w:ilvl w:val="2"/>
          <w:numId w:val="8"/>
        </w:numPr>
        <w:spacing w:line="288" w:lineRule="auto"/>
        <w:ind w:left="720" w:hanging="720"/>
        <w:rPr/>
      </w:pPr>
      <w:bookmarkStart w:colFirst="0" w:colLast="0" w:name="_3hv69ve" w:id="74"/>
      <w:bookmarkEnd w:id="74"/>
      <w:r w:rsidDel="00000000" w:rsidR="00000000" w:rsidRPr="00000000">
        <w:rPr>
          <w:rtl w:val="0"/>
        </w:rPr>
        <w:t xml:space="preserve">Profile Custom Attributes</w:t>
      </w:r>
    </w:p>
    <w:p w:rsidR="00000000" w:rsidDel="00000000" w:rsidP="00000000" w:rsidRDefault="00000000" w:rsidRPr="00000000" w14:paraId="00000316">
      <w:pPr>
        <w:spacing w:line="288" w:lineRule="auto"/>
        <w:rPr/>
      </w:pPr>
      <w:r w:rsidDel="00000000" w:rsidR="00000000" w:rsidRPr="00000000">
        <w:rPr>
          <w:rtl w:val="0"/>
        </w:rPr>
      </w:r>
    </w:p>
    <w:tbl>
      <w:tblPr>
        <w:tblStyle w:val="Table26"/>
        <w:tblW w:w="8611.0" w:type="dxa"/>
        <w:jc w:val="left"/>
        <w:tblInd w:w="444.00000000000006"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2658"/>
        <w:gridCol w:w="3118"/>
        <w:gridCol w:w="2835"/>
        <w:tblGridChange w:id="0">
          <w:tblGrid>
            <w:gridCol w:w="2658"/>
            <w:gridCol w:w="3118"/>
            <w:gridCol w:w="2835"/>
          </w:tblGrid>
        </w:tblGridChange>
      </w:tblGrid>
      <w:tr>
        <w:trPr>
          <w:cantSplit w:val="0"/>
          <w:tblHeader w:val="0"/>
        </w:trPr>
        <w:tc>
          <w:tcPr>
            <w:gridSpan w:val="3"/>
            <w:tcBorders>
              <w:bottom w:color="000000" w:space="0" w:sz="4" w:val="single"/>
            </w:tcBorders>
            <w:shd w:fill="000000" w:val="clear"/>
          </w:tcPr>
          <w:p w:rsidR="00000000" w:rsidDel="00000000" w:rsidP="00000000" w:rsidRDefault="00000000" w:rsidRPr="00000000" w14:paraId="000003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Attribute Definitions</w:t>
            </w:r>
          </w:p>
        </w:tc>
      </w:tr>
      <w:tr>
        <w:trPr>
          <w:cantSplit w:val="0"/>
          <w:tblHeader w:val="0"/>
        </w:trPr>
        <w:tc>
          <w:tcPr>
            <w:tcBorders>
              <w:bottom w:color="000000" w:space="0" w:sz="4" w:val="single"/>
            </w:tcBorders>
            <w:shd w:fill="d9d9d9" w:val="clear"/>
          </w:tcPr>
          <w:p w:rsidR="00000000" w:rsidDel="00000000" w:rsidP="00000000" w:rsidRDefault="00000000" w:rsidRPr="00000000" w14:paraId="0000031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ID</w:t>
            </w:r>
          </w:p>
        </w:tc>
        <w:tc>
          <w:tcPr>
            <w:tcBorders>
              <w:bottom w:color="000000" w:space="0" w:sz="4" w:val="single"/>
            </w:tcBorders>
            <w:shd w:fill="d9d9d9" w:val="clear"/>
          </w:tcPr>
          <w:p w:rsidR="00000000" w:rsidDel="00000000" w:rsidP="00000000" w:rsidRDefault="00000000" w:rsidRPr="00000000" w14:paraId="0000031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Name</w:t>
            </w:r>
          </w:p>
        </w:tc>
        <w:tc>
          <w:tcPr>
            <w:tcBorders>
              <w:bottom w:color="000000" w:space="0" w:sz="4" w:val="single"/>
            </w:tcBorders>
            <w:shd w:fill="d9d9d9" w:val="clear"/>
          </w:tcPr>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Type</w:t>
            </w:r>
          </w:p>
        </w:tc>
      </w:tr>
      <w:tr>
        <w:trPr>
          <w:cantSplit w:val="0"/>
          <w:tblHeader w:val="0"/>
        </w:trPr>
        <w:tc>
          <w:tcPr>
            <w:tcBorders>
              <w:bottom w:color="000000" w:space="0" w:sz="4" w:val="single"/>
            </w:tcBorders>
          </w:tcPr>
          <w:p w:rsidR="00000000" w:rsidDel="00000000" w:rsidP="00000000" w:rsidRDefault="00000000" w:rsidRPr="00000000" w14:paraId="000003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isLoyaltyProgramInitialized</w:t>
            </w:r>
            <w:r w:rsidDel="00000000" w:rsidR="00000000" w:rsidRPr="00000000">
              <w:rPr>
                <w:rtl w:val="0"/>
              </w:rPr>
            </w:r>
          </w:p>
        </w:tc>
        <w:tc>
          <w:tcPr>
            <w:tcBorders>
              <w:bottom w:color="000000" w:space="0" w:sz="4" w:val="single"/>
            </w:tcBorders>
          </w:tcPr>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1"/>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IsLoyaltyProgramInitialized</w:t>
            </w:r>
            <w:r w:rsidDel="00000000" w:rsidR="00000000" w:rsidRPr="00000000">
              <w:rPr>
                <w:rtl w:val="0"/>
              </w:rPr>
            </w:r>
          </w:p>
        </w:tc>
        <w:tc>
          <w:tcPr>
            <w:tcBorders>
              <w:bottom w:color="000000" w:space="0" w:sz="4" w:val="single"/>
            </w:tcBorders>
          </w:tcPr>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Boolean</w:t>
            </w:r>
          </w:p>
        </w:tc>
      </w:tr>
      <w:tr>
        <w:trPr>
          <w:cantSplit w:val="0"/>
          <w:tblHeader w:val="0"/>
        </w:trPr>
        <w:tc>
          <w:tcPr/>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yotpoLoyaltyTier</w:t>
            </w:r>
          </w:p>
        </w:tc>
        <w:tc>
          <w:tcPr/>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highlight w:val="white"/>
                <w:u w:val="none"/>
                <w:vertAlign w:val="baseline"/>
                <w:rtl w:val="0"/>
              </w:rPr>
              <w:t xml:space="preserve">Yotpo Loyalty Tier</w:t>
            </w:r>
            <w:r w:rsidDel="00000000" w:rsidR="00000000" w:rsidRPr="00000000">
              <w:rPr>
                <w:rtl w:val="0"/>
              </w:rPr>
            </w:r>
          </w:p>
        </w:tc>
        <w:tc>
          <w:tcPr/>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String</w:t>
            </w:r>
            <w:r w:rsidDel="00000000" w:rsidR="00000000" w:rsidRPr="00000000">
              <w:rPr>
                <w:rtl w:val="0"/>
              </w:rPr>
            </w:r>
          </w:p>
        </w:tc>
      </w:tr>
      <w:tr>
        <w:trPr>
          <w:cantSplit w:val="0"/>
          <w:tblHeader w:val="0"/>
        </w:trPr>
        <w:tc>
          <w:tcPr>
            <w:gridSpan w:val="3"/>
            <w:tcBorders>
              <w:bottom w:color="000000" w:space="0" w:sz="4" w:val="single"/>
            </w:tcBorders>
            <w:shd w:fill="000000" w:val="clear"/>
          </w:tcPr>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Attribute Grouping</w:t>
            </w:r>
          </w:p>
        </w:tc>
      </w:tr>
      <w:tr>
        <w:trPr>
          <w:cantSplit w:val="0"/>
          <w:tblHeader w:val="0"/>
        </w:trPr>
        <w:tc>
          <w:tcPr>
            <w:shd w:fill="d9d9d9" w:val="clear"/>
          </w:tcPr>
          <w:p w:rsidR="00000000" w:rsidDel="00000000" w:rsidP="00000000" w:rsidRDefault="00000000" w:rsidRPr="00000000" w14:paraId="0000032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ID</w:t>
            </w:r>
          </w:p>
        </w:tc>
        <w:tc>
          <w:tcPr>
            <w:gridSpan w:val="2"/>
            <w:shd w:fill="d9d9d9" w:val="clear"/>
          </w:tcPr>
          <w:p w:rsidR="00000000" w:rsidDel="00000000" w:rsidP="00000000" w:rsidRDefault="00000000" w:rsidRPr="00000000" w14:paraId="0000032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Name</w:t>
            </w:r>
          </w:p>
        </w:tc>
      </w:tr>
      <w:tr>
        <w:trPr>
          <w:cantSplit w:val="0"/>
          <w:tblHeader w:val="0"/>
        </w:trPr>
        <w:tc>
          <w:tcPr/>
          <w:p w:rsidR="00000000" w:rsidDel="00000000" w:rsidP="00000000" w:rsidRDefault="00000000" w:rsidRPr="00000000" w14:paraId="0000032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Loyalty</w:t>
            </w:r>
          </w:p>
        </w:tc>
        <w:tc>
          <w:tcPr>
            <w:gridSpan w:val="2"/>
          </w:tcPr>
          <w:p w:rsidR="00000000" w:rsidDel="00000000" w:rsidP="00000000" w:rsidRDefault="00000000" w:rsidRPr="00000000" w14:paraId="0000032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0"/>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0"/>
                <w:i w:val="0"/>
                <w:smallCaps w:val="0"/>
                <w:strike w:val="0"/>
                <w:color w:val="000000"/>
                <w:sz w:val="18"/>
                <w:szCs w:val="18"/>
                <w:u w:val="none"/>
                <w:shd w:fill="auto" w:val="clear"/>
                <w:vertAlign w:val="baseline"/>
                <w:rtl w:val="0"/>
              </w:rPr>
              <w:t xml:space="preserve">Loyalty</w:t>
            </w:r>
          </w:p>
        </w:tc>
      </w:tr>
    </w:tbl>
    <w:p w:rsidR="00000000" w:rsidDel="00000000" w:rsidP="00000000" w:rsidRDefault="00000000" w:rsidRPr="00000000" w14:paraId="0000032C">
      <w:pPr>
        <w:spacing w:line="288" w:lineRule="auto"/>
        <w:rPr/>
      </w:pPr>
      <w:r w:rsidDel="00000000" w:rsidR="00000000" w:rsidRPr="00000000">
        <w:rPr>
          <w:rtl w:val="0"/>
        </w:rPr>
      </w:r>
    </w:p>
    <w:p w:rsidR="00000000" w:rsidDel="00000000" w:rsidP="00000000" w:rsidRDefault="00000000" w:rsidRPr="00000000" w14:paraId="0000032D">
      <w:pPr>
        <w:spacing w:line="288" w:lineRule="auto"/>
        <w:rPr/>
      </w:pPr>
      <w:r w:rsidDel="00000000" w:rsidR="00000000" w:rsidRPr="00000000">
        <w:rPr>
          <w:rtl w:val="0"/>
        </w:rPr>
      </w:r>
    </w:p>
    <w:p w:rsidR="00000000" w:rsidDel="00000000" w:rsidP="00000000" w:rsidRDefault="00000000" w:rsidRPr="00000000" w14:paraId="0000032E">
      <w:pPr>
        <w:spacing w:line="288" w:lineRule="auto"/>
        <w:rPr/>
      </w:pPr>
      <w:r w:rsidDel="00000000" w:rsidR="00000000" w:rsidRPr="00000000">
        <w:rPr>
          <w:rtl w:val="0"/>
        </w:rPr>
      </w:r>
    </w:p>
    <w:p w:rsidR="00000000" w:rsidDel="00000000" w:rsidP="00000000" w:rsidRDefault="00000000" w:rsidRPr="00000000" w14:paraId="0000032F">
      <w:pPr>
        <w:pStyle w:val="Heading2"/>
        <w:numPr>
          <w:ilvl w:val="1"/>
          <w:numId w:val="8"/>
        </w:numPr>
        <w:spacing w:line="288" w:lineRule="auto"/>
        <w:ind w:left="720" w:hanging="720"/>
        <w:rPr>
          <w:rFonts w:ascii="Cambria" w:cs="Cambria" w:eastAsia="Cambria" w:hAnsi="Cambria"/>
        </w:rPr>
      </w:pPr>
      <w:bookmarkStart w:colFirst="0" w:colLast="0" w:name="_1x0gk37" w:id="75"/>
      <w:bookmarkEnd w:id="75"/>
      <w:r w:rsidDel="00000000" w:rsidR="00000000" w:rsidRPr="00000000">
        <w:rPr>
          <w:rFonts w:ascii="Cambria" w:cs="Cambria" w:eastAsia="Cambria" w:hAnsi="Cambria"/>
          <w:rtl w:val="0"/>
        </w:rPr>
        <w:t xml:space="preserve">Availability</w:t>
      </w:r>
    </w:p>
    <w:p w:rsidR="00000000" w:rsidDel="00000000" w:rsidP="00000000" w:rsidRDefault="00000000" w:rsidRPr="00000000" w14:paraId="00000330">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31">
      <w:pPr>
        <w:widowControl w:val="0"/>
        <w:spacing w:line="288" w:lineRule="auto"/>
        <w:ind w:right="160"/>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Yotpo services are based on a high-availability infrastructure and have 99.9% uptime. If Yotpo endpoints go down and your pages are unable to get reviews from our servers, the Yotpo reviews and Star Rating will simply not show, it won’t degrade or break your page in any way.</w:t>
      </w:r>
    </w:p>
    <w:p w:rsidR="00000000" w:rsidDel="00000000" w:rsidP="00000000" w:rsidRDefault="00000000" w:rsidRPr="00000000" w14:paraId="00000332">
      <w:pPr>
        <w:widowControl w:val="0"/>
        <w:spacing w:line="288" w:lineRule="auto"/>
        <w:ind w:left="120" w:right="16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333">
      <w:pPr>
        <w:widowControl w:val="0"/>
        <w:spacing w:line="288" w:lineRule="auto"/>
        <w:ind w:left="120" w:right="160" w:firstLine="0"/>
        <w:rPr>
          <w:sz w:val="24"/>
          <w:szCs w:val="24"/>
        </w:rPr>
      </w:pPr>
      <w:r w:rsidDel="00000000" w:rsidR="00000000" w:rsidRPr="00000000">
        <w:rPr>
          <w:rtl w:val="0"/>
        </w:rPr>
      </w:r>
    </w:p>
    <w:p w:rsidR="00000000" w:rsidDel="00000000" w:rsidP="00000000" w:rsidRDefault="00000000" w:rsidRPr="00000000" w14:paraId="00000334">
      <w:pPr>
        <w:pStyle w:val="Heading2"/>
        <w:numPr>
          <w:ilvl w:val="1"/>
          <w:numId w:val="8"/>
        </w:numPr>
        <w:spacing w:line="288" w:lineRule="auto"/>
        <w:ind w:left="720" w:hanging="720"/>
        <w:rPr>
          <w:rFonts w:ascii="Cambria" w:cs="Cambria" w:eastAsia="Cambria" w:hAnsi="Cambria"/>
        </w:rPr>
      </w:pPr>
      <w:bookmarkStart w:colFirst="0" w:colLast="0" w:name="_4h042r0" w:id="76"/>
      <w:bookmarkEnd w:id="76"/>
      <w:r w:rsidDel="00000000" w:rsidR="00000000" w:rsidRPr="00000000">
        <w:rPr>
          <w:rFonts w:ascii="Cambria" w:cs="Cambria" w:eastAsia="Cambria" w:hAnsi="Cambria"/>
          <w:rtl w:val="0"/>
        </w:rPr>
        <w:t xml:space="preserve">Support</w:t>
      </w:r>
    </w:p>
    <w:p w:rsidR="00000000" w:rsidDel="00000000" w:rsidP="00000000" w:rsidRDefault="00000000" w:rsidRPr="00000000" w14:paraId="00000335">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36">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Contact</w:t>
      </w:r>
      <w:r w:rsidDel="00000000" w:rsidR="00000000" w:rsidRPr="00000000">
        <w:rPr>
          <w:color w:val="000000"/>
          <w:sz w:val="22"/>
          <w:szCs w:val="22"/>
          <w:rtl w:val="0"/>
        </w:rPr>
        <w:t xml:space="preserve"> </w:t>
      </w:r>
      <w:hyperlink r:id="rId30">
        <w:r w:rsidDel="00000000" w:rsidR="00000000" w:rsidRPr="00000000">
          <w:rPr>
            <w:rFonts w:ascii="Cambria" w:cs="Cambria" w:eastAsia="Cambria" w:hAnsi="Cambria"/>
            <w:color w:val="0000ff"/>
            <w:u w:val="single"/>
            <w:rtl w:val="0"/>
          </w:rPr>
          <w:t xml:space="preserve">Yotpo Support</w:t>
        </w:r>
      </w:hyperlink>
      <w:r w:rsidDel="00000000" w:rsidR="00000000" w:rsidRPr="00000000">
        <w:rPr>
          <w:sz w:val="22"/>
          <w:szCs w:val="22"/>
          <w:rtl w:val="0"/>
        </w:rPr>
        <w:t xml:space="preserve"> </w:t>
      </w:r>
      <w:r w:rsidDel="00000000" w:rsidR="00000000" w:rsidRPr="00000000">
        <w:rPr>
          <w:rFonts w:ascii="Cambria" w:cs="Cambria" w:eastAsia="Cambria" w:hAnsi="Cambria"/>
          <w:sz w:val="22"/>
          <w:szCs w:val="22"/>
          <w:rtl w:val="0"/>
        </w:rPr>
        <w:t xml:space="preserve">regarding this LINK cartridge.</w:t>
      </w:r>
    </w:p>
    <w:p w:rsidR="00000000" w:rsidDel="00000000" w:rsidP="00000000" w:rsidRDefault="00000000" w:rsidRPr="00000000" w14:paraId="00000337">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38">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39">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3A">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3B">
      <w:pPr>
        <w:widowControl w:val="0"/>
        <w:spacing w:line="288" w:lineRule="auto"/>
        <w:rPr>
          <w:sz w:val="24"/>
          <w:szCs w:val="24"/>
        </w:rPr>
      </w:pPr>
      <w:r w:rsidDel="00000000" w:rsidR="00000000" w:rsidRPr="00000000">
        <w:rPr>
          <w:rtl w:val="0"/>
        </w:rPr>
      </w:r>
    </w:p>
    <w:bookmarkStart w:colFirst="0" w:colLast="0" w:name="2w5ecyt" w:id="77"/>
    <w:bookmarkEnd w:id="77"/>
    <w:bookmarkStart w:colFirst="0" w:colLast="0" w:name="1baon6m" w:id="78"/>
    <w:bookmarkEnd w:id="78"/>
    <w:p w:rsidR="00000000" w:rsidDel="00000000" w:rsidP="00000000" w:rsidRDefault="00000000" w:rsidRPr="00000000" w14:paraId="0000033C">
      <w:pPr>
        <w:pStyle w:val="Heading1"/>
        <w:numPr>
          <w:ilvl w:val="0"/>
          <w:numId w:val="4"/>
        </w:numPr>
        <w:spacing w:line="288" w:lineRule="auto"/>
        <w:ind w:left="360" w:hanging="360"/>
        <w:rPr/>
      </w:pPr>
      <w:bookmarkStart w:colFirst="0" w:colLast="0" w:name="_3vac5uf" w:id="79"/>
      <w:bookmarkEnd w:id="79"/>
      <w:r w:rsidDel="00000000" w:rsidR="00000000" w:rsidRPr="00000000">
        <w:rPr>
          <w:rtl w:val="0"/>
        </w:rPr>
        <w:t xml:space="preserve">User Guide</w:t>
      </w:r>
    </w:p>
    <w:p w:rsidR="00000000" w:rsidDel="00000000" w:rsidP="00000000" w:rsidRDefault="00000000" w:rsidRPr="00000000" w14:paraId="0000033D">
      <w:pPr>
        <w:widowControl w:val="0"/>
        <w:spacing w:line="288" w:lineRule="auto"/>
        <w:jc w:val="both"/>
        <w:rPr>
          <w:b w:val="1"/>
          <w:color w:val="000000"/>
          <w:sz w:val="28"/>
          <w:szCs w:val="28"/>
        </w:rPr>
      </w:pPr>
      <w:r w:rsidDel="00000000" w:rsidR="00000000" w:rsidRPr="00000000">
        <w:rPr>
          <w:rtl w:val="0"/>
        </w:rPr>
      </w:r>
    </w:p>
    <w:p w:rsidR="00000000" w:rsidDel="00000000" w:rsidP="00000000" w:rsidRDefault="00000000" w:rsidRPr="00000000" w14:paraId="0000033E">
      <w:pPr>
        <w:pStyle w:val="Heading2"/>
        <w:numPr>
          <w:ilvl w:val="1"/>
          <w:numId w:val="5"/>
        </w:numPr>
        <w:spacing w:line="288" w:lineRule="auto"/>
        <w:ind w:left="720" w:hanging="720"/>
        <w:rPr>
          <w:rFonts w:ascii="Cambria" w:cs="Cambria" w:eastAsia="Cambria" w:hAnsi="Cambria"/>
        </w:rPr>
      </w:pPr>
      <w:bookmarkStart w:colFirst="0" w:colLast="0" w:name="_2afmg28" w:id="80"/>
      <w:bookmarkEnd w:id="80"/>
      <w:r w:rsidDel="00000000" w:rsidR="00000000" w:rsidRPr="00000000">
        <w:rPr>
          <w:rFonts w:ascii="Cambria" w:cs="Cambria" w:eastAsia="Cambria" w:hAnsi="Cambria"/>
          <w:rtl w:val="0"/>
        </w:rPr>
        <w:t xml:space="preserve">Job Schedules and Yotpo Configuration Custom Object</w:t>
      </w:r>
    </w:p>
    <w:p w:rsidR="00000000" w:rsidDel="00000000" w:rsidP="00000000" w:rsidRDefault="00000000" w:rsidRPr="00000000" w14:paraId="0000033F">
      <w:pPr>
        <w:widowControl w:val="0"/>
        <w:spacing w:line="288" w:lineRule="auto"/>
        <w:jc w:val="both"/>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340">
      <w:pPr>
        <w:pStyle w:val="Heading3"/>
        <w:numPr>
          <w:ilvl w:val="2"/>
          <w:numId w:val="5"/>
        </w:numPr>
        <w:ind w:left="720" w:hanging="720"/>
        <w:rPr/>
      </w:pPr>
      <w:bookmarkStart w:colFirst="0" w:colLast="0" w:name="_pkwqa1" w:id="81"/>
      <w:bookmarkEnd w:id="81"/>
      <w:r w:rsidDel="00000000" w:rsidR="00000000" w:rsidRPr="00000000">
        <w:rPr>
          <w:rtl w:val="0"/>
        </w:rPr>
        <w:t xml:space="preserve">Job Schedules</w:t>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pStyle w:val="Heading4"/>
        <w:numPr>
          <w:ilvl w:val="3"/>
          <w:numId w:val="5"/>
        </w:numPr>
        <w:ind w:left="1080" w:hanging="1080"/>
        <w:rPr/>
      </w:pPr>
      <w:bookmarkStart w:colFirst="0" w:colLast="0" w:name="_39kk8xu" w:id="82"/>
      <w:bookmarkEnd w:id="82"/>
      <w:r w:rsidDel="00000000" w:rsidR="00000000" w:rsidRPr="00000000">
        <w:rPr>
          <w:rtl w:val="0"/>
        </w:rPr>
        <w:t xml:space="preserve">Yotpo Order Export (Ratings &amp; Reviews Only)</w:t>
      </w:r>
    </w:p>
    <w:p w:rsidR="00000000" w:rsidDel="00000000" w:rsidP="00000000" w:rsidRDefault="00000000" w:rsidRPr="00000000" w14:paraId="00000343">
      <w:pPr>
        <w:widowControl w:val="0"/>
        <w:spacing w:line="288" w:lineRule="auto"/>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344">
      <w:pPr>
        <w:widowControl w:val="0"/>
        <w:spacing w:line="288" w:lineRule="auto"/>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The Yotpo Export Orders job should be scheduled to run at least once daily. The Yotpo Export Orders job is required to enable automatic send of post purchase review request emails.</w:t>
      </w:r>
    </w:p>
    <w:p w:rsidR="00000000" w:rsidDel="00000000" w:rsidP="00000000" w:rsidRDefault="00000000" w:rsidRPr="00000000" w14:paraId="00000345">
      <w:pPr>
        <w:widowControl w:val="0"/>
        <w:spacing w:line="288" w:lineRule="auto"/>
        <w:jc w:val="both"/>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346">
      <w:pPr>
        <w:pStyle w:val="Heading4"/>
        <w:numPr>
          <w:ilvl w:val="3"/>
          <w:numId w:val="5"/>
        </w:numPr>
        <w:ind w:left="1080" w:hanging="1080"/>
        <w:rPr/>
      </w:pPr>
      <w:bookmarkStart w:colFirst="0" w:colLast="0" w:name="_1opuj5n" w:id="83"/>
      <w:bookmarkEnd w:id="83"/>
      <w:r w:rsidDel="00000000" w:rsidR="00000000" w:rsidRPr="00000000">
        <w:rPr>
          <w:rtl w:val="0"/>
        </w:rPr>
        <w:t xml:space="preserve">Yotpo Loyalty Customer Export (Loyalty Only)</w:t>
      </w:r>
    </w:p>
    <w:p w:rsidR="00000000" w:rsidDel="00000000" w:rsidP="00000000" w:rsidRDefault="00000000" w:rsidRPr="00000000" w14:paraId="00000347">
      <w:pPr>
        <w:rPr/>
      </w:pPr>
      <w:r w:rsidDel="00000000" w:rsidR="00000000" w:rsidRPr="00000000">
        <w:rPr>
          <w:rtl w:val="0"/>
        </w:rPr>
      </w:r>
    </w:p>
    <w:p w:rsidR="00000000" w:rsidDel="00000000" w:rsidP="00000000" w:rsidRDefault="00000000" w:rsidRPr="00000000" w14:paraId="00000348">
      <w:pPr>
        <w:widowControl w:val="0"/>
        <w:spacing w:line="288" w:lineRule="auto"/>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The Yotpo Loyalty Customer job should be scheduled to run at least once daily. The Yotpo Loyalty Customer Export job attempts to send any customer information that failed to send real-time to Yotpo Loyalty, as described in section </w:t>
      </w:r>
      <w:hyperlink w:anchor="_32hioqz">
        <w:r w:rsidDel="00000000" w:rsidR="00000000" w:rsidRPr="00000000">
          <w:rPr>
            <w:rFonts w:ascii="Cambria" w:cs="Cambria" w:eastAsia="Cambria" w:hAnsi="Cambria"/>
            <w:color w:val="0000ff"/>
            <w:sz w:val="22"/>
            <w:szCs w:val="22"/>
            <w:u w:val="single"/>
            <w:rtl w:val="0"/>
          </w:rPr>
          <w:t xml:space="preserve">3.5.2</w:t>
        </w:r>
      </w:hyperlink>
      <w:r w:rsidDel="00000000" w:rsidR="00000000" w:rsidRPr="00000000">
        <w:rPr>
          <w:rFonts w:ascii="Cambria" w:cs="Cambria" w:eastAsia="Cambria" w:hAnsi="Cambria"/>
          <w:color w:val="000000"/>
          <w:sz w:val="22"/>
          <w:szCs w:val="22"/>
          <w:rtl w:val="0"/>
        </w:rPr>
        <w:t xml:space="preserve">. The job will attempt to resend customer information every time it is run until the customer information is sent successfully or the custom object expires (default expiration of the custom object is 30 days).</w:t>
      </w:r>
    </w:p>
    <w:p w:rsidR="00000000" w:rsidDel="00000000" w:rsidP="00000000" w:rsidRDefault="00000000" w:rsidRPr="00000000" w14:paraId="00000349">
      <w:pPr>
        <w:widowControl w:val="0"/>
        <w:spacing w:line="288" w:lineRule="auto"/>
        <w:jc w:val="both"/>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34A">
      <w:pPr>
        <w:pStyle w:val="Heading4"/>
        <w:numPr>
          <w:ilvl w:val="3"/>
          <w:numId w:val="5"/>
        </w:numPr>
        <w:ind w:left="1080" w:hanging="1080"/>
        <w:rPr/>
      </w:pPr>
      <w:bookmarkStart w:colFirst="0" w:colLast="0" w:name="_48pi1tg" w:id="84"/>
      <w:bookmarkEnd w:id="84"/>
      <w:r w:rsidDel="00000000" w:rsidR="00000000" w:rsidRPr="00000000">
        <w:rPr>
          <w:rtl w:val="0"/>
        </w:rPr>
        <w:t xml:space="preserve">Yotpo Loyalty Order Export (Loyalty Only)</w:t>
      </w:r>
    </w:p>
    <w:p w:rsidR="00000000" w:rsidDel="00000000" w:rsidP="00000000" w:rsidRDefault="00000000" w:rsidRPr="00000000" w14:paraId="0000034B">
      <w:pPr>
        <w:rPr/>
      </w:pPr>
      <w:r w:rsidDel="00000000" w:rsidR="00000000" w:rsidRPr="00000000">
        <w:rPr>
          <w:rtl w:val="0"/>
        </w:rPr>
      </w:r>
    </w:p>
    <w:p w:rsidR="00000000" w:rsidDel="00000000" w:rsidP="00000000" w:rsidRDefault="00000000" w:rsidRPr="00000000" w14:paraId="0000034C">
      <w:pPr>
        <w:widowControl w:val="0"/>
        <w:spacing w:line="288" w:lineRule="auto"/>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The Yotpo Loyalty Order job should be scheduled to run at least once daily. The Yotpo Loyalty Order Export job attempts to send any order information that failed to send real-time to Yotpo Loyalty, as described in section </w:t>
      </w:r>
      <w:hyperlink w:anchor="_32hioqz">
        <w:r w:rsidDel="00000000" w:rsidR="00000000" w:rsidRPr="00000000">
          <w:rPr>
            <w:rFonts w:ascii="Cambria" w:cs="Cambria" w:eastAsia="Cambria" w:hAnsi="Cambria"/>
            <w:color w:val="0000ff"/>
            <w:sz w:val="22"/>
            <w:szCs w:val="22"/>
            <w:u w:val="single"/>
            <w:rtl w:val="0"/>
          </w:rPr>
          <w:t xml:space="preserve">3.5.2</w:t>
        </w:r>
      </w:hyperlink>
      <w:r w:rsidDel="00000000" w:rsidR="00000000" w:rsidRPr="00000000">
        <w:rPr>
          <w:rFonts w:ascii="Cambria" w:cs="Cambria" w:eastAsia="Cambria" w:hAnsi="Cambria"/>
          <w:color w:val="000000"/>
          <w:sz w:val="22"/>
          <w:szCs w:val="22"/>
          <w:rtl w:val="0"/>
        </w:rPr>
        <w:t xml:space="preserve">. The job will attempt to resend order information every time it is run until the order information is sent successfully or the custom object expires (default expiration of the custom object is 30 days).</w:t>
      </w:r>
    </w:p>
    <w:p w:rsidR="00000000" w:rsidDel="00000000" w:rsidP="00000000" w:rsidRDefault="00000000" w:rsidRPr="00000000" w14:paraId="0000034D">
      <w:pPr>
        <w:widowControl w:val="0"/>
        <w:spacing w:line="288" w:lineRule="auto"/>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34E">
      <w:pPr>
        <w:pStyle w:val="Heading4"/>
        <w:numPr>
          <w:ilvl w:val="3"/>
          <w:numId w:val="5"/>
        </w:numPr>
        <w:ind w:left="1080" w:hanging="1080"/>
        <w:rPr/>
      </w:pPr>
      <w:bookmarkStart w:colFirst="0" w:colLast="0" w:name="_2nusc19" w:id="85"/>
      <w:bookmarkEnd w:id="85"/>
      <w:r w:rsidDel="00000000" w:rsidR="00000000" w:rsidRPr="00000000">
        <w:rPr>
          <w:rtl w:val="0"/>
        </w:rPr>
        <w:t xml:space="preserve">Yotpo Cartridge Configuration Export</w:t>
      </w:r>
    </w:p>
    <w:p w:rsidR="00000000" w:rsidDel="00000000" w:rsidP="00000000" w:rsidRDefault="00000000" w:rsidRPr="00000000" w14:paraId="0000034F">
      <w:pPr>
        <w:rPr/>
      </w:pPr>
      <w:r w:rsidDel="00000000" w:rsidR="00000000" w:rsidRPr="00000000">
        <w:rPr>
          <w:rFonts w:ascii="Cambria" w:cs="Cambria" w:eastAsia="Cambria" w:hAnsi="Cambria"/>
          <w:color w:val="000000"/>
          <w:sz w:val="22"/>
          <w:szCs w:val="22"/>
          <w:rtl w:val="0"/>
        </w:rPr>
        <w:br w:type="textWrapping"/>
        <w:t xml:space="preserve">The Yotpo Cartridge Configuration Export should be scheduled to run at least once daily. The jobs send simple cartridge version information to Yotpo to support ongoing development.</w:t>
      </w:r>
      <w:r w:rsidDel="00000000" w:rsidR="00000000" w:rsidRPr="00000000">
        <w:rPr>
          <w:rtl w:val="0"/>
        </w:rPr>
      </w:r>
    </w:p>
    <w:p w:rsidR="00000000" w:rsidDel="00000000" w:rsidP="00000000" w:rsidRDefault="00000000" w:rsidRPr="00000000" w14:paraId="00000350">
      <w:pPr>
        <w:widowControl w:val="0"/>
        <w:spacing w:line="288" w:lineRule="auto"/>
        <w:jc w:val="both"/>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351">
      <w:pPr>
        <w:pStyle w:val="Heading3"/>
        <w:numPr>
          <w:ilvl w:val="2"/>
          <w:numId w:val="5"/>
        </w:numPr>
        <w:spacing w:line="288" w:lineRule="auto"/>
        <w:ind w:left="720" w:hanging="720"/>
        <w:rPr/>
      </w:pPr>
      <w:bookmarkStart w:colFirst="0" w:colLast="0" w:name="_1302m92" w:id="86"/>
      <w:bookmarkEnd w:id="86"/>
      <w:r w:rsidDel="00000000" w:rsidR="00000000" w:rsidRPr="00000000">
        <w:rPr>
          <w:rtl w:val="0"/>
        </w:rPr>
        <w:t xml:space="preserve">Yotpo Configuration Custom Object Settings</w:t>
      </w:r>
    </w:p>
    <w:p w:rsidR="00000000" w:rsidDel="00000000" w:rsidP="00000000" w:rsidRDefault="00000000" w:rsidRPr="00000000" w14:paraId="00000352">
      <w:pPr>
        <w:spacing w:line="288" w:lineRule="auto"/>
        <w:rPr/>
      </w:pPr>
      <w:r w:rsidDel="00000000" w:rsidR="00000000" w:rsidRPr="00000000">
        <w:rPr>
          <w:rtl w:val="0"/>
        </w:rPr>
      </w:r>
    </w:p>
    <w:bookmarkStart w:colFirst="0" w:colLast="0" w:name="haapch" w:id="87"/>
    <w:bookmarkEnd w:id="87"/>
    <w:bookmarkStart w:colFirst="0" w:colLast="0" w:name="2250f4o" w:id="88"/>
    <w:bookmarkEnd w:id="88"/>
    <w:p w:rsidR="00000000" w:rsidDel="00000000" w:rsidP="00000000" w:rsidRDefault="00000000" w:rsidRPr="00000000" w14:paraId="00000353">
      <w:pPr>
        <w:pStyle w:val="Heading4"/>
        <w:numPr>
          <w:ilvl w:val="3"/>
          <w:numId w:val="5"/>
        </w:numPr>
        <w:ind w:left="1080" w:hanging="1080"/>
        <w:rPr/>
      </w:pPr>
      <w:bookmarkStart w:colFirst="0" w:colLast="0" w:name="_3mzq4wv" w:id="89"/>
      <w:bookmarkEnd w:id="89"/>
      <w:r w:rsidDel="00000000" w:rsidR="00000000" w:rsidRPr="00000000">
        <w:rPr>
          <w:rtl w:val="0"/>
        </w:rPr>
        <w:t xml:space="preserve">Ratings &amp; Reviews Yotpo Configuration Custom Object Settings</w:t>
      </w:r>
    </w:p>
    <w:p w:rsidR="00000000" w:rsidDel="00000000" w:rsidP="00000000" w:rsidRDefault="00000000" w:rsidRPr="00000000" w14:paraId="00000354">
      <w:pPr>
        <w:widowControl w:val="0"/>
        <w:spacing w:line="288" w:lineRule="auto"/>
        <w:jc w:val="both"/>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355">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color w:val="000000"/>
          <w:sz w:val="22"/>
          <w:szCs w:val="22"/>
          <w:rtl w:val="0"/>
        </w:rPr>
        <w:t xml:space="preserve">Verify that </w:t>
      </w:r>
      <w:r w:rsidDel="00000000" w:rsidR="00000000" w:rsidRPr="00000000">
        <w:rPr>
          <w:rFonts w:ascii="Cambria" w:cs="Cambria" w:eastAsia="Cambria" w:hAnsi="Cambria"/>
          <w:b w:val="1"/>
          <w:sz w:val="22"/>
          <w:szCs w:val="22"/>
          <w:rtl w:val="0"/>
        </w:rPr>
        <w:t xml:space="preserve">enablePurchaseFeed, enableReviews </w:t>
      </w:r>
      <w:r w:rsidDel="00000000" w:rsidR="00000000" w:rsidRPr="00000000">
        <w:rPr>
          <w:rFonts w:ascii="Cambria" w:cs="Cambria" w:eastAsia="Cambria" w:hAnsi="Cambria"/>
          <w:sz w:val="22"/>
          <w:szCs w:val="22"/>
          <w:rtl w:val="0"/>
        </w:rPr>
        <w:t xml:space="preserve">and</w:t>
      </w:r>
      <w:r w:rsidDel="00000000" w:rsidR="00000000" w:rsidRPr="00000000">
        <w:rPr>
          <w:rFonts w:ascii="Cambria" w:cs="Cambria" w:eastAsia="Cambria" w:hAnsi="Cambria"/>
          <w:b w:val="1"/>
          <w:sz w:val="22"/>
          <w:szCs w:val="22"/>
          <w:rtl w:val="0"/>
        </w:rPr>
        <w:t xml:space="preserve"> enableBottomLine </w:t>
      </w:r>
      <w:r w:rsidDel="00000000" w:rsidR="00000000" w:rsidRPr="00000000">
        <w:rPr>
          <w:rFonts w:ascii="Cambria" w:cs="Cambria" w:eastAsia="Cambria" w:hAnsi="Cambria"/>
          <w:sz w:val="22"/>
          <w:szCs w:val="22"/>
          <w:rtl w:val="0"/>
        </w:rPr>
        <w:t xml:space="preserve">are enabled appropriately in</w:t>
      </w:r>
    </w:p>
    <w:p w:rsidR="00000000" w:rsidDel="00000000" w:rsidP="00000000" w:rsidRDefault="00000000" w:rsidRPr="00000000" w14:paraId="00000356">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“Merchant Tools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22"/>
          <w:szCs w:val="22"/>
          <w:rtl w:val="0"/>
        </w:rPr>
        <w:t xml:space="preserve">  Custom Objects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18"/>
          <w:szCs w:val="18"/>
          <w:rtl w:val="0"/>
        </w:rPr>
        <w:t xml:space="preserve"> </w:t>
      </w:r>
      <w:r w:rsidDel="00000000" w:rsidR="00000000" w:rsidRPr="00000000">
        <w:rPr>
          <w:rFonts w:ascii="Cambria" w:cs="Cambria" w:eastAsia="Cambria" w:hAnsi="Cambria"/>
          <w:sz w:val="22"/>
          <w:szCs w:val="22"/>
          <w:rtl w:val="0"/>
        </w:rPr>
        <w:t xml:space="preserve"> Custom Objects Editor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22"/>
          <w:szCs w:val="22"/>
          <w:rtl w:val="0"/>
        </w:rPr>
        <w:t xml:space="preserve">  Yotpo Configuration for a specific locale to make ratings, reviews or conversion tracking function.</w:t>
      </w:r>
    </w:p>
    <w:p w:rsidR="00000000" w:rsidDel="00000000" w:rsidP="00000000" w:rsidRDefault="00000000" w:rsidRPr="00000000" w14:paraId="00000357">
      <w:pPr>
        <w:widowControl w:val="0"/>
        <w:spacing w:line="288" w:lineRule="auto"/>
        <w:jc w:val="both"/>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358">
      <w:pPr>
        <w:pStyle w:val="Heading4"/>
        <w:numPr>
          <w:ilvl w:val="3"/>
          <w:numId w:val="5"/>
        </w:numPr>
        <w:ind w:left="1080" w:hanging="1080"/>
        <w:rPr/>
      </w:pPr>
      <w:bookmarkStart w:colFirst="0" w:colLast="0" w:name="_319y80a" w:id="90"/>
      <w:bookmarkEnd w:id="90"/>
      <w:r w:rsidDel="00000000" w:rsidR="00000000" w:rsidRPr="00000000">
        <w:rPr>
          <w:rtl w:val="0"/>
        </w:rPr>
        <w:t xml:space="preserve">Loyalty Yotpo Configuration Custom Object Settings</w:t>
      </w:r>
    </w:p>
    <w:p w:rsidR="00000000" w:rsidDel="00000000" w:rsidP="00000000" w:rsidRDefault="00000000" w:rsidRPr="00000000" w14:paraId="00000359">
      <w:pPr>
        <w:widowControl w:val="0"/>
        <w:spacing w:line="288" w:lineRule="auto"/>
        <w:jc w:val="both"/>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35A">
      <w:pPr>
        <w:widowControl w:val="0"/>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default Yotpo Loyalty API Key and Yotpo Loyalty GUID values for your site should be set in the custom Yotpo Loyalty API Key and Yotpo Loyalty GUID site preferences. Reference section </w:t>
      </w:r>
      <w:hyperlink w:anchor="_40ew0vw">
        <w:r w:rsidDel="00000000" w:rsidR="00000000" w:rsidRPr="00000000">
          <w:rPr>
            <w:rFonts w:ascii="Cambria" w:cs="Cambria" w:eastAsia="Cambria" w:hAnsi="Cambria"/>
            <w:color w:val="0000ff"/>
            <w:sz w:val="22"/>
            <w:szCs w:val="22"/>
            <w:u w:val="single"/>
            <w:rtl w:val="0"/>
          </w:rPr>
          <w:t xml:space="preserve">5.2.1</w:t>
        </w:r>
      </w:hyperlink>
      <w:r w:rsidDel="00000000" w:rsidR="00000000" w:rsidRPr="00000000">
        <w:rPr>
          <w:rFonts w:ascii="Cambria" w:cs="Cambria" w:eastAsia="Cambria" w:hAnsi="Cambria"/>
          <w:sz w:val="22"/>
          <w:szCs w:val="22"/>
          <w:rtl w:val="0"/>
        </w:rPr>
        <w:t xml:space="preserve"> for more details on the custom site preferences. The Yotpo Configuration custom object also contains attributes (yotpoLoyaltyAPIKey and yotpoLoyaltyGUID) to specify the Yotpo Loyalty API Key and Yotpo Loyalty GUID. However, these custom object values are only used to override the default values set in the custom site preferences and should only be set in the Yotpo Configuration Custom Object settings if the Yotpo Loyalty API Key and Yotpo Loyalty GUID values differ per locale within your site. If your site only has one locale or all of the locales within your site use the same Yotpo Loyalty Admin account, the Yotpo Loyalty API Key and Yotpo Loyalty GUID attributes on the Yotpo Configuration Custom Object should be left blank.</w:t>
      </w:r>
    </w:p>
    <w:p w:rsidR="00000000" w:rsidDel="00000000" w:rsidP="00000000" w:rsidRDefault="00000000" w:rsidRPr="00000000" w14:paraId="0000035B">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35C">
      <w:pPr>
        <w:pStyle w:val="Heading4"/>
        <w:numPr>
          <w:ilvl w:val="3"/>
          <w:numId w:val="5"/>
        </w:numPr>
        <w:ind w:left="1080" w:hanging="1080"/>
        <w:rPr/>
      </w:pPr>
      <w:r w:rsidDel="00000000" w:rsidR="00000000" w:rsidRPr="00000000">
        <w:rPr>
          <w:rtl w:val="0"/>
        </w:rPr>
        <w:t xml:space="preserve">Yotpo Jobs Configuration Custom Object Settings </w:t>
      </w:r>
    </w:p>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The Yotpo Jobs Configuration object is used as part of the Yotpo Loyalty historic customers and orders backfill. the loyalty_XXX_LastId serves as a pointer to that last object sent to Yotpo. As the job is running, that pointer is moved forward until it walks all the objects (either orders or customer). Once it's done walking, it sets the loyalty_XXX_ExportComplete boolean to true. </w:t>
        <w:br w:type="textWrapping"/>
        <w:t xml:space="preserve">To begin exports, merchant should set the loyalty_XXX_LastId to something that alphabetically comes “before” the records in the system. Typically, a simple 0 (zero) should work since it falls alphabetically “before” most common order or customer numbers. The loyalty_XXX_ExportComplete should be unchecked.</w:t>
        <w:br w:type="textWrapping"/>
        <w:t xml:space="preserve">I f needed, a merchant may adjust the loyalty_XXX_LastId backward to resend objects to Yotpo (due to interruption or otherwise).</w:t>
      </w:r>
    </w:p>
    <w:p w:rsidR="00000000" w:rsidDel="00000000" w:rsidP="00000000" w:rsidRDefault="00000000" w:rsidRPr="00000000" w14:paraId="0000035F">
      <w:pPr>
        <w:widowControl w:val="0"/>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360">
      <w:pPr>
        <w:widowControl w:val="0"/>
        <w:spacing w:line="288" w:lineRule="auto"/>
        <w:jc w:val="both"/>
        <w:rPr>
          <w:b w:val="1"/>
          <w:color w:val="000000"/>
          <w:sz w:val="28"/>
          <w:szCs w:val="28"/>
        </w:rPr>
      </w:pPr>
      <w:r w:rsidDel="00000000" w:rsidR="00000000" w:rsidRPr="00000000">
        <w:rPr>
          <w:rtl w:val="0"/>
        </w:rPr>
      </w:r>
    </w:p>
    <w:p w:rsidR="00000000" w:rsidDel="00000000" w:rsidP="00000000" w:rsidRDefault="00000000" w:rsidRPr="00000000" w14:paraId="00000361">
      <w:pPr>
        <w:pStyle w:val="Heading2"/>
        <w:numPr>
          <w:ilvl w:val="1"/>
          <w:numId w:val="5"/>
        </w:numPr>
        <w:spacing w:line="288" w:lineRule="auto"/>
        <w:ind w:left="720" w:hanging="720"/>
        <w:rPr>
          <w:rFonts w:ascii="Cambria" w:cs="Cambria" w:eastAsia="Cambria" w:hAnsi="Cambria"/>
        </w:rPr>
      </w:pPr>
      <w:bookmarkStart w:colFirst="0" w:colLast="0" w:name="_1gf8i83" w:id="91"/>
      <w:bookmarkEnd w:id="91"/>
      <w:r w:rsidDel="00000000" w:rsidR="00000000" w:rsidRPr="00000000">
        <w:rPr>
          <w:rFonts w:ascii="Cambria" w:cs="Cambria" w:eastAsia="Cambria" w:hAnsi="Cambria"/>
          <w:rtl w:val="0"/>
        </w:rPr>
        <w:t xml:space="preserve">Business Manager</w:t>
      </w:r>
    </w:p>
    <w:p w:rsidR="00000000" w:rsidDel="00000000" w:rsidP="00000000" w:rsidRDefault="00000000" w:rsidRPr="00000000" w14:paraId="00000362">
      <w:pPr>
        <w:spacing w:line="288" w:lineRule="auto"/>
        <w:rPr/>
      </w:pPr>
      <w:r w:rsidDel="00000000" w:rsidR="00000000" w:rsidRPr="00000000">
        <w:rPr>
          <w:rtl w:val="0"/>
        </w:rPr>
      </w:r>
    </w:p>
    <w:p w:rsidR="00000000" w:rsidDel="00000000" w:rsidP="00000000" w:rsidRDefault="00000000" w:rsidRPr="00000000" w14:paraId="00000363">
      <w:pPr>
        <w:pStyle w:val="Heading3"/>
        <w:numPr>
          <w:ilvl w:val="2"/>
          <w:numId w:val="5"/>
        </w:numPr>
        <w:spacing w:line="288" w:lineRule="auto"/>
        <w:ind w:left="720" w:hanging="720"/>
        <w:rPr/>
      </w:pPr>
      <w:bookmarkStart w:colFirst="0" w:colLast="0" w:name="_40ew0vw" w:id="92"/>
      <w:bookmarkEnd w:id="92"/>
      <w:r w:rsidDel="00000000" w:rsidR="00000000" w:rsidRPr="00000000">
        <w:rPr>
          <w:rtl w:val="0"/>
        </w:rPr>
        <w:t xml:space="preserve">Yotpo Site Preferences</w:t>
      </w:r>
    </w:p>
    <w:p w:rsidR="00000000" w:rsidDel="00000000" w:rsidP="00000000" w:rsidRDefault="00000000" w:rsidRPr="00000000" w14:paraId="00000364">
      <w:pPr>
        <w:widowControl w:val="0"/>
        <w:spacing w:line="288" w:lineRule="auto"/>
        <w:jc w:val="both"/>
        <w:rPr>
          <w:b w:val="1"/>
          <w:color w:val="000000"/>
          <w:sz w:val="28"/>
          <w:szCs w:val="28"/>
        </w:rPr>
      </w:pPr>
      <w:r w:rsidDel="00000000" w:rsidR="00000000" w:rsidRPr="00000000">
        <w:rPr>
          <w:rtl w:val="0"/>
        </w:rPr>
      </w:r>
    </w:p>
    <w:p w:rsidR="00000000" w:rsidDel="00000000" w:rsidP="00000000" w:rsidRDefault="00000000" w:rsidRPr="00000000" w14:paraId="00000365">
      <w:pPr>
        <w:widowControl w:val="0"/>
        <w:spacing w:line="288" w:lineRule="auto"/>
        <w:jc w:val="both"/>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The Yotpo LINK cartridge consists of the following configuration properties in</w:t>
      </w:r>
    </w:p>
    <w:p w:rsidR="00000000" w:rsidDel="00000000" w:rsidP="00000000" w:rsidRDefault="00000000" w:rsidRPr="00000000" w14:paraId="00000366">
      <w:pPr>
        <w:widowControl w:val="0"/>
        <w:spacing w:line="288" w:lineRule="auto"/>
        <w:jc w:val="both"/>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“Site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22"/>
          <w:szCs w:val="22"/>
          <w:rtl w:val="0"/>
        </w:rPr>
        <w:t xml:space="preserve">  Site Preferences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18"/>
          <w:szCs w:val="18"/>
          <w:rtl w:val="0"/>
        </w:rPr>
        <w:t xml:space="preserve"> </w:t>
      </w:r>
      <w:r w:rsidDel="00000000" w:rsidR="00000000" w:rsidRPr="00000000">
        <w:rPr>
          <w:rFonts w:ascii="Cambria" w:cs="Cambria" w:eastAsia="Cambria" w:hAnsi="Cambria"/>
          <w:sz w:val="22"/>
          <w:szCs w:val="22"/>
          <w:rtl w:val="0"/>
        </w:rPr>
        <w:t xml:space="preserve"> Custom Preferences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18"/>
          <w:szCs w:val="18"/>
          <w:rtl w:val="0"/>
        </w:rPr>
        <w:t xml:space="preserve"> </w:t>
      </w:r>
      <w:r w:rsidDel="00000000" w:rsidR="00000000" w:rsidRPr="00000000">
        <w:rPr>
          <w:rFonts w:ascii="Cambria" w:cs="Cambria" w:eastAsia="Cambria" w:hAnsi="Cambria"/>
          <w:sz w:val="22"/>
          <w:szCs w:val="22"/>
          <w:rtl w:val="0"/>
        </w:rPr>
        <w:t xml:space="preserve"> Yotpo Configurations”:</w:t>
      </w:r>
    </w:p>
    <w:p w:rsidR="00000000" w:rsidDel="00000000" w:rsidP="00000000" w:rsidRDefault="00000000" w:rsidRPr="00000000" w14:paraId="00000367">
      <w:pPr>
        <w:widowControl w:val="0"/>
        <w:spacing w:line="288" w:lineRule="auto"/>
        <w:jc w:val="both"/>
        <w:rPr>
          <w:rFonts w:ascii="Cambria" w:cs="Cambria" w:eastAsia="Cambria" w:hAnsi="Cambria"/>
          <w:sz w:val="22"/>
          <w:szCs w:val="22"/>
        </w:rPr>
      </w:pPr>
      <w:r w:rsidDel="00000000" w:rsidR="00000000" w:rsidRPr="00000000">
        <w:rPr>
          <w:rtl w:val="0"/>
        </w:rPr>
      </w:r>
    </w:p>
    <w:tbl>
      <w:tblPr>
        <w:tblStyle w:val="Table27"/>
        <w:tblW w:w="10596.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0596"/>
        <w:tblGridChange w:id="0">
          <w:tblGrid>
            <w:gridCol w:w="10596"/>
          </w:tblGrid>
        </w:tblGridChange>
      </w:tblGrid>
      <w:tr>
        <w:trPr>
          <w:cantSplit w:val="0"/>
          <w:trHeight w:val="7532" w:hRule="atLeast"/>
          <w:tblHeader w:val="0"/>
        </w:trPr>
        <w:tc>
          <w:tcPr/>
          <w:p w:rsidR="00000000" w:rsidDel="00000000" w:rsidP="00000000" w:rsidRDefault="00000000" w:rsidRPr="00000000" w14:paraId="00000368">
            <w:pPr>
              <w:widowControl w:val="0"/>
              <w:spacing w:line="288" w:lineRule="auto"/>
              <w:jc w:val="both"/>
              <w:rPr>
                <w:sz w:val="22"/>
                <w:szCs w:val="22"/>
              </w:rPr>
            </w:pPr>
            <w:r w:rsidDel="00000000" w:rsidR="00000000" w:rsidRPr="00000000">
              <w:rPr>
                <w:sz w:val="22"/>
                <w:szCs w:val="22"/>
              </w:rPr>
              <w:drawing>
                <wp:inline distB="0" distT="0" distL="0" distR="0">
                  <wp:extent cx="6591300" cy="2286000"/>
                  <wp:effectExtent b="0" l="0" r="0" t="0"/>
                  <wp:docPr id="36" name="image30.png"/>
                  <a:graphic>
                    <a:graphicData uri="http://schemas.openxmlformats.org/drawingml/2006/picture">
                      <pic:pic>
                        <pic:nvPicPr>
                          <pic:cNvPr id="0" name="image30.png"/>
                          <pic:cNvPicPr preferRelativeResize="0"/>
                        </pic:nvPicPr>
                        <pic:blipFill>
                          <a:blip r:embed="rId31"/>
                          <a:srcRect b="0" l="0" r="0" t="0"/>
                          <a:stretch>
                            <a:fillRect/>
                          </a:stretch>
                        </pic:blipFill>
                        <pic:spPr>
                          <a:xfrm>
                            <a:off x="0" y="0"/>
                            <a:ext cx="65913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369">
            <w:pPr>
              <w:widowControl w:val="0"/>
              <w:spacing w:line="288" w:lineRule="auto"/>
              <w:jc w:val="both"/>
              <w:rPr>
                <w:sz w:val="22"/>
                <w:szCs w:val="22"/>
              </w:rPr>
            </w:pPr>
            <w:r w:rsidDel="00000000" w:rsidR="00000000" w:rsidRPr="00000000">
              <w:rPr>
                <w:sz w:val="22"/>
                <w:szCs w:val="22"/>
              </w:rPr>
              <w:drawing>
                <wp:inline distB="0" distT="0" distL="0" distR="0">
                  <wp:extent cx="6591300" cy="2475230"/>
                  <wp:effectExtent b="0" l="0" r="0" t="0"/>
                  <wp:docPr id="37" name="image36.png"/>
                  <a:graphic>
                    <a:graphicData uri="http://schemas.openxmlformats.org/drawingml/2006/picture">
                      <pic:pic>
                        <pic:nvPicPr>
                          <pic:cNvPr id="0" name="image36.png"/>
                          <pic:cNvPicPr preferRelativeResize="0"/>
                        </pic:nvPicPr>
                        <pic:blipFill>
                          <a:blip r:embed="rId32"/>
                          <a:srcRect b="0" l="0" r="0" t="0"/>
                          <a:stretch>
                            <a:fillRect/>
                          </a:stretch>
                        </pic:blipFill>
                        <pic:spPr>
                          <a:xfrm>
                            <a:off x="0" y="0"/>
                            <a:ext cx="6591300" cy="2475230"/>
                          </a:xfrm>
                          <a:prstGeom prst="rect"/>
                          <a:ln/>
                        </pic:spPr>
                      </pic:pic>
                    </a:graphicData>
                  </a:graphic>
                </wp:inline>
              </w:drawing>
            </w:r>
            <w:r w:rsidDel="00000000" w:rsidR="00000000" w:rsidRPr="00000000">
              <w:rPr>
                <w:rtl w:val="0"/>
              </w:rPr>
            </w:r>
          </w:p>
          <w:p w:rsidR="00000000" w:rsidDel="00000000" w:rsidP="00000000" w:rsidRDefault="00000000" w:rsidRPr="00000000" w14:paraId="0000036A">
            <w:pPr>
              <w:widowControl w:val="0"/>
              <w:spacing w:line="288" w:lineRule="auto"/>
              <w:jc w:val="both"/>
              <w:rPr>
                <w:sz w:val="22"/>
                <w:szCs w:val="22"/>
              </w:rPr>
            </w:pPr>
            <w:r w:rsidDel="00000000" w:rsidR="00000000" w:rsidRPr="00000000">
              <w:rPr>
                <w:sz w:val="22"/>
                <w:szCs w:val="22"/>
              </w:rPr>
              <w:drawing>
                <wp:inline distB="0" distT="0" distL="0" distR="0">
                  <wp:extent cx="6591300" cy="2106930"/>
                  <wp:effectExtent b="0" l="0" r="0" t="0"/>
                  <wp:docPr id="38" name="image37.png"/>
                  <a:graphic>
                    <a:graphicData uri="http://schemas.openxmlformats.org/drawingml/2006/picture">
                      <pic:pic>
                        <pic:nvPicPr>
                          <pic:cNvPr id="0" name="image37.png"/>
                          <pic:cNvPicPr preferRelativeResize="0"/>
                        </pic:nvPicPr>
                        <pic:blipFill>
                          <a:blip r:embed="rId33"/>
                          <a:srcRect b="0" l="0" r="0" t="0"/>
                          <a:stretch>
                            <a:fillRect/>
                          </a:stretch>
                        </pic:blipFill>
                        <pic:spPr>
                          <a:xfrm>
                            <a:off x="0" y="0"/>
                            <a:ext cx="6591300" cy="2106930"/>
                          </a:xfrm>
                          <a:prstGeom prst="rect"/>
                          <a:ln/>
                        </pic:spPr>
                      </pic:pic>
                    </a:graphicData>
                  </a:graphic>
                </wp:inline>
              </w:drawing>
            </w:r>
            <w:r w:rsidDel="00000000" w:rsidR="00000000" w:rsidRPr="00000000">
              <w:rPr>
                <w:rtl w:val="0"/>
              </w:rPr>
            </w:r>
          </w:p>
          <w:p w:rsidR="00000000" w:rsidDel="00000000" w:rsidP="00000000" w:rsidRDefault="00000000" w:rsidRPr="00000000" w14:paraId="0000036B">
            <w:pPr>
              <w:widowControl w:val="0"/>
              <w:spacing w:line="288" w:lineRule="auto"/>
              <w:jc w:val="both"/>
              <w:rPr>
                <w:sz w:val="22"/>
                <w:szCs w:val="22"/>
              </w:rPr>
            </w:pPr>
            <w:r w:rsidDel="00000000" w:rsidR="00000000" w:rsidRPr="00000000">
              <w:rPr>
                <w:sz w:val="22"/>
                <w:szCs w:val="22"/>
              </w:rPr>
              <w:drawing>
                <wp:inline distB="0" distT="0" distL="0" distR="0">
                  <wp:extent cx="6591300" cy="2350135"/>
                  <wp:effectExtent b="0" l="0" r="0" t="0"/>
                  <wp:docPr id="15"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6591300" cy="235013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6C">
      <w:pPr>
        <w:widowControl w:val="0"/>
        <w:spacing w:line="288" w:lineRule="auto"/>
        <w:jc w:val="both"/>
        <w:rPr>
          <w:sz w:val="22"/>
          <w:szCs w:val="22"/>
        </w:rPr>
      </w:pPr>
      <w:r w:rsidDel="00000000" w:rsidR="00000000" w:rsidRPr="00000000">
        <w:rPr>
          <w:rtl w:val="0"/>
        </w:rPr>
      </w:r>
    </w:p>
    <w:p w:rsidR="00000000" w:rsidDel="00000000" w:rsidP="00000000" w:rsidRDefault="00000000" w:rsidRPr="00000000" w14:paraId="0000036D">
      <w:pPr>
        <w:widowControl w:val="0"/>
        <w:spacing w:line="288" w:lineRule="auto"/>
        <w:jc w:val="both"/>
        <w:rPr>
          <w:sz w:val="22"/>
          <w:szCs w:val="22"/>
        </w:rPr>
      </w:pPr>
      <w:r w:rsidDel="00000000" w:rsidR="00000000" w:rsidRPr="00000000">
        <w:rPr>
          <w:rtl w:val="0"/>
        </w:rPr>
      </w:r>
    </w:p>
    <w:tbl>
      <w:tblPr>
        <w:tblStyle w:val="Table28"/>
        <w:tblW w:w="10370.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0370"/>
        <w:tblGridChange w:id="0">
          <w:tblGrid>
            <w:gridCol w:w="10370"/>
          </w:tblGrid>
        </w:tblGridChange>
      </w:tblGrid>
      <w:tr>
        <w:trPr>
          <w:cantSplit w:val="0"/>
          <w:tblHeader w:val="0"/>
        </w:trPr>
        <w:tc>
          <w:tcPr/>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rtl w:val="0"/>
              </w:rPr>
            </w:r>
          </w:p>
          <w:tbl>
            <w:tblPr>
              <w:tblStyle w:val="Table29"/>
              <w:tblW w:w="10132.0" w:type="dxa"/>
              <w:jc w:val="left"/>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2503"/>
              <w:gridCol w:w="7629"/>
              <w:tblGridChange w:id="0">
                <w:tblGrid>
                  <w:gridCol w:w="2503"/>
                  <w:gridCol w:w="7629"/>
                </w:tblGrid>
              </w:tblGridChange>
            </w:tblGrid>
            <w:tr>
              <w:trPr>
                <w:cantSplit w:val="0"/>
                <w:trHeight w:val="712" w:hRule="atLeast"/>
                <w:tblHeader w:val="0"/>
              </w:trPr>
              <w:tc>
                <w:tcPr/>
                <w:p w:rsidR="00000000" w:rsidDel="00000000" w:rsidP="00000000" w:rsidRDefault="00000000" w:rsidRPr="00000000" w14:paraId="0000036F">
                  <w:pPr>
                    <w:spacing w:line="288" w:lineRule="auto"/>
                    <w:jc w:val="center"/>
                    <w:rPr>
                      <w:rFonts w:ascii="Cambria" w:cs="Cambria" w:eastAsia="Cambria" w:hAnsi="Cambria"/>
                      <w:color w:val="000000"/>
                      <w:sz w:val="24"/>
                      <w:szCs w:val="24"/>
                    </w:rPr>
                  </w:pPr>
                  <w:r w:rsidDel="00000000" w:rsidR="00000000" w:rsidRPr="00000000">
                    <w:rPr>
                      <w:rFonts w:ascii="Cambria" w:cs="Cambria" w:eastAsia="Cambria" w:hAnsi="Cambria"/>
                      <w:color w:val="000000"/>
                      <w:sz w:val="24"/>
                      <w:szCs w:val="24"/>
                      <w:rtl w:val="0"/>
                    </w:rPr>
                    <w:t xml:space="preserve">Custom Attribute Name</w:t>
                  </w:r>
                </w:p>
              </w:tc>
              <w:tc>
                <w:tcPr/>
                <w:p w:rsidR="00000000" w:rsidDel="00000000" w:rsidP="00000000" w:rsidRDefault="00000000" w:rsidRPr="00000000" w14:paraId="00000370">
                  <w:pPr>
                    <w:spacing w:line="288" w:lineRule="auto"/>
                    <w:jc w:val="center"/>
                    <w:rPr>
                      <w:b w:val="0"/>
                      <w:color w:val="000000"/>
                      <w:sz w:val="18"/>
                      <w:szCs w:val="18"/>
                    </w:rPr>
                  </w:pPr>
                  <w:r w:rsidDel="00000000" w:rsidR="00000000" w:rsidRPr="00000000">
                    <w:rPr>
                      <w:rFonts w:ascii="Cambria" w:cs="Cambria" w:eastAsia="Cambria" w:hAnsi="Cambria"/>
                      <w:color w:val="000000"/>
                      <w:sz w:val="24"/>
                      <w:szCs w:val="24"/>
                      <w:rtl w:val="0"/>
                    </w:rPr>
                    <w:t xml:space="preserve">Function</w:t>
                  </w:r>
                  <w:r w:rsidDel="00000000" w:rsidR="00000000" w:rsidRPr="00000000">
                    <w:rPr>
                      <w:rtl w:val="0"/>
                    </w:rPr>
                  </w:r>
                </w:p>
              </w:tc>
            </w:tr>
            <w:tr>
              <w:trPr>
                <w:cantSplit w:val="0"/>
                <w:trHeight w:val="622" w:hRule="atLeast"/>
                <w:tblHeader w:val="0"/>
              </w:trPr>
              <w:tc>
                <w:tcPr/>
                <w:p w:rsidR="00000000" w:rsidDel="00000000" w:rsidP="00000000" w:rsidRDefault="00000000" w:rsidRPr="00000000" w14:paraId="00000371">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Cartridge Enabled</w:t>
                  </w:r>
                </w:p>
              </w:tc>
              <w:tc>
                <w:tcPr/>
                <w:p w:rsidR="00000000" w:rsidDel="00000000" w:rsidP="00000000" w:rsidRDefault="00000000" w:rsidRPr="00000000" w14:paraId="00000372">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attribute is used to enable or disable the Yotpo cartridge</w:t>
                  </w:r>
                </w:p>
              </w:tc>
            </w:tr>
            <w:tr>
              <w:trPr>
                <w:cantSplit w:val="0"/>
                <w:trHeight w:val="622" w:hRule="atLeast"/>
                <w:tblHeader w:val="0"/>
              </w:trPr>
              <w:tc>
                <w:tcPr/>
                <w:p w:rsidR="00000000" w:rsidDel="00000000" w:rsidP="00000000" w:rsidRDefault="00000000" w:rsidRPr="00000000" w14:paraId="00000373">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Static Content URL</w:t>
                  </w:r>
                </w:p>
              </w:tc>
              <w:tc>
                <w:tcPr/>
                <w:p w:rsidR="00000000" w:rsidDel="00000000" w:rsidP="00000000" w:rsidRDefault="00000000" w:rsidRPr="00000000" w14:paraId="00000374">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is the base URL to load static content from Yotpo</w:t>
                  </w:r>
                </w:p>
              </w:tc>
            </w:tr>
            <w:tr>
              <w:trPr>
                <w:cantSplit w:val="0"/>
                <w:trHeight w:val="622" w:hRule="atLeast"/>
                <w:tblHeader w:val="0"/>
              </w:trPr>
              <w:tc>
                <w:tcPr/>
                <w:p w:rsidR="00000000" w:rsidDel="00000000" w:rsidP="00000000" w:rsidRDefault="00000000" w:rsidRPr="00000000" w14:paraId="00000375">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Loyalty SDK URL</w:t>
                  </w:r>
                </w:p>
              </w:tc>
              <w:tc>
                <w:tcPr/>
                <w:p w:rsidR="00000000" w:rsidDel="00000000" w:rsidP="00000000" w:rsidRDefault="00000000" w:rsidRPr="00000000" w14:paraId="00000376">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is the base URL for the js used to load the SDK for Yotpo Loyalty. Leave this blank if you do not wish to include the Loyalty SDK Url on your storefront.</w:t>
                  </w:r>
                </w:p>
              </w:tc>
            </w:tr>
            <w:tr>
              <w:trPr>
                <w:cantSplit w:val="0"/>
                <w:trHeight w:val="622" w:hRule="atLeast"/>
                <w:tblHeader w:val="0"/>
              </w:trPr>
              <w:tc>
                <w:tcPr/>
                <w:p w:rsidR="00000000" w:rsidDel="00000000" w:rsidP="00000000" w:rsidRDefault="00000000" w:rsidRPr="00000000" w14:paraId="00000377">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Loyalty Static Content URL</w:t>
                  </w:r>
                </w:p>
              </w:tc>
              <w:tc>
                <w:tcPr/>
                <w:p w:rsidR="00000000" w:rsidDel="00000000" w:rsidP="00000000" w:rsidRDefault="00000000" w:rsidRPr="00000000" w14:paraId="00000378">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is the base URL for the js used to load static content/widgets for Yotpo Loyalty. Leave this blank if you do not wish to include the Widget Loader javascript on your storefront.</w:t>
                  </w:r>
                </w:p>
              </w:tc>
            </w:tr>
            <w:tr>
              <w:trPr>
                <w:cantSplit w:val="0"/>
                <w:trHeight w:val="685" w:hRule="atLeast"/>
                <w:tblHeader w:val="0"/>
              </w:trPr>
              <w:tc>
                <w:tcPr/>
                <w:p w:rsidR="00000000" w:rsidDel="00000000" w:rsidP="00000000" w:rsidRDefault="00000000" w:rsidRPr="00000000" w14:paraId="00000379">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Conversion Tracking Pixel URL</w:t>
                  </w:r>
                </w:p>
              </w:tc>
              <w:tc>
                <w:tcPr/>
                <w:p w:rsidR="00000000" w:rsidDel="00000000" w:rsidP="00000000" w:rsidRDefault="00000000" w:rsidRPr="00000000" w14:paraId="0000037A">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is the URL of the conversion tracking pixel.</w:t>
                  </w:r>
                </w:p>
              </w:tc>
            </w:tr>
            <w:tr>
              <w:trPr>
                <w:cantSplit w:val="0"/>
                <w:trHeight w:val="622" w:hRule="atLeast"/>
                <w:tblHeader w:val="0"/>
              </w:trPr>
              <w:tc>
                <w:tcPr/>
                <w:p w:rsidR="00000000" w:rsidDel="00000000" w:rsidP="00000000" w:rsidRDefault="00000000" w:rsidRPr="00000000" w14:paraId="0000037B">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Product Information From Master</w:t>
                  </w:r>
                </w:p>
              </w:tc>
              <w:tc>
                <w:tcPr/>
                <w:p w:rsidR="00000000" w:rsidDel="00000000" w:rsidP="00000000" w:rsidRDefault="00000000" w:rsidRPr="00000000" w14:paraId="0000037C">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site preference is used to make production information configurable whether the information will be exported from master or from variants.</w:t>
                  </w:r>
                </w:p>
              </w:tc>
            </w:tr>
            <w:tr>
              <w:trPr>
                <w:cantSplit w:val="0"/>
                <w:trHeight w:val="586" w:hRule="atLeast"/>
                <w:tblHeader w:val="0"/>
              </w:trPr>
              <w:tc>
                <w:tcPr/>
                <w:p w:rsidR="00000000" w:rsidDel="00000000" w:rsidP="00000000" w:rsidRDefault="00000000" w:rsidRPr="00000000" w14:paraId="0000037D">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Export Group Id In Order</w:t>
                  </w:r>
                </w:p>
              </w:tc>
              <w:tc>
                <w:tcPr/>
                <w:p w:rsidR="00000000" w:rsidDel="00000000" w:rsidP="00000000" w:rsidRDefault="00000000" w:rsidRPr="00000000" w14:paraId="0000037E">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site preference is used to make the logic configurable that whether the master product if will be exported in JSON or not.</w:t>
                  </w:r>
                </w:p>
              </w:tc>
            </w:tr>
            <w:tr>
              <w:trPr>
                <w:cantSplit w:val="0"/>
                <w:trHeight w:val="640" w:hRule="atLeast"/>
                <w:tblHeader w:val="0"/>
              </w:trPr>
              <w:tc>
                <w:tcPr/>
                <w:p w:rsidR="00000000" w:rsidDel="00000000" w:rsidP="00000000" w:rsidRDefault="00000000" w:rsidRPr="00000000" w14:paraId="0000037F">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Orders Batch Size</w:t>
                  </w:r>
                </w:p>
              </w:tc>
              <w:tc>
                <w:tcPr/>
                <w:p w:rsidR="00000000" w:rsidDel="00000000" w:rsidP="00000000" w:rsidRDefault="00000000" w:rsidRPr="00000000" w14:paraId="00000380">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attribute contains batch size for number of orders that should be processed at one time, while exporting purchase feed.</w:t>
                  </w:r>
                </w:p>
              </w:tc>
            </w:tr>
            <w:tr>
              <w:trPr>
                <w:cantSplit w:val="0"/>
                <w:trHeight w:val="541" w:hRule="atLeast"/>
                <w:tblHeader w:val="0"/>
              </w:trPr>
              <w:tc>
                <w:tcPr/>
                <w:p w:rsidR="00000000" w:rsidDel="00000000" w:rsidP="00000000" w:rsidRDefault="00000000" w:rsidRPr="00000000" w14:paraId="00000381">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Info Log Enabled</w:t>
                  </w:r>
                </w:p>
              </w:tc>
              <w:tc>
                <w:tcPr/>
                <w:p w:rsidR="00000000" w:rsidDel="00000000" w:rsidP="00000000" w:rsidRDefault="00000000" w:rsidRPr="00000000" w14:paraId="00000382">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The flag controls the info log level in whole Yotpo cartridge. By default, the info log will be disabled, therefore to enable the checkbox should be checked.</w:t>
                  </w:r>
                </w:p>
              </w:tc>
            </w:tr>
            <w:tr>
              <w:trPr>
                <w:cantSplit w:val="0"/>
                <w:trHeight w:val="685" w:hRule="atLeast"/>
                <w:tblHeader w:val="0"/>
              </w:trPr>
              <w:tc>
                <w:tcPr/>
                <w:p w:rsidR="00000000" w:rsidDel="00000000" w:rsidP="00000000" w:rsidRDefault="00000000" w:rsidRPr="00000000" w14:paraId="00000383">
                  <w:pPr>
                    <w:spacing w:line="288" w:lineRule="auto"/>
                    <w:jc w:val="center"/>
                    <w:rPr>
                      <w:color w:val="000000"/>
                    </w:rPr>
                  </w:pPr>
                  <w:r w:rsidDel="00000000" w:rsidR="00000000" w:rsidRPr="00000000">
                    <w:rPr>
                      <w:rFonts w:ascii="Cambria" w:cs="Cambria" w:eastAsia="Cambria" w:hAnsi="Cambria"/>
                      <w:color w:val="000000"/>
                      <w:sz w:val="18"/>
                      <w:szCs w:val="18"/>
                      <w:rtl w:val="0"/>
                    </w:rPr>
                    <w:t xml:space="preserve">Yotpo Debug Log Enabled</w:t>
                  </w:r>
                  <w:r w:rsidDel="00000000" w:rsidR="00000000" w:rsidRPr="00000000">
                    <w:rPr>
                      <w:rtl w:val="0"/>
                    </w:rPr>
                  </w:r>
                </w:p>
              </w:tc>
              <w:tc>
                <w:tcPr/>
                <w:p w:rsidR="00000000" w:rsidDel="00000000" w:rsidP="00000000" w:rsidRDefault="00000000" w:rsidRPr="00000000" w14:paraId="00000384">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The flag controls the debug log level in whole Yotpo cartridge. By default, the debug log will be disabled, therefore to enable the checkbox should be checked.</w:t>
                  </w:r>
                </w:p>
              </w:tc>
            </w:tr>
            <w:tr>
              <w:trPr>
                <w:cantSplit w:val="0"/>
                <w:trHeight w:val="685" w:hRule="atLeast"/>
                <w:tblHeader w:val="0"/>
              </w:trPr>
              <w:tc>
                <w:tcPr/>
                <w:p w:rsidR="00000000" w:rsidDel="00000000" w:rsidP="00000000" w:rsidRDefault="00000000" w:rsidRPr="00000000" w14:paraId="00000385">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Loyalty Enabled</w:t>
                  </w:r>
                </w:p>
              </w:tc>
              <w:tc>
                <w:tcPr/>
                <w:p w:rsidR="00000000" w:rsidDel="00000000" w:rsidP="00000000" w:rsidRDefault="00000000" w:rsidRPr="00000000" w14:paraId="00000386">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attribute is used to enable or disable the Yotpo Loyalty functionality.</w:t>
                  </w:r>
                </w:p>
              </w:tc>
            </w:tr>
            <w:tr>
              <w:trPr>
                <w:cantSplit w:val="0"/>
                <w:trHeight w:val="685" w:hRule="atLeast"/>
                <w:tblHeader w:val="0"/>
              </w:trPr>
              <w:tc>
                <w:tcPr/>
                <w:p w:rsidR="00000000" w:rsidDel="00000000" w:rsidP="00000000" w:rsidRDefault="00000000" w:rsidRPr="00000000" w14:paraId="00000387">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Loyalty API Key</w:t>
                  </w:r>
                </w:p>
              </w:tc>
              <w:tc>
                <w:tcPr/>
                <w:p w:rsidR="00000000" w:rsidDel="00000000" w:rsidP="00000000" w:rsidRDefault="00000000" w:rsidRPr="00000000" w14:paraId="00000388">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The site default Loyalty API Key (from Yotpo Loyalty Admin). This value is used for all locales for the site unless a locale-specific override exists in the Yotpo Configuration custom object.</w:t>
                  </w:r>
                </w:p>
              </w:tc>
            </w:tr>
            <w:tr>
              <w:trPr>
                <w:cantSplit w:val="0"/>
                <w:trHeight w:val="685" w:hRule="atLeast"/>
                <w:tblHeader w:val="0"/>
              </w:trPr>
              <w:tc>
                <w:tcPr/>
                <w:p w:rsidR="00000000" w:rsidDel="00000000" w:rsidP="00000000" w:rsidRDefault="00000000" w:rsidRPr="00000000" w14:paraId="00000389">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Loyalty GUID</w:t>
                  </w:r>
                </w:p>
              </w:tc>
              <w:tc>
                <w:tcPr/>
                <w:p w:rsidR="00000000" w:rsidDel="00000000" w:rsidP="00000000" w:rsidRDefault="00000000" w:rsidRPr="00000000" w14:paraId="0000038A">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The site default Loyalty GUID (from Yotpo Loyalty Admin). This value is used for all locales for the site unless a locale-specific override exists in the Yotpo Configuration custom object.</w:t>
                  </w:r>
                </w:p>
              </w:tc>
            </w:tr>
            <w:tr>
              <w:trPr>
                <w:cantSplit w:val="0"/>
                <w:trHeight w:val="685" w:hRule="atLeast"/>
                <w:tblHeader w:val="0"/>
              </w:trPr>
              <w:tc>
                <w:tcPr/>
                <w:p w:rsidR="00000000" w:rsidDel="00000000" w:rsidP="00000000" w:rsidRDefault="00000000" w:rsidRPr="00000000" w14:paraId="0000038B">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Loyalty Order Feed Enabled</w:t>
                  </w:r>
                </w:p>
              </w:tc>
              <w:tc>
                <w:tcPr/>
                <w:p w:rsidR="00000000" w:rsidDel="00000000" w:rsidP="00000000" w:rsidRDefault="00000000" w:rsidRPr="00000000" w14:paraId="0000038C">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attribute is used to enable or disable sending order information to Yotpo Loyalty.</w:t>
                  </w:r>
                </w:p>
              </w:tc>
            </w:tr>
            <w:tr>
              <w:trPr>
                <w:cantSplit w:val="0"/>
                <w:trHeight w:val="685" w:hRule="atLeast"/>
                <w:tblHeader w:val="0"/>
              </w:trPr>
              <w:tc>
                <w:tcPr/>
                <w:p w:rsidR="00000000" w:rsidDel="00000000" w:rsidP="00000000" w:rsidRDefault="00000000" w:rsidRPr="00000000" w14:paraId="0000038D">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Loyalty Customer Feed Enabled</w:t>
                  </w:r>
                </w:p>
              </w:tc>
              <w:tc>
                <w:tcPr/>
                <w:p w:rsidR="00000000" w:rsidDel="00000000" w:rsidP="00000000" w:rsidRDefault="00000000" w:rsidRPr="00000000" w14:paraId="0000038E">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attribute is used to enable or disable sending customer information to Yotpo Loyalty.</w:t>
                  </w:r>
                </w:p>
              </w:tc>
            </w:tr>
            <w:tr>
              <w:trPr>
                <w:cantSplit w:val="0"/>
                <w:trHeight w:val="685" w:hRule="atLeast"/>
                <w:tblHeader w:val="0"/>
              </w:trPr>
              <w:tc>
                <w:tcPr/>
                <w:p w:rsidR="00000000" w:rsidDel="00000000" w:rsidP="00000000" w:rsidRDefault="00000000" w:rsidRPr="00000000" w14:paraId="0000038F">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Loyalty Checkout Module Instance ID</w:t>
                  </w:r>
                </w:p>
              </w:tc>
              <w:tc>
                <w:tcPr/>
                <w:p w:rsidR="00000000" w:rsidDel="00000000" w:rsidP="00000000" w:rsidRDefault="00000000" w:rsidRPr="00000000" w14:paraId="00000390">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site preference is for the checkout redemption widget instance ID from the Yotpo Loyalty Admin. If blank, no redemption widget is injected into the checkout page.</w:t>
                  </w:r>
                </w:p>
              </w:tc>
            </w:tr>
          </w:tbl>
          <w:p w:rsidR="00000000" w:rsidDel="00000000" w:rsidP="00000000" w:rsidRDefault="00000000" w:rsidRPr="00000000" w14:paraId="00000391">
            <w:pPr>
              <w:spacing w:line="288" w:lineRule="auto"/>
              <w:rPr/>
            </w:pPr>
            <w:r w:rsidDel="00000000" w:rsidR="00000000" w:rsidRPr="00000000">
              <w:rPr>
                <w:rtl w:val="0"/>
              </w:rPr>
            </w:r>
          </w:p>
        </w:tc>
      </w:tr>
    </w:tbl>
    <w:p w:rsidR="00000000" w:rsidDel="00000000" w:rsidP="00000000" w:rsidRDefault="00000000" w:rsidRPr="00000000" w14:paraId="00000392">
      <w:pPr>
        <w:spacing w:line="288" w:lineRule="auto"/>
        <w:rPr>
          <w:sz w:val="22"/>
          <w:szCs w:val="22"/>
        </w:rPr>
      </w:pPr>
      <w:r w:rsidDel="00000000" w:rsidR="00000000" w:rsidRPr="00000000">
        <w:rPr>
          <w:rtl w:val="0"/>
        </w:rPr>
      </w:r>
    </w:p>
    <w:p w:rsidR="00000000" w:rsidDel="00000000" w:rsidP="00000000" w:rsidRDefault="00000000" w:rsidRPr="00000000" w14:paraId="00000393">
      <w:pPr>
        <w:widowControl w:val="0"/>
        <w:spacing w:line="288" w:lineRule="auto"/>
        <w:rPr>
          <w:rFonts w:ascii="Cambria" w:cs="Cambria" w:eastAsia="Cambria" w:hAnsi="Cambria"/>
          <w:color w:val="000000"/>
          <w:sz w:val="22"/>
          <w:szCs w:val="22"/>
        </w:rPr>
      </w:pPr>
      <w:r w:rsidDel="00000000" w:rsidR="00000000" w:rsidRPr="00000000">
        <w:rPr>
          <w:rFonts w:ascii="Cambria" w:cs="Cambria" w:eastAsia="Cambria" w:hAnsi="Cambria"/>
          <w:b w:val="1"/>
          <w:rtl w:val="0"/>
        </w:rPr>
        <w:t xml:space="preserve">Note:</w:t>
      </w:r>
      <w:r w:rsidDel="00000000" w:rsidR="00000000" w:rsidRPr="00000000">
        <w:rPr>
          <w:b w:val="1"/>
          <w:rtl w:val="0"/>
        </w:rPr>
        <w:t xml:space="preserve"> </w:t>
      </w:r>
      <w:r w:rsidDel="00000000" w:rsidR="00000000" w:rsidRPr="00000000">
        <w:rPr>
          <w:rFonts w:ascii="Cambria" w:cs="Cambria" w:eastAsia="Cambria" w:hAnsi="Cambria"/>
          <w:color w:val="000000"/>
          <w:sz w:val="22"/>
          <w:szCs w:val="22"/>
          <w:rtl w:val="0"/>
        </w:rPr>
        <w:t xml:space="preserve">The default values are already set for most of the custom site preferences. However, the Yotpo Loyalty SDK URL will need to be set if the merchant would like the Loyalty SDK URL (i.e. </w:t>
      </w:r>
      <w:hyperlink r:id="rId35">
        <w:r w:rsidDel="00000000" w:rsidR="00000000" w:rsidRPr="00000000">
          <w:rPr>
            <w:rFonts w:ascii="Cambria" w:cs="Cambria" w:eastAsia="Cambria" w:hAnsi="Cambria"/>
            <w:color w:val="0000ff"/>
            <w:sz w:val="22"/>
            <w:szCs w:val="22"/>
            <w:u w:val="single"/>
            <w:rtl w:val="0"/>
          </w:rPr>
          <w:t xml:space="preserve">https://cdn-loyalty.yotpo.com/loader/&lt;GUID&gt;.js</w:t>
        </w:r>
      </w:hyperlink>
      <w:r w:rsidDel="00000000" w:rsidR="00000000" w:rsidRPr="00000000">
        <w:rPr>
          <w:rFonts w:ascii="Cambria" w:cs="Cambria" w:eastAsia="Cambria" w:hAnsi="Cambria"/>
          <w:color w:val="000000"/>
          <w:sz w:val="22"/>
          <w:szCs w:val="22"/>
          <w:rtl w:val="0"/>
        </w:rPr>
        <w:t xml:space="preserve">) included on their storefront. The Yotpo Loyalty Static Content URL value will also need to be set if the merchant would like the Loyalty Widget Loader js URL (i.e. </w:t>
      </w:r>
      <w:hyperlink r:id="rId36">
        <w:r w:rsidDel="00000000" w:rsidR="00000000" w:rsidRPr="00000000">
          <w:rPr>
            <w:rFonts w:ascii="Cambria" w:cs="Cambria" w:eastAsia="Cambria" w:hAnsi="Cambria"/>
            <w:color w:val="0000ff"/>
            <w:sz w:val="22"/>
            <w:szCs w:val="22"/>
            <w:u w:val="single"/>
            <w:rtl w:val="0"/>
          </w:rPr>
          <w:t xml:space="preserve">https://cdn-widgetsrepository.yotpo.com/v1/loader/&lt;GUID</w:t>
        </w:r>
      </w:hyperlink>
      <w:r w:rsidDel="00000000" w:rsidR="00000000" w:rsidRPr="00000000">
        <w:rPr>
          <w:rFonts w:ascii="Cambria" w:cs="Cambria" w:eastAsia="Cambria" w:hAnsi="Cambria"/>
          <w:color w:val="000000"/>
          <w:sz w:val="22"/>
          <w:szCs w:val="22"/>
          <w:rtl w:val="0"/>
        </w:rPr>
        <w:t xml:space="preserve">&gt;) included on their storefront. It is not necessary to replace the &lt;GUID&gt; in either the Yotpo Loyalty SDK ULR or the Yotpo Loyalty Static Content URL since the &lt;GUID&gt; will be replaced dynamically with the GUID stored in the yotpoLoyaltyGUID site preference (or the locale-specific override value in the yotpoConfiguration custom object, if it exists).</w:t>
      </w:r>
    </w:p>
    <w:p w:rsidR="00000000" w:rsidDel="00000000" w:rsidP="00000000" w:rsidRDefault="00000000" w:rsidRPr="00000000" w14:paraId="00000394">
      <w:pPr>
        <w:widowControl w:val="0"/>
        <w:spacing w:line="288" w:lineRule="auto"/>
        <w:rPr>
          <w:rFonts w:ascii="Cambria" w:cs="Cambria" w:eastAsia="Cambria" w:hAnsi="Cambria"/>
          <w:color w:val="000000"/>
          <w:sz w:val="22"/>
          <w:szCs w:val="22"/>
        </w:rPr>
      </w:pPr>
      <w:r w:rsidDel="00000000" w:rsidR="00000000" w:rsidRPr="00000000">
        <w:rPr>
          <w:rtl w:val="0"/>
        </w:rPr>
      </w:r>
    </w:p>
    <w:p w:rsidR="00000000" w:rsidDel="00000000" w:rsidP="00000000" w:rsidRDefault="00000000" w:rsidRPr="00000000" w14:paraId="00000395">
      <w:pPr>
        <w:pStyle w:val="Heading3"/>
        <w:numPr>
          <w:ilvl w:val="2"/>
          <w:numId w:val="5"/>
        </w:numPr>
        <w:spacing w:line="288" w:lineRule="auto"/>
        <w:ind w:left="720" w:hanging="720"/>
        <w:rPr/>
      </w:pPr>
      <w:bookmarkStart w:colFirst="0" w:colLast="0" w:name="_2fk6b3p" w:id="93"/>
      <w:bookmarkEnd w:id="93"/>
      <w:r w:rsidDel="00000000" w:rsidR="00000000" w:rsidRPr="00000000">
        <w:rPr>
          <w:rtl w:val="0"/>
        </w:rPr>
        <w:t xml:space="preserve">Set up the yotpoConfiguration Custom Object Settings</w:t>
      </w:r>
    </w:p>
    <w:p w:rsidR="00000000" w:rsidDel="00000000" w:rsidP="00000000" w:rsidRDefault="00000000" w:rsidRPr="00000000" w14:paraId="00000396">
      <w:pPr>
        <w:widowControl w:val="0"/>
        <w:spacing w:line="288" w:lineRule="auto"/>
        <w:rPr/>
      </w:pPr>
      <w:r w:rsidDel="00000000" w:rsidR="00000000" w:rsidRPr="00000000">
        <w:rPr>
          <w:rtl w:val="0"/>
        </w:rPr>
      </w:r>
    </w:p>
    <w:p w:rsidR="00000000" w:rsidDel="00000000" w:rsidP="00000000" w:rsidRDefault="00000000" w:rsidRPr="00000000" w14:paraId="00000397">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Navigate to "Merchant Tools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18"/>
          <w:szCs w:val="18"/>
          <w:rtl w:val="0"/>
        </w:rPr>
        <w:t xml:space="preserve"> </w:t>
      </w:r>
      <w:r w:rsidDel="00000000" w:rsidR="00000000" w:rsidRPr="00000000">
        <w:rPr>
          <w:rFonts w:ascii="Cambria" w:cs="Cambria" w:eastAsia="Cambria" w:hAnsi="Cambria"/>
          <w:sz w:val="22"/>
          <w:szCs w:val="22"/>
          <w:rtl w:val="0"/>
        </w:rPr>
        <w:t xml:space="preserve"> Custom Objects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18"/>
          <w:szCs w:val="18"/>
          <w:rtl w:val="0"/>
        </w:rPr>
        <w:t xml:space="preserve"> </w:t>
      </w:r>
      <w:r w:rsidDel="00000000" w:rsidR="00000000" w:rsidRPr="00000000">
        <w:rPr>
          <w:rFonts w:ascii="Cambria" w:cs="Cambria" w:eastAsia="Cambria" w:hAnsi="Cambria"/>
          <w:sz w:val="22"/>
          <w:szCs w:val="22"/>
          <w:rtl w:val="0"/>
        </w:rPr>
        <w:t xml:space="preserve"> Custom Object Editor"</w:t>
      </w:r>
    </w:p>
    <w:p w:rsidR="00000000" w:rsidDel="00000000" w:rsidP="00000000" w:rsidRDefault="00000000" w:rsidRPr="00000000" w14:paraId="00000398">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399">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Select "yotpoConfiguration" and press New as shown in the screenshot below:</w:t>
      </w:r>
    </w:p>
    <w:p w:rsidR="00000000" w:rsidDel="00000000" w:rsidP="00000000" w:rsidRDefault="00000000" w:rsidRPr="00000000" w14:paraId="0000039A">
      <w:pPr>
        <w:spacing w:line="288" w:lineRule="auto"/>
        <w:rPr>
          <w:rFonts w:ascii="Cambria" w:cs="Cambria" w:eastAsia="Cambria" w:hAnsi="Cambria"/>
          <w:sz w:val="22"/>
          <w:szCs w:val="22"/>
        </w:rPr>
      </w:pPr>
      <w:r w:rsidDel="00000000" w:rsidR="00000000" w:rsidRPr="00000000">
        <w:rPr>
          <w:rtl w:val="0"/>
        </w:rPr>
      </w:r>
    </w:p>
    <w:tbl>
      <w:tblPr>
        <w:tblStyle w:val="Table30"/>
        <w:tblW w:w="10596.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0596"/>
        <w:tblGridChange w:id="0">
          <w:tblGrid>
            <w:gridCol w:w="10596"/>
          </w:tblGrid>
        </w:tblGridChange>
      </w:tblGrid>
      <w:tr>
        <w:trPr>
          <w:cantSplit w:val="0"/>
          <w:tblHeader w:val="0"/>
        </w:trPr>
        <w:tc>
          <w:tcPr/>
          <w:p w:rsidR="00000000" w:rsidDel="00000000" w:rsidP="00000000" w:rsidRDefault="00000000" w:rsidRPr="00000000" w14:paraId="0000039B">
            <w:pPr>
              <w:spacing w:line="288" w:lineRule="auto"/>
              <w:rPr>
                <w:rFonts w:ascii="Cambria" w:cs="Cambria" w:eastAsia="Cambria" w:hAnsi="Cambria"/>
                <w:sz w:val="22"/>
                <w:szCs w:val="22"/>
              </w:rPr>
            </w:pPr>
            <w:r w:rsidDel="00000000" w:rsidR="00000000" w:rsidRPr="00000000">
              <w:rPr/>
              <w:drawing>
                <wp:inline distB="0" distT="0" distL="0" distR="0">
                  <wp:extent cx="6506340" cy="1640046"/>
                  <wp:effectExtent b="0" l="0" r="0" t="0"/>
                  <wp:docPr descr="C:\Users\Innovadel Tech\Desktop\yotpo screenshots\yotpo_conf_object.png" id="16" name="image4.png"/>
                  <a:graphic>
                    <a:graphicData uri="http://schemas.openxmlformats.org/drawingml/2006/picture">
                      <pic:pic>
                        <pic:nvPicPr>
                          <pic:cNvPr descr="C:\Users\Innovadel Tech\Desktop\yotpo screenshots\yotpo_conf_object.png" id="0" name="image4.png"/>
                          <pic:cNvPicPr preferRelativeResize="0"/>
                        </pic:nvPicPr>
                        <pic:blipFill>
                          <a:blip r:embed="rId37"/>
                          <a:srcRect b="0" l="969" r="0" t="0"/>
                          <a:stretch>
                            <a:fillRect/>
                          </a:stretch>
                        </pic:blipFill>
                        <pic:spPr>
                          <a:xfrm>
                            <a:off x="0" y="0"/>
                            <a:ext cx="6506340" cy="1640046"/>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6591300" cy="1901190"/>
                  <wp:effectExtent b="0" l="0" r="0" t="0"/>
                  <wp:docPr id="17" name="image35.png"/>
                  <a:graphic>
                    <a:graphicData uri="http://schemas.openxmlformats.org/drawingml/2006/picture">
                      <pic:pic>
                        <pic:nvPicPr>
                          <pic:cNvPr id="0" name="image35.png"/>
                          <pic:cNvPicPr preferRelativeResize="0"/>
                        </pic:nvPicPr>
                        <pic:blipFill>
                          <a:blip r:embed="rId38"/>
                          <a:srcRect b="0" l="0" r="0" t="0"/>
                          <a:stretch>
                            <a:fillRect/>
                          </a:stretch>
                        </pic:blipFill>
                        <pic:spPr>
                          <a:xfrm>
                            <a:off x="0" y="0"/>
                            <a:ext cx="6591300" cy="190119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wp:posOffset>
                      </wp:positionH>
                      <wp:positionV relativeFrom="paragraph">
                        <wp:posOffset>1117600</wp:posOffset>
                      </wp:positionV>
                      <wp:extent cx="1028700" cy="173990"/>
                      <wp:effectExtent b="0" l="0" r="0" t="0"/>
                      <wp:wrapNone/>
                      <wp:docPr id="4" name=""/>
                      <a:graphic>
                        <a:graphicData uri="http://schemas.microsoft.com/office/word/2010/wordprocessingShape">
                          <wps:wsp>
                            <wps:cNvSpPr/>
                            <wps:cNvPr id="5" name="Shape 5"/>
                            <wps:spPr>
                              <a:xfrm>
                                <a:off x="4844350" y="3705705"/>
                                <a:ext cx="1003300" cy="14859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wp:posOffset>
                      </wp:positionH>
                      <wp:positionV relativeFrom="paragraph">
                        <wp:posOffset>1117600</wp:posOffset>
                      </wp:positionV>
                      <wp:extent cx="1028700" cy="173990"/>
                      <wp:effectExtent b="0" l="0" r="0" t="0"/>
                      <wp:wrapNone/>
                      <wp:docPr id="4" name="image13.png"/>
                      <a:graphic>
                        <a:graphicData uri="http://schemas.openxmlformats.org/drawingml/2006/picture">
                          <pic:pic>
                            <pic:nvPicPr>
                              <pic:cNvPr id="0" name="image13.png"/>
                              <pic:cNvPicPr preferRelativeResize="0"/>
                            </pic:nvPicPr>
                            <pic:blipFill>
                              <a:blip r:embed="rId39"/>
                              <a:srcRect/>
                              <a:stretch>
                                <a:fillRect/>
                              </a:stretch>
                            </pic:blipFill>
                            <pic:spPr>
                              <a:xfrm>
                                <a:off x="0" y="0"/>
                                <a:ext cx="1028700" cy="17399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6172200</wp:posOffset>
                      </wp:positionH>
                      <wp:positionV relativeFrom="paragraph">
                        <wp:posOffset>1409700</wp:posOffset>
                      </wp:positionV>
                      <wp:extent cx="327025" cy="173990"/>
                      <wp:effectExtent b="0" l="0" r="0" t="0"/>
                      <wp:wrapNone/>
                      <wp:docPr id="2" name=""/>
                      <a:graphic>
                        <a:graphicData uri="http://schemas.microsoft.com/office/word/2010/wordprocessingShape">
                          <wps:wsp>
                            <wps:cNvSpPr/>
                            <wps:cNvPr id="3" name="Shape 3"/>
                            <wps:spPr>
                              <a:xfrm>
                                <a:off x="5195188" y="3705705"/>
                                <a:ext cx="301625" cy="148590"/>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6172200</wp:posOffset>
                      </wp:positionH>
                      <wp:positionV relativeFrom="paragraph">
                        <wp:posOffset>1409700</wp:posOffset>
                      </wp:positionV>
                      <wp:extent cx="327025" cy="173990"/>
                      <wp:effectExtent b="0" l="0" r="0" t="0"/>
                      <wp:wrapNone/>
                      <wp:docPr id="2" name="image10.png"/>
                      <a:graphic>
                        <a:graphicData uri="http://schemas.openxmlformats.org/drawingml/2006/picture">
                          <pic:pic>
                            <pic:nvPicPr>
                              <pic:cNvPr id="0" name="image10.png"/>
                              <pic:cNvPicPr preferRelativeResize="0"/>
                            </pic:nvPicPr>
                            <pic:blipFill>
                              <a:blip r:embed="rId40"/>
                              <a:srcRect/>
                              <a:stretch>
                                <a:fillRect/>
                              </a:stretch>
                            </pic:blipFill>
                            <pic:spPr>
                              <a:xfrm>
                                <a:off x="0" y="0"/>
                                <a:ext cx="327025" cy="173990"/>
                              </a:xfrm>
                              <a:prstGeom prst="rect"/>
                              <a:ln/>
                            </pic:spPr>
                          </pic:pic>
                        </a:graphicData>
                      </a:graphic>
                    </wp:anchor>
                  </w:drawing>
                </mc:Fallback>
              </mc:AlternateContent>
            </w:r>
          </w:p>
        </w:tc>
      </w:tr>
    </w:tbl>
    <w:p w:rsidR="00000000" w:rsidDel="00000000" w:rsidP="00000000" w:rsidRDefault="00000000" w:rsidRPr="00000000" w14:paraId="0000039C">
      <w:pPr>
        <w:spacing w:line="288" w:lineRule="auto"/>
        <w:rPr>
          <w:rFonts w:ascii="Cambria" w:cs="Cambria" w:eastAsia="Cambria" w:hAnsi="Cambria"/>
          <w:sz w:val="22"/>
          <w:szCs w:val="22"/>
        </w:rPr>
      </w:pPr>
      <w:r w:rsidDel="00000000" w:rsidR="00000000" w:rsidRPr="00000000">
        <w:rPr>
          <w:rtl w:val="0"/>
        </w:rPr>
      </w:r>
    </w:p>
    <w:p w:rsidR="00000000" w:rsidDel="00000000" w:rsidP="00000000" w:rsidRDefault="00000000" w:rsidRPr="00000000" w14:paraId="0000039D">
      <w:pPr>
        <w:spacing w:line="288" w:lineRule="auto"/>
        <w:rPr/>
      </w:pPr>
      <w:r w:rsidDel="00000000" w:rsidR="00000000" w:rsidRPr="00000000">
        <w:rPr>
          <w:rtl w:val="0"/>
        </w:rPr>
      </w:r>
    </w:p>
    <w:tbl>
      <w:tblPr>
        <w:tblStyle w:val="Table31"/>
        <w:tblW w:w="10524.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2599"/>
        <w:gridCol w:w="7925"/>
        <w:tblGridChange w:id="0">
          <w:tblGrid>
            <w:gridCol w:w="2599"/>
            <w:gridCol w:w="7925"/>
          </w:tblGrid>
        </w:tblGridChange>
      </w:tblGrid>
      <w:tr>
        <w:trPr>
          <w:cantSplit w:val="0"/>
          <w:trHeight w:val="649" w:hRule="atLeast"/>
          <w:tblHeader w:val="0"/>
        </w:trPr>
        <w:tc>
          <w:tcPr/>
          <w:p w:rsidR="00000000" w:rsidDel="00000000" w:rsidP="00000000" w:rsidRDefault="00000000" w:rsidRPr="00000000" w14:paraId="0000039E">
            <w:pPr>
              <w:spacing w:line="288" w:lineRule="auto"/>
              <w:jc w:val="center"/>
              <w:rPr>
                <w:color w:val="000000"/>
              </w:rPr>
            </w:pPr>
            <w:r w:rsidDel="00000000" w:rsidR="00000000" w:rsidRPr="00000000">
              <w:rPr>
                <w:rFonts w:ascii="Cambria" w:cs="Cambria" w:eastAsia="Cambria" w:hAnsi="Cambria"/>
                <w:color w:val="000000"/>
                <w:sz w:val="24"/>
                <w:szCs w:val="24"/>
                <w:rtl w:val="0"/>
              </w:rPr>
              <w:t xml:space="preserve">Custom Attribute Name</w:t>
            </w:r>
            <w:r w:rsidDel="00000000" w:rsidR="00000000" w:rsidRPr="00000000">
              <w:rPr>
                <w:rtl w:val="0"/>
              </w:rPr>
            </w:r>
          </w:p>
        </w:tc>
        <w:tc>
          <w:tcPr/>
          <w:p w:rsidR="00000000" w:rsidDel="00000000" w:rsidP="00000000" w:rsidRDefault="00000000" w:rsidRPr="00000000" w14:paraId="0000039F">
            <w:pPr>
              <w:spacing w:line="288" w:lineRule="auto"/>
              <w:jc w:val="center"/>
              <w:rPr>
                <w:b w:val="0"/>
                <w:color w:val="000000"/>
              </w:rPr>
            </w:pPr>
            <w:r w:rsidDel="00000000" w:rsidR="00000000" w:rsidRPr="00000000">
              <w:rPr>
                <w:rFonts w:ascii="Cambria" w:cs="Cambria" w:eastAsia="Cambria" w:hAnsi="Cambria"/>
                <w:color w:val="000000"/>
                <w:sz w:val="24"/>
                <w:szCs w:val="24"/>
                <w:rtl w:val="0"/>
              </w:rPr>
              <w:t xml:space="preserve">Function</w:t>
            </w:r>
            <w:r w:rsidDel="00000000" w:rsidR="00000000" w:rsidRPr="00000000">
              <w:rPr>
                <w:rtl w:val="0"/>
              </w:rPr>
            </w:r>
          </w:p>
        </w:tc>
      </w:tr>
      <w:tr>
        <w:trPr>
          <w:cantSplit w:val="0"/>
          <w:trHeight w:val="151" w:hRule="atLeast"/>
          <w:tblHeader w:val="0"/>
        </w:trPr>
        <w:tc>
          <w:tcPr/>
          <w:p w:rsidR="00000000" w:rsidDel="00000000" w:rsidP="00000000" w:rsidRDefault="00000000" w:rsidRPr="00000000" w14:paraId="000003A0">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Locale ID</w:t>
            </w:r>
          </w:p>
        </w:tc>
        <w:tc>
          <w:tcPr/>
          <w:p w:rsidR="00000000" w:rsidDel="00000000" w:rsidP="00000000" w:rsidRDefault="00000000" w:rsidRPr="00000000" w14:paraId="000003A1">
            <w:pPr>
              <w:spacing w:line="288"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The Locale ID which represents a specific account on Yotpo. This locale ID should always be entered from the selected Locales configured at Administration &gt;  Global Preferences &gt;  Locales</w:t>
            </w:r>
          </w:p>
        </w:tc>
      </w:tr>
    </w:tbl>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color w:val="000000"/>
        </w:rPr>
      </w:pPr>
      <w:r w:rsidDel="00000000" w:rsidR="00000000" w:rsidRPr="00000000">
        <w:rPr>
          <w:rtl w:val="0"/>
        </w:rPr>
      </w:r>
    </w:p>
    <w:tbl>
      <w:tblPr>
        <w:tblStyle w:val="Table32"/>
        <w:tblW w:w="10530.0" w:type="dxa"/>
        <w:jc w:val="left"/>
        <w:tblInd w:w="-9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0530"/>
        <w:tblGridChange w:id="0">
          <w:tblGrid>
            <w:gridCol w:w="10530"/>
          </w:tblGrid>
        </w:tblGridChange>
      </w:tblGrid>
      <w:tr>
        <w:trPr>
          <w:cantSplit w:val="0"/>
          <w:tblHeader w:val="0"/>
        </w:trPr>
        <w:tc>
          <w:tcPr>
            <w:tcBorders>
              <w:bottom w:color="000000" w:space="0" w:sz="4" w:val="single"/>
            </w:tcBorders>
            <w:shd w:fill="000000" w:val="clear"/>
          </w:tcPr>
          <w:p w:rsidR="00000000" w:rsidDel="00000000" w:rsidP="00000000" w:rsidRDefault="00000000" w:rsidRPr="00000000" w14:paraId="000003A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Ratings &amp; Reviews Settings</w:t>
            </w:r>
          </w:p>
        </w:tc>
      </w:tr>
    </w:tbl>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tl w:val="0"/>
        </w:rPr>
      </w:r>
    </w:p>
    <w:tbl>
      <w:tblPr>
        <w:tblStyle w:val="Table33"/>
        <w:tblW w:w="10524.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2599"/>
        <w:gridCol w:w="7925"/>
        <w:tblGridChange w:id="0">
          <w:tblGrid>
            <w:gridCol w:w="2599"/>
            <w:gridCol w:w="7925"/>
          </w:tblGrid>
        </w:tblGridChange>
      </w:tblGrid>
      <w:tr>
        <w:trPr>
          <w:cantSplit w:val="0"/>
          <w:trHeight w:val="541" w:hRule="atLeast"/>
          <w:tblHeader w:val="0"/>
        </w:trPr>
        <w:tc>
          <w:tcPr/>
          <w:p w:rsidR="00000000" w:rsidDel="00000000" w:rsidP="00000000" w:rsidRDefault="00000000" w:rsidRPr="00000000" w14:paraId="000003A5">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App Key</w:t>
            </w:r>
          </w:p>
        </w:tc>
        <w:tc>
          <w:tcPr/>
          <w:p w:rsidR="00000000" w:rsidDel="00000000" w:rsidP="00000000" w:rsidRDefault="00000000" w:rsidRPr="00000000" w14:paraId="000003A6">
            <w:pPr>
              <w:spacing w:line="288"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An App key which can be used for a specific account on Yotpo</w:t>
            </w:r>
          </w:p>
        </w:tc>
      </w:tr>
      <w:tr>
        <w:trPr>
          <w:cantSplit w:val="0"/>
          <w:trHeight w:val="541" w:hRule="atLeast"/>
          <w:tblHeader w:val="0"/>
        </w:trPr>
        <w:tc>
          <w:tcPr/>
          <w:p w:rsidR="00000000" w:rsidDel="00000000" w:rsidP="00000000" w:rsidRDefault="00000000" w:rsidRPr="00000000" w14:paraId="000003A7">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Client Secret Key</w:t>
            </w:r>
          </w:p>
        </w:tc>
        <w:tc>
          <w:tcPr/>
          <w:p w:rsidR="00000000" w:rsidDel="00000000" w:rsidP="00000000" w:rsidRDefault="00000000" w:rsidRPr="00000000" w14:paraId="000003A8">
            <w:pPr>
              <w:spacing w:line="288"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A Client Secret Key which contains information for a specific account on Yotpo</w:t>
            </w:r>
          </w:p>
        </w:tc>
      </w:tr>
      <w:tr>
        <w:trPr>
          <w:cantSplit w:val="0"/>
          <w:trHeight w:val="523" w:hRule="atLeast"/>
          <w:tblHeader w:val="0"/>
        </w:trPr>
        <w:tc>
          <w:tcPr/>
          <w:p w:rsidR="00000000" w:rsidDel="00000000" w:rsidP="00000000" w:rsidRDefault="00000000" w:rsidRPr="00000000" w14:paraId="000003A9">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Enable Ratings</w:t>
            </w:r>
          </w:p>
        </w:tc>
        <w:tc>
          <w:tcPr/>
          <w:p w:rsidR="00000000" w:rsidDel="00000000" w:rsidP="00000000" w:rsidRDefault="00000000" w:rsidRPr="00000000" w14:paraId="000003AA">
            <w:pPr>
              <w:spacing w:line="288"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A flag used to indicate whether the star ratings are enabled or disabled for the specific Locale.</w:t>
            </w:r>
          </w:p>
        </w:tc>
      </w:tr>
      <w:tr>
        <w:trPr>
          <w:cantSplit w:val="0"/>
          <w:trHeight w:val="532" w:hRule="atLeast"/>
          <w:tblHeader w:val="0"/>
        </w:trPr>
        <w:tc>
          <w:tcPr/>
          <w:p w:rsidR="00000000" w:rsidDel="00000000" w:rsidP="00000000" w:rsidRDefault="00000000" w:rsidRPr="00000000" w14:paraId="000003AB">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Enable Purchase Feed</w:t>
            </w:r>
          </w:p>
        </w:tc>
        <w:tc>
          <w:tcPr/>
          <w:p w:rsidR="00000000" w:rsidDel="00000000" w:rsidP="00000000" w:rsidRDefault="00000000" w:rsidRPr="00000000" w14:paraId="000003AC">
            <w:pPr>
              <w:spacing w:line="288"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A flag used to indicate whether the purchase feed is enabled or disabled for the specific Locale.</w:t>
            </w:r>
          </w:p>
        </w:tc>
      </w:tr>
      <w:tr>
        <w:trPr>
          <w:cantSplit w:val="0"/>
          <w:trHeight w:val="532" w:hRule="atLeast"/>
          <w:tblHeader w:val="0"/>
        </w:trPr>
        <w:tc>
          <w:tcPr/>
          <w:p w:rsidR="00000000" w:rsidDel="00000000" w:rsidP="00000000" w:rsidRDefault="00000000" w:rsidRPr="00000000" w14:paraId="000003AD">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Enable Reviews</w:t>
            </w:r>
          </w:p>
        </w:tc>
        <w:tc>
          <w:tcPr/>
          <w:p w:rsidR="00000000" w:rsidDel="00000000" w:rsidP="00000000" w:rsidRDefault="00000000" w:rsidRPr="00000000" w14:paraId="000003AE">
            <w:pPr>
              <w:spacing w:line="288"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A flag used to enable or disable the reviews for the specific Locale.</w:t>
            </w:r>
          </w:p>
        </w:tc>
      </w:tr>
      <w:tr>
        <w:trPr>
          <w:cantSplit w:val="0"/>
          <w:trHeight w:val="802" w:hRule="atLeast"/>
          <w:tblHeader w:val="0"/>
        </w:trPr>
        <w:tc>
          <w:tcPr/>
          <w:p w:rsidR="00000000" w:rsidDel="00000000" w:rsidP="00000000" w:rsidRDefault="00000000" w:rsidRPr="00000000" w14:paraId="000003AF">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utoken Authentication Code</w:t>
            </w:r>
          </w:p>
        </w:tc>
        <w:tc>
          <w:tcPr/>
          <w:p w:rsidR="00000000" w:rsidDel="00000000" w:rsidP="00000000" w:rsidRDefault="00000000" w:rsidRPr="00000000" w14:paraId="000003B0">
            <w:pPr>
              <w:spacing w:line="288"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A token which is retrieved from Yotpo Authentication call response. It remains valid for some hours before it expires. Once expired, it is updated by the Yotpo authentication process automatically.</w:t>
            </w:r>
          </w:p>
        </w:tc>
      </w:tr>
    </w:tbl>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color w:val="000000"/>
        </w:rPr>
      </w:pPr>
      <w:r w:rsidDel="00000000" w:rsidR="00000000" w:rsidRPr="00000000">
        <w:rPr>
          <w:rtl w:val="0"/>
        </w:rPr>
      </w:r>
    </w:p>
    <w:tbl>
      <w:tblPr>
        <w:tblStyle w:val="Table34"/>
        <w:tblW w:w="10530.0" w:type="dxa"/>
        <w:jc w:val="left"/>
        <w:tblInd w:w="-90.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0530"/>
        <w:tblGridChange w:id="0">
          <w:tblGrid>
            <w:gridCol w:w="10530"/>
          </w:tblGrid>
        </w:tblGridChange>
      </w:tblGrid>
      <w:tr>
        <w:trPr>
          <w:cantSplit w:val="0"/>
          <w:tblHeader w:val="0"/>
        </w:trPr>
        <w:tc>
          <w:tcPr>
            <w:tcBorders>
              <w:bottom w:color="000000" w:space="0" w:sz="4" w:val="single"/>
            </w:tcBorders>
            <w:shd w:fill="000000" w:val="clear"/>
          </w:tcPr>
          <w:p w:rsidR="00000000" w:rsidDel="00000000" w:rsidP="00000000" w:rsidRDefault="00000000" w:rsidRPr="00000000" w14:paraId="000003B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240" w:line="288"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Fonts w:ascii="Trebuchet MS" w:cs="Trebuchet MS" w:eastAsia="Trebuchet MS" w:hAnsi="Trebuchet MS"/>
                <w:b w:val="1"/>
                <w:i w:val="0"/>
                <w:smallCaps w:val="0"/>
                <w:strike w:val="0"/>
                <w:color w:val="000000"/>
                <w:sz w:val="18"/>
                <w:szCs w:val="18"/>
                <w:u w:val="none"/>
                <w:shd w:fill="auto" w:val="clear"/>
                <w:vertAlign w:val="baseline"/>
                <w:rtl w:val="0"/>
              </w:rPr>
              <w:t xml:space="preserve">Loyalty Override Settings</w:t>
            </w:r>
          </w:p>
        </w:tc>
      </w:tr>
    </w:tbl>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rebuchet MS" w:cs="Trebuchet MS" w:eastAsia="Trebuchet MS" w:hAnsi="Trebuchet MS"/>
          <w:b w:val="1"/>
          <w:i w:val="0"/>
          <w:smallCaps w:val="0"/>
          <w:strike w:val="0"/>
          <w:color w:val="000000"/>
          <w:sz w:val="18"/>
          <w:szCs w:val="18"/>
          <w:u w:val="none"/>
          <w:shd w:fill="auto" w:val="clear"/>
          <w:vertAlign w:val="baseline"/>
        </w:rPr>
      </w:pPr>
      <w:r w:rsidDel="00000000" w:rsidR="00000000" w:rsidRPr="00000000">
        <w:rPr>
          <w:rtl w:val="0"/>
        </w:rPr>
      </w:r>
    </w:p>
    <w:tbl>
      <w:tblPr>
        <w:tblStyle w:val="Table35"/>
        <w:tblW w:w="10524.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A0"/>
      </w:tblPr>
      <w:tblGrid>
        <w:gridCol w:w="2599"/>
        <w:gridCol w:w="7925"/>
        <w:tblGridChange w:id="0">
          <w:tblGrid>
            <w:gridCol w:w="2599"/>
            <w:gridCol w:w="7925"/>
          </w:tblGrid>
        </w:tblGridChange>
      </w:tblGrid>
      <w:tr>
        <w:trPr>
          <w:cantSplit w:val="0"/>
          <w:trHeight w:val="802" w:hRule="atLeast"/>
          <w:tblHeader w:val="0"/>
        </w:trPr>
        <w:tc>
          <w:tcPr/>
          <w:p w:rsidR="00000000" w:rsidDel="00000000" w:rsidP="00000000" w:rsidRDefault="00000000" w:rsidRPr="00000000" w14:paraId="000003B4">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Loyalty GUID</w:t>
            </w:r>
          </w:p>
        </w:tc>
        <w:tc>
          <w:tcPr/>
          <w:p w:rsidR="00000000" w:rsidDel="00000000" w:rsidP="00000000" w:rsidRDefault="00000000" w:rsidRPr="00000000" w14:paraId="000003B5">
            <w:pPr>
              <w:spacing w:line="288" w:lineRule="auto"/>
              <w:rPr>
                <w:rFonts w:ascii="Cambria" w:cs="Cambria" w:eastAsia="Cambria" w:hAnsi="Cambria"/>
                <w:b w:val="0"/>
                <w:color w:val="000000"/>
              </w:rPr>
            </w:pPr>
            <w:r w:rsidDel="00000000" w:rsidR="00000000" w:rsidRPr="00000000">
              <w:rPr>
                <w:rFonts w:ascii="Cambria" w:cs="Cambria" w:eastAsia="Cambria" w:hAnsi="Cambria"/>
                <w:b w:val="0"/>
                <w:color w:val="000000"/>
                <w:rtl w:val="0"/>
              </w:rPr>
              <w:t xml:space="preserve">A GUID key which is associated with a specific merchant account on Yotpo’s Loyalty. This value should be left blank unless the site uses separate Yotpo Loyalty merchant accounts per locale.</w:t>
            </w:r>
          </w:p>
        </w:tc>
      </w:tr>
      <w:tr>
        <w:trPr>
          <w:cantSplit w:val="0"/>
          <w:trHeight w:val="802" w:hRule="atLeast"/>
          <w:tblHeader w:val="0"/>
        </w:trPr>
        <w:tc>
          <w:tcPr/>
          <w:p w:rsidR="00000000" w:rsidDel="00000000" w:rsidP="00000000" w:rsidRDefault="00000000" w:rsidRPr="00000000" w14:paraId="000003B6">
            <w:pPr>
              <w:spacing w:line="288" w:lineRule="auto"/>
              <w:jc w:val="center"/>
              <w:rPr>
                <w:rFonts w:ascii="Cambria" w:cs="Cambria" w:eastAsia="Cambria" w:hAnsi="Cambria"/>
                <w:color w:val="000000"/>
                <w:sz w:val="18"/>
                <w:szCs w:val="18"/>
              </w:rPr>
            </w:pPr>
            <w:r w:rsidDel="00000000" w:rsidR="00000000" w:rsidRPr="00000000">
              <w:rPr>
                <w:rFonts w:ascii="Cambria" w:cs="Cambria" w:eastAsia="Cambria" w:hAnsi="Cambria"/>
                <w:color w:val="000000"/>
                <w:sz w:val="18"/>
                <w:szCs w:val="18"/>
                <w:rtl w:val="0"/>
              </w:rPr>
              <w:t xml:space="preserve">Yotpo Loyalty API Key</w:t>
            </w:r>
          </w:p>
        </w:tc>
        <w:tc>
          <w:tcPr/>
          <w:p w:rsidR="00000000" w:rsidDel="00000000" w:rsidP="00000000" w:rsidRDefault="00000000" w:rsidRPr="00000000" w14:paraId="000003B7">
            <w:pPr>
              <w:spacing w:line="288" w:lineRule="auto"/>
              <w:rPr>
                <w:rFonts w:ascii="Cambria" w:cs="Cambria" w:eastAsia="Cambria" w:hAnsi="Cambria"/>
                <w:color w:val="000000"/>
              </w:rPr>
            </w:pPr>
            <w:r w:rsidDel="00000000" w:rsidR="00000000" w:rsidRPr="00000000">
              <w:rPr>
                <w:rFonts w:ascii="Cambria" w:cs="Cambria" w:eastAsia="Cambria" w:hAnsi="Cambria"/>
                <w:color w:val="000000"/>
                <w:rtl w:val="0"/>
              </w:rPr>
              <w:t xml:space="preserve">A API key which is associated with a specific merchant account on Yotpo’s Loyalty. This value should be left blank unless the site uses separate Yotpo Loyalty merchant accounts per locale.</w:t>
            </w:r>
          </w:p>
        </w:tc>
      </w:tr>
    </w:tbl>
    <w:p w:rsidR="00000000" w:rsidDel="00000000" w:rsidP="00000000" w:rsidRDefault="00000000" w:rsidRPr="00000000" w14:paraId="000003B8">
      <w:pPr>
        <w:widowControl w:val="0"/>
        <w:tabs>
          <w:tab w:val="left" w:leader="none" w:pos="2880"/>
        </w:tabs>
        <w:spacing w:line="288" w:lineRule="auto"/>
        <w:jc w:val="both"/>
        <w:rPr>
          <w:b w:val="1"/>
          <w:i w:val="1"/>
          <w:sz w:val="22"/>
          <w:szCs w:val="22"/>
        </w:rPr>
      </w:pPr>
      <w:r w:rsidDel="00000000" w:rsidR="00000000" w:rsidRPr="00000000">
        <w:rPr>
          <w:rtl w:val="0"/>
        </w:rPr>
      </w:r>
    </w:p>
    <w:p w:rsidR="00000000" w:rsidDel="00000000" w:rsidP="00000000" w:rsidRDefault="00000000" w:rsidRPr="00000000" w14:paraId="000003B9">
      <w:pPr>
        <w:widowControl w:val="0"/>
        <w:tabs>
          <w:tab w:val="left" w:leader="none" w:pos="2880"/>
        </w:tabs>
        <w:spacing w:line="288" w:lineRule="auto"/>
        <w:jc w:val="both"/>
        <w:rPr>
          <w:b w:val="1"/>
          <w:color w:val="000000"/>
          <w:sz w:val="22"/>
          <w:szCs w:val="22"/>
        </w:rPr>
      </w:pPr>
      <w:r w:rsidDel="00000000" w:rsidR="00000000" w:rsidRPr="00000000">
        <w:rPr>
          <w:b w:val="1"/>
          <w:color w:val="000000"/>
          <w:sz w:val="22"/>
          <w:szCs w:val="22"/>
          <w:rtl w:val="0"/>
        </w:rPr>
        <w:tab/>
      </w:r>
    </w:p>
    <w:p w:rsidR="00000000" w:rsidDel="00000000" w:rsidP="00000000" w:rsidRDefault="00000000" w:rsidRPr="00000000" w14:paraId="000003BA">
      <w:pPr>
        <w:widowControl w:val="0"/>
        <w:tabs>
          <w:tab w:val="left" w:leader="none" w:pos="2880"/>
        </w:tabs>
        <w:spacing w:line="288" w:lineRule="auto"/>
        <w:jc w:val="both"/>
        <w:rPr>
          <w:b w:val="1"/>
          <w:color w:val="000000"/>
          <w:sz w:val="22"/>
          <w:szCs w:val="22"/>
        </w:rPr>
      </w:pPr>
      <w:r w:rsidDel="00000000" w:rsidR="00000000" w:rsidRPr="00000000">
        <w:rPr>
          <w:rtl w:val="0"/>
        </w:rPr>
      </w:r>
    </w:p>
    <w:p w:rsidR="00000000" w:rsidDel="00000000" w:rsidP="00000000" w:rsidRDefault="00000000" w:rsidRPr="00000000" w14:paraId="000003BB">
      <w:pPr>
        <w:pStyle w:val="Heading3"/>
        <w:numPr>
          <w:ilvl w:val="2"/>
          <w:numId w:val="5"/>
        </w:numPr>
        <w:spacing w:line="288" w:lineRule="auto"/>
        <w:ind w:left="720" w:hanging="720"/>
        <w:rPr/>
      </w:pPr>
      <w:bookmarkStart w:colFirst="0" w:colLast="0" w:name="_upglbi" w:id="94"/>
      <w:bookmarkEnd w:id="94"/>
      <w:r w:rsidDel="00000000" w:rsidR="00000000" w:rsidRPr="00000000">
        <w:rPr>
          <w:rtl w:val="0"/>
        </w:rPr>
        <w:t xml:space="preserve">Set up the yotpoJobsConfiguration </w:t>
      </w:r>
    </w:p>
    <w:p w:rsidR="00000000" w:rsidDel="00000000" w:rsidP="00000000" w:rsidRDefault="00000000" w:rsidRPr="00000000" w14:paraId="000003BC">
      <w:pPr>
        <w:pStyle w:val="Heading3"/>
        <w:spacing w:line="288" w:lineRule="auto"/>
        <w:ind w:left="720" w:firstLine="0"/>
        <w:rPr/>
      </w:pPr>
      <w:r w:rsidDel="00000000" w:rsidR="00000000" w:rsidRPr="00000000">
        <w:rPr>
          <w:rtl w:val="0"/>
        </w:rPr>
      </w:r>
    </w:p>
    <w:p w:rsidR="00000000" w:rsidDel="00000000" w:rsidP="00000000" w:rsidRDefault="00000000" w:rsidRPr="00000000" w14:paraId="000003BD">
      <w:pPr>
        <w:spacing w:line="288" w:lineRule="auto"/>
        <w:rPr>
          <w:rFonts w:ascii="Cambria" w:cs="Cambria" w:eastAsia="Cambria" w:hAnsi="Cambria"/>
          <w:sz w:val="22"/>
          <w:szCs w:val="22"/>
        </w:rPr>
      </w:pPr>
      <w:bookmarkStart w:colFirst="0" w:colLast="0" w:name="_3ep43zb" w:id="95"/>
      <w:bookmarkEnd w:id="95"/>
      <w:r w:rsidDel="00000000" w:rsidR="00000000" w:rsidRPr="00000000">
        <w:rPr>
          <w:rFonts w:ascii="Cambria" w:cs="Cambria" w:eastAsia="Cambria" w:hAnsi="Cambria"/>
          <w:sz w:val="22"/>
          <w:szCs w:val="22"/>
          <w:rtl w:val="0"/>
        </w:rPr>
        <w:t xml:space="preserve">Select "yotpoJobsConfiguration" and click New as shown in the screenshot below:</w:t>
      </w:r>
    </w:p>
    <w:p w:rsidR="00000000" w:rsidDel="00000000" w:rsidP="00000000" w:rsidRDefault="00000000" w:rsidRPr="00000000" w14:paraId="000003BE">
      <w:pPr>
        <w:spacing w:line="288" w:lineRule="auto"/>
        <w:rPr>
          <w:rFonts w:ascii="Cambria" w:cs="Cambria" w:eastAsia="Cambria" w:hAnsi="Cambria"/>
          <w:b w:val="1"/>
          <w:i w:val="1"/>
          <w:sz w:val="22"/>
          <w:szCs w:val="22"/>
        </w:rPr>
      </w:pPr>
      <w:r w:rsidDel="00000000" w:rsidR="00000000" w:rsidRPr="00000000">
        <w:rPr>
          <w:rtl w:val="0"/>
        </w:rPr>
      </w:r>
    </w:p>
    <w:p w:rsidR="00000000" w:rsidDel="00000000" w:rsidP="00000000" w:rsidRDefault="00000000" w:rsidRPr="00000000" w14:paraId="000003BF">
      <w:pPr>
        <w:spacing w:line="288" w:lineRule="auto"/>
        <w:rPr>
          <w:rFonts w:ascii="Cambria" w:cs="Cambria" w:eastAsia="Cambria" w:hAnsi="Cambria"/>
          <w:sz w:val="22"/>
          <w:szCs w:val="22"/>
        </w:rPr>
      </w:pPr>
      <w:r w:rsidDel="00000000" w:rsidR="00000000" w:rsidRPr="00000000">
        <w:rPr>
          <w:rFonts w:ascii="Cambria" w:cs="Cambria" w:eastAsia="Cambria" w:hAnsi="Cambria"/>
          <w:sz w:val="22"/>
          <w:szCs w:val="22"/>
          <w:rtl w:val="0"/>
        </w:rPr>
        <w:t xml:space="preserve">Navigate to "Merchant Tools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18"/>
          <w:szCs w:val="18"/>
          <w:rtl w:val="0"/>
        </w:rPr>
        <w:t xml:space="preserve"> </w:t>
      </w:r>
      <w:r w:rsidDel="00000000" w:rsidR="00000000" w:rsidRPr="00000000">
        <w:rPr>
          <w:rFonts w:ascii="Cambria" w:cs="Cambria" w:eastAsia="Cambria" w:hAnsi="Cambria"/>
          <w:sz w:val="22"/>
          <w:szCs w:val="22"/>
          <w:rtl w:val="0"/>
        </w:rPr>
        <w:t xml:space="preserve"> Custom Objects  </w:t>
      </w:r>
      <w:r w:rsidDel="00000000" w:rsidR="00000000" w:rsidRPr="00000000">
        <w:rPr>
          <w:rFonts w:ascii="Cambria" w:cs="Cambria" w:eastAsia="Cambria" w:hAnsi="Cambria"/>
          <w:b w:val="1"/>
          <w:sz w:val="18"/>
          <w:szCs w:val="18"/>
          <w:rtl w:val="0"/>
        </w:rPr>
        <w:t xml:space="preserve">à</w:t>
      </w:r>
      <w:r w:rsidDel="00000000" w:rsidR="00000000" w:rsidRPr="00000000">
        <w:rPr>
          <w:rFonts w:ascii="Cambria" w:cs="Cambria" w:eastAsia="Cambria" w:hAnsi="Cambria"/>
          <w:sz w:val="18"/>
          <w:szCs w:val="18"/>
          <w:rtl w:val="0"/>
        </w:rPr>
        <w:t xml:space="preserve"> </w:t>
      </w:r>
      <w:r w:rsidDel="00000000" w:rsidR="00000000" w:rsidRPr="00000000">
        <w:rPr>
          <w:rFonts w:ascii="Cambria" w:cs="Cambria" w:eastAsia="Cambria" w:hAnsi="Cambria"/>
          <w:sz w:val="22"/>
          <w:szCs w:val="22"/>
          <w:rtl w:val="0"/>
        </w:rPr>
        <w:t xml:space="preserve"> Custom Object Editor"</w:t>
      </w:r>
    </w:p>
    <w:tbl>
      <w:tblPr>
        <w:tblStyle w:val="Table36"/>
        <w:tblW w:w="10596.0" w:type="dxa"/>
        <w:jc w:val="left"/>
        <w:tblInd w:w="-108.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400"/>
      </w:tblPr>
      <w:tblGrid>
        <w:gridCol w:w="10596"/>
        <w:tblGridChange w:id="0">
          <w:tblGrid>
            <w:gridCol w:w="10596"/>
          </w:tblGrid>
        </w:tblGridChange>
      </w:tblGrid>
      <w:tr>
        <w:trPr>
          <w:cantSplit w:val="0"/>
          <w:trHeight w:val="2854" w:hRule="atLeast"/>
          <w:tblHeader w:val="0"/>
        </w:trPr>
        <w:tc>
          <w:tcPr/>
          <w:p w:rsidR="00000000" w:rsidDel="00000000" w:rsidP="00000000" w:rsidRDefault="00000000" w:rsidRPr="00000000" w14:paraId="000003C0">
            <w:pPr>
              <w:spacing w:line="288" w:lineRule="auto"/>
              <w:rPr>
                <w:sz w:val="22"/>
                <w:szCs w:val="22"/>
              </w:rPr>
            </w:pPr>
            <w:r w:rsidDel="00000000" w:rsidR="00000000" w:rsidRPr="00000000">
              <w:rPr>
                <w:sz w:val="22"/>
                <w:szCs w:val="22"/>
              </w:rPr>
              <w:drawing>
                <wp:inline distB="0" distT="0" distL="0" distR="0">
                  <wp:extent cx="6393180" cy="1651000"/>
                  <wp:effectExtent b="0" l="0" r="0" t="0"/>
                  <wp:docPr descr="C:\Users\Innovadel Tech\Desktop\yotpo screenshots\yotpo_conf_attributes.png" id="18" name="image2.png"/>
                  <a:graphic>
                    <a:graphicData uri="http://schemas.openxmlformats.org/drawingml/2006/picture">
                      <pic:pic>
                        <pic:nvPicPr>
                          <pic:cNvPr descr="C:\Users\Innovadel Tech\Desktop\yotpo screenshots\yotpo_conf_attributes.png" id="0" name="image2.png"/>
                          <pic:cNvPicPr preferRelativeResize="0"/>
                        </pic:nvPicPr>
                        <pic:blipFill>
                          <a:blip r:embed="rId41"/>
                          <a:srcRect b="0" l="729" r="0" t="0"/>
                          <a:stretch>
                            <a:fillRect/>
                          </a:stretch>
                        </pic:blipFill>
                        <pic:spPr>
                          <a:xfrm>
                            <a:off x="0" y="0"/>
                            <a:ext cx="6393180" cy="16510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482600</wp:posOffset>
                      </wp:positionH>
                      <wp:positionV relativeFrom="paragraph">
                        <wp:posOffset>1130300</wp:posOffset>
                      </wp:positionV>
                      <wp:extent cx="904815" cy="163422"/>
                      <wp:effectExtent b="0" l="0" r="0" t="0"/>
                      <wp:wrapNone/>
                      <wp:docPr id="7" name=""/>
                      <a:graphic>
                        <a:graphicData uri="http://schemas.microsoft.com/office/word/2010/wordprocessingShape">
                          <wps:wsp>
                            <wps:cNvSpPr/>
                            <wps:cNvPr id="8" name="Shape 8"/>
                            <wps:spPr>
                              <a:xfrm>
                                <a:off x="4906293" y="3710989"/>
                                <a:ext cx="879415" cy="138022"/>
                              </a:xfrm>
                              <a:prstGeom prst="rect">
                                <a:avLst/>
                              </a:prstGeom>
                              <a:noFill/>
                              <a:ln cap="flat" cmpd="sng" w="254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482600</wp:posOffset>
                      </wp:positionH>
                      <wp:positionV relativeFrom="paragraph">
                        <wp:posOffset>1130300</wp:posOffset>
                      </wp:positionV>
                      <wp:extent cx="904815" cy="163422"/>
                      <wp:effectExtent b="0" l="0" r="0" t="0"/>
                      <wp:wrapNone/>
                      <wp:docPr id="7" name="image18.png"/>
                      <a:graphic>
                        <a:graphicData uri="http://schemas.openxmlformats.org/drawingml/2006/picture">
                          <pic:pic>
                            <pic:nvPicPr>
                              <pic:cNvPr id="0" name="image18.png"/>
                              <pic:cNvPicPr preferRelativeResize="0"/>
                            </pic:nvPicPr>
                            <pic:blipFill>
                              <a:blip r:embed="rId42"/>
                              <a:srcRect/>
                              <a:stretch>
                                <a:fillRect/>
                              </a:stretch>
                            </pic:blipFill>
                            <pic:spPr>
                              <a:xfrm>
                                <a:off x="0" y="0"/>
                                <a:ext cx="904815" cy="163422"/>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6070600</wp:posOffset>
                      </wp:positionH>
                      <wp:positionV relativeFrom="paragraph">
                        <wp:posOffset>1409700</wp:posOffset>
                      </wp:positionV>
                      <wp:extent cx="270510" cy="171450"/>
                      <wp:effectExtent b="0" l="0" r="0" t="0"/>
                      <wp:wrapNone/>
                      <wp:docPr id="5" name=""/>
                      <a:graphic>
                        <a:graphicData uri="http://schemas.microsoft.com/office/word/2010/wordprocessingShape">
                          <wps:wsp>
                            <wps:cNvSpPr/>
                            <wps:cNvPr id="6" name="Shape 6"/>
                            <wps:spPr>
                              <a:xfrm>
                                <a:off x="5220270" y="3703800"/>
                                <a:ext cx="251460" cy="152400"/>
                              </a:xfrm>
                              <a:prstGeom prst="rect">
                                <a:avLst/>
                              </a:prstGeom>
                              <a:noFill/>
                              <a:ln cap="flat" cmpd="sng" w="1905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6070600</wp:posOffset>
                      </wp:positionH>
                      <wp:positionV relativeFrom="paragraph">
                        <wp:posOffset>1409700</wp:posOffset>
                      </wp:positionV>
                      <wp:extent cx="270510" cy="171450"/>
                      <wp:effectExtent b="0" l="0" r="0" t="0"/>
                      <wp:wrapNone/>
                      <wp:docPr id="5" name="image14.png"/>
                      <a:graphic>
                        <a:graphicData uri="http://schemas.openxmlformats.org/drawingml/2006/picture">
                          <pic:pic>
                            <pic:nvPicPr>
                              <pic:cNvPr id="0" name="image14.png"/>
                              <pic:cNvPicPr preferRelativeResize="0"/>
                            </pic:nvPicPr>
                            <pic:blipFill>
                              <a:blip r:embed="rId43"/>
                              <a:srcRect/>
                              <a:stretch>
                                <a:fillRect/>
                              </a:stretch>
                            </pic:blipFill>
                            <pic:spPr>
                              <a:xfrm>
                                <a:off x="0" y="0"/>
                                <a:ext cx="270510" cy="171450"/>
                              </a:xfrm>
                              <a:prstGeom prst="rect"/>
                              <a:ln/>
                            </pic:spPr>
                          </pic:pic>
                        </a:graphicData>
                      </a:graphic>
                    </wp:anchor>
                  </w:drawing>
                </mc:Fallback>
              </mc:AlternateContent>
            </w:r>
          </w:p>
          <w:p w:rsidR="00000000" w:rsidDel="00000000" w:rsidP="00000000" w:rsidRDefault="00000000" w:rsidRPr="00000000" w14:paraId="000003C1">
            <w:pPr>
              <w:spacing w:line="288" w:lineRule="auto"/>
              <w:rPr>
                <w:sz w:val="22"/>
                <w:szCs w:val="22"/>
              </w:rPr>
            </w:pPr>
            <w:r w:rsidDel="00000000" w:rsidR="00000000" w:rsidRPr="00000000">
              <w:rPr>
                <w:sz w:val="22"/>
                <w:szCs w:val="22"/>
              </w:rPr>
              <w:drawing>
                <wp:inline distB="0" distT="0" distL="0" distR="0">
                  <wp:extent cx="6370320" cy="1689100"/>
                  <wp:effectExtent b="0" l="0" r="0" t="0"/>
                  <wp:docPr descr="C:\Users\Innovadel Tech\Desktop\yotpo screenshots\yotpo_job_confg_attributes.png" id="19" name="image6.png"/>
                  <a:graphic>
                    <a:graphicData uri="http://schemas.openxmlformats.org/drawingml/2006/picture">
                      <pic:pic>
                        <pic:nvPicPr>
                          <pic:cNvPr descr="C:\Users\Innovadel Tech\Desktop\yotpo screenshots\yotpo_job_confg_attributes.png" id="0" name="image6.png"/>
                          <pic:cNvPicPr preferRelativeResize="0"/>
                        </pic:nvPicPr>
                        <pic:blipFill>
                          <a:blip r:embed="rId44"/>
                          <a:srcRect b="0" l="0" r="0" t="0"/>
                          <a:stretch>
                            <a:fillRect/>
                          </a:stretch>
                        </pic:blipFill>
                        <pic:spPr>
                          <a:xfrm>
                            <a:off x="0" y="0"/>
                            <a:ext cx="6370320" cy="1689100"/>
                          </a:xfrm>
                          <a:prstGeom prst="rect"/>
                          <a:ln/>
                        </pic:spPr>
                      </pic:pic>
                    </a:graphicData>
                  </a:graphic>
                </wp:inline>
              </w:drawing>
            </w:r>
            <w:r w:rsidDel="00000000" w:rsidR="00000000" w:rsidRPr="00000000">
              <w:rPr>
                <w:rtl w:val="0"/>
              </w:rPr>
            </w:r>
          </w:p>
        </w:tc>
      </w:tr>
      <w:tr>
        <w:trPr>
          <w:cantSplit w:val="0"/>
          <w:trHeight w:val="2854" w:hRule="atLeast"/>
          <w:tblHeader w:val="0"/>
        </w:trPr>
        <w:tc>
          <w:tcPr/>
          <w:p w:rsidR="00000000" w:rsidDel="00000000" w:rsidP="00000000" w:rsidRDefault="00000000" w:rsidRPr="00000000" w14:paraId="000003C2">
            <w:pPr>
              <w:spacing w:line="288" w:lineRule="auto"/>
              <w:rPr>
                <w:sz w:val="22"/>
                <w:szCs w:val="22"/>
              </w:rPr>
            </w:pPr>
            <w:r w:rsidDel="00000000" w:rsidR="00000000" w:rsidRPr="00000000">
              <w:rPr>
                <w:sz w:val="22"/>
                <w:szCs w:val="22"/>
              </w:rPr>
              <w:drawing>
                <wp:inline distB="0" distT="0" distL="0" distR="0">
                  <wp:extent cx="6591300" cy="4683125"/>
                  <wp:effectExtent b="0" l="0" r="0" t="0"/>
                  <wp:docPr descr="Graphical user interface, text, application, email&#10;&#10;Description automatically generated" id="20" name="image8.png"/>
                  <a:graphic>
                    <a:graphicData uri="http://schemas.openxmlformats.org/drawingml/2006/picture">
                      <pic:pic>
                        <pic:nvPicPr>
                          <pic:cNvPr descr="Graphical user interface, text, application, email&#10;&#10;Description automatically generated" id="0" name="image8.png"/>
                          <pic:cNvPicPr preferRelativeResize="0"/>
                        </pic:nvPicPr>
                        <pic:blipFill>
                          <a:blip r:embed="rId45"/>
                          <a:srcRect b="0" l="0" r="0" t="0"/>
                          <a:stretch>
                            <a:fillRect/>
                          </a:stretch>
                        </pic:blipFill>
                        <pic:spPr>
                          <a:xfrm>
                            <a:off x="0" y="0"/>
                            <a:ext cx="6591300" cy="46831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C3">
      <w:pPr>
        <w:spacing w:line="288" w:lineRule="auto"/>
        <w:rPr>
          <w:sz w:val="22"/>
          <w:szCs w:val="22"/>
        </w:rPr>
      </w:pPr>
      <w:r w:rsidDel="00000000" w:rsidR="00000000" w:rsidRPr="00000000">
        <w:rPr>
          <w:rtl w:val="0"/>
        </w:rPr>
      </w:r>
    </w:p>
    <w:p w:rsidR="00000000" w:rsidDel="00000000" w:rsidP="00000000" w:rsidRDefault="00000000" w:rsidRPr="00000000" w14:paraId="000003C4">
      <w:pPr>
        <w:spacing w:line="288" w:lineRule="auto"/>
        <w:rPr>
          <w:sz w:val="22"/>
          <w:szCs w:val="22"/>
        </w:rPr>
      </w:pPr>
      <w:r w:rsidDel="00000000" w:rsidR="00000000" w:rsidRPr="00000000">
        <w:rPr>
          <w:rtl w:val="0"/>
        </w:rPr>
      </w:r>
    </w:p>
    <w:tbl>
      <w:tblPr>
        <w:tblStyle w:val="Table37"/>
        <w:tblW w:w="10524.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26"/>
        <w:gridCol w:w="7598"/>
        <w:tblGridChange w:id="0">
          <w:tblGrid>
            <w:gridCol w:w="2926"/>
            <w:gridCol w:w="7598"/>
          </w:tblGrid>
        </w:tblGridChange>
      </w:tblGrid>
      <w:tr>
        <w:trPr>
          <w:cantSplit w:val="0"/>
          <w:trHeight w:val="730" w:hRule="atLeast"/>
          <w:tblHeader w:val="0"/>
        </w:trPr>
        <w:tc>
          <w:tcPr>
            <w:shd w:fill="ffffff" w:val="clear"/>
          </w:tcPr>
          <w:p w:rsidR="00000000" w:rsidDel="00000000" w:rsidP="00000000" w:rsidRDefault="00000000" w:rsidRPr="00000000" w14:paraId="000003C5">
            <w:pPr>
              <w:spacing w:line="288" w:lineRule="auto"/>
              <w:jc w:val="center"/>
              <w:rPr>
                <w:color w:val="000000"/>
              </w:rPr>
            </w:pPr>
            <w:r w:rsidDel="00000000" w:rsidR="00000000" w:rsidRPr="00000000">
              <w:rPr>
                <w:rFonts w:ascii="Cambria" w:cs="Cambria" w:eastAsia="Cambria" w:hAnsi="Cambria"/>
                <w:b w:val="1"/>
                <w:color w:val="000000"/>
                <w:sz w:val="24"/>
                <w:szCs w:val="24"/>
                <w:rtl w:val="0"/>
              </w:rPr>
              <w:t xml:space="preserve">Custom Attribute Name</w:t>
            </w:r>
            <w:r w:rsidDel="00000000" w:rsidR="00000000" w:rsidRPr="00000000">
              <w:rPr>
                <w:rtl w:val="0"/>
              </w:rPr>
            </w:r>
          </w:p>
        </w:tc>
        <w:tc>
          <w:tcPr>
            <w:shd w:fill="ffffff" w:val="clear"/>
          </w:tcPr>
          <w:p w:rsidR="00000000" w:rsidDel="00000000" w:rsidP="00000000" w:rsidRDefault="00000000" w:rsidRPr="00000000" w14:paraId="000003C6">
            <w:pPr>
              <w:spacing w:line="288" w:lineRule="auto"/>
              <w:jc w:val="center"/>
              <w:rPr>
                <w:color w:val="000000"/>
              </w:rPr>
            </w:pPr>
            <w:r w:rsidDel="00000000" w:rsidR="00000000" w:rsidRPr="00000000">
              <w:rPr>
                <w:rFonts w:ascii="Cambria" w:cs="Cambria" w:eastAsia="Cambria" w:hAnsi="Cambria"/>
                <w:b w:val="1"/>
                <w:color w:val="000000"/>
                <w:sz w:val="24"/>
                <w:szCs w:val="24"/>
                <w:rtl w:val="0"/>
              </w:rPr>
              <w:t xml:space="preserve">Function</w:t>
            </w:r>
            <w:r w:rsidDel="00000000" w:rsidR="00000000" w:rsidRPr="00000000">
              <w:rPr>
                <w:rtl w:val="0"/>
              </w:rPr>
            </w:r>
          </w:p>
        </w:tc>
      </w:tr>
      <w:tr>
        <w:trPr>
          <w:cantSplit w:val="0"/>
          <w:trHeight w:val="802" w:hRule="atLeast"/>
          <w:tblHeader w:val="0"/>
        </w:trPr>
        <w:tc>
          <w:tcPr>
            <w:tcBorders>
              <w:bottom w:color="000000" w:space="0" w:sz="4" w:val="single"/>
            </w:tcBorders>
            <w:shd w:fill="d3dfee" w:val="clear"/>
          </w:tcPr>
          <w:p w:rsidR="00000000" w:rsidDel="00000000" w:rsidP="00000000" w:rsidRDefault="00000000" w:rsidRPr="00000000" w14:paraId="000003C7">
            <w:pPr>
              <w:spacing w:line="288" w:lineRule="auto"/>
              <w:jc w:val="center"/>
              <w:rPr>
                <w:b w:val="1"/>
                <w:color w:val="000000"/>
              </w:rPr>
            </w:pPr>
            <w:r w:rsidDel="00000000" w:rsidR="00000000" w:rsidRPr="00000000">
              <w:rPr>
                <w:rFonts w:ascii="Cambria" w:cs="Cambria" w:eastAsia="Cambria" w:hAnsi="Cambria"/>
                <w:b w:val="1"/>
                <w:color w:val="000000"/>
                <w:sz w:val="18"/>
                <w:szCs w:val="18"/>
                <w:rtl w:val="0"/>
              </w:rPr>
              <w:t xml:space="preserve">Order Feed Job Last Execution Date Time</w:t>
            </w:r>
            <w:r w:rsidDel="00000000" w:rsidR="00000000" w:rsidRPr="00000000">
              <w:rPr>
                <w:rtl w:val="0"/>
              </w:rPr>
            </w:r>
          </w:p>
        </w:tc>
        <w:tc>
          <w:tcPr>
            <w:tcBorders>
              <w:bottom w:color="000000" w:space="0" w:sz="4" w:val="single"/>
            </w:tcBorders>
            <w:shd w:fill="d3dfee" w:val="clear"/>
          </w:tcPr>
          <w:p w:rsidR="00000000" w:rsidDel="00000000" w:rsidP="00000000" w:rsidRDefault="00000000" w:rsidRPr="00000000" w14:paraId="000003C8">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This attribute is used to store the order feed job last execution date time. This is automatically updated by Export Orders process, however initially it should be set to some specific date in the past.</w:t>
            </w:r>
          </w:p>
        </w:tc>
      </w:tr>
      <w:tr>
        <w:trPr>
          <w:cantSplit w:val="0"/>
          <w:trHeight w:val="442" w:hRule="atLeast"/>
          <w:tblHeader w:val="0"/>
        </w:trPr>
        <w:tc>
          <w:tcPr>
            <w:shd w:fill="auto" w:val="clear"/>
          </w:tcPr>
          <w:p w:rsidR="00000000" w:rsidDel="00000000" w:rsidP="00000000" w:rsidRDefault="00000000" w:rsidRPr="00000000" w14:paraId="000003C9">
            <w:pPr>
              <w:spacing w:line="288" w:lineRule="auto"/>
              <w:jc w:val="center"/>
              <w:rPr>
                <w:color w:val="000000"/>
              </w:rPr>
            </w:pPr>
            <w:r w:rsidDel="00000000" w:rsidR="00000000" w:rsidRPr="00000000">
              <w:rPr>
                <w:rFonts w:ascii="Cambria" w:cs="Cambria" w:eastAsia="Cambria" w:hAnsi="Cambria"/>
                <w:b w:val="1"/>
                <w:color w:val="000000"/>
                <w:sz w:val="18"/>
                <w:szCs w:val="18"/>
                <w:rtl w:val="0"/>
              </w:rPr>
              <w:t xml:space="preserve">Id</w:t>
            </w:r>
            <w:r w:rsidDel="00000000" w:rsidR="00000000" w:rsidRPr="00000000">
              <w:rPr>
                <w:rtl w:val="0"/>
              </w:rPr>
            </w:r>
          </w:p>
        </w:tc>
        <w:tc>
          <w:tcPr>
            <w:shd w:fill="auto" w:val="clear"/>
          </w:tcPr>
          <w:p w:rsidR="00000000" w:rsidDel="00000000" w:rsidP="00000000" w:rsidRDefault="00000000" w:rsidRPr="00000000" w14:paraId="000003CA">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The Id of the custom object, which should always be “1”.</w:t>
            </w:r>
          </w:p>
        </w:tc>
      </w:tr>
      <w:tr>
        <w:trPr>
          <w:cantSplit w:val="0"/>
          <w:trHeight w:val="442" w:hRule="atLeast"/>
          <w:tblHeader w:val="0"/>
        </w:trPr>
        <w:tc>
          <w:tcPr>
            <w:shd w:fill="auto" w:val="clear"/>
          </w:tcPr>
          <w:p w:rsidR="00000000" w:rsidDel="00000000" w:rsidP="00000000" w:rsidRDefault="00000000" w:rsidRPr="00000000" w14:paraId="000003CB">
            <w:pPr>
              <w:spacing w:line="288" w:lineRule="auto"/>
              <w:jc w:val="center"/>
              <w:rPr>
                <w:rFonts w:ascii="Cambria" w:cs="Cambria" w:eastAsia="Cambria" w:hAnsi="Cambria"/>
                <w:b w:val="1"/>
                <w:color w:val="000000"/>
                <w:sz w:val="18"/>
                <w:szCs w:val="18"/>
              </w:rPr>
            </w:pPr>
            <w:r w:rsidDel="00000000" w:rsidR="00000000" w:rsidRPr="00000000">
              <w:rPr>
                <w:rFonts w:ascii="Cambria" w:cs="Cambria" w:eastAsia="Cambria" w:hAnsi="Cambria"/>
                <w:b w:val="1"/>
                <w:color w:val="000000"/>
                <w:sz w:val="18"/>
                <w:szCs w:val="18"/>
                <w:rtl w:val="0"/>
              </w:rPr>
              <w:t xml:space="preserve">loyaltyOrderExportLastId</w:t>
            </w:r>
          </w:p>
        </w:tc>
        <w:tc>
          <w:tcPr>
            <w:shd w:fill="auto" w:val="clear"/>
          </w:tcPr>
          <w:p w:rsidR="00000000" w:rsidDel="00000000" w:rsidP="00000000" w:rsidRDefault="00000000" w:rsidRPr="00000000" w14:paraId="000003CC">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Serves as a pointer to that last order sent to Yotpo Loyalty, should start as blank</w:t>
            </w:r>
          </w:p>
        </w:tc>
      </w:tr>
      <w:tr>
        <w:trPr>
          <w:cantSplit w:val="0"/>
          <w:trHeight w:val="442" w:hRule="atLeast"/>
          <w:tblHeader w:val="0"/>
        </w:trPr>
        <w:tc>
          <w:tcPr>
            <w:shd w:fill="auto" w:val="clear"/>
          </w:tcPr>
          <w:p w:rsidR="00000000" w:rsidDel="00000000" w:rsidP="00000000" w:rsidRDefault="00000000" w:rsidRPr="00000000" w14:paraId="000003CD">
            <w:pPr>
              <w:spacing w:line="288" w:lineRule="auto"/>
              <w:jc w:val="center"/>
              <w:rPr>
                <w:rFonts w:ascii="Cambria" w:cs="Cambria" w:eastAsia="Cambria" w:hAnsi="Cambria"/>
                <w:b w:val="1"/>
                <w:color w:val="000000"/>
                <w:sz w:val="18"/>
                <w:szCs w:val="18"/>
              </w:rPr>
            </w:pPr>
            <w:r w:rsidDel="00000000" w:rsidR="00000000" w:rsidRPr="00000000">
              <w:rPr>
                <w:rFonts w:ascii="Cambria" w:cs="Cambria" w:eastAsia="Cambria" w:hAnsi="Cambria"/>
                <w:b w:val="1"/>
                <w:color w:val="000000"/>
                <w:sz w:val="18"/>
                <w:szCs w:val="18"/>
                <w:rtl w:val="0"/>
              </w:rPr>
              <w:t xml:space="preserve">loyaltyCustomerExportLastId</w:t>
            </w:r>
          </w:p>
        </w:tc>
        <w:tc>
          <w:tcPr>
            <w:shd w:fill="auto" w:val="clear"/>
          </w:tcPr>
          <w:p w:rsidR="00000000" w:rsidDel="00000000" w:rsidP="00000000" w:rsidRDefault="00000000" w:rsidRPr="00000000" w14:paraId="000003CE">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Serves as a pointer to that last customer sent to Yotpo Loyalty, should start as blank</w:t>
            </w:r>
          </w:p>
        </w:tc>
      </w:tr>
      <w:tr>
        <w:trPr>
          <w:cantSplit w:val="0"/>
          <w:trHeight w:val="442" w:hRule="atLeast"/>
          <w:tblHeader w:val="0"/>
        </w:trPr>
        <w:tc>
          <w:tcPr>
            <w:shd w:fill="auto" w:val="clear"/>
          </w:tcPr>
          <w:p w:rsidR="00000000" w:rsidDel="00000000" w:rsidP="00000000" w:rsidRDefault="00000000" w:rsidRPr="00000000" w14:paraId="000003CF">
            <w:pPr>
              <w:spacing w:line="288" w:lineRule="auto"/>
              <w:jc w:val="center"/>
              <w:rPr>
                <w:rFonts w:ascii="Cambria" w:cs="Cambria" w:eastAsia="Cambria" w:hAnsi="Cambria"/>
                <w:b w:val="1"/>
                <w:color w:val="000000"/>
                <w:sz w:val="18"/>
                <w:szCs w:val="18"/>
              </w:rPr>
            </w:pPr>
            <w:r w:rsidDel="00000000" w:rsidR="00000000" w:rsidRPr="00000000">
              <w:rPr>
                <w:rFonts w:ascii="Cambria" w:cs="Cambria" w:eastAsia="Cambria" w:hAnsi="Cambria"/>
                <w:b w:val="1"/>
                <w:color w:val="000000"/>
                <w:sz w:val="18"/>
                <w:szCs w:val="18"/>
                <w:rtl w:val="0"/>
              </w:rPr>
              <w:t xml:space="preserve">loyaltyOrderExportComplete</w:t>
            </w:r>
          </w:p>
        </w:tc>
        <w:tc>
          <w:tcPr>
            <w:shd w:fill="auto" w:val="clear"/>
          </w:tcPr>
          <w:p w:rsidR="00000000" w:rsidDel="00000000" w:rsidP="00000000" w:rsidRDefault="00000000" w:rsidRPr="00000000" w14:paraId="000003D0">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Marks whether the order export job was completed successfully, should start unchecked </w:t>
            </w:r>
          </w:p>
        </w:tc>
      </w:tr>
      <w:tr>
        <w:trPr>
          <w:cantSplit w:val="0"/>
          <w:trHeight w:val="442" w:hRule="atLeast"/>
          <w:tblHeader w:val="0"/>
        </w:trPr>
        <w:tc>
          <w:tcPr>
            <w:shd w:fill="auto" w:val="clear"/>
          </w:tcPr>
          <w:p w:rsidR="00000000" w:rsidDel="00000000" w:rsidP="00000000" w:rsidRDefault="00000000" w:rsidRPr="00000000" w14:paraId="000003D1">
            <w:pPr>
              <w:spacing w:line="288" w:lineRule="auto"/>
              <w:jc w:val="center"/>
              <w:rPr>
                <w:rFonts w:ascii="Cambria" w:cs="Cambria" w:eastAsia="Cambria" w:hAnsi="Cambria"/>
                <w:b w:val="1"/>
                <w:color w:val="000000"/>
                <w:sz w:val="18"/>
                <w:szCs w:val="18"/>
              </w:rPr>
            </w:pPr>
            <w:r w:rsidDel="00000000" w:rsidR="00000000" w:rsidRPr="00000000">
              <w:rPr>
                <w:rFonts w:ascii="Cambria" w:cs="Cambria" w:eastAsia="Cambria" w:hAnsi="Cambria"/>
                <w:b w:val="1"/>
                <w:color w:val="000000"/>
                <w:sz w:val="18"/>
                <w:szCs w:val="18"/>
                <w:rtl w:val="0"/>
              </w:rPr>
              <w:t xml:space="preserve">loyaltyCustomerExportComplete</w:t>
            </w:r>
          </w:p>
        </w:tc>
        <w:tc>
          <w:tcPr>
            <w:shd w:fill="auto" w:val="clear"/>
          </w:tcPr>
          <w:p w:rsidR="00000000" w:rsidDel="00000000" w:rsidP="00000000" w:rsidRDefault="00000000" w:rsidRPr="00000000" w14:paraId="000003D2">
            <w:pPr>
              <w:spacing w:line="288" w:lineRule="auto"/>
              <w:jc w:val="center"/>
              <w:rPr>
                <w:rFonts w:ascii="Cambria" w:cs="Cambria" w:eastAsia="Cambria" w:hAnsi="Cambria"/>
                <w:color w:val="000000"/>
              </w:rPr>
            </w:pPr>
            <w:r w:rsidDel="00000000" w:rsidR="00000000" w:rsidRPr="00000000">
              <w:rPr>
                <w:rFonts w:ascii="Cambria" w:cs="Cambria" w:eastAsia="Cambria" w:hAnsi="Cambria"/>
                <w:color w:val="000000"/>
                <w:rtl w:val="0"/>
              </w:rPr>
              <w:t xml:space="preserve">Marks whether the customer export job was completed successfully, should start unchecked</w:t>
            </w:r>
          </w:p>
        </w:tc>
      </w:tr>
    </w:tbl>
    <w:p w:rsidR="00000000" w:rsidDel="00000000" w:rsidP="00000000" w:rsidRDefault="00000000" w:rsidRPr="00000000" w14:paraId="000003D3">
      <w:pPr>
        <w:widowControl w:val="0"/>
        <w:spacing w:line="288" w:lineRule="auto"/>
        <w:rPr/>
      </w:pPr>
      <w:r w:rsidDel="00000000" w:rsidR="00000000" w:rsidRPr="00000000">
        <w:rPr>
          <w:rtl w:val="0"/>
        </w:rPr>
      </w:r>
    </w:p>
    <w:p w:rsidR="00000000" w:rsidDel="00000000" w:rsidP="00000000" w:rsidRDefault="00000000" w:rsidRPr="00000000" w14:paraId="000003D4">
      <w:pPr>
        <w:widowControl w:val="0"/>
        <w:spacing w:line="288" w:lineRule="auto"/>
        <w:rPr/>
      </w:pPr>
      <w:r w:rsidDel="00000000" w:rsidR="00000000" w:rsidRPr="00000000">
        <w:rPr>
          <w:rtl w:val="0"/>
        </w:rPr>
      </w:r>
    </w:p>
    <w:p w:rsidR="00000000" w:rsidDel="00000000" w:rsidP="00000000" w:rsidRDefault="00000000" w:rsidRPr="00000000" w14:paraId="000003D5">
      <w:pPr>
        <w:pStyle w:val="Heading2"/>
        <w:numPr>
          <w:ilvl w:val="1"/>
          <w:numId w:val="5"/>
        </w:numPr>
        <w:spacing w:line="288" w:lineRule="auto"/>
        <w:ind w:left="720" w:hanging="720"/>
        <w:rPr>
          <w:rFonts w:ascii="Cambria" w:cs="Cambria" w:eastAsia="Cambria" w:hAnsi="Cambria"/>
        </w:rPr>
      </w:pPr>
      <w:bookmarkStart w:colFirst="0" w:colLast="0" w:name="_1tuee74" w:id="96"/>
      <w:bookmarkEnd w:id="96"/>
      <w:r w:rsidDel="00000000" w:rsidR="00000000" w:rsidRPr="00000000">
        <w:rPr>
          <w:rFonts w:ascii="Cambria" w:cs="Cambria" w:eastAsia="Cambria" w:hAnsi="Cambria"/>
          <w:rtl w:val="0"/>
        </w:rPr>
        <w:t xml:space="preserve">Storefront Functionality</w:t>
      </w:r>
    </w:p>
    <w:p w:rsidR="00000000" w:rsidDel="00000000" w:rsidP="00000000" w:rsidRDefault="00000000" w:rsidRPr="00000000" w14:paraId="000003D6">
      <w:pPr>
        <w:widowControl w:val="0"/>
        <w:spacing w:line="288" w:lineRule="auto"/>
        <w:jc w:val="both"/>
        <w:rPr>
          <w:b w:val="1"/>
          <w:i w:val="1"/>
          <w:color w:val="000000"/>
        </w:rPr>
      </w:pPr>
      <w:r w:rsidDel="00000000" w:rsidR="00000000" w:rsidRPr="00000000">
        <w:rPr>
          <w:rtl w:val="0"/>
        </w:rPr>
      </w:r>
    </w:p>
    <w:p w:rsidR="00000000" w:rsidDel="00000000" w:rsidP="00000000" w:rsidRDefault="00000000" w:rsidRPr="00000000" w14:paraId="000003D7">
      <w:pPr>
        <w:widowControl w:val="0"/>
        <w:spacing w:line="288" w:lineRule="auto"/>
        <w:jc w:val="both"/>
        <w:rPr>
          <w:rFonts w:ascii="Cambria" w:cs="Cambria" w:eastAsia="Cambria" w:hAnsi="Cambria"/>
          <w:color w:val="000000"/>
          <w:sz w:val="22"/>
          <w:szCs w:val="22"/>
        </w:rPr>
      </w:pPr>
      <w:r w:rsidDel="00000000" w:rsidR="00000000" w:rsidRPr="00000000">
        <w:rPr>
          <w:rFonts w:ascii="Cambria" w:cs="Cambria" w:eastAsia="Cambria" w:hAnsi="Cambria"/>
          <w:color w:val="000000"/>
          <w:sz w:val="22"/>
          <w:szCs w:val="22"/>
          <w:rtl w:val="0"/>
        </w:rPr>
        <w:t xml:space="preserve">N/A</w:t>
      </w:r>
    </w:p>
    <w:p w:rsidR="00000000" w:rsidDel="00000000" w:rsidP="00000000" w:rsidRDefault="00000000" w:rsidRPr="00000000" w14:paraId="000003D8">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D9">
      <w:pPr>
        <w:spacing w:line="288" w:lineRule="auto"/>
        <w:rPr/>
      </w:pPr>
      <w:r w:rsidDel="00000000" w:rsidR="00000000" w:rsidRPr="00000000">
        <w:br w:type="page"/>
      </w:r>
      <w:r w:rsidDel="00000000" w:rsidR="00000000" w:rsidRPr="00000000">
        <w:rPr>
          <w:rtl w:val="0"/>
        </w:rPr>
      </w:r>
    </w:p>
    <w:p w:rsidR="00000000" w:rsidDel="00000000" w:rsidP="00000000" w:rsidRDefault="00000000" w:rsidRPr="00000000" w14:paraId="000003DA">
      <w:pPr>
        <w:pStyle w:val="Heading1"/>
        <w:numPr>
          <w:ilvl w:val="0"/>
          <w:numId w:val="5"/>
        </w:numPr>
        <w:spacing w:line="288" w:lineRule="auto"/>
        <w:ind w:left="360" w:hanging="360"/>
        <w:rPr>
          <w:rFonts w:ascii="Cambria" w:cs="Cambria" w:eastAsia="Cambria" w:hAnsi="Cambria"/>
        </w:rPr>
      </w:pPr>
      <w:bookmarkStart w:colFirst="0" w:colLast="0" w:name="_4du1wux" w:id="97"/>
      <w:bookmarkEnd w:id="97"/>
      <w:r w:rsidDel="00000000" w:rsidR="00000000" w:rsidRPr="00000000">
        <w:rPr>
          <w:rFonts w:ascii="Cambria" w:cs="Cambria" w:eastAsia="Cambria" w:hAnsi="Cambria"/>
          <w:rtl w:val="0"/>
        </w:rPr>
        <w:t xml:space="preserve">Known Issues</w:t>
      </w:r>
    </w:p>
    <w:p w:rsidR="00000000" w:rsidDel="00000000" w:rsidP="00000000" w:rsidRDefault="00000000" w:rsidRPr="00000000" w14:paraId="000003DB">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DC">
      <w:pPr>
        <w:widowControl w:val="0"/>
        <w:spacing w:line="288" w:lineRule="auto"/>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N/A</w:t>
      </w:r>
      <w:r w:rsidDel="00000000" w:rsidR="00000000" w:rsidRPr="00000000">
        <w:drawing>
          <wp:anchor allowOverlap="1" behindDoc="1" distB="0" distT="0" distL="0" distR="0" hidden="0" layoutInCell="1" locked="0" relativeHeight="0" simplePos="0">
            <wp:simplePos x="0" y="0"/>
            <wp:positionH relativeFrom="column">
              <wp:posOffset>1270</wp:posOffset>
            </wp:positionH>
            <wp:positionV relativeFrom="paragraph">
              <wp:posOffset>-2095499</wp:posOffset>
            </wp:positionV>
            <wp:extent cx="6339840" cy="6350"/>
            <wp:effectExtent b="0" l="0" r="0" t="0"/>
            <wp:wrapNone/>
            <wp:docPr id="13" name="image11.jpg"/>
            <a:graphic>
              <a:graphicData uri="http://schemas.openxmlformats.org/drawingml/2006/picture">
                <pic:pic>
                  <pic:nvPicPr>
                    <pic:cNvPr id="0" name="image11.jpg"/>
                    <pic:cNvPicPr preferRelativeResize="0"/>
                  </pic:nvPicPr>
                  <pic:blipFill>
                    <a:blip r:embed="rId46"/>
                    <a:srcRect b="0" l="0" r="0" t="0"/>
                    <a:stretch>
                      <a:fillRect/>
                    </a:stretch>
                  </pic:blipFill>
                  <pic:spPr>
                    <a:xfrm>
                      <a:off x="0" y="0"/>
                      <a:ext cx="6339840" cy="6350"/>
                    </a:xfrm>
                    <a:prstGeom prst="rect"/>
                    <a:ln/>
                  </pic:spPr>
                </pic:pic>
              </a:graphicData>
            </a:graphic>
          </wp:anchor>
        </w:drawing>
      </w:r>
    </w:p>
    <w:p w:rsidR="00000000" w:rsidDel="00000000" w:rsidP="00000000" w:rsidRDefault="00000000" w:rsidRPr="00000000" w14:paraId="000003DD">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DE">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DF">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E0">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E1">
      <w:pPr>
        <w:widowControl w:val="0"/>
        <w:spacing w:line="288" w:lineRule="auto"/>
        <w:rPr>
          <w:sz w:val="24"/>
          <w:szCs w:val="24"/>
        </w:rPr>
      </w:pPr>
      <w:r w:rsidDel="00000000" w:rsidR="00000000" w:rsidRPr="00000000">
        <w:rPr>
          <w:rtl w:val="0"/>
        </w:rPr>
      </w:r>
    </w:p>
    <w:p w:rsidR="00000000" w:rsidDel="00000000" w:rsidP="00000000" w:rsidRDefault="00000000" w:rsidRPr="00000000" w14:paraId="000003E2">
      <w:pPr>
        <w:pStyle w:val="Heading1"/>
        <w:numPr>
          <w:ilvl w:val="0"/>
          <w:numId w:val="5"/>
        </w:numPr>
        <w:spacing w:line="288" w:lineRule="auto"/>
        <w:ind w:left="360" w:hanging="360"/>
        <w:rPr>
          <w:rFonts w:ascii="Cambria" w:cs="Cambria" w:eastAsia="Cambria" w:hAnsi="Cambria"/>
        </w:rPr>
      </w:pPr>
      <w:bookmarkStart w:colFirst="0" w:colLast="0" w:name="_2szc72q" w:id="98"/>
      <w:bookmarkEnd w:id="98"/>
      <w:r w:rsidDel="00000000" w:rsidR="00000000" w:rsidRPr="00000000">
        <w:rPr>
          <w:rFonts w:ascii="Cambria" w:cs="Cambria" w:eastAsia="Cambria" w:hAnsi="Cambria"/>
          <w:rtl w:val="0"/>
        </w:rPr>
        <w:t xml:space="preserve">Release History</w:t>
      </w:r>
    </w:p>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8" w:lineRule="auto"/>
        <w:ind w:left="120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E4">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3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38"/>
        <w:tblW w:w="10490.0" w:type="dxa"/>
        <w:jc w:val="left"/>
        <w:tblInd w:w="-6.999999999999993" w:type="dxa"/>
        <w:tblLayout w:type="fixed"/>
        <w:tblLook w:val="0000"/>
      </w:tblPr>
      <w:tblGrid>
        <w:gridCol w:w="1853"/>
        <w:gridCol w:w="1500"/>
        <w:gridCol w:w="7137"/>
        <w:tblGridChange w:id="0">
          <w:tblGrid>
            <w:gridCol w:w="1853"/>
            <w:gridCol w:w="1500"/>
            <w:gridCol w:w="7137"/>
          </w:tblGrid>
        </w:tblGridChange>
      </w:tblGrid>
      <w:tr>
        <w:trPr>
          <w:cantSplit w:val="0"/>
          <w:trHeight w:val="388" w:hRule="atLeast"/>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E5">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Version</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E6">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Date</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E7">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Changes</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E8">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15.1.0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E9">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26/07/2015</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E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Initial Release.</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EB">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15.1.1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EC">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10/11/2015</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ED">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Added new site preference details in the document.</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EE">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16.1.0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EF">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06/6/2016</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F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Bug fixes and services framework implementation.</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F1">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17.1.0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F2">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24/06/17</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F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Migration to controller framework. Removed reviews and ratings static load feature. Added real time reviews load for product page.</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F4">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18.1.0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F5">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11/02/18</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F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Added SFRA compatibility for Yotpo cartridge. Replaced deprecated ServiceRegistry with LocalServiceRegistry</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F7">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19.1.0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F8">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05/01/19</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F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Incorporated Yotpo’s Swell Loyalty functionality in the cartridge for Controller and RFA version sites.</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FA">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20.1.0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FB">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06/16/20</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F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Incorporated Yotpo’s Loyalty functionality on top of the Yotpo Quick Launch Solution for Ratings &amp; Reviews for SFRA version sites. Replaced use of ‘Swell’ terminology.</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FD">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21.1.1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3FE">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10/18/21</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3F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88" w:lineRule="auto"/>
              <w:ind w:left="0" w:right="0" w:firstLine="0"/>
              <w:jc w:val="both"/>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Add new job to relay simple cartridge version information to Yotpo. Other miscellaneous updates.</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00">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21.2.1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01">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04/01/22</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02">
            <w:pPr>
              <w:keepNext w:val="1"/>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Exposed a hashed customer token within the customer identification DIV for use by the Yotpo widget.</w:t>
            </w:r>
          </w:p>
          <w:p w:rsidR="00000000" w:rsidDel="00000000" w:rsidP="00000000" w:rsidRDefault="00000000" w:rsidRPr="00000000" w14:paraId="00000403">
            <w:pPr>
              <w:keepNext w:val="1"/>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Updated the backfill customer and order jobs to be significantly more performant for large volumes of data. This primarily impacts new Yotpo customers who have previously existed on the SFCC platform and have accumulated large amounts of data that needs to be exported to Yotpo for backfilling the customer and orders lists. These also send data to Yotpo’s high performance batch backfill endpoint.</w:t>
            </w:r>
          </w:p>
          <w:p w:rsidR="00000000" w:rsidDel="00000000" w:rsidP="00000000" w:rsidRDefault="00000000" w:rsidRPr="00000000" w14:paraId="00000404">
            <w:pPr>
              <w:keepNext w:val="1"/>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Exposed a new API endpoint for Yotpo to call when a customer redeems a free product loyalty reward, allowing customer to add the free item to a cart that is empty.</w:t>
            </w:r>
          </w:p>
          <w:p w:rsidR="00000000" w:rsidDel="00000000" w:rsidP="00000000" w:rsidRDefault="00000000" w:rsidRPr="00000000" w14:paraId="00000405">
            <w:pPr>
              <w:keepNext w:val="1"/>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Miscellaneous minor improvements.</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06">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21.3.0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07">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08/21/22</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08">
            <w:pPr>
              <w:keepNext w:val="1"/>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Updated Ratings/Reviews  purchase feed order export job to sort orders by creation date, ensuring that orders are exported in chronological order.</w:t>
            </w:r>
          </w:p>
          <w:p w:rsidR="00000000" w:rsidDel="00000000" w:rsidP="00000000" w:rsidRDefault="00000000" w:rsidRPr="00000000" w14:paraId="00000409">
            <w:pPr>
              <w:keepNext w:val="1"/>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Updated Ratings/Reviews  purchase feed order export job to save the date/time of the latest order exported as the new “Order Feed Job Last Execution Date Time” in yotpoJobsConfiguration custom object so that orders are not skipped if there are more than 1000 (SFCC limit) orders to be exported, the next run of the job will pick up where it left off rather than jumping ahead to the current date/time. If the new “Order Feed Job Last Execution Date Time” value would be the same as the previous value, it will report an error and shift the new value ahead by one minute to prevent an endless loop.</w:t>
            </w:r>
          </w:p>
          <w:p w:rsidR="00000000" w:rsidDel="00000000" w:rsidP="00000000" w:rsidRDefault="00000000" w:rsidRPr="00000000" w14:paraId="0000040A">
            <w:pPr>
              <w:keepNext w:val="1"/>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Fixed typos in order export job debug logs.</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21.4.0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10/04/22</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0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Updated convertPriceIntoCents() utility function to receive the currency code as a second parameter and convert the given price to the smallest subunit of that currency, or default to assuming USD (two fraction digits) if the currency is unknown.</w:t>
            </w:r>
          </w:p>
          <w:p w:rsidR="00000000" w:rsidDel="00000000" w:rsidP="00000000" w:rsidRDefault="00000000" w:rsidRPr="00000000" w14:paraId="0000040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Updated uses of convertPriceIntoCents() utility function in loyalty order export to also specify the currency used.</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i w:val="0"/>
                <w:smallCaps w:val="0"/>
                <w:strike w:val="0"/>
                <w:color w:val="000000"/>
                <w:sz w:val="20"/>
                <w:szCs w:val="20"/>
                <w:u w:val="none"/>
                <w:shd w:fill="auto" w:val="clear"/>
                <w:vertAlign w:val="baseline"/>
                <w:rtl w:val="0"/>
              </w:rPr>
              <w:t xml:space="preserve">21.5.0</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rtl w:val="0"/>
              </w:rPr>
              <w:t xml:space="preserve">06/</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14/23</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Minor improvements.</w:t>
            </w:r>
          </w:p>
          <w:p w:rsidR="00000000" w:rsidDel="00000000" w:rsidP="00000000" w:rsidRDefault="00000000" w:rsidRPr="00000000" w14:paraId="0000041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bookmarkStart w:colFirst="0" w:colLast="0" w:name="_184mhaj" w:id="99"/>
            <w:bookmarkEnd w:id="99"/>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Switched all TIFF screenshot images in this document to PNG format. This shrinks this word .docx file size from ~75MB to ~2MB. This saves 73MB per alteration that is committed to source control, reducing repository bloat.</w:t>
            </w:r>
          </w:p>
          <w:p w:rsidR="00000000" w:rsidDel="00000000" w:rsidP="00000000" w:rsidRDefault="00000000" w:rsidRPr="00000000" w14:paraId="0000041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Improve email filtering to match on entire email address vs a portion/substring making it slightly more resilient in screening unsupported emails.</w:t>
            </w:r>
          </w:p>
          <w:p w:rsidR="00000000" w:rsidDel="00000000" w:rsidP="00000000" w:rsidRDefault="00000000" w:rsidRPr="00000000" w14:paraId="0000041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Improve order export to skip odd/rare orders that contain no products as the API will not ingest them.</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1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1"/>
                <w:rtl w:val="0"/>
              </w:rPr>
              <w:t xml:space="preserve">21.5.1</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1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rtl w:val="0"/>
              </w:rPr>
              <w:t xml:space="preserve">09/14/23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1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rtl w:val="0"/>
              </w:rPr>
              <w:t xml:space="preserve">Updated cleanDataForExport() function to trim off extra whitespace after regex replacement.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1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rPr>
            </w:pPr>
            <w:r w:rsidDel="00000000" w:rsidR="00000000" w:rsidRPr="00000000">
              <w:rPr>
                <w:rFonts w:ascii="Cambria" w:cs="Cambria" w:eastAsia="Cambria" w:hAnsi="Cambria"/>
                <w:b w:val="1"/>
                <w:rtl w:val="0"/>
              </w:rPr>
              <w:t xml:space="preserve">21.5.2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1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01/02/24</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1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afterAutospacing="0" w:before="0" w:line="288" w:lineRule="auto"/>
              <w:ind w:left="720" w:right="0" w:hanging="360"/>
              <w:jc w:val="left"/>
              <w:rPr>
                <w:rFonts w:ascii="Cambria" w:cs="Cambria" w:eastAsia="Cambria" w:hAnsi="Cambria"/>
                <w:u w:val="none"/>
              </w:rPr>
            </w:pPr>
            <w:r w:rsidDel="00000000" w:rsidR="00000000" w:rsidRPr="00000000">
              <w:rPr>
                <w:rFonts w:ascii="Cambria" w:cs="Cambria" w:eastAsia="Cambria" w:hAnsi="Cambria"/>
                <w:rtl w:val="0"/>
              </w:rPr>
              <w:t xml:space="preserve">Adjust escape() function to guard against undefined regex strings, so that the functionality remains the same across compatibility modes.</w:t>
            </w:r>
          </w:p>
          <w:p w:rsidR="00000000" w:rsidDel="00000000" w:rsidP="00000000" w:rsidRDefault="00000000" w:rsidRPr="00000000" w14:paraId="0000041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u w:val="none"/>
              </w:rPr>
            </w:pPr>
            <w:r w:rsidDel="00000000" w:rsidR="00000000" w:rsidRPr="00000000">
              <w:rPr>
                <w:rFonts w:ascii="Cambria" w:cs="Cambria" w:eastAsia="Cambria" w:hAnsi="Cambria"/>
                <w:rtl w:val="0"/>
              </w:rPr>
              <w:t xml:space="preserve">Add missing regex strings</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1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rPr>
            </w:pPr>
            <w:r w:rsidDel="00000000" w:rsidR="00000000" w:rsidRPr="00000000">
              <w:rPr>
                <w:rFonts w:ascii="Cambria" w:cs="Cambria" w:eastAsia="Cambria" w:hAnsi="Cambria"/>
                <w:b w:val="1"/>
                <w:rtl w:val="0"/>
              </w:rPr>
              <w:t xml:space="preserve">21.5.3</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1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01/22/24</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1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720" w:right="0" w:hanging="360"/>
              <w:jc w:val="left"/>
              <w:rPr>
                <w:rFonts w:ascii="Cambria" w:cs="Cambria" w:eastAsia="Cambria" w:hAnsi="Cambria"/>
              </w:rPr>
            </w:pPr>
            <w:r w:rsidDel="00000000" w:rsidR="00000000" w:rsidRPr="00000000">
              <w:rPr>
                <w:rFonts w:ascii="Cambria" w:cs="Cambria" w:eastAsia="Cambria" w:hAnsi="Cambria"/>
                <w:rtl w:val="0"/>
              </w:rPr>
              <w:t xml:space="preserve">Adjust email validation regex to closer match regex used by Yotpo API.</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rPr>
            </w:pPr>
            <w:r w:rsidDel="00000000" w:rsidR="00000000" w:rsidRPr="00000000">
              <w:rPr>
                <w:rFonts w:ascii="Cambria" w:cs="Cambria" w:eastAsia="Cambria" w:hAnsi="Cambria"/>
                <w:b w:val="1"/>
                <w:rtl w:val="0"/>
              </w:rPr>
              <w:t xml:space="preserve">21.5.4</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2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03/05/24</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2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360" w:right="0" w:firstLine="0"/>
              <w:rPr>
                <w:rFonts w:ascii="Cambria" w:cs="Cambria" w:eastAsia="Cambria" w:hAnsi="Cambria"/>
              </w:rPr>
            </w:pPr>
            <w:r w:rsidDel="00000000" w:rsidR="00000000" w:rsidRPr="00000000">
              <w:rPr>
                <w:rFonts w:ascii="Cambria" w:cs="Cambria" w:eastAsia="Cambria" w:hAnsi="Cambria"/>
                <w:rtl w:val="0"/>
              </w:rPr>
              <w:t xml:space="preserve">Adjust referenced app key variable so conversion tracking tag uses expected value</w:t>
            </w:r>
          </w:p>
        </w:tc>
      </w:tr>
      <w:tr>
        <w:trPr>
          <w:cantSplit w:val="0"/>
          <w:tblHeader w:val="0"/>
        </w:trP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2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b w:val="1"/>
              </w:rPr>
            </w:pPr>
            <w:r w:rsidDel="00000000" w:rsidR="00000000" w:rsidRPr="00000000">
              <w:rPr>
                <w:rFonts w:ascii="Cambria" w:cs="Cambria" w:eastAsia="Cambria" w:hAnsi="Cambria"/>
                <w:b w:val="1"/>
                <w:rtl w:val="0"/>
              </w:rPr>
              <w:t xml:space="preserve">21.5.5</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42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0" w:right="0" w:firstLine="0"/>
              <w:jc w:val="left"/>
              <w:rPr>
                <w:rFonts w:ascii="Cambria" w:cs="Cambria" w:eastAsia="Cambria" w:hAnsi="Cambria"/>
              </w:rPr>
            </w:pPr>
            <w:r w:rsidDel="00000000" w:rsidR="00000000" w:rsidRPr="00000000">
              <w:rPr>
                <w:rFonts w:ascii="Cambria" w:cs="Cambria" w:eastAsia="Cambria" w:hAnsi="Cambria"/>
                <w:rtl w:val="0"/>
              </w:rPr>
              <w:t xml:space="preserve">05/08/24</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42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360" w:right="0" w:firstLine="0"/>
              <w:rPr>
                <w:rFonts w:ascii="Cambria" w:cs="Cambria" w:eastAsia="Cambria" w:hAnsi="Cambria"/>
              </w:rPr>
            </w:pPr>
            <w:r w:rsidDel="00000000" w:rsidR="00000000" w:rsidRPr="00000000">
              <w:rPr>
                <w:rFonts w:ascii="Cambria" w:cs="Cambria" w:eastAsia="Cambria" w:hAnsi="Cambria"/>
                <w:rtl w:val="0"/>
              </w:rPr>
              <w:t xml:space="preserve">Remove escapes that could remove special characters from emails</w:t>
            </w:r>
          </w:p>
        </w:tc>
      </w:tr>
    </w:tbl>
    <w:p w:rsidR="00000000" w:rsidDel="00000000" w:rsidP="00000000" w:rsidRDefault="00000000" w:rsidRPr="00000000" w14:paraId="00000425">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6">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7">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0" w:line="288"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28">
      <w:pPr>
        <w:widowControl w:val="0"/>
        <w:spacing w:line="288" w:lineRule="auto"/>
        <w:rPr>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7620</wp:posOffset>
            </wp:positionH>
            <wp:positionV relativeFrom="paragraph">
              <wp:posOffset>-129539</wp:posOffset>
            </wp:positionV>
            <wp:extent cx="6559550" cy="6350"/>
            <wp:effectExtent b="0" l="0" r="0" t="0"/>
            <wp:wrapNone/>
            <wp:docPr id="11" name="image3.jpg"/>
            <a:graphic>
              <a:graphicData uri="http://schemas.openxmlformats.org/drawingml/2006/picture">
                <pic:pic>
                  <pic:nvPicPr>
                    <pic:cNvPr id="0" name="image3.jpg"/>
                    <pic:cNvPicPr preferRelativeResize="0"/>
                  </pic:nvPicPr>
                  <pic:blipFill>
                    <a:blip r:embed="rId47"/>
                    <a:srcRect b="0" l="0" r="0" t="0"/>
                    <a:stretch>
                      <a:fillRect/>
                    </a:stretch>
                  </pic:blipFill>
                  <pic:spPr>
                    <a:xfrm>
                      <a:off x="0" y="0"/>
                      <a:ext cx="6559550" cy="6350"/>
                    </a:xfrm>
                    <a:prstGeom prst="rect"/>
                    <a:ln/>
                  </pic:spPr>
                </pic:pic>
              </a:graphicData>
            </a:graphic>
          </wp:anchor>
        </w:drawing>
      </w:r>
    </w:p>
    <w:p w:rsidR="00000000" w:rsidDel="00000000" w:rsidP="00000000" w:rsidRDefault="00000000" w:rsidRPr="00000000" w14:paraId="00000429">
      <w:pPr>
        <w:spacing w:line="288" w:lineRule="auto"/>
        <w:rPr/>
      </w:pPr>
      <w:r w:rsidDel="00000000" w:rsidR="00000000" w:rsidRPr="00000000">
        <w:rPr>
          <w:rtl w:val="0"/>
        </w:rPr>
      </w:r>
    </w:p>
    <w:p w:rsidR="00000000" w:rsidDel="00000000" w:rsidP="00000000" w:rsidRDefault="00000000" w:rsidRPr="00000000" w14:paraId="0000042A">
      <w:pPr>
        <w:widowControl w:val="0"/>
        <w:spacing w:line="288" w:lineRule="auto"/>
        <w:rPr/>
      </w:pPr>
      <w:r w:rsidDel="00000000" w:rsidR="00000000" w:rsidRPr="00000000">
        <w:rPr>
          <w:rtl w:val="0"/>
        </w:rPr>
      </w:r>
    </w:p>
    <w:sectPr>
      <w:type w:val="nextPage"/>
      <w:pgSz w:h="16838" w:w="11900" w:orient="portrait"/>
      <w:pgMar w:bottom="579" w:top="1420" w:left="960" w:right="56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Cambria"/>
  <w:font w:name="Times New Roman"/>
  <w:font w:name="Trebuchet MS"/>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1.%2"/>
      <w:lvlJc w:val="left"/>
      <w:pPr>
        <w:ind w:left="420" w:hanging="420"/>
      </w:pPr>
      <w:rPr/>
    </w:lvl>
    <w:lvl w:ilvl="2">
      <w:start w:val="1"/>
      <w:numFmt w:val="decimal"/>
      <w:lvlText w:val="3.5.%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720" w:hanging="720"/>
      </w:pPr>
      <w:rPr/>
    </w:lvl>
    <w:lvl w:ilvl="5">
      <w:start w:val="1"/>
      <w:numFmt w:val="decimal"/>
      <w:lvlText w:val="%1.%2.%3.%4.%5.%6"/>
      <w:lvlJc w:val="left"/>
      <w:pPr>
        <w:ind w:left="1080" w:hanging="1080"/>
      </w:pPr>
      <w:rPr/>
    </w:lvl>
    <w:lvl w:ilvl="6">
      <w:start w:val="1"/>
      <w:numFmt w:val="decimal"/>
      <w:lvlText w:val="%1.%2.%3.%4.%5.%6.%7"/>
      <w:lvlJc w:val="left"/>
      <w:pPr>
        <w:ind w:left="1080" w:hanging="1080"/>
      </w:pPr>
      <w:rPr/>
    </w:lvl>
    <w:lvl w:ilvl="7">
      <w:start w:val="1"/>
      <w:numFmt w:val="decimal"/>
      <w:lvlText w:val="%1.%2.%3.%4.%5.%6.%7.%8"/>
      <w:lvlJc w:val="left"/>
      <w:pPr>
        <w:ind w:left="1440" w:hanging="1440"/>
      </w:pPr>
      <w:rPr/>
    </w:lvl>
    <w:lvl w:ilvl="8">
      <w:start w:val="1"/>
      <w:numFmt w:val="decimal"/>
      <w:lvlText w:val="%1.%2.%3.%4.%5.%6.%7.%8.%9"/>
      <w:lvlJc w:val="left"/>
      <w:pPr>
        <w:ind w:left="1440" w:hanging="1440"/>
      </w:pPr>
      <w:rPr/>
    </w:lvl>
  </w:abstractNum>
  <w:abstractNum w:abstractNumId="2">
    <w:lvl w:ilvl="0">
      <w:start w:val="1"/>
      <w:numFmt w:val="decimal"/>
      <w:lvlText w:val="%1."/>
      <w:lvlJc w:val="left"/>
      <w:pPr>
        <w:ind w:left="720" w:hanging="360"/>
      </w:pPr>
      <w:rPr>
        <w:b w:val="1"/>
      </w:rPr>
    </w:lvl>
    <w:lvl w:ilvl="1">
      <w:start w:val="4"/>
      <w:numFmt w:val="decimal"/>
      <w:lvlText w:val="%1.%2"/>
      <w:lvlJc w:val="left"/>
      <w:pPr>
        <w:ind w:left="1080" w:hanging="720"/>
      </w:pPr>
      <w:rPr/>
    </w:lvl>
    <w:lvl w:ilvl="2">
      <w:start w:val="1"/>
      <w:numFmt w:val="decimal"/>
      <w:lvlText w:val="%1.%2.%3"/>
      <w:lvlJc w:val="left"/>
      <w:pPr>
        <w:ind w:left="1080" w:hanging="720"/>
      </w:pPr>
      <w:rPr/>
    </w:lvl>
    <w:lvl w:ilvl="3">
      <w:start w:val="1"/>
      <w:numFmt w:val="decimal"/>
      <w:lvlText w:val="%1.%2.%3.%4"/>
      <w:lvlJc w:val="left"/>
      <w:pPr>
        <w:ind w:left="1080" w:hanging="720"/>
      </w:pPr>
      <w:rPr/>
    </w:lvl>
    <w:lvl w:ilvl="4">
      <w:start w:val="1"/>
      <w:numFmt w:val="decimal"/>
      <w:lvlText w:val="%1.%2.%3.%4.%5"/>
      <w:lvlJc w:val="left"/>
      <w:pPr>
        <w:ind w:left="1080" w:hanging="720"/>
      </w:pPr>
      <w:rPr/>
    </w:lvl>
    <w:lvl w:ilvl="5">
      <w:start w:val="1"/>
      <w:numFmt w:val="decimal"/>
      <w:lvlText w:val="%1.%2.%3.%4.%5.%6"/>
      <w:lvlJc w:val="left"/>
      <w:pPr>
        <w:ind w:left="1440" w:hanging="1080"/>
      </w:pPr>
      <w:rPr/>
    </w:lvl>
    <w:lvl w:ilvl="6">
      <w:start w:val="1"/>
      <w:numFmt w:val="decimal"/>
      <w:lvlText w:val="%1.%2.%3.%4.%5.%6.%7"/>
      <w:lvlJc w:val="left"/>
      <w:pPr>
        <w:ind w:left="1440" w:hanging="1080"/>
      </w:pPr>
      <w:rPr/>
    </w:lvl>
    <w:lvl w:ilvl="7">
      <w:start w:val="1"/>
      <w:numFmt w:val="decimal"/>
      <w:lvlText w:val="%1.%2.%3.%4.%5.%6.%7.%8"/>
      <w:lvlJc w:val="left"/>
      <w:pPr>
        <w:ind w:left="1800" w:hanging="1440"/>
      </w:pPr>
      <w:rPr/>
    </w:lvl>
    <w:lvl w:ilvl="8">
      <w:start w:val="1"/>
      <w:numFmt w:val="decimal"/>
      <w:lvlText w:val="%1.%2.%3.%4.%5.%6.%7.%8.%9"/>
      <w:lvlJc w:val="left"/>
      <w:pPr>
        <w:ind w:left="1800" w:hanging="1440"/>
      </w:pPr>
      <w:rPr/>
    </w:lvl>
  </w:abstractNum>
  <w:abstractNum w:abstractNumId="3">
    <w:lvl w:ilvl="0">
      <w:start w:val="1"/>
      <w:numFmt w:val="decimal"/>
      <w:lvlText w:val="2.%1"/>
      <w:lvlJc w:val="left"/>
      <w:pPr>
        <w:ind w:left="720" w:hanging="360"/>
      </w:pPr>
      <w:rPr>
        <w:b w:val="0"/>
        <w:i w:val="0"/>
        <w:smallCaps w:val="0"/>
        <w:strike w:val="0"/>
        <w:u w:val="none"/>
        <w:vertAlign w:val="baseline"/>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2"/>
      <w:numFmt w:val="decimal"/>
      <w:lvlText w:val="%1."/>
      <w:lvlJc w:val="left"/>
      <w:pPr>
        <w:ind w:left="360" w:hanging="360"/>
      </w:pPr>
      <w:rPr/>
    </w:lvl>
    <w:lvl w:ilvl="1">
      <w:start w:val="2"/>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440" w:hanging="144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2160" w:hanging="2160"/>
      </w:pPr>
      <w:rPr/>
    </w:lvl>
    <w:lvl w:ilvl="8">
      <w:start w:val="1"/>
      <w:numFmt w:val="decimal"/>
      <w:lvlText w:val="%1.%2.%3.%4.%5.%6.%7.%8.%9"/>
      <w:lvlJc w:val="left"/>
      <w:pPr>
        <w:ind w:left="2160" w:hanging="2160"/>
      </w:pPr>
      <w:rPr/>
    </w:lvl>
  </w:abstractNum>
  <w:abstractNum w:abstractNumId="5">
    <w:lvl w:ilvl="0">
      <w:start w:val="5"/>
      <w:numFmt w:val="decimal"/>
      <w:lvlText w:val="%1."/>
      <w:lvlJc w:val="left"/>
      <w:pPr>
        <w:ind w:left="360" w:hanging="360"/>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440" w:hanging="144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2160" w:hanging="2160"/>
      </w:pPr>
      <w:rPr/>
    </w:lvl>
    <w:lvl w:ilvl="8">
      <w:start w:val="1"/>
      <w:numFmt w:val="decimal"/>
      <w:lvlText w:val="%1.%2.%3.%4.%5.%6.%7.%8.%9"/>
      <w:lvlJc w:val="left"/>
      <w:pPr>
        <w:ind w:left="2160" w:hanging="216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4"/>
      <w:numFmt w:val="decimal"/>
      <w:lvlText w:val="%1"/>
      <w:lvlJc w:val="left"/>
      <w:pPr>
        <w:ind w:left="390" w:hanging="390"/>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440" w:hanging="144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2160" w:hanging="2160"/>
      </w:pPr>
      <w:rPr/>
    </w:lvl>
    <w:lvl w:ilvl="8">
      <w:start w:val="1"/>
      <w:numFmt w:val="decimal"/>
      <w:lvlText w:val="%1.%2.%3.%4.%5.%6.%7.%8.%9"/>
      <w:lvlJc w:val="left"/>
      <w:pPr>
        <w:ind w:left="2160" w:hanging="216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bullet"/>
      <w:lvlText w:val="🟃"/>
      <w:lvlJc w:val="left"/>
      <w:pPr>
        <w:ind w:left="480" w:hanging="360"/>
      </w:pPr>
      <w:rPr>
        <w:rFonts w:ascii="Noto Sans Symbols" w:cs="Noto Sans Symbols" w:eastAsia="Noto Sans Symbols" w:hAnsi="Noto Sans Symbols"/>
        <w:b w:val="1"/>
      </w:rPr>
    </w:lvl>
    <w:lvl w:ilvl="1">
      <w:start w:val="1"/>
      <w:numFmt w:val="bullet"/>
      <w:lvlText w:val="◦"/>
      <w:lvlJc w:val="left"/>
      <w:pPr>
        <w:ind w:left="840" w:hanging="360"/>
      </w:pPr>
      <w:rPr>
        <w:rFonts w:ascii="Noto Sans Symbols" w:cs="Noto Sans Symbols" w:eastAsia="Noto Sans Symbols" w:hAnsi="Noto Sans Symbols"/>
      </w:rPr>
    </w:lvl>
    <w:lvl w:ilvl="2">
      <w:start w:val="1"/>
      <w:numFmt w:val="bullet"/>
      <w:lvlText w:val="▪"/>
      <w:lvlJc w:val="left"/>
      <w:pPr>
        <w:ind w:left="1200" w:hanging="360"/>
      </w:pPr>
      <w:rPr>
        <w:rFonts w:ascii="Noto Sans Symbols" w:cs="Noto Sans Symbols" w:eastAsia="Noto Sans Symbols" w:hAnsi="Noto Sans Symbols"/>
      </w:rPr>
    </w:lvl>
    <w:lvl w:ilvl="3">
      <w:start w:val="1"/>
      <w:numFmt w:val="bullet"/>
      <w:lvlText w:val="🟃"/>
      <w:lvlJc w:val="left"/>
      <w:pPr>
        <w:ind w:left="1560" w:hanging="360"/>
      </w:pPr>
      <w:rPr>
        <w:rFonts w:ascii="Noto Sans Symbols" w:cs="Noto Sans Symbols" w:eastAsia="Noto Sans Symbols" w:hAnsi="Noto Sans Symbols"/>
      </w:rPr>
    </w:lvl>
    <w:lvl w:ilvl="4">
      <w:start w:val="1"/>
      <w:numFmt w:val="bullet"/>
      <w:lvlText w:val="◦"/>
      <w:lvlJc w:val="left"/>
      <w:pPr>
        <w:ind w:left="1920" w:hanging="360"/>
      </w:pPr>
      <w:rPr>
        <w:rFonts w:ascii="Noto Sans Symbols" w:cs="Noto Sans Symbols" w:eastAsia="Noto Sans Symbols" w:hAnsi="Noto Sans Symbols"/>
      </w:rPr>
    </w:lvl>
    <w:lvl w:ilvl="5">
      <w:start w:val="1"/>
      <w:numFmt w:val="bullet"/>
      <w:lvlText w:val="▪"/>
      <w:lvlJc w:val="left"/>
      <w:pPr>
        <w:ind w:left="2280" w:hanging="360"/>
      </w:pPr>
      <w:rPr>
        <w:rFonts w:ascii="Noto Sans Symbols" w:cs="Noto Sans Symbols" w:eastAsia="Noto Sans Symbols" w:hAnsi="Noto Sans Symbols"/>
      </w:rPr>
    </w:lvl>
    <w:lvl w:ilvl="6">
      <w:start w:val="1"/>
      <w:numFmt w:val="bullet"/>
      <w:lvlText w:val="🟃"/>
      <w:lvlJc w:val="left"/>
      <w:pPr>
        <w:ind w:left="2640" w:hanging="360"/>
      </w:pPr>
      <w:rPr>
        <w:rFonts w:ascii="Noto Sans Symbols" w:cs="Noto Sans Symbols" w:eastAsia="Noto Sans Symbols" w:hAnsi="Noto Sans Symbols"/>
      </w:rPr>
    </w:lvl>
    <w:lvl w:ilvl="7">
      <w:start w:val="1"/>
      <w:numFmt w:val="bullet"/>
      <w:lvlText w:val="◦"/>
      <w:lvlJc w:val="left"/>
      <w:pPr>
        <w:ind w:left="3000" w:hanging="360"/>
      </w:pPr>
      <w:rPr>
        <w:rFonts w:ascii="Noto Sans Symbols" w:cs="Noto Sans Symbols" w:eastAsia="Noto Sans Symbols" w:hAnsi="Noto Sans Symbols"/>
      </w:rPr>
    </w:lvl>
    <w:lvl w:ilvl="8">
      <w:start w:val="1"/>
      <w:numFmt w:val="bullet"/>
      <w:lvlText w:val="▪"/>
      <w:lvlJc w:val="left"/>
      <w:pPr>
        <w:ind w:left="3360" w:hanging="360"/>
      </w:pPr>
      <w:rPr>
        <w:rFonts w:ascii="Noto Sans Symbols" w:cs="Noto Sans Symbols" w:eastAsia="Noto Sans Symbols" w:hAnsi="Noto Sans Symbols"/>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1"/>
      <w:pBdr>
        <w:top w:color="000000" w:space="3" w:sz="4" w:val="single"/>
        <w:left w:color="000000" w:space="4" w:sz="4" w:val="single"/>
        <w:bottom w:color="000000" w:space="2" w:sz="4" w:val="single"/>
        <w:right w:color="000000" w:space="4" w:sz="4" w:val="single"/>
      </w:pBdr>
      <w:shd w:fill="f2f2f2" w:val="clear"/>
      <w:spacing w:before="480" w:lineRule="auto"/>
      <w:ind w:left="240" w:hanging="360"/>
    </w:pPr>
    <w:rPr>
      <w:b w:val="1"/>
      <w:color w:val="365f91"/>
      <w:sz w:val="24"/>
      <w:szCs w:val="24"/>
    </w:rPr>
  </w:style>
  <w:style w:type="paragraph" w:styleId="Heading2">
    <w:name w:val="heading 2"/>
    <w:basedOn w:val="Normal"/>
    <w:next w:val="Normal"/>
    <w:pPr>
      <w:widowControl w:val="0"/>
      <w:ind w:left="720" w:hanging="360"/>
      <w:jc w:val="both"/>
    </w:pPr>
    <w:rPr>
      <w:b w:val="1"/>
      <w:color w:val="000000"/>
      <w:sz w:val="28"/>
      <w:szCs w:val="28"/>
    </w:rPr>
  </w:style>
  <w:style w:type="paragraph" w:styleId="Heading3">
    <w:name w:val="heading 3"/>
    <w:basedOn w:val="Normal"/>
    <w:next w:val="Normal"/>
    <w:pPr>
      <w:widowControl w:val="0"/>
      <w:ind w:left="720" w:hanging="720"/>
      <w:jc w:val="both"/>
    </w:pPr>
    <w:rPr>
      <w:b w:val="1"/>
      <w:color w:val="000000"/>
      <w:sz w:val="24"/>
      <w:szCs w:val="24"/>
    </w:rPr>
  </w:style>
  <w:style w:type="paragraph" w:styleId="Heading4">
    <w:name w:val="heading 4"/>
    <w:basedOn w:val="Normal"/>
    <w:next w:val="Normal"/>
    <w:pPr>
      <w:keepNext w:val="1"/>
      <w:keepLines w:val="1"/>
      <w:spacing w:before="40" w:lineRule="auto"/>
      <w:ind w:left="1080" w:hanging="1080"/>
    </w:pPr>
    <w:rPr>
      <w:b w:val="1"/>
      <w:i w:val="1"/>
      <w:sz w:val="22"/>
      <w:szCs w:val="22"/>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rPr>
      <w:sz w:val="22"/>
      <w:szCs w:val="22"/>
    </w:r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55.0" w:type="dxa"/>
        <w:left w:w="55.0" w:type="dxa"/>
        <w:bottom w:w="55.0" w:type="dxa"/>
        <w:right w:w="55.0" w:type="dxa"/>
      </w:tblCellMar>
    </w:tblPr>
  </w:style>
  <w:style w:type="table" w:styleId="Table3">
    <w:basedOn w:val="TableNormal"/>
    <w:tblPr>
      <w:tblStyleRowBandSize w:val="1"/>
      <w:tblStyleColBandSize w:val="1"/>
      <w:tblCellMar>
        <w:top w:w="55.0" w:type="dxa"/>
        <w:left w:w="55.0" w:type="dxa"/>
        <w:bottom w:w="55.0" w:type="dxa"/>
        <w:right w:w="55.0" w:type="dxa"/>
      </w:tblCellMar>
    </w:tblPr>
  </w:style>
  <w:style w:type="table" w:styleId="Table4">
    <w:basedOn w:val="TableNormal"/>
    <w:tblPr>
      <w:tblStyleRowBandSize w:val="1"/>
      <w:tblStyleColBandSize w:val="1"/>
      <w:tblCellMar>
        <w:top w:w="55.0" w:type="dxa"/>
        <w:left w:w="55.0" w:type="dxa"/>
        <w:bottom w:w="55.0" w:type="dxa"/>
        <w:right w:w="55.0" w:type="dxa"/>
      </w:tblCellMar>
    </w:tblPr>
  </w:style>
  <w:style w:type="table" w:styleId="Table5">
    <w:basedOn w:val="TableNormal"/>
    <w:tblPr>
      <w:tblStyleRowBandSize w:val="1"/>
      <w:tblStyleColBandSize w:val="1"/>
      <w:tblCellMar>
        <w:top w:w="55.0" w:type="dxa"/>
        <w:left w:w="55.0" w:type="dxa"/>
        <w:bottom w:w="55.0" w:type="dxa"/>
        <w:right w:w="55.0" w:type="dxa"/>
      </w:tblCellMar>
    </w:tblPr>
  </w:style>
  <w:style w:type="table" w:styleId="Table6">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7">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8">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9">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0">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1">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2">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3">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4">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5">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16">
    <w:basedOn w:val="TableNormal"/>
    <w:rPr>
      <w:sz w:val="22"/>
      <w:szCs w:val="22"/>
    </w:rPr>
    <w:tblPr>
      <w:tblStyleRowBandSize w:val="1"/>
      <w:tblStyleColBandSize w:val="1"/>
      <w:tblCellMar>
        <w:top w:w="0.0" w:type="dxa"/>
        <w:left w:w="108.0" w:type="dxa"/>
        <w:bottom w:w="0.0" w:type="dxa"/>
        <w:right w:w="108.0" w:type="dxa"/>
      </w:tblCellMar>
    </w:tblPr>
  </w:style>
  <w:style w:type="table" w:styleId="Table17">
    <w:basedOn w:val="TableNormal"/>
    <w:rPr>
      <w:sz w:val="22"/>
      <w:szCs w:val="22"/>
    </w:rPr>
    <w:tblPr>
      <w:tblStyleRowBandSize w:val="1"/>
      <w:tblStyleColBandSize w:val="1"/>
      <w:tblCellMar>
        <w:top w:w="0.0" w:type="dxa"/>
        <w:left w:w="108.0" w:type="dxa"/>
        <w:bottom w:w="0.0" w:type="dxa"/>
        <w:right w:w="108.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rPr>
      <w:sz w:val="22"/>
      <w:szCs w:val="22"/>
    </w:rPr>
    <w:tblPr>
      <w:tblStyleRowBandSize w:val="1"/>
      <w:tblStyleColBandSize w:val="1"/>
      <w:tblCellMar>
        <w:top w:w="0.0" w:type="dxa"/>
        <w:left w:w="108.0" w:type="dxa"/>
        <w:bottom w:w="0.0" w:type="dxa"/>
        <w:right w:w="108.0" w:type="dxa"/>
      </w:tblCellMar>
    </w:tblPr>
  </w:style>
  <w:style w:type="table" w:styleId="Table20">
    <w:basedOn w:val="TableNormal"/>
    <w:rPr>
      <w:sz w:val="22"/>
      <w:szCs w:val="22"/>
    </w:rPr>
    <w:tblPr>
      <w:tblStyleRowBandSize w:val="1"/>
      <w:tblStyleColBandSize w:val="1"/>
      <w:tblCellMar>
        <w:top w:w="0.0" w:type="dxa"/>
        <w:left w:w="108.0" w:type="dxa"/>
        <w:bottom w:w="0.0" w:type="dxa"/>
        <w:right w:w="108.0" w:type="dxa"/>
      </w:tblCellMar>
    </w:tblPr>
  </w:style>
  <w:style w:type="table" w:styleId="Table21">
    <w:basedOn w:val="TableNormal"/>
    <w:rPr>
      <w:sz w:val="22"/>
      <w:szCs w:val="22"/>
    </w:rPr>
    <w:tblPr>
      <w:tblStyleRowBandSize w:val="1"/>
      <w:tblStyleColBandSize w:val="1"/>
      <w:tblCellMar>
        <w:top w:w="0.0" w:type="dxa"/>
        <w:left w:w="108.0" w:type="dxa"/>
        <w:bottom w:w="0.0" w:type="dxa"/>
        <w:right w:w="108.0" w:type="dxa"/>
      </w:tblCellMar>
    </w:tblPr>
  </w:style>
  <w:style w:type="table" w:styleId="Table22">
    <w:basedOn w:val="TableNormal"/>
    <w:rPr>
      <w:sz w:val="22"/>
      <w:szCs w:val="22"/>
    </w:rPr>
    <w:tblPr>
      <w:tblStyleRowBandSize w:val="1"/>
      <w:tblStyleColBandSize w:val="1"/>
      <w:tblCellMar>
        <w:top w:w="0.0" w:type="dxa"/>
        <w:left w:w="108.0" w:type="dxa"/>
        <w:bottom w:w="0.0" w:type="dxa"/>
        <w:right w:w="108.0" w:type="dxa"/>
      </w:tblCellMar>
    </w:tblPr>
  </w:style>
  <w:style w:type="table" w:styleId="Table23">
    <w:basedOn w:val="TableNormal"/>
    <w:rPr>
      <w:sz w:val="22"/>
      <w:szCs w:val="22"/>
    </w:rPr>
    <w:tblPr>
      <w:tblStyleRowBandSize w:val="1"/>
      <w:tblStyleColBandSize w:val="1"/>
      <w:tblCellMar>
        <w:top w:w="0.0" w:type="dxa"/>
        <w:left w:w="108.0" w:type="dxa"/>
        <w:bottom w:w="0.0" w:type="dxa"/>
        <w:right w:w="108.0" w:type="dxa"/>
      </w:tblCellMar>
    </w:tblPr>
  </w:style>
  <w:style w:type="table" w:styleId="Table24">
    <w:basedOn w:val="TableNormal"/>
    <w:rPr>
      <w:sz w:val="22"/>
      <w:szCs w:val="22"/>
    </w:rPr>
    <w:tblPr>
      <w:tblStyleRowBandSize w:val="1"/>
      <w:tblStyleColBandSize w:val="1"/>
      <w:tblCellMar>
        <w:top w:w="0.0" w:type="dxa"/>
        <w:left w:w="108.0" w:type="dxa"/>
        <w:bottom w:w="0.0" w:type="dxa"/>
        <w:right w:w="108.0" w:type="dxa"/>
      </w:tblCellMar>
    </w:tblPr>
  </w:style>
  <w:style w:type="table" w:styleId="Table25">
    <w:basedOn w:val="TableNormal"/>
    <w:rPr>
      <w:sz w:val="22"/>
      <w:szCs w:val="22"/>
    </w:rPr>
    <w:tblPr>
      <w:tblStyleRowBandSize w:val="1"/>
      <w:tblStyleColBandSize w:val="1"/>
      <w:tblCellMar>
        <w:top w:w="0.0" w:type="dxa"/>
        <w:left w:w="108.0" w:type="dxa"/>
        <w:bottom w:w="0.0" w:type="dxa"/>
        <w:right w:w="108.0" w:type="dxa"/>
      </w:tblCellMar>
    </w:tblPr>
  </w:style>
  <w:style w:type="table" w:styleId="Table26">
    <w:basedOn w:val="TableNormal"/>
    <w:rPr>
      <w:sz w:val="22"/>
      <w:szCs w:val="22"/>
    </w:rPr>
    <w:tblPr>
      <w:tblStyleRowBandSize w:val="1"/>
      <w:tblStyleColBandSize w:val="1"/>
      <w:tblCellMar>
        <w:top w:w="0.0" w:type="dxa"/>
        <w:left w:w="108.0" w:type="dxa"/>
        <w:bottom w:w="0.0" w:type="dxa"/>
        <w:right w:w="108.0" w:type="dxa"/>
      </w:tblCellMar>
    </w:tblPr>
  </w:style>
  <w:style w:type="table" w:styleId="Table27">
    <w:basedOn w:val="TableNormal"/>
    <w:rPr>
      <w:sz w:val="22"/>
      <w:szCs w:val="22"/>
    </w:rPr>
    <w:tblPr>
      <w:tblStyleRowBandSize w:val="1"/>
      <w:tblStyleColBandSize w:val="1"/>
      <w:tblCellMar>
        <w:top w:w="0.0" w:type="dxa"/>
        <w:left w:w="108.0" w:type="dxa"/>
        <w:bottom w:w="0.0" w:type="dxa"/>
        <w:right w:w="108.0" w:type="dxa"/>
      </w:tblCellMar>
    </w:tblPr>
  </w:style>
  <w:style w:type="table" w:styleId="Table28">
    <w:basedOn w:val="TableNormal"/>
    <w:rPr>
      <w:sz w:val="22"/>
      <w:szCs w:val="22"/>
    </w:rPr>
    <w:tblPr>
      <w:tblStyleRowBandSize w:val="1"/>
      <w:tblStyleColBandSize w:val="1"/>
      <w:tblCellMar>
        <w:top w:w="0.0" w:type="dxa"/>
        <w:left w:w="108.0" w:type="dxa"/>
        <w:bottom w:w="0.0" w:type="dxa"/>
        <w:right w:w="108.0" w:type="dxa"/>
      </w:tblCellMar>
    </w:tblPr>
  </w:style>
  <w:style w:type="table" w:styleId="Table29">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30">
    <w:basedOn w:val="TableNormal"/>
    <w:rPr>
      <w:sz w:val="22"/>
      <w:szCs w:val="22"/>
    </w:rPr>
    <w:tblPr>
      <w:tblStyleRowBandSize w:val="1"/>
      <w:tblStyleColBandSize w:val="1"/>
      <w:tblCellMar>
        <w:top w:w="0.0" w:type="dxa"/>
        <w:left w:w="108.0" w:type="dxa"/>
        <w:bottom w:w="0.0" w:type="dxa"/>
        <w:right w:w="108.0" w:type="dxa"/>
      </w:tblCellMar>
    </w:tblPr>
  </w:style>
  <w:style w:type="table" w:styleId="Table31">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32">
    <w:basedOn w:val="TableNormal"/>
    <w:rPr>
      <w:sz w:val="22"/>
      <w:szCs w:val="22"/>
    </w:rPr>
    <w:tblPr>
      <w:tblStyleRowBandSize w:val="1"/>
      <w:tblStyleColBandSize w:val="1"/>
      <w:tblCellMar>
        <w:top w:w="0.0" w:type="dxa"/>
        <w:left w:w="108.0" w:type="dxa"/>
        <w:bottom w:w="0.0" w:type="dxa"/>
        <w:right w:w="108.0" w:type="dxa"/>
      </w:tblCellMar>
    </w:tblPr>
  </w:style>
  <w:style w:type="table" w:styleId="Table33">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34">
    <w:basedOn w:val="TableNormal"/>
    <w:rPr>
      <w:sz w:val="22"/>
      <w:szCs w:val="22"/>
    </w:rPr>
    <w:tblPr>
      <w:tblStyleRowBandSize w:val="1"/>
      <w:tblStyleColBandSize w:val="1"/>
      <w:tblCellMar>
        <w:top w:w="0.0" w:type="dxa"/>
        <w:left w:w="108.0" w:type="dxa"/>
        <w:bottom w:w="0.0" w:type="dxa"/>
        <w:right w:w="108.0" w:type="dxa"/>
      </w:tblCellMar>
    </w:tblPr>
  </w:style>
  <w:style w:type="table" w:styleId="Table35">
    <w:basedOn w:val="TableNormal"/>
    <w:rPr>
      <w:sz w:val="22"/>
      <w:szCs w:val="22"/>
    </w:r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cPr>
        <w:tcBorders>
          <w:top w:color="bfbfbf" w:space="0" w:sz="4" w:val="single"/>
        </w:tcBorders>
      </w:tcPr>
    </w:tblStylePr>
  </w:style>
  <w:style w:type="table" w:styleId="Table36">
    <w:basedOn w:val="TableNormal"/>
    <w:rPr>
      <w:sz w:val="22"/>
      <w:szCs w:val="22"/>
    </w:rPr>
    <w:tblPr>
      <w:tblStyleRowBandSize w:val="1"/>
      <w:tblStyleColBandSize w:val="1"/>
      <w:tblCellMar>
        <w:top w:w="0.0" w:type="dxa"/>
        <w:left w:w="108.0" w:type="dxa"/>
        <w:bottom w:w="0.0" w:type="dxa"/>
        <w:right w:w="108.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 w:type="table" w:styleId="Table38">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20" Type="http://schemas.openxmlformats.org/officeDocument/2006/relationships/image" Target="media/image12.png"/><Relationship Id="rId42" Type="http://schemas.openxmlformats.org/officeDocument/2006/relationships/image" Target="media/image18.png"/><Relationship Id="rId41" Type="http://schemas.openxmlformats.org/officeDocument/2006/relationships/image" Target="media/image2.png"/><Relationship Id="rId22" Type="http://schemas.openxmlformats.org/officeDocument/2006/relationships/image" Target="media/image17.png"/><Relationship Id="rId44" Type="http://schemas.openxmlformats.org/officeDocument/2006/relationships/image" Target="media/image6.png"/><Relationship Id="rId21" Type="http://schemas.openxmlformats.org/officeDocument/2006/relationships/image" Target="media/image21.png"/><Relationship Id="rId43" Type="http://schemas.openxmlformats.org/officeDocument/2006/relationships/image" Target="media/image14.png"/><Relationship Id="rId24" Type="http://schemas.openxmlformats.org/officeDocument/2006/relationships/image" Target="media/image32.png"/><Relationship Id="rId46" Type="http://schemas.openxmlformats.org/officeDocument/2006/relationships/image" Target="media/image11.jpg"/><Relationship Id="rId23" Type="http://schemas.openxmlformats.org/officeDocument/2006/relationships/image" Target="media/image24.png"/><Relationship Id="rId45"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les@yotpo.com" TargetMode="External"/><Relationship Id="rId26" Type="http://schemas.openxmlformats.org/officeDocument/2006/relationships/image" Target="media/image27.png"/><Relationship Id="rId25" Type="http://schemas.openxmlformats.org/officeDocument/2006/relationships/image" Target="media/image29.png"/><Relationship Id="rId47" Type="http://schemas.openxmlformats.org/officeDocument/2006/relationships/image" Target="media/image3.jpg"/><Relationship Id="rId28" Type="http://schemas.openxmlformats.org/officeDocument/2006/relationships/image" Target="media/image33.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image" Target="media/image34.png"/><Relationship Id="rId7" Type="http://schemas.openxmlformats.org/officeDocument/2006/relationships/image" Target="media/image1.png"/><Relationship Id="rId8" Type="http://schemas.openxmlformats.org/officeDocument/2006/relationships/image" Target="media/image15.jpg"/><Relationship Id="rId31" Type="http://schemas.openxmlformats.org/officeDocument/2006/relationships/image" Target="media/image30.png"/><Relationship Id="rId30" Type="http://schemas.openxmlformats.org/officeDocument/2006/relationships/hyperlink" Target="https://my.yotpo.com/contact_support" TargetMode="External"/><Relationship Id="rId11" Type="http://schemas.openxmlformats.org/officeDocument/2006/relationships/image" Target="media/image31.png"/><Relationship Id="rId33" Type="http://schemas.openxmlformats.org/officeDocument/2006/relationships/image" Target="media/image37.png"/><Relationship Id="rId10" Type="http://schemas.openxmlformats.org/officeDocument/2006/relationships/hyperlink" Target="https://www.yotpo.com/terms-of-service/" TargetMode="External"/><Relationship Id="rId32" Type="http://schemas.openxmlformats.org/officeDocument/2006/relationships/image" Target="media/image36.png"/><Relationship Id="rId13" Type="http://schemas.openxmlformats.org/officeDocument/2006/relationships/image" Target="media/image16.png"/><Relationship Id="rId35" Type="http://schemas.openxmlformats.org/officeDocument/2006/relationships/hyperlink" Target="https://cdn-loyalty.yotpo.com/loader/%3cGUID%3e.js" TargetMode="External"/><Relationship Id="rId12" Type="http://schemas.openxmlformats.org/officeDocument/2006/relationships/image" Target="media/image19.png"/><Relationship Id="rId34" Type="http://schemas.openxmlformats.org/officeDocument/2006/relationships/image" Target="media/image7.png"/><Relationship Id="rId15" Type="http://schemas.openxmlformats.org/officeDocument/2006/relationships/image" Target="media/image26.png"/><Relationship Id="rId37" Type="http://schemas.openxmlformats.org/officeDocument/2006/relationships/image" Target="media/image4.png"/><Relationship Id="rId14" Type="http://schemas.openxmlformats.org/officeDocument/2006/relationships/image" Target="media/image28.png"/><Relationship Id="rId36" Type="http://schemas.openxmlformats.org/officeDocument/2006/relationships/hyperlink" Target="https://cdn-widgetsrepository.yotpo.com/v1/loader/%3cGUID" TargetMode="External"/><Relationship Id="rId17" Type="http://schemas.openxmlformats.org/officeDocument/2006/relationships/image" Target="media/image22.png"/><Relationship Id="rId39" Type="http://schemas.openxmlformats.org/officeDocument/2006/relationships/image" Target="media/image13.png"/><Relationship Id="rId16" Type="http://schemas.openxmlformats.org/officeDocument/2006/relationships/image" Target="media/image25.png"/><Relationship Id="rId38" Type="http://schemas.openxmlformats.org/officeDocument/2006/relationships/image" Target="media/image35.png"/><Relationship Id="rId19" Type="http://schemas.openxmlformats.org/officeDocument/2006/relationships/image" Target="media/image9.pn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