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AD39D1" w:rsidP="002073EC">
      <w:pPr>
        <w:pStyle w:val="Heading1"/>
        <w:jc w:val="center"/>
      </w:pPr>
      <w:r>
        <w:t xml:space="preserve"> </w:t>
      </w:r>
      <w:r w:rsidR="008E71D8">
        <w:t>Exercises</w:t>
      </w:r>
      <w:r w:rsidR="00EE26A0">
        <w:t>:</w:t>
      </w:r>
      <w:r w:rsidR="00C3399F">
        <w:t xml:space="preserve"> </w:t>
      </w:r>
      <w:r w:rsidR="00C629F3">
        <w:rPr>
          <w:bCs/>
        </w:rPr>
        <w:t>Recursion</w:t>
      </w:r>
    </w:p>
    <w:p w:rsidR="008E71D8" w:rsidRPr="00732911" w:rsidRDefault="00FE277D" w:rsidP="008E71D8">
      <w:pPr>
        <w:rPr>
          <w:lang w:val="bg-BG"/>
        </w:rPr>
      </w:pPr>
      <w:hyperlink r:id="rId8" w:history="1">
        <w:r w:rsidR="008E71D8">
          <w:rPr>
            <w:rStyle w:val="Hyperlink"/>
          </w:rPr>
          <w:t xml:space="preserve">"Algorithms" course @ </w:t>
        </w:r>
        <w:proofErr w:type="spellStart"/>
        <w:r w:rsidR="008E71D8">
          <w:rPr>
            <w:rStyle w:val="Hyperlink"/>
          </w:rPr>
          <w:t>SoftUni</w:t>
        </w:r>
        <w:proofErr w:type="spellEnd"/>
      </w:hyperlink>
      <w:r w:rsidR="008E71D8" w:rsidRPr="00732911">
        <w:t>.</w:t>
      </w:r>
      <w:bookmarkStart w:id="0" w:name="_GoBack"/>
      <w:bookmarkEnd w:id="0"/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>
          <w:rPr>
            <w:rStyle w:val="Hyperlink"/>
          </w:rPr>
          <w:t>https://judge.softuni.bg/Contests/688/Recursion-Exercise</w:t>
        </w:r>
      </w:hyperlink>
      <w:r w:rsidRPr="00732911"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6C2C8E">
        <w:rPr>
          <w:noProof/>
        </w:rPr>
        <w:t>ith Repetition</w:t>
      </w:r>
    </w:p>
    <w:p w:rsidR="006D7F39" w:rsidRDefault="006C2C8E" w:rsidP="00981C0B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>
        <w:t xml:space="preserve">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t xml:space="preserve"> 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060"/>
        <w:gridCol w:w="5570"/>
      </w:tblGrid>
      <w:tr w:rsidR="003A4D08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:rsidTr="00920FB1">
        <w:tc>
          <w:tcPr>
            <w:tcW w:w="697" w:type="dxa"/>
          </w:tcPr>
          <w:p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57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920FB1">
        <w:tc>
          <w:tcPr>
            <w:tcW w:w="697" w:type="dxa"/>
          </w:tcPr>
          <w:p w:rsidR="00C81A9E" w:rsidRDefault="00920FB1" w:rsidP="00920FB1">
            <w:pPr>
              <w:rPr>
                <w:rFonts w:ascii="Consolas" w:hAnsi="Consolas" w:cs="Consolas"/>
              </w:rPr>
            </w:pPr>
            <w:bookmarkStart w:id="1" w:name="_Hlk430076572"/>
            <w:r>
              <w:rPr>
                <w:rFonts w:ascii="Consolas" w:hAnsi="Consolas" w:cs="Consolas"/>
              </w:rPr>
              <w:t>5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57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1"/>
    <w:p w:rsidR="00C94E3F" w:rsidRDefault="00C94E3F" w:rsidP="00C94E3F">
      <w:pPr>
        <w:pStyle w:val="Heading2"/>
        <w:jc w:val="both"/>
        <w:rPr>
          <w:noProof/>
        </w:rPr>
      </w:pPr>
      <w:r>
        <w:rPr>
          <w:noProof/>
        </w:rPr>
        <w:t>Tower of Hanoi</w:t>
      </w:r>
    </w:p>
    <w:p w:rsidR="00C94E3F" w:rsidRDefault="00C94E3F" w:rsidP="00C94E3F">
      <w:pPr>
        <w:jc w:val="both"/>
      </w:pPr>
      <w:r>
        <w:t xml:space="preserve">Your task is to solve the famous </w:t>
      </w:r>
      <w:hyperlink r:id="rId10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:rsidR="00C94E3F" w:rsidRDefault="00C94E3F" w:rsidP="00C94E3F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:rsidR="00C94E3F" w:rsidRDefault="00C94E3F" w:rsidP="00C94E3F">
      <w:pPr>
        <w:jc w:val="center"/>
      </w:pPr>
      <w:r>
        <w:rPr>
          <w:noProof/>
        </w:rPr>
        <w:drawing>
          <wp:inline distT="0" distB="0" distL="0" distR="0" wp14:anchorId="656BE9F7" wp14:editId="77FB8B7C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one disk can be moved at a time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the topmost disk on a rod can be moved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A disk can only be placed on top of a larger disk or on an empty rod</w:t>
      </w:r>
    </w:p>
    <w:p w:rsidR="00C94E3F" w:rsidRDefault="00C94E3F" w:rsidP="00C94E3F">
      <w:pPr>
        <w:pStyle w:val="Heading3"/>
        <w:jc w:val="both"/>
      </w:pPr>
      <w:r>
        <w:lastRenderedPageBreak/>
        <w:t>Step 1. Choose Appropriate Data Structures</w:t>
      </w:r>
    </w:p>
    <w:p w:rsidR="00C94E3F" w:rsidRDefault="00C94E3F" w:rsidP="00C94E3F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:rsidR="00C94E3F" w:rsidRDefault="00C94E3F" w:rsidP="00C94E3F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:rsidR="00C94E3F" w:rsidRDefault="00C94E3F" w:rsidP="00C94E3F">
      <w:pPr>
        <w:pStyle w:val="Heading3"/>
        <w:jc w:val="both"/>
      </w:pPr>
      <w:r>
        <w:t>Step 2. Setup</w:t>
      </w:r>
    </w:p>
    <w:p w:rsidR="00C94E3F" w:rsidRDefault="00C94E3F" w:rsidP="00C94E3F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:rsidR="00C94E3F" w:rsidRDefault="00C94E3F" w:rsidP="00C94E3F">
      <w:pPr>
        <w:jc w:val="both"/>
      </w:pPr>
      <w:r>
        <w:t xml:space="preserve">Initially, destination and spare are empty. In source, we need to have the numbers 1, 2, and 3, 1 being on top. We can use the </w:t>
      </w:r>
      <w:r w:rsidRPr="00064553">
        <w:rPr>
          <w:b/>
          <w:noProof/>
        </w:rPr>
        <w:t>Enumerable.Range</w:t>
      </w:r>
      <w:r>
        <w:t xml:space="preserve"> method to obtain a sequence of integer numbers by providing a start value and count: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0822FD53" wp14:editId="415D1492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constructor of Stack&lt;T&gt; allows us to pass a collection which will be used to create the stack. If we pass the variable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2AEB0074" wp14:editId="147D2CB2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pStyle w:val="Heading3"/>
        <w:jc w:val="both"/>
      </w:pPr>
      <w:r>
        <w:t>Step 3. Breaking down the Problem</w:t>
      </w:r>
    </w:p>
    <w:p w:rsidR="00C94E3F" w:rsidRDefault="00C94E3F" w:rsidP="00C94E3F">
      <w:pPr>
        <w:jc w:val="both"/>
      </w:pPr>
      <w:r>
        <w:t>The Tower of Hanoi is solved by breaking it down to sub-problems. What we’ll try to do is:</w:t>
      </w:r>
    </w:p>
    <w:p w:rsidR="00C94E3F" w:rsidRDefault="00C94E3F" w:rsidP="00C94E3F">
      <w:pPr>
        <w:pStyle w:val="ListParagraph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equal to 1, we can simply move it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larger than 1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the bottom disk to destination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:rsidR="00C94E3F" w:rsidRDefault="00C94E3F" w:rsidP="00C94E3F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:rsidR="00C94E3F" w:rsidRDefault="00C94E3F" w:rsidP="00C94E3F">
      <w:pPr>
        <w:pStyle w:val="Heading3"/>
        <w:jc w:val="both"/>
      </w:pPr>
      <w:r>
        <w:t>Step 4. Solution</w:t>
      </w:r>
    </w:p>
    <w:p w:rsidR="00C94E3F" w:rsidRDefault="00C94E3F" w:rsidP="00C94E3F">
      <w:pPr>
        <w:jc w:val="both"/>
      </w:pPr>
      <w:r>
        <w:t>Looking at step 3 above, it’s apparent that we’ll need a method which takes 4 arguments: the value of the bottom disk and the three rods (stacks).</w:t>
      </w:r>
    </w:p>
    <w:p w:rsidR="00C94E3F" w:rsidRDefault="00C94E3F" w:rsidP="004346CA">
      <w:r w:rsidRPr="00A13102">
        <w:rPr>
          <w:noProof/>
        </w:rPr>
        <w:lastRenderedPageBreak/>
        <w:drawing>
          <wp:inline distT="0" distB="0" distL="0" distR="0" wp14:anchorId="2128783D" wp14:editId="28999241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268C9624" wp14:editId="7A68A456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1B757F77" wp14:editId="05A7B467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:rsidR="00C94E3F" w:rsidRDefault="00C94E3F" w:rsidP="00C94E3F">
      <w:pPr>
        <w:pStyle w:val="Heading3"/>
        <w:jc w:val="both"/>
      </w:pPr>
      <w:r>
        <w:t>Step 5. Check Solution with Hardcoded Value</w:t>
      </w:r>
    </w:p>
    <w:p w:rsidR="00C94E3F" w:rsidRDefault="00C94E3F" w:rsidP="00C94E3F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:rsidR="00C94E3F" w:rsidRDefault="00C94E3F" w:rsidP="004346CA">
      <w:r w:rsidRPr="00310547">
        <w:rPr>
          <w:noProof/>
        </w:rPr>
        <w:drawing>
          <wp:inline distT="0" distB="0" distL="0" distR="0" wp14:anchorId="0DC0816D" wp14:editId="2D31FA4E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We’ll need a method that prints the contents of all stacks, so we know which disk is where after each step:</w:t>
      </w:r>
    </w:p>
    <w:p w:rsidR="00C94E3F" w:rsidRDefault="00C94E3F" w:rsidP="004346CA">
      <w:r w:rsidRPr="00E1259A">
        <w:rPr>
          <w:noProof/>
        </w:rPr>
        <w:drawing>
          <wp:inline distT="0" distB="0" distL="0" distR="0" wp14:anchorId="715C55A7" wp14:editId="7E4EE744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lastRenderedPageBreak/>
        <w:t xml:space="preserve">Having the needed variables and the </w:t>
      </w:r>
      <w:r>
        <w:rPr>
          <w:noProof/>
        </w:rPr>
        <w:t xml:space="preserve">PrintRods </w:t>
      </w:r>
      <w:r>
        <w:t>method, we can modify the Main method like this:</w:t>
      </w:r>
    </w:p>
    <w:p w:rsidR="00C94E3F" w:rsidRDefault="00C94E3F" w:rsidP="004346CA">
      <w:r w:rsidRPr="00DA4CC8">
        <w:rPr>
          <w:noProof/>
        </w:rPr>
        <w:drawing>
          <wp:inline distT="0" distB="0" distL="0" distR="0" wp14:anchorId="340B28CB" wp14:editId="2B28CEC9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Since the stacks are now static, check for a collision of variable names and rename the parameters of </w:t>
      </w:r>
      <w:r>
        <w:rPr>
          <w:noProof/>
        </w:rPr>
        <w:t>MoveDisks</w:t>
      </w:r>
      <w:r>
        <w:t xml:space="preserve"> if necessary; here, we’ll just append Rod to distinguish the static stacks from the method parameters. Now, in both the if and the else clause of </w:t>
      </w:r>
      <w:r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:rsidR="00C94E3F" w:rsidRDefault="00C94E3F" w:rsidP="004346CA">
      <w:r w:rsidRPr="00BD7B94">
        <w:rPr>
          <w:noProof/>
        </w:rPr>
        <w:drawing>
          <wp:inline distT="0" distB="0" distL="0" distR="0" wp14:anchorId="5791C318" wp14:editId="0DF653E7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The same is repeated in the else clause, the difference being the recursive calls we make before and after the move.</w:t>
      </w:r>
    </w:p>
    <w:p w:rsidR="00C94E3F" w:rsidRDefault="00C94E3F" w:rsidP="00C94E3F">
      <w:pPr>
        <w:jc w:val="both"/>
      </w:pPr>
      <w:r>
        <w:t xml:space="preserve">After running the </w:t>
      </w:r>
      <w:r w:rsidR="004346CA">
        <w:t>program,</w:t>
      </w:r>
      <w:r>
        <w:t xml:space="preserve"> you should now see each step of the process like this:</w:t>
      </w:r>
    </w:p>
    <w:p w:rsidR="00C94E3F" w:rsidRDefault="00C94E3F" w:rsidP="004346CA">
      <w:pPr>
        <w:jc w:val="center"/>
      </w:pPr>
      <w:r w:rsidRPr="00DA4CC8">
        <w:rPr>
          <w:noProof/>
        </w:rPr>
        <w:drawing>
          <wp:inline distT="0" distB="0" distL="0" distR="0" wp14:anchorId="3DFD72C6" wp14:editId="3F28F61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:rsidR="00C94E3F" w:rsidRDefault="00C94E3F" w:rsidP="00C94E3F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:rsidR="00C94E3F" w:rsidRDefault="00C94E3F" w:rsidP="00C94E3F">
      <w:pPr>
        <w:pStyle w:val="Heading3"/>
        <w:jc w:val="both"/>
      </w:pPr>
      <w:r>
        <w:t>Step 6. Remove Hardcoded Values and Retest</w:t>
      </w:r>
    </w:p>
    <w:p w:rsidR="00C94E3F" w:rsidRDefault="00C94E3F" w:rsidP="00C94E3F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:rsidR="00C94E3F" w:rsidRDefault="00C94E3F" w:rsidP="00C94E3F">
      <w:pPr>
        <w:jc w:val="both"/>
      </w:pPr>
      <w:r>
        <w:lastRenderedPageBreak/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:rsidR="00C94E3F" w:rsidRDefault="00C94E3F" w:rsidP="00C94E3F">
      <w:pPr>
        <w:jc w:val="both"/>
      </w:pPr>
      <w:r>
        <w:t>Here is the full example with 3 disks: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C94E3F" w:rsidRPr="00D46CFA" w:rsidTr="009A50D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4E3F" w:rsidRPr="00164678" w:rsidRDefault="00C94E3F" w:rsidP="009A50D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C94E3F" w:rsidRPr="00D46CFA" w:rsidRDefault="00C94E3F" w:rsidP="009A50D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4E3F" w:rsidRPr="00C95B78" w:rsidTr="00920FB1">
        <w:tc>
          <w:tcPr>
            <w:tcW w:w="1380" w:type="dxa"/>
          </w:tcPr>
          <w:p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C94E3F" w:rsidRPr="00C95B7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C94E3F" w:rsidRDefault="00C94E3F" w:rsidP="00C94E3F">
      <w:pPr>
        <w:spacing w:after="0"/>
        <w:jc w:val="both"/>
      </w:pPr>
    </w:p>
    <w:p w:rsidR="00C94E3F" w:rsidRDefault="00C94E3F" w:rsidP="00C94E3F">
      <w:pPr>
        <w:jc w:val="both"/>
      </w:pPr>
      <w:r>
        <w:t>Congratulations, you just solved The Tower of Hanoi puzzle using recursion!</w:t>
      </w:r>
    </w:p>
    <w:p w:rsidR="00ED6CB8" w:rsidRDefault="00ED6CB8" w:rsidP="00ED6CB8">
      <w: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C838BA">
        <w:rPr>
          <w:noProof/>
        </w:rPr>
        <w:t>ithout Repetition</w:t>
      </w:r>
    </w:p>
    <w:p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510"/>
        <w:gridCol w:w="5120"/>
      </w:tblGrid>
      <w:tr w:rsidR="00DD70EB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DD70EB" w:rsidRPr="00C95B78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12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12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A5831" w:rsidRDefault="009E6CD5" w:rsidP="00981C0B">
      <w:pPr>
        <w:pStyle w:val="Heading2"/>
        <w:jc w:val="both"/>
      </w:pPr>
      <w:r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Pr="009E6CD5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sectPr w:rsidR="00A614CE" w:rsidRPr="009E6CD5" w:rsidSect="00BD7B94">
      <w:headerReference w:type="default" r:id="rId22"/>
      <w:footerReference w:type="default" r:id="rId2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77D" w:rsidRDefault="00FE277D" w:rsidP="008068A2">
      <w:pPr>
        <w:spacing w:after="0" w:line="240" w:lineRule="auto"/>
      </w:pPr>
      <w:r>
        <w:separator/>
      </w:r>
    </w:p>
  </w:endnote>
  <w:endnote w:type="continuationSeparator" w:id="0">
    <w:p w:rsidR="00FE277D" w:rsidRDefault="00FE27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FA2" w:rsidRPr="00AC77AD" w:rsidRDefault="00154FA2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Pr="008C2B83" w:rsidRDefault="00154FA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1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1D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7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54FA2" w:rsidRPr="008C2B83" w:rsidRDefault="00154FA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71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71D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54FA2" w:rsidRDefault="00154FA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8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54FA2" w:rsidRDefault="00154FA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54FA2" w:rsidRDefault="00154FA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C082D9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54FA2" w:rsidRDefault="00154FA2">
    <w:pPr>
      <w:pStyle w:val="Footer"/>
    </w:pPr>
  </w:p>
  <w:p w:rsidR="00154FA2" w:rsidRPr="00AC77AD" w:rsidRDefault="00154FA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77D" w:rsidRDefault="00FE277D" w:rsidP="008068A2">
      <w:pPr>
        <w:spacing w:after="0" w:line="240" w:lineRule="auto"/>
      </w:pPr>
      <w:r>
        <w:separator/>
      </w:r>
    </w:p>
  </w:footnote>
  <w:footnote w:type="continuationSeparator" w:id="0">
    <w:p w:rsidR="00FE277D" w:rsidRDefault="00FE27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FA2" w:rsidRDefault="00154F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056BD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277D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91B0B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8/Recursion-Exercis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E0D24-4E26-428C-AD98-84BBB7CE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6983</TotalTime>
  <Pages>1</Pages>
  <Words>1615</Words>
  <Characters>9209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Milen Tsolov</cp:lastModifiedBy>
  <cp:revision>510</cp:revision>
  <cp:lastPrinted>2014-02-12T16:33:00Z</cp:lastPrinted>
  <dcterms:created xsi:type="dcterms:W3CDTF">2013-11-06T12:04:00Z</dcterms:created>
  <dcterms:modified xsi:type="dcterms:W3CDTF">2019-03-07T09:18:00Z</dcterms:modified>
  <cp:category>programming, education, software engineering, software development</cp:category>
</cp:coreProperties>
</file>