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CA73E" w14:textId="77777777" w:rsidR="00AB786B" w:rsidRDefault="00AB786B" w:rsidP="00AB786B">
      <w:pPr>
        <w:autoSpaceDE w:val="0"/>
        <w:autoSpaceDN w:val="0"/>
        <w:adjustRightInd w:val="0"/>
        <w:spacing w:line="276" w:lineRule="auto"/>
        <w:jc w:val="center"/>
        <w:rPr>
          <w:rFonts w:ascii="Times New Roman" w:eastAsia="Times New Roman" w:hAnsi="Times New Roman" w:cs="Times New Roman"/>
          <w:sz w:val="28"/>
          <w:szCs w:val="28"/>
        </w:rPr>
      </w:pPr>
      <w:bookmarkStart w:id="0" w:name="_Hlk146898213"/>
      <w:bookmarkEnd w:id="0"/>
      <w:r w:rsidRPr="00AB786B">
        <w:rPr>
          <w:rFonts w:ascii="Times New Roman" w:eastAsia="Times New Roman" w:hAnsi="Times New Roman" w:cs="Times New Roman"/>
          <w:sz w:val="28"/>
          <w:szCs w:val="28"/>
        </w:rPr>
        <w:t>UNIVERSITY OF ENERGY AND NATURAL RESOURCES,</w:t>
      </w:r>
    </w:p>
    <w:p w14:paraId="3AF29F4B" w14:textId="2C05A94D" w:rsidR="00AB786B" w:rsidRPr="00AB786B" w:rsidRDefault="00AB786B" w:rsidP="00AB786B">
      <w:pPr>
        <w:autoSpaceDE w:val="0"/>
        <w:autoSpaceDN w:val="0"/>
        <w:adjustRightInd w:val="0"/>
        <w:spacing w:line="276"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 xml:space="preserve"> SUNYANI</w:t>
      </w:r>
    </w:p>
    <w:p w14:paraId="10CB7C45" w14:textId="3F300D43" w:rsidR="00AB786B" w:rsidRPr="00AB786B" w:rsidRDefault="00AB786B" w:rsidP="00AB786B">
      <w:pPr>
        <w:autoSpaceDE w:val="0"/>
        <w:autoSpaceDN w:val="0"/>
        <w:adjustRightInd w:val="0"/>
        <w:spacing w:line="276"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SCHOOL OF ENGINEERING</w:t>
      </w:r>
    </w:p>
    <w:p w14:paraId="21A86603" w14:textId="31799FE1" w:rsidR="00AB786B" w:rsidRPr="00AB786B" w:rsidRDefault="00AB786B" w:rsidP="00AB786B">
      <w:pPr>
        <w:autoSpaceDE w:val="0"/>
        <w:autoSpaceDN w:val="0"/>
        <w:adjustRightInd w:val="0"/>
        <w:spacing w:line="276"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DEPARTMENT OF COMPUTER AND ELECTRICAL ENGINEERING</w:t>
      </w:r>
    </w:p>
    <w:p w14:paraId="545E3756" w14:textId="77777777" w:rsidR="00AB786B" w:rsidRPr="00AB786B" w:rsidRDefault="00AB786B" w:rsidP="00AB786B">
      <w:pPr>
        <w:autoSpaceDE w:val="0"/>
        <w:autoSpaceDN w:val="0"/>
        <w:adjustRightInd w:val="0"/>
        <w:spacing w:line="276" w:lineRule="auto"/>
        <w:jc w:val="center"/>
        <w:rPr>
          <w:rFonts w:ascii="Times New Roman" w:eastAsia="Times New Roman" w:hAnsi="Times New Roman" w:cs="Times New Roman"/>
          <w:b/>
          <w:bCs/>
        </w:rPr>
      </w:pPr>
    </w:p>
    <w:p w14:paraId="60B92B7B" w14:textId="77777777" w:rsidR="00AB786B" w:rsidRDefault="00AB786B" w:rsidP="00AB786B">
      <w:pPr>
        <w:autoSpaceDE w:val="0"/>
        <w:autoSpaceDN w:val="0"/>
        <w:adjustRightInd w:val="0"/>
        <w:spacing w:line="360" w:lineRule="auto"/>
        <w:jc w:val="center"/>
        <w:rPr>
          <w:rFonts w:ascii="Times New Roman" w:eastAsia="Times New Roman" w:hAnsi="Times New Roman" w:cs="Times New Roman"/>
          <w:b/>
          <w:bCs/>
          <w:sz w:val="36"/>
          <w:szCs w:val="36"/>
        </w:rPr>
      </w:pPr>
      <w:r w:rsidRPr="00AB786B">
        <w:rPr>
          <w:rFonts w:ascii="Times New Roman" w:eastAsia="Times New Roman" w:hAnsi="Times New Roman" w:cs="Times New Roman"/>
          <w:b/>
          <w:bCs/>
          <w:sz w:val="36"/>
          <w:szCs w:val="36"/>
        </w:rPr>
        <w:t>A Real Time Healthcare Resource Exchange and Emergency Coordination Network</w:t>
      </w:r>
    </w:p>
    <w:p w14:paraId="32A73A75" w14:textId="1C897779" w:rsid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proofErr w:type="gramStart"/>
      <w:r w:rsidRPr="00AB786B">
        <w:rPr>
          <w:rFonts w:ascii="Times New Roman" w:eastAsia="Times New Roman" w:hAnsi="Times New Roman" w:cs="Times New Roman"/>
          <w:sz w:val="28"/>
          <w:szCs w:val="28"/>
        </w:rPr>
        <w:t>By</w:t>
      </w:r>
      <w:proofErr w:type="gramEnd"/>
      <w:r w:rsidRPr="00AB786B">
        <w:rPr>
          <w:rFonts w:ascii="Times New Roman" w:eastAsia="Times New Roman" w:hAnsi="Times New Roman" w:cs="Times New Roman"/>
          <w:sz w:val="28"/>
          <w:szCs w:val="28"/>
        </w:rPr>
        <w:t xml:space="preserve"> </w:t>
      </w:r>
    </w:p>
    <w:p w14:paraId="14103EA6" w14:textId="77777777"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p>
    <w:p w14:paraId="547A6222" w14:textId="36EE51A8"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RAYMOND OTENG AMOAH </w:t>
      </w:r>
      <w:r w:rsidRPr="00AB786B">
        <w:rPr>
          <w:rFonts w:ascii="Times New Roman" w:eastAsia="Times New Roman" w:hAnsi="Times New Roman" w:cs="Times New Roman"/>
          <w:sz w:val="28"/>
          <w:szCs w:val="28"/>
        </w:rPr>
        <w:tab/>
        <w:t>(UE</w:t>
      </w:r>
      <w:r>
        <w:rPr>
          <w:rFonts w:ascii="Times New Roman" w:eastAsia="Times New Roman" w:hAnsi="Times New Roman" w:cs="Times New Roman"/>
          <w:sz w:val="28"/>
          <w:szCs w:val="28"/>
        </w:rPr>
        <w:t>1105922</w:t>
      </w:r>
      <w:r w:rsidRPr="00AB786B">
        <w:rPr>
          <w:rFonts w:ascii="Times New Roman" w:eastAsia="Times New Roman" w:hAnsi="Times New Roman" w:cs="Times New Roman"/>
          <w:sz w:val="28"/>
          <w:szCs w:val="28"/>
        </w:rPr>
        <w:t>)</w:t>
      </w:r>
    </w:p>
    <w:p w14:paraId="7613A510" w14:textId="1878798B"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JOEL ATTATI YAW               </w:t>
      </w:r>
      <w:r w:rsidRPr="00AB786B">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sidRPr="00AB786B">
        <w:rPr>
          <w:rFonts w:ascii="Times New Roman" w:eastAsia="Times New Roman" w:hAnsi="Times New Roman" w:cs="Times New Roman"/>
          <w:sz w:val="28"/>
          <w:szCs w:val="28"/>
        </w:rPr>
        <w:t>(UE</w:t>
      </w:r>
      <w:r>
        <w:rPr>
          <w:rFonts w:ascii="Times New Roman" w:eastAsia="Times New Roman" w:hAnsi="Times New Roman" w:cs="Times New Roman"/>
          <w:sz w:val="28"/>
          <w:szCs w:val="28"/>
        </w:rPr>
        <w:t>110</w:t>
      </w:r>
      <w:r>
        <w:rPr>
          <w:rFonts w:ascii="Times New Roman" w:eastAsia="Times New Roman" w:hAnsi="Times New Roman" w:cs="Times New Roman"/>
          <w:sz w:val="28"/>
          <w:szCs w:val="28"/>
        </w:rPr>
        <w:t>34</w:t>
      </w:r>
      <w:r>
        <w:rPr>
          <w:rFonts w:ascii="Times New Roman" w:eastAsia="Times New Roman" w:hAnsi="Times New Roman" w:cs="Times New Roman"/>
          <w:sz w:val="28"/>
          <w:szCs w:val="28"/>
        </w:rPr>
        <w:t>22</w:t>
      </w:r>
      <w:r w:rsidRPr="00AB786B">
        <w:rPr>
          <w:rFonts w:ascii="Times New Roman" w:eastAsia="Times New Roman" w:hAnsi="Times New Roman" w:cs="Times New Roman"/>
          <w:sz w:val="28"/>
          <w:szCs w:val="28"/>
        </w:rPr>
        <w:t>)</w:t>
      </w:r>
    </w:p>
    <w:p w14:paraId="6AB05A89" w14:textId="7EC3ACE9"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BLESSED OWUSU NKETIAH </w:t>
      </w:r>
      <w:r w:rsidRPr="00AB786B">
        <w:rPr>
          <w:rFonts w:ascii="Times New Roman" w:eastAsia="Times New Roman" w:hAnsi="Times New Roman" w:cs="Times New Roman"/>
          <w:sz w:val="28"/>
          <w:szCs w:val="28"/>
        </w:rPr>
        <w:tab/>
        <w:t>(UE</w:t>
      </w:r>
      <w:r>
        <w:rPr>
          <w:rFonts w:ascii="Times New Roman" w:eastAsia="Times New Roman" w:hAnsi="Times New Roman" w:cs="Times New Roman"/>
          <w:sz w:val="28"/>
          <w:szCs w:val="28"/>
        </w:rPr>
        <w:t>110</w:t>
      </w:r>
      <w:r>
        <w:rPr>
          <w:rFonts w:ascii="Times New Roman" w:eastAsia="Times New Roman" w:hAnsi="Times New Roman" w:cs="Times New Roman"/>
          <w:sz w:val="28"/>
          <w:szCs w:val="28"/>
        </w:rPr>
        <w:t>71</w:t>
      </w:r>
      <w:r>
        <w:rPr>
          <w:rFonts w:ascii="Times New Roman" w:eastAsia="Times New Roman" w:hAnsi="Times New Roman" w:cs="Times New Roman"/>
          <w:sz w:val="28"/>
          <w:szCs w:val="28"/>
        </w:rPr>
        <w:t>22</w:t>
      </w:r>
      <w:r w:rsidRPr="00AB786B">
        <w:rPr>
          <w:rFonts w:ascii="Times New Roman" w:eastAsia="Times New Roman" w:hAnsi="Times New Roman" w:cs="Times New Roman"/>
          <w:sz w:val="28"/>
          <w:szCs w:val="28"/>
        </w:rPr>
        <w:t>)</w:t>
      </w:r>
    </w:p>
    <w:p w14:paraId="0976039F" w14:textId="77777777" w:rsidR="00AB786B" w:rsidRPr="00AB786B" w:rsidRDefault="00AB786B" w:rsidP="00AB786B">
      <w:pPr>
        <w:autoSpaceDE w:val="0"/>
        <w:autoSpaceDN w:val="0"/>
        <w:adjustRightInd w:val="0"/>
        <w:spacing w:line="360" w:lineRule="auto"/>
        <w:rPr>
          <w:rFonts w:ascii="Times New Roman" w:eastAsia="Times New Roman" w:hAnsi="Times New Roman" w:cs="Times New Roman"/>
        </w:rPr>
      </w:pPr>
    </w:p>
    <w:p w14:paraId="0F759BFE" w14:textId="77777777"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 xml:space="preserve">A Thesis Presented to the University of Energy and Natural Resources in Partial Fulfillment of the Requirements for the </w:t>
      </w:r>
    </w:p>
    <w:p w14:paraId="23436B0D" w14:textId="7BFE84CB"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Degree of Bachelor of Science</w:t>
      </w:r>
    </w:p>
    <w:p w14:paraId="694BCC6D" w14:textId="6E396C89"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In</w:t>
      </w:r>
    </w:p>
    <w:p w14:paraId="1BEE685D" w14:textId="77777777"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Computer Engineering</w:t>
      </w:r>
    </w:p>
    <w:p w14:paraId="24266771" w14:textId="77777777" w:rsidR="00AB786B" w:rsidRPr="00AB786B" w:rsidRDefault="00AB786B" w:rsidP="00AB786B">
      <w:pPr>
        <w:autoSpaceDE w:val="0"/>
        <w:autoSpaceDN w:val="0"/>
        <w:adjustRightInd w:val="0"/>
        <w:spacing w:line="360" w:lineRule="auto"/>
        <w:rPr>
          <w:rFonts w:ascii="Times New Roman" w:eastAsia="Times New Roman" w:hAnsi="Times New Roman" w:cs="Times New Roman"/>
          <w:sz w:val="28"/>
          <w:szCs w:val="28"/>
        </w:rPr>
      </w:pPr>
    </w:p>
    <w:p w14:paraId="7325230D" w14:textId="1F8B3173" w:rsidR="00AB786B" w:rsidRPr="00AB786B" w:rsidRDefault="00AB786B" w:rsidP="00AB786B">
      <w:pPr>
        <w:spacing w:after="200" w:line="360"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 20</w:t>
      </w:r>
      <w:r>
        <w:rPr>
          <w:rFonts w:ascii="Times New Roman" w:eastAsia="Times New Roman" w:hAnsi="Times New Roman" w:cs="Times New Roman"/>
          <w:sz w:val="28"/>
          <w:szCs w:val="28"/>
        </w:rPr>
        <w:t>26</w:t>
      </w:r>
      <w:r w:rsidRPr="00AB786B">
        <w:rPr>
          <w:rFonts w:ascii="Times New Roman" w:eastAsia="Times New Roman" w:hAnsi="Times New Roman" w:cs="Times New Roman"/>
          <w:sz w:val="28"/>
          <w:szCs w:val="28"/>
        </w:rPr>
        <w:t xml:space="preserve"> University of Energy and Natural Resources</w:t>
      </w:r>
    </w:p>
    <w:p w14:paraId="2DC57BF8" w14:textId="47019373" w:rsidR="00AB786B" w:rsidRDefault="00AB786B" w:rsidP="00AB786B">
      <w:pPr>
        <w:jc w:val="center"/>
        <w:rPr>
          <w:rFonts w:ascii="Times New Roman" w:hAnsi="Times New Roman" w:cs="Times New Roman"/>
        </w:rPr>
      </w:pPr>
      <w:r w:rsidRPr="00AB786B">
        <w:rPr>
          <w:rFonts w:ascii="Times New Roman" w:eastAsia="Times New Roman" w:hAnsi="Times New Roman" w:cs="Times New Roman"/>
          <w:sz w:val="28"/>
          <w:szCs w:val="28"/>
        </w:rPr>
        <w:t>All rights reserved</w:t>
      </w:r>
    </w:p>
    <w:p w14:paraId="5D777ADF" w14:textId="77777777" w:rsidR="00AB786B" w:rsidRDefault="00AB786B" w:rsidP="00AB786B">
      <w:pPr>
        <w:autoSpaceDE w:val="0"/>
        <w:autoSpaceDN w:val="0"/>
        <w:adjustRightInd w:val="0"/>
        <w:spacing w:line="360" w:lineRule="auto"/>
        <w:jc w:val="center"/>
        <w:rPr>
          <w:rFonts w:ascii="Times New Roman" w:eastAsia="Times New Roman" w:hAnsi="Times New Roman" w:cs="Times New Roman"/>
          <w:b/>
          <w:bCs/>
          <w:sz w:val="36"/>
          <w:szCs w:val="36"/>
        </w:rPr>
      </w:pPr>
      <w:r w:rsidRPr="00AB786B">
        <w:rPr>
          <w:rFonts w:ascii="Times New Roman" w:eastAsia="Times New Roman" w:hAnsi="Times New Roman" w:cs="Times New Roman"/>
          <w:b/>
          <w:bCs/>
          <w:sz w:val="36"/>
          <w:szCs w:val="36"/>
        </w:rPr>
        <w:lastRenderedPageBreak/>
        <w:t>A Real Time Healthcare Resource Exchange and Emergency Coordination Network</w:t>
      </w:r>
    </w:p>
    <w:p w14:paraId="723D3551" w14:textId="77777777" w:rsidR="00AB786B" w:rsidRPr="00AB786B" w:rsidRDefault="00AB786B" w:rsidP="00AB786B">
      <w:pPr>
        <w:autoSpaceDE w:val="0"/>
        <w:autoSpaceDN w:val="0"/>
        <w:adjustRightInd w:val="0"/>
        <w:spacing w:line="276" w:lineRule="auto"/>
        <w:jc w:val="center"/>
        <w:rPr>
          <w:rFonts w:ascii="Times New Roman" w:eastAsia="Times New Roman" w:hAnsi="Times New Roman" w:cs="Times New Roman"/>
          <w:sz w:val="28"/>
          <w:szCs w:val="28"/>
        </w:rPr>
      </w:pPr>
    </w:p>
    <w:p w14:paraId="31335BDD" w14:textId="77777777"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proofErr w:type="gramStart"/>
      <w:r w:rsidRPr="00AB786B">
        <w:rPr>
          <w:rFonts w:ascii="Times New Roman" w:eastAsia="Times New Roman" w:hAnsi="Times New Roman" w:cs="Times New Roman"/>
          <w:sz w:val="28"/>
          <w:szCs w:val="28"/>
        </w:rPr>
        <w:t>By</w:t>
      </w:r>
      <w:proofErr w:type="gramEnd"/>
    </w:p>
    <w:p w14:paraId="2F84CF6B" w14:textId="77777777" w:rsidR="00AB786B" w:rsidRPr="00AB786B" w:rsidRDefault="00AB786B" w:rsidP="00AB786B">
      <w:pPr>
        <w:autoSpaceDE w:val="0"/>
        <w:autoSpaceDN w:val="0"/>
        <w:adjustRightInd w:val="0"/>
        <w:spacing w:line="360" w:lineRule="auto"/>
        <w:rPr>
          <w:rFonts w:ascii="Times New Roman" w:eastAsia="Times New Roman" w:hAnsi="Times New Roman" w:cs="Times New Roman"/>
          <w:sz w:val="28"/>
          <w:szCs w:val="28"/>
        </w:rPr>
      </w:pPr>
    </w:p>
    <w:p w14:paraId="15160FF2" w14:textId="77777777"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RAYMOND OTENG AMOAH </w:t>
      </w:r>
      <w:r w:rsidRPr="00AB786B">
        <w:rPr>
          <w:rFonts w:ascii="Times New Roman" w:eastAsia="Times New Roman" w:hAnsi="Times New Roman" w:cs="Times New Roman"/>
          <w:sz w:val="28"/>
          <w:szCs w:val="28"/>
        </w:rPr>
        <w:tab/>
        <w:t>(UE</w:t>
      </w:r>
      <w:r>
        <w:rPr>
          <w:rFonts w:ascii="Times New Roman" w:eastAsia="Times New Roman" w:hAnsi="Times New Roman" w:cs="Times New Roman"/>
          <w:sz w:val="28"/>
          <w:szCs w:val="28"/>
        </w:rPr>
        <w:t>1105922</w:t>
      </w:r>
      <w:r w:rsidRPr="00AB786B">
        <w:rPr>
          <w:rFonts w:ascii="Times New Roman" w:eastAsia="Times New Roman" w:hAnsi="Times New Roman" w:cs="Times New Roman"/>
          <w:sz w:val="28"/>
          <w:szCs w:val="28"/>
        </w:rPr>
        <w:t>)</w:t>
      </w:r>
    </w:p>
    <w:p w14:paraId="0A6E62C0" w14:textId="77777777"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JOEL ATTATI YAW               </w:t>
      </w:r>
      <w:r w:rsidRPr="00AB786B">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sidRPr="00AB786B">
        <w:rPr>
          <w:rFonts w:ascii="Times New Roman" w:eastAsia="Times New Roman" w:hAnsi="Times New Roman" w:cs="Times New Roman"/>
          <w:sz w:val="28"/>
          <w:szCs w:val="28"/>
        </w:rPr>
        <w:t>(UE</w:t>
      </w:r>
      <w:r>
        <w:rPr>
          <w:rFonts w:ascii="Times New Roman" w:eastAsia="Times New Roman" w:hAnsi="Times New Roman" w:cs="Times New Roman"/>
          <w:sz w:val="28"/>
          <w:szCs w:val="28"/>
        </w:rPr>
        <w:t>1103422</w:t>
      </w:r>
      <w:r w:rsidRPr="00AB786B">
        <w:rPr>
          <w:rFonts w:ascii="Times New Roman" w:eastAsia="Times New Roman" w:hAnsi="Times New Roman" w:cs="Times New Roman"/>
          <w:sz w:val="28"/>
          <w:szCs w:val="28"/>
        </w:rPr>
        <w:t>)</w:t>
      </w:r>
    </w:p>
    <w:p w14:paraId="47CF1D31" w14:textId="77777777"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BLESSED OWUSU NKETIAH </w:t>
      </w:r>
      <w:r w:rsidRPr="00AB786B">
        <w:rPr>
          <w:rFonts w:ascii="Times New Roman" w:eastAsia="Times New Roman" w:hAnsi="Times New Roman" w:cs="Times New Roman"/>
          <w:sz w:val="28"/>
          <w:szCs w:val="28"/>
        </w:rPr>
        <w:tab/>
        <w:t>(UE</w:t>
      </w:r>
      <w:r>
        <w:rPr>
          <w:rFonts w:ascii="Times New Roman" w:eastAsia="Times New Roman" w:hAnsi="Times New Roman" w:cs="Times New Roman"/>
          <w:sz w:val="28"/>
          <w:szCs w:val="28"/>
        </w:rPr>
        <w:t>1107122</w:t>
      </w:r>
      <w:r w:rsidRPr="00AB786B">
        <w:rPr>
          <w:rFonts w:ascii="Times New Roman" w:eastAsia="Times New Roman" w:hAnsi="Times New Roman" w:cs="Times New Roman"/>
          <w:sz w:val="28"/>
          <w:szCs w:val="28"/>
        </w:rPr>
        <w:t>)</w:t>
      </w:r>
    </w:p>
    <w:p w14:paraId="00B775CB" w14:textId="77777777"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p>
    <w:p w14:paraId="192EA312" w14:textId="77777777"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 xml:space="preserve">A Thesis Presented to the University of Energy and Natural Resources in Partial Fulfillment of the Requirements for the </w:t>
      </w:r>
    </w:p>
    <w:p w14:paraId="0DB531FA" w14:textId="252BCA59"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Degree of Bachelor of Science</w:t>
      </w:r>
    </w:p>
    <w:p w14:paraId="7B4B0890" w14:textId="77777777"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p>
    <w:p w14:paraId="445E2B75" w14:textId="1BFE849D"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In</w:t>
      </w:r>
    </w:p>
    <w:p w14:paraId="6BB5F6A0" w14:textId="77777777"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p>
    <w:p w14:paraId="05B21533" w14:textId="0E322B11"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Electrical / Electronic Engineering</w:t>
      </w:r>
    </w:p>
    <w:p w14:paraId="1BE3EBAB" w14:textId="77777777"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sz w:val="28"/>
          <w:szCs w:val="28"/>
        </w:rPr>
      </w:pPr>
    </w:p>
    <w:p w14:paraId="11D4C40F" w14:textId="1C2D7DEF" w:rsidR="00AB786B" w:rsidRPr="00AB786B" w:rsidRDefault="00AB786B" w:rsidP="00AB786B">
      <w:pPr>
        <w:tabs>
          <w:tab w:val="center" w:pos="4320"/>
          <w:tab w:val="left" w:pos="5580"/>
        </w:tabs>
        <w:spacing w:after="200" w:line="360"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 20</w:t>
      </w:r>
      <w:r>
        <w:rPr>
          <w:rFonts w:ascii="Times New Roman" w:eastAsia="Times New Roman" w:hAnsi="Times New Roman" w:cs="Times New Roman"/>
          <w:sz w:val="28"/>
          <w:szCs w:val="28"/>
        </w:rPr>
        <w:t>26</w:t>
      </w:r>
      <w:r w:rsidRPr="00AB786B">
        <w:rPr>
          <w:rFonts w:ascii="Times New Roman" w:eastAsia="Times New Roman" w:hAnsi="Times New Roman" w:cs="Times New Roman"/>
          <w:sz w:val="28"/>
          <w:szCs w:val="28"/>
        </w:rPr>
        <w:t xml:space="preserve"> University of Energy and Natural Resources</w:t>
      </w:r>
    </w:p>
    <w:p w14:paraId="78ED1C86" w14:textId="77777777" w:rsidR="00AB786B" w:rsidRPr="00AB786B" w:rsidRDefault="00AB786B" w:rsidP="00AB786B">
      <w:pPr>
        <w:tabs>
          <w:tab w:val="center" w:pos="4320"/>
          <w:tab w:val="left" w:pos="5580"/>
        </w:tabs>
        <w:spacing w:after="200" w:line="360" w:lineRule="auto"/>
        <w:rPr>
          <w:rFonts w:ascii="Times New Roman" w:eastAsia="Times New Roman" w:hAnsi="Times New Roman" w:cs="Times New Roman"/>
          <w:sz w:val="28"/>
          <w:szCs w:val="28"/>
        </w:rPr>
      </w:pPr>
    </w:p>
    <w:p w14:paraId="3B6C3FD5" w14:textId="77777777" w:rsidR="00AB786B" w:rsidRPr="00AB786B" w:rsidRDefault="00AB786B" w:rsidP="00AB786B">
      <w:pPr>
        <w:tabs>
          <w:tab w:val="center" w:pos="4320"/>
          <w:tab w:val="left" w:pos="5580"/>
        </w:tabs>
        <w:spacing w:after="200" w:line="360"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All rights reserved</w:t>
      </w:r>
    </w:p>
    <w:p w14:paraId="71275092" w14:textId="77777777" w:rsidR="00AB786B" w:rsidRPr="00AB786B" w:rsidRDefault="00AB786B" w:rsidP="00AB786B">
      <w:pPr>
        <w:autoSpaceDE w:val="0"/>
        <w:autoSpaceDN w:val="0"/>
        <w:adjustRightInd w:val="0"/>
        <w:spacing w:line="360" w:lineRule="auto"/>
        <w:jc w:val="center"/>
        <w:rPr>
          <w:rFonts w:ascii="Times New Roman" w:eastAsia="Times New Roman" w:hAnsi="Times New Roman" w:cs="Times New Roman"/>
          <w:b/>
          <w:bCs/>
          <w:sz w:val="36"/>
          <w:szCs w:val="36"/>
        </w:rPr>
      </w:pPr>
      <w:r w:rsidRPr="00AB786B">
        <w:rPr>
          <w:rFonts w:ascii="Times New Roman" w:eastAsia="Times New Roman" w:hAnsi="Times New Roman" w:cs="Times New Roman"/>
          <w:b/>
          <w:bCs/>
          <w:sz w:val="36"/>
          <w:szCs w:val="36"/>
        </w:rPr>
        <w:lastRenderedPageBreak/>
        <w:t>A Real Time Healthcare Resource Exchange and Emergency Coordination Network</w:t>
      </w:r>
    </w:p>
    <w:p w14:paraId="15821CD8" w14:textId="77777777" w:rsidR="00AB786B" w:rsidRPr="00AB786B" w:rsidRDefault="00AB786B" w:rsidP="00AB786B">
      <w:pPr>
        <w:widowControl w:val="0"/>
        <w:autoSpaceDE w:val="0"/>
        <w:autoSpaceDN w:val="0"/>
        <w:adjustRightInd w:val="0"/>
        <w:spacing w:line="240" w:lineRule="auto"/>
        <w:ind w:right="-2"/>
        <w:rPr>
          <w:rFonts w:ascii="Times New Roman" w:eastAsia="Times New Roman" w:hAnsi="Times New Roman" w:cs="Times New Roman"/>
          <w:sz w:val="28"/>
          <w:szCs w:val="28"/>
        </w:rPr>
      </w:pPr>
    </w:p>
    <w:p w14:paraId="049ED3EA" w14:textId="58456747" w:rsidR="00AB786B" w:rsidRPr="00AB786B" w:rsidRDefault="00AB786B" w:rsidP="00AB786B">
      <w:pPr>
        <w:widowControl w:val="0"/>
        <w:autoSpaceDE w:val="0"/>
        <w:autoSpaceDN w:val="0"/>
        <w:adjustRightInd w:val="0"/>
        <w:spacing w:line="360" w:lineRule="auto"/>
        <w:ind w:right="-2"/>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A</w:t>
      </w:r>
      <w:r w:rsidRPr="00AB786B">
        <w:rPr>
          <w:rFonts w:ascii="Times New Roman" w:eastAsia="Times New Roman" w:hAnsi="Times New Roman" w:cs="Times New Roman"/>
          <w:spacing w:val="-1"/>
          <w:sz w:val="28"/>
          <w:szCs w:val="28"/>
        </w:rPr>
        <w:t xml:space="preserve"> </w:t>
      </w:r>
      <w:r w:rsidRPr="00AB786B">
        <w:rPr>
          <w:rFonts w:ascii="Times New Roman" w:eastAsia="Times New Roman" w:hAnsi="Times New Roman" w:cs="Times New Roman"/>
          <w:spacing w:val="-2"/>
          <w:sz w:val="28"/>
          <w:szCs w:val="28"/>
        </w:rPr>
        <w:t>T</w:t>
      </w:r>
      <w:r w:rsidRPr="00AB786B">
        <w:rPr>
          <w:rFonts w:ascii="Times New Roman" w:eastAsia="Times New Roman" w:hAnsi="Times New Roman" w:cs="Times New Roman"/>
          <w:spacing w:val="1"/>
          <w:sz w:val="28"/>
          <w:szCs w:val="28"/>
        </w:rPr>
        <w:t>h</w:t>
      </w:r>
      <w:r w:rsidRPr="00AB786B">
        <w:rPr>
          <w:rFonts w:ascii="Times New Roman" w:eastAsia="Times New Roman" w:hAnsi="Times New Roman" w:cs="Times New Roman"/>
          <w:sz w:val="28"/>
          <w:szCs w:val="28"/>
        </w:rPr>
        <w:t>e</w:t>
      </w:r>
      <w:r w:rsidRPr="00AB786B">
        <w:rPr>
          <w:rFonts w:ascii="Times New Roman" w:eastAsia="Times New Roman" w:hAnsi="Times New Roman" w:cs="Times New Roman"/>
          <w:spacing w:val="1"/>
          <w:sz w:val="28"/>
          <w:szCs w:val="28"/>
        </w:rPr>
        <w:t>s</w:t>
      </w:r>
      <w:r w:rsidRPr="00AB786B">
        <w:rPr>
          <w:rFonts w:ascii="Times New Roman" w:eastAsia="Times New Roman" w:hAnsi="Times New Roman" w:cs="Times New Roman"/>
          <w:spacing w:val="-1"/>
          <w:sz w:val="28"/>
          <w:szCs w:val="28"/>
        </w:rPr>
        <w:t>i</w:t>
      </w:r>
      <w:r w:rsidRPr="00AB786B">
        <w:rPr>
          <w:rFonts w:ascii="Times New Roman" w:eastAsia="Times New Roman" w:hAnsi="Times New Roman" w:cs="Times New Roman"/>
          <w:sz w:val="28"/>
          <w:szCs w:val="28"/>
        </w:rPr>
        <w:t>s</w:t>
      </w:r>
      <w:r w:rsidRPr="00AB786B">
        <w:rPr>
          <w:rFonts w:ascii="Times New Roman" w:eastAsia="Times New Roman" w:hAnsi="Times New Roman" w:cs="Times New Roman"/>
          <w:spacing w:val="1"/>
          <w:sz w:val="28"/>
          <w:szCs w:val="28"/>
        </w:rPr>
        <w:t xml:space="preserve"> </w:t>
      </w:r>
      <w:r w:rsidRPr="00AB786B">
        <w:rPr>
          <w:rFonts w:ascii="Times New Roman" w:eastAsia="Times New Roman" w:hAnsi="Times New Roman" w:cs="Times New Roman"/>
          <w:sz w:val="28"/>
          <w:szCs w:val="28"/>
        </w:rPr>
        <w:t>Pr</w:t>
      </w:r>
      <w:r w:rsidRPr="00AB786B">
        <w:rPr>
          <w:rFonts w:ascii="Times New Roman" w:eastAsia="Times New Roman" w:hAnsi="Times New Roman" w:cs="Times New Roman"/>
          <w:spacing w:val="-3"/>
          <w:sz w:val="28"/>
          <w:szCs w:val="28"/>
        </w:rPr>
        <w:t>e</w:t>
      </w:r>
      <w:r w:rsidRPr="00AB786B">
        <w:rPr>
          <w:rFonts w:ascii="Times New Roman" w:eastAsia="Times New Roman" w:hAnsi="Times New Roman" w:cs="Times New Roman"/>
          <w:spacing w:val="1"/>
          <w:sz w:val="28"/>
          <w:szCs w:val="28"/>
        </w:rPr>
        <w:t>s</w:t>
      </w:r>
      <w:r w:rsidRPr="00AB786B">
        <w:rPr>
          <w:rFonts w:ascii="Times New Roman" w:eastAsia="Times New Roman" w:hAnsi="Times New Roman" w:cs="Times New Roman"/>
          <w:spacing w:val="-2"/>
          <w:sz w:val="28"/>
          <w:szCs w:val="28"/>
        </w:rPr>
        <w:t>e</w:t>
      </w:r>
      <w:r w:rsidRPr="00AB786B">
        <w:rPr>
          <w:rFonts w:ascii="Times New Roman" w:eastAsia="Times New Roman" w:hAnsi="Times New Roman" w:cs="Times New Roman"/>
          <w:spacing w:val="1"/>
          <w:sz w:val="28"/>
          <w:szCs w:val="28"/>
        </w:rPr>
        <w:t>n</w:t>
      </w:r>
      <w:r w:rsidRPr="00AB786B">
        <w:rPr>
          <w:rFonts w:ascii="Times New Roman" w:eastAsia="Times New Roman" w:hAnsi="Times New Roman" w:cs="Times New Roman"/>
          <w:spacing w:val="-1"/>
          <w:sz w:val="28"/>
          <w:szCs w:val="28"/>
        </w:rPr>
        <w:t>t</w:t>
      </w:r>
      <w:r w:rsidRPr="00AB786B">
        <w:rPr>
          <w:rFonts w:ascii="Times New Roman" w:eastAsia="Times New Roman" w:hAnsi="Times New Roman" w:cs="Times New Roman"/>
          <w:sz w:val="28"/>
          <w:szCs w:val="28"/>
        </w:rPr>
        <w:t>ed</w:t>
      </w:r>
      <w:r w:rsidRPr="00AB786B">
        <w:rPr>
          <w:rFonts w:ascii="Times New Roman" w:eastAsia="Times New Roman" w:hAnsi="Times New Roman" w:cs="Times New Roman"/>
          <w:spacing w:val="-2"/>
          <w:sz w:val="28"/>
          <w:szCs w:val="28"/>
        </w:rPr>
        <w:t xml:space="preserve"> </w:t>
      </w:r>
      <w:r w:rsidRPr="00AB786B">
        <w:rPr>
          <w:rFonts w:ascii="Times New Roman" w:eastAsia="Times New Roman" w:hAnsi="Times New Roman" w:cs="Times New Roman"/>
          <w:spacing w:val="1"/>
          <w:sz w:val="28"/>
          <w:szCs w:val="28"/>
        </w:rPr>
        <w:t>t</w:t>
      </w:r>
      <w:r w:rsidRPr="00AB786B">
        <w:rPr>
          <w:rFonts w:ascii="Times New Roman" w:eastAsia="Times New Roman" w:hAnsi="Times New Roman" w:cs="Times New Roman"/>
          <w:sz w:val="28"/>
          <w:szCs w:val="28"/>
        </w:rPr>
        <w:t>o</w:t>
      </w:r>
      <w:r w:rsidRPr="00AB786B">
        <w:rPr>
          <w:rFonts w:ascii="Times New Roman" w:eastAsia="Times New Roman" w:hAnsi="Times New Roman" w:cs="Times New Roman"/>
          <w:spacing w:val="-1"/>
          <w:sz w:val="28"/>
          <w:szCs w:val="28"/>
        </w:rPr>
        <w:t xml:space="preserve"> </w:t>
      </w:r>
      <w:r w:rsidRPr="00AB786B">
        <w:rPr>
          <w:rFonts w:ascii="Times New Roman" w:eastAsia="Times New Roman" w:hAnsi="Times New Roman" w:cs="Times New Roman"/>
          <w:sz w:val="28"/>
          <w:szCs w:val="28"/>
        </w:rPr>
        <w:t>t</w:t>
      </w:r>
      <w:r w:rsidRPr="00AB786B">
        <w:rPr>
          <w:rFonts w:ascii="Times New Roman" w:eastAsia="Times New Roman" w:hAnsi="Times New Roman" w:cs="Times New Roman"/>
          <w:spacing w:val="1"/>
          <w:sz w:val="28"/>
          <w:szCs w:val="28"/>
        </w:rPr>
        <w:t>h</w:t>
      </w:r>
      <w:r w:rsidRPr="00AB786B">
        <w:rPr>
          <w:rFonts w:ascii="Times New Roman" w:eastAsia="Times New Roman" w:hAnsi="Times New Roman" w:cs="Times New Roman"/>
          <w:sz w:val="28"/>
          <w:szCs w:val="28"/>
        </w:rPr>
        <w:t xml:space="preserve">e </w:t>
      </w:r>
      <w:r w:rsidRPr="00AB786B">
        <w:rPr>
          <w:rFonts w:ascii="Times New Roman" w:eastAsia="Times New Roman" w:hAnsi="Times New Roman" w:cs="Times New Roman"/>
          <w:spacing w:val="-3"/>
          <w:sz w:val="28"/>
          <w:szCs w:val="28"/>
        </w:rPr>
        <w:t xml:space="preserve">University of Energy and Natural Resources </w:t>
      </w:r>
      <w:r w:rsidRPr="00AB786B">
        <w:rPr>
          <w:rFonts w:ascii="Times New Roman" w:eastAsia="Times New Roman" w:hAnsi="Times New Roman" w:cs="Times New Roman"/>
          <w:sz w:val="28"/>
          <w:szCs w:val="28"/>
        </w:rPr>
        <w:t>in</w:t>
      </w:r>
      <w:r w:rsidRPr="00AB786B">
        <w:rPr>
          <w:rFonts w:ascii="Times New Roman" w:eastAsia="Times New Roman" w:hAnsi="Times New Roman" w:cs="Times New Roman"/>
          <w:spacing w:val="2"/>
          <w:sz w:val="28"/>
          <w:szCs w:val="28"/>
        </w:rPr>
        <w:t xml:space="preserve"> </w:t>
      </w:r>
      <w:r w:rsidRPr="00AB786B">
        <w:rPr>
          <w:rFonts w:ascii="Times New Roman" w:eastAsia="Times New Roman" w:hAnsi="Times New Roman" w:cs="Times New Roman"/>
          <w:sz w:val="28"/>
          <w:szCs w:val="28"/>
        </w:rPr>
        <w:t>Par</w:t>
      </w:r>
      <w:r w:rsidRPr="00AB786B">
        <w:rPr>
          <w:rFonts w:ascii="Times New Roman" w:eastAsia="Times New Roman" w:hAnsi="Times New Roman" w:cs="Times New Roman"/>
          <w:spacing w:val="-2"/>
          <w:sz w:val="28"/>
          <w:szCs w:val="28"/>
        </w:rPr>
        <w:t>t</w:t>
      </w:r>
      <w:r w:rsidRPr="00AB786B">
        <w:rPr>
          <w:rFonts w:ascii="Times New Roman" w:eastAsia="Times New Roman" w:hAnsi="Times New Roman" w:cs="Times New Roman"/>
          <w:spacing w:val="1"/>
          <w:sz w:val="28"/>
          <w:szCs w:val="28"/>
        </w:rPr>
        <w:t>i</w:t>
      </w:r>
      <w:r w:rsidRPr="00AB786B">
        <w:rPr>
          <w:rFonts w:ascii="Times New Roman" w:eastAsia="Times New Roman" w:hAnsi="Times New Roman" w:cs="Times New Roman"/>
          <w:spacing w:val="-2"/>
          <w:sz w:val="28"/>
          <w:szCs w:val="28"/>
        </w:rPr>
        <w:t>a</w:t>
      </w:r>
      <w:r w:rsidRPr="00AB786B">
        <w:rPr>
          <w:rFonts w:ascii="Times New Roman" w:eastAsia="Times New Roman" w:hAnsi="Times New Roman" w:cs="Times New Roman"/>
          <w:sz w:val="28"/>
          <w:szCs w:val="28"/>
        </w:rPr>
        <w:t>l F</w:t>
      </w:r>
      <w:r w:rsidRPr="00AB786B">
        <w:rPr>
          <w:rFonts w:ascii="Times New Roman" w:eastAsia="Times New Roman" w:hAnsi="Times New Roman" w:cs="Times New Roman"/>
          <w:spacing w:val="1"/>
          <w:sz w:val="28"/>
          <w:szCs w:val="28"/>
        </w:rPr>
        <w:t>u</w:t>
      </w:r>
      <w:r w:rsidRPr="00AB786B">
        <w:rPr>
          <w:rFonts w:ascii="Times New Roman" w:eastAsia="Times New Roman" w:hAnsi="Times New Roman" w:cs="Times New Roman"/>
          <w:spacing w:val="-1"/>
          <w:sz w:val="28"/>
          <w:szCs w:val="28"/>
        </w:rPr>
        <w:t>l</w:t>
      </w:r>
      <w:r w:rsidRPr="00AB786B">
        <w:rPr>
          <w:rFonts w:ascii="Times New Roman" w:eastAsia="Times New Roman" w:hAnsi="Times New Roman" w:cs="Times New Roman"/>
          <w:sz w:val="28"/>
          <w:szCs w:val="28"/>
        </w:rPr>
        <w:t>f</w:t>
      </w:r>
      <w:r w:rsidRPr="00AB786B">
        <w:rPr>
          <w:rFonts w:ascii="Times New Roman" w:eastAsia="Times New Roman" w:hAnsi="Times New Roman" w:cs="Times New Roman"/>
          <w:spacing w:val="-1"/>
          <w:sz w:val="28"/>
          <w:szCs w:val="28"/>
        </w:rPr>
        <w:t>i</w:t>
      </w:r>
      <w:r w:rsidRPr="00AB786B">
        <w:rPr>
          <w:rFonts w:ascii="Times New Roman" w:eastAsia="Times New Roman" w:hAnsi="Times New Roman" w:cs="Times New Roman"/>
          <w:spacing w:val="1"/>
          <w:sz w:val="28"/>
          <w:szCs w:val="28"/>
        </w:rPr>
        <w:t>ll</w:t>
      </w:r>
      <w:r w:rsidRPr="00AB786B">
        <w:rPr>
          <w:rFonts w:ascii="Times New Roman" w:eastAsia="Times New Roman" w:hAnsi="Times New Roman" w:cs="Times New Roman"/>
          <w:spacing w:val="-5"/>
          <w:sz w:val="28"/>
          <w:szCs w:val="28"/>
        </w:rPr>
        <w:t>m</w:t>
      </w:r>
      <w:r w:rsidRPr="00AB786B">
        <w:rPr>
          <w:rFonts w:ascii="Times New Roman" w:eastAsia="Times New Roman" w:hAnsi="Times New Roman" w:cs="Times New Roman"/>
          <w:sz w:val="28"/>
          <w:szCs w:val="28"/>
        </w:rPr>
        <w:t>e</w:t>
      </w:r>
      <w:r w:rsidRPr="00AB786B">
        <w:rPr>
          <w:rFonts w:ascii="Times New Roman" w:eastAsia="Times New Roman" w:hAnsi="Times New Roman" w:cs="Times New Roman"/>
          <w:spacing w:val="1"/>
          <w:sz w:val="28"/>
          <w:szCs w:val="28"/>
        </w:rPr>
        <w:t>n</w:t>
      </w:r>
      <w:r w:rsidRPr="00AB786B">
        <w:rPr>
          <w:rFonts w:ascii="Times New Roman" w:eastAsia="Times New Roman" w:hAnsi="Times New Roman" w:cs="Times New Roman"/>
          <w:sz w:val="28"/>
          <w:szCs w:val="28"/>
        </w:rPr>
        <w:t>t</w:t>
      </w:r>
      <w:r w:rsidRPr="00AB786B">
        <w:rPr>
          <w:rFonts w:ascii="Times New Roman" w:eastAsia="Times New Roman" w:hAnsi="Times New Roman" w:cs="Times New Roman"/>
          <w:spacing w:val="1"/>
          <w:sz w:val="28"/>
          <w:szCs w:val="28"/>
        </w:rPr>
        <w:t xml:space="preserve"> </w:t>
      </w:r>
      <w:r w:rsidRPr="00AB786B">
        <w:rPr>
          <w:rFonts w:ascii="Times New Roman" w:eastAsia="Times New Roman" w:hAnsi="Times New Roman" w:cs="Times New Roman"/>
          <w:spacing w:val="-2"/>
          <w:sz w:val="28"/>
          <w:szCs w:val="28"/>
        </w:rPr>
        <w:t>o</w:t>
      </w:r>
      <w:r w:rsidRPr="00AB786B">
        <w:rPr>
          <w:rFonts w:ascii="Times New Roman" w:eastAsia="Times New Roman" w:hAnsi="Times New Roman" w:cs="Times New Roman"/>
          <w:sz w:val="28"/>
          <w:szCs w:val="28"/>
        </w:rPr>
        <w:t xml:space="preserve">f </w:t>
      </w:r>
      <w:r w:rsidRPr="00AB786B">
        <w:rPr>
          <w:rFonts w:ascii="Times New Roman" w:eastAsia="Times New Roman" w:hAnsi="Times New Roman" w:cs="Times New Roman"/>
          <w:spacing w:val="-2"/>
          <w:sz w:val="28"/>
          <w:szCs w:val="28"/>
        </w:rPr>
        <w:t>t</w:t>
      </w:r>
      <w:r w:rsidRPr="00AB786B">
        <w:rPr>
          <w:rFonts w:ascii="Times New Roman" w:eastAsia="Times New Roman" w:hAnsi="Times New Roman" w:cs="Times New Roman"/>
          <w:spacing w:val="1"/>
          <w:sz w:val="28"/>
          <w:szCs w:val="28"/>
        </w:rPr>
        <w:t>h</w:t>
      </w:r>
      <w:r w:rsidRPr="00AB786B">
        <w:rPr>
          <w:rFonts w:ascii="Times New Roman" w:eastAsia="Times New Roman" w:hAnsi="Times New Roman" w:cs="Times New Roman"/>
          <w:sz w:val="28"/>
          <w:szCs w:val="28"/>
        </w:rPr>
        <w:t>e R</w:t>
      </w:r>
      <w:r w:rsidRPr="00AB786B">
        <w:rPr>
          <w:rFonts w:ascii="Times New Roman" w:eastAsia="Times New Roman" w:hAnsi="Times New Roman" w:cs="Times New Roman"/>
          <w:spacing w:val="-3"/>
          <w:sz w:val="28"/>
          <w:szCs w:val="28"/>
        </w:rPr>
        <w:t>e</w:t>
      </w:r>
      <w:r w:rsidRPr="00AB786B">
        <w:rPr>
          <w:rFonts w:ascii="Times New Roman" w:eastAsia="Times New Roman" w:hAnsi="Times New Roman" w:cs="Times New Roman"/>
          <w:spacing w:val="1"/>
          <w:sz w:val="28"/>
          <w:szCs w:val="28"/>
        </w:rPr>
        <w:t>q</w:t>
      </w:r>
      <w:r w:rsidRPr="00AB786B">
        <w:rPr>
          <w:rFonts w:ascii="Times New Roman" w:eastAsia="Times New Roman" w:hAnsi="Times New Roman" w:cs="Times New Roman"/>
          <w:spacing w:val="-1"/>
          <w:sz w:val="28"/>
          <w:szCs w:val="28"/>
        </w:rPr>
        <w:t>u</w:t>
      </w:r>
      <w:r w:rsidRPr="00AB786B">
        <w:rPr>
          <w:rFonts w:ascii="Times New Roman" w:eastAsia="Times New Roman" w:hAnsi="Times New Roman" w:cs="Times New Roman"/>
          <w:spacing w:val="1"/>
          <w:sz w:val="28"/>
          <w:szCs w:val="28"/>
        </w:rPr>
        <w:t>i</w:t>
      </w:r>
      <w:r w:rsidRPr="00AB786B">
        <w:rPr>
          <w:rFonts w:ascii="Times New Roman" w:eastAsia="Times New Roman" w:hAnsi="Times New Roman" w:cs="Times New Roman"/>
          <w:sz w:val="28"/>
          <w:szCs w:val="28"/>
        </w:rPr>
        <w:t>re</w:t>
      </w:r>
      <w:r w:rsidRPr="00AB786B">
        <w:rPr>
          <w:rFonts w:ascii="Times New Roman" w:eastAsia="Times New Roman" w:hAnsi="Times New Roman" w:cs="Times New Roman"/>
          <w:spacing w:val="-5"/>
          <w:sz w:val="28"/>
          <w:szCs w:val="28"/>
        </w:rPr>
        <w:t>m</w:t>
      </w:r>
      <w:r w:rsidRPr="00AB786B">
        <w:rPr>
          <w:rFonts w:ascii="Times New Roman" w:eastAsia="Times New Roman" w:hAnsi="Times New Roman" w:cs="Times New Roman"/>
          <w:sz w:val="28"/>
          <w:szCs w:val="28"/>
        </w:rPr>
        <w:t>e</w:t>
      </w:r>
      <w:r w:rsidRPr="00AB786B">
        <w:rPr>
          <w:rFonts w:ascii="Times New Roman" w:eastAsia="Times New Roman" w:hAnsi="Times New Roman" w:cs="Times New Roman"/>
          <w:spacing w:val="1"/>
          <w:sz w:val="28"/>
          <w:szCs w:val="28"/>
        </w:rPr>
        <w:t>n</w:t>
      </w:r>
      <w:r w:rsidRPr="00AB786B">
        <w:rPr>
          <w:rFonts w:ascii="Times New Roman" w:eastAsia="Times New Roman" w:hAnsi="Times New Roman" w:cs="Times New Roman"/>
          <w:spacing w:val="-1"/>
          <w:sz w:val="28"/>
          <w:szCs w:val="28"/>
        </w:rPr>
        <w:t>t</w:t>
      </w:r>
      <w:r w:rsidRPr="00AB786B">
        <w:rPr>
          <w:rFonts w:ascii="Times New Roman" w:eastAsia="Times New Roman" w:hAnsi="Times New Roman" w:cs="Times New Roman"/>
          <w:sz w:val="28"/>
          <w:szCs w:val="28"/>
        </w:rPr>
        <w:t>s</w:t>
      </w:r>
      <w:r w:rsidRPr="00AB786B">
        <w:rPr>
          <w:rFonts w:ascii="Times New Roman" w:eastAsia="Times New Roman" w:hAnsi="Times New Roman" w:cs="Times New Roman"/>
          <w:spacing w:val="1"/>
          <w:sz w:val="28"/>
          <w:szCs w:val="28"/>
        </w:rPr>
        <w:t xml:space="preserve"> </w:t>
      </w:r>
      <w:r w:rsidRPr="00AB786B">
        <w:rPr>
          <w:rFonts w:ascii="Times New Roman" w:eastAsia="Times New Roman" w:hAnsi="Times New Roman" w:cs="Times New Roman"/>
          <w:sz w:val="28"/>
          <w:szCs w:val="28"/>
        </w:rPr>
        <w:t>for</w:t>
      </w:r>
      <w:r w:rsidRPr="00AB786B">
        <w:rPr>
          <w:rFonts w:ascii="Times New Roman" w:eastAsia="Times New Roman" w:hAnsi="Times New Roman" w:cs="Times New Roman"/>
          <w:spacing w:val="-2"/>
          <w:sz w:val="28"/>
          <w:szCs w:val="28"/>
        </w:rPr>
        <w:t xml:space="preserve"> </w:t>
      </w:r>
      <w:r w:rsidRPr="00AB786B">
        <w:rPr>
          <w:rFonts w:ascii="Times New Roman" w:eastAsia="Times New Roman" w:hAnsi="Times New Roman" w:cs="Times New Roman"/>
          <w:spacing w:val="1"/>
          <w:sz w:val="28"/>
          <w:szCs w:val="28"/>
        </w:rPr>
        <w:t>t</w:t>
      </w:r>
      <w:r w:rsidRPr="00AB786B">
        <w:rPr>
          <w:rFonts w:ascii="Times New Roman" w:eastAsia="Times New Roman" w:hAnsi="Times New Roman" w:cs="Times New Roman"/>
          <w:spacing w:val="-1"/>
          <w:sz w:val="28"/>
          <w:szCs w:val="28"/>
        </w:rPr>
        <w:t>h</w:t>
      </w:r>
      <w:r w:rsidRPr="00AB786B">
        <w:rPr>
          <w:rFonts w:ascii="Times New Roman" w:eastAsia="Times New Roman" w:hAnsi="Times New Roman" w:cs="Times New Roman"/>
          <w:sz w:val="28"/>
          <w:szCs w:val="28"/>
        </w:rPr>
        <w:t xml:space="preserve">e </w:t>
      </w:r>
      <w:r w:rsidRPr="00AB786B">
        <w:rPr>
          <w:rFonts w:ascii="Times New Roman" w:eastAsia="Times New Roman" w:hAnsi="Times New Roman" w:cs="Times New Roman"/>
          <w:spacing w:val="-2"/>
          <w:sz w:val="28"/>
          <w:szCs w:val="28"/>
        </w:rPr>
        <w:t>D</w:t>
      </w:r>
      <w:r w:rsidRPr="00AB786B">
        <w:rPr>
          <w:rFonts w:ascii="Times New Roman" w:eastAsia="Times New Roman" w:hAnsi="Times New Roman" w:cs="Times New Roman"/>
          <w:sz w:val="28"/>
          <w:szCs w:val="28"/>
        </w:rPr>
        <w:t>e</w:t>
      </w:r>
      <w:r w:rsidRPr="00AB786B">
        <w:rPr>
          <w:rFonts w:ascii="Times New Roman" w:eastAsia="Times New Roman" w:hAnsi="Times New Roman" w:cs="Times New Roman"/>
          <w:spacing w:val="1"/>
          <w:sz w:val="28"/>
          <w:szCs w:val="28"/>
        </w:rPr>
        <w:t>g</w:t>
      </w:r>
      <w:r w:rsidRPr="00AB786B">
        <w:rPr>
          <w:rFonts w:ascii="Times New Roman" w:eastAsia="Times New Roman" w:hAnsi="Times New Roman" w:cs="Times New Roman"/>
          <w:sz w:val="28"/>
          <w:szCs w:val="28"/>
        </w:rPr>
        <w:t>ree</w:t>
      </w:r>
      <w:r w:rsidRPr="00AB786B">
        <w:rPr>
          <w:rFonts w:ascii="Times New Roman" w:eastAsia="Times New Roman" w:hAnsi="Times New Roman" w:cs="Times New Roman"/>
          <w:spacing w:val="-2"/>
          <w:sz w:val="28"/>
          <w:szCs w:val="28"/>
        </w:rPr>
        <w:t xml:space="preserve"> </w:t>
      </w:r>
      <w:r w:rsidRPr="00AB786B">
        <w:rPr>
          <w:rFonts w:ascii="Times New Roman" w:eastAsia="Times New Roman" w:hAnsi="Times New Roman" w:cs="Times New Roman"/>
          <w:spacing w:val="1"/>
          <w:sz w:val="28"/>
          <w:szCs w:val="28"/>
        </w:rPr>
        <w:t>o</w:t>
      </w:r>
      <w:r w:rsidRPr="00AB786B">
        <w:rPr>
          <w:rFonts w:ascii="Times New Roman" w:eastAsia="Times New Roman" w:hAnsi="Times New Roman" w:cs="Times New Roman"/>
          <w:sz w:val="28"/>
          <w:szCs w:val="28"/>
        </w:rPr>
        <w:t>f Bachelor</w:t>
      </w:r>
      <w:r w:rsidRPr="00AB786B">
        <w:rPr>
          <w:rFonts w:ascii="Times New Roman" w:eastAsia="Times New Roman" w:hAnsi="Times New Roman" w:cs="Times New Roman"/>
          <w:spacing w:val="-3"/>
          <w:sz w:val="28"/>
          <w:szCs w:val="28"/>
        </w:rPr>
        <w:t xml:space="preserve"> </w:t>
      </w:r>
      <w:r w:rsidRPr="00AB786B">
        <w:rPr>
          <w:rFonts w:ascii="Times New Roman" w:eastAsia="Times New Roman" w:hAnsi="Times New Roman" w:cs="Times New Roman"/>
          <w:spacing w:val="1"/>
          <w:sz w:val="28"/>
          <w:szCs w:val="28"/>
        </w:rPr>
        <w:t>o</w:t>
      </w:r>
      <w:r w:rsidRPr="00AB786B">
        <w:rPr>
          <w:rFonts w:ascii="Times New Roman" w:eastAsia="Times New Roman" w:hAnsi="Times New Roman" w:cs="Times New Roman"/>
          <w:sz w:val="28"/>
          <w:szCs w:val="28"/>
        </w:rPr>
        <w:t>f Sc</w:t>
      </w:r>
      <w:r w:rsidRPr="00AB786B">
        <w:rPr>
          <w:rFonts w:ascii="Times New Roman" w:eastAsia="Times New Roman" w:hAnsi="Times New Roman" w:cs="Times New Roman"/>
          <w:spacing w:val="-2"/>
          <w:sz w:val="28"/>
          <w:szCs w:val="28"/>
        </w:rPr>
        <w:t>i</w:t>
      </w:r>
      <w:r w:rsidRPr="00AB786B">
        <w:rPr>
          <w:rFonts w:ascii="Times New Roman" w:eastAsia="Times New Roman" w:hAnsi="Times New Roman" w:cs="Times New Roman"/>
          <w:sz w:val="28"/>
          <w:szCs w:val="28"/>
        </w:rPr>
        <w:t>e</w:t>
      </w:r>
      <w:r w:rsidRPr="00AB786B">
        <w:rPr>
          <w:rFonts w:ascii="Times New Roman" w:eastAsia="Times New Roman" w:hAnsi="Times New Roman" w:cs="Times New Roman"/>
          <w:spacing w:val="1"/>
          <w:sz w:val="28"/>
          <w:szCs w:val="28"/>
        </w:rPr>
        <w:t>n</w:t>
      </w:r>
      <w:r w:rsidRPr="00AB786B">
        <w:rPr>
          <w:rFonts w:ascii="Times New Roman" w:eastAsia="Times New Roman" w:hAnsi="Times New Roman" w:cs="Times New Roman"/>
          <w:spacing w:val="-2"/>
          <w:sz w:val="28"/>
          <w:szCs w:val="28"/>
        </w:rPr>
        <w:t>c</w:t>
      </w:r>
      <w:r w:rsidRPr="00AB786B">
        <w:rPr>
          <w:rFonts w:ascii="Times New Roman" w:eastAsia="Times New Roman" w:hAnsi="Times New Roman" w:cs="Times New Roman"/>
          <w:sz w:val="28"/>
          <w:szCs w:val="28"/>
        </w:rPr>
        <w:t xml:space="preserve">e </w:t>
      </w:r>
      <w:r w:rsidRPr="00AB786B">
        <w:rPr>
          <w:rFonts w:ascii="Times New Roman" w:eastAsia="Times New Roman" w:hAnsi="Times New Roman" w:cs="Times New Roman"/>
          <w:spacing w:val="-2"/>
          <w:sz w:val="28"/>
          <w:szCs w:val="28"/>
        </w:rPr>
        <w:t>i</w:t>
      </w:r>
      <w:r w:rsidRPr="00AB786B">
        <w:rPr>
          <w:rFonts w:ascii="Times New Roman" w:eastAsia="Times New Roman" w:hAnsi="Times New Roman" w:cs="Times New Roman"/>
          <w:sz w:val="28"/>
          <w:szCs w:val="28"/>
        </w:rPr>
        <w:t xml:space="preserve">n </w:t>
      </w:r>
      <w:r w:rsidRPr="00AB786B">
        <w:rPr>
          <w:rFonts w:ascii="Times New Roman" w:eastAsia="Times New Roman" w:hAnsi="Times New Roman" w:cs="Times New Roman"/>
          <w:spacing w:val="-1"/>
          <w:sz w:val="28"/>
          <w:szCs w:val="28"/>
        </w:rPr>
        <w:t>E</w:t>
      </w:r>
      <w:r w:rsidRPr="00AB786B">
        <w:rPr>
          <w:rFonts w:ascii="Times New Roman" w:eastAsia="Times New Roman" w:hAnsi="Times New Roman" w:cs="Times New Roman"/>
          <w:spacing w:val="1"/>
          <w:sz w:val="28"/>
          <w:szCs w:val="28"/>
        </w:rPr>
        <w:t>l</w:t>
      </w:r>
      <w:r w:rsidRPr="00AB786B">
        <w:rPr>
          <w:rFonts w:ascii="Times New Roman" w:eastAsia="Times New Roman" w:hAnsi="Times New Roman" w:cs="Times New Roman"/>
          <w:sz w:val="28"/>
          <w:szCs w:val="28"/>
        </w:rPr>
        <w:t>ec</w:t>
      </w:r>
      <w:r w:rsidRPr="00AB786B">
        <w:rPr>
          <w:rFonts w:ascii="Times New Roman" w:eastAsia="Times New Roman" w:hAnsi="Times New Roman" w:cs="Times New Roman"/>
          <w:spacing w:val="1"/>
          <w:sz w:val="28"/>
          <w:szCs w:val="28"/>
        </w:rPr>
        <w:t>t</w:t>
      </w:r>
      <w:r w:rsidRPr="00AB786B">
        <w:rPr>
          <w:rFonts w:ascii="Times New Roman" w:eastAsia="Times New Roman" w:hAnsi="Times New Roman" w:cs="Times New Roman"/>
          <w:spacing w:val="-2"/>
          <w:sz w:val="28"/>
          <w:szCs w:val="28"/>
        </w:rPr>
        <w:t>r</w:t>
      </w:r>
      <w:r w:rsidRPr="00AB786B">
        <w:rPr>
          <w:rFonts w:ascii="Times New Roman" w:eastAsia="Times New Roman" w:hAnsi="Times New Roman" w:cs="Times New Roman"/>
          <w:spacing w:val="1"/>
          <w:sz w:val="28"/>
          <w:szCs w:val="28"/>
        </w:rPr>
        <w:t>i</w:t>
      </w:r>
      <w:r w:rsidRPr="00AB786B">
        <w:rPr>
          <w:rFonts w:ascii="Times New Roman" w:eastAsia="Times New Roman" w:hAnsi="Times New Roman" w:cs="Times New Roman"/>
          <w:sz w:val="28"/>
          <w:szCs w:val="28"/>
        </w:rPr>
        <w:t>c</w:t>
      </w:r>
      <w:r w:rsidRPr="00AB786B">
        <w:rPr>
          <w:rFonts w:ascii="Times New Roman" w:eastAsia="Times New Roman" w:hAnsi="Times New Roman" w:cs="Times New Roman"/>
          <w:spacing w:val="-2"/>
          <w:sz w:val="28"/>
          <w:szCs w:val="28"/>
        </w:rPr>
        <w:t>a</w:t>
      </w:r>
      <w:r w:rsidRPr="00AB786B">
        <w:rPr>
          <w:rFonts w:ascii="Times New Roman" w:eastAsia="Times New Roman" w:hAnsi="Times New Roman" w:cs="Times New Roman"/>
          <w:sz w:val="28"/>
          <w:szCs w:val="28"/>
        </w:rPr>
        <w:t xml:space="preserve">l/Electronic </w:t>
      </w:r>
      <w:r w:rsidRPr="00AB786B">
        <w:rPr>
          <w:rFonts w:ascii="Times New Roman" w:eastAsia="Times New Roman" w:hAnsi="Times New Roman" w:cs="Times New Roman"/>
          <w:spacing w:val="-2"/>
          <w:sz w:val="28"/>
          <w:szCs w:val="28"/>
        </w:rPr>
        <w:t>E</w:t>
      </w:r>
      <w:r w:rsidRPr="00AB786B">
        <w:rPr>
          <w:rFonts w:ascii="Times New Roman" w:eastAsia="Times New Roman" w:hAnsi="Times New Roman" w:cs="Times New Roman"/>
          <w:spacing w:val="-1"/>
          <w:sz w:val="28"/>
          <w:szCs w:val="28"/>
        </w:rPr>
        <w:t>ng</w:t>
      </w:r>
      <w:r w:rsidRPr="00AB786B">
        <w:rPr>
          <w:rFonts w:ascii="Times New Roman" w:eastAsia="Times New Roman" w:hAnsi="Times New Roman" w:cs="Times New Roman"/>
          <w:spacing w:val="1"/>
          <w:sz w:val="28"/>
          <w:szCs w:val="28"/>
        </w:rPr>
        <w:t>in</w:t>
      </w:r>
      <w:r w:rsidRPr="00AB786B">
        <w:rPr>
          <w:rFonts w:ascii="Times New Roman" w:eastAsia="Times New Roman" w:hAnsi="Times New Roman" w:cs="Times New Roman"/>
          <w:spacing w:val="-2"/>
          <w:sz w:val="28"/>
          <w:szCs w:val="28"/>
        </w:rPr>
        <w:t>e</w:t>
      </w:r>
      <w:r w:rsidRPr="00AB786B">
        <w:rPr>
          <w:rFonts w:ascii="Times New Roman" w:eastAsia="Times New Roman" w:hAnsi="Times New Roman" w:cs="Times New Roman"/>
          <w:sz w:val="28"/>
          <w:szCs w:val="28"/>
        </w:rPr>
        <w:t>er</w:t>
      </w:r>
      <w:r w:rsidRPr="00AB786B">
        <w:rPr>
          <w:rFonts w:ascii="Times New Roman" w:eastAsia="Times New Roman" w:hAnsi="Times New Roman" w:cs="Times New Roman"/>
          <w:spacing w:val="-1"/>
          <w:sz w:val="28"/>
          <w:szCs w:val="28"/>
        </w:rPr>
        <w:t>in</w:t>
      </w:r>
      <w:r w:rsidRPr="00AB786B">
        <w:rPr>
          <w:rFonts w:ascii="Times New Roman" w:eastAsia="Times New Roman" w:hAnsi="Times New Roman" w:cs="Times New Roman"/>
          <w:sz w:val="28"/>
          <w:szCs w:val="28"/>
        </w:rPr>
        <w:t xml:space="preserve">g  </w:t>
      </w:r>
    </w:p>
    <w:p w14:paraId="5C3459CD" w14:textId="77777777" w:rsidR="00AB786B" w:rsidRPr="00AB786B" w:rsidRDefault="00AB786B" w:rsidP="00AB786B">
      <w:pPr>
        <w:widowControl w:val="0"/>
        <w:autoSpaceDE w:val="0"/>
        <w:autoSpaceDN w:val="0"/>
        <w:adjustRightInd w:val="0"/>
        <w:spacing w:line="276" w:lineRule="auto"/>
        <w:ind w:right="-2" w:hanging="5"/>
        <w:rPr>
          <w:rFonts w:ascii="Times New Roman" w:eastAsia="Times New Roman" w:hAnsi="Times New Roman" w:cs="Times New Roman"/>
          <w:sz w:val="28"/>
          <w:szCs w:val="28"/>
        </w:rPr>
      </w:pPr>
    </w:p>
    <w:p w14:paraId="62F1DF09" w14:textId="7997E435" w:rsidR="00AB786B" w:rsidRPr="00AB786B" w:rsidRDefault="00AB786B" w:rsidP="00AB786B">
      <w:pPr>
        <w:widowControl w:val="0"/>
        <w:autoSpaceDE w:val="0"/>
        <w:autoSpaceDN w:val="0"/>
        <w:adjustRightInd w:val="0"/>
        <w:spacing w:line="276" w:lineRule="auto"/>
        <w:ind w:right="-2" w:hanging="5"/>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May</w:t>
      </w:r>
      <w:r w:rsidRPr="00AB786B">
        <w:rPr>
          <w:rFonts w:ascii="Times New Roman" w:eastAsia="Times New Roman" w:hAnsi="Times New Roman" w:cs="Times New Roman"/>
          <w:spacing w:val="-4"/>
          <w:sz w:val="28"/>
          <w:szCs w:val="28"/>
        </w:rPr>
        <w:t xml:space="preserve"> </w:t>
      </w:r>
      <w:r w:rsidRPr="00AB786B">
        <w:rPr>
          <w:rFonts w:ascii="Times New Roman" w:eastAsia="Times New Roman" w:hAnsi="Times New Roman" w:cs="Times New Roman"/>
          <w:spacing w:val="1"/>
          <w:sz w:val="28"/>
          <w:szCs w:val="28"/>
        </w:rPr>
        <w:t>20</w:t>
      </w:r>
      <w:r w:rsidRPr="00AB786B">
        <w:rPr>
          <w:rFonts w:ascii="Times New Roman" w:eastAsia="Times New Roman" w:hAnsi="Times New Roman" w:cs="Times New Roman"/>
          <w:spacing w:val="-1"/>
          <w:sz w:val="28"/>
          <w:szCs w:val="28"/>
        </w:rPr>
        <w:t>1</w:t>
      </w:r>
      <w:r w:rsidRPr="00AB786B">
        <w:rPr>
          <w:rFonts w:ascii="Times New Roman" w:eastAsia="Times New Roman" w:hAnsi="Times New Roman" w:cs="Times New Roman"/>
          <w:sz w:val="28"/>
          <w:szCs w:val="28"/>
        </w:rPr>
        <w:t>8</w:t>
      </w:r>
    </w:p>
    <w:p w14:paraId="2F9867DA" w14:textId="77777777" w:rsidR="00AB786B" w:rsidRPr="00AB786B" w:rsidRDefault="00AB786B" w:rsidP="00AB786B">
      <w:pPr>
        <w:widowControl w:val="0"/>
        <w:autoSpaceDE w:val="0"/>
        <w:autoSpaceDN w:val="0"/>
        <w:adjustRightInd w:val="0"/>
        <w:spacing w:before="7" w:line="280" w:lineRule="exact"/>
        <w:rPr>
          <w:rFonts w:ascii="Times New Roman" w:eastAsia="Times New Roman" w:hAnsi="Times New Roman" w:cs="Times New Roman"/>
          <w:sz w:val="28"/>
          <w:szCs w:val="28"/>
        </w:rPr>
      </w:pPr>
    </w:p>
    <w:p w14:paraId="04D4D8F6" w14:textId="77777777" w:rsidR="00AB786B" w:rsidRPr="00AB786B" w:rsidRDefault="00AB786B" w:rsidP="00AB786B">
      <w:pPr>
        <w:widowControl w:val="0"/>
        <w:autoSpaceDE w:val="0"/>
        <w:autoSpaceDN w:val="0"/>
        <w:adjustRightInd w:val="0"/>
        <w:spacing w:line="360" w:lineRule="auto"/>
        <w:jc w:val="center"/>
        <w:rPr>
          <w:rFonts w:ascii="Times New Roman" w:eastAsia="Times New Roman" w:hAnsi="Times New Roman" w:cs="Times New Roman"/>
          <w:sz w:val="28"/>
          <w:szCs w:val="28"/>
        </w:rPr>
      </w:pPr>
      <w:r w:rsidRPr="00AB786B">
        <w:rPr>
          <w:rFonts w:ascii="Times New Roman" w:eastAsia="Times New Roman" w:hAnsi="Times New Roman" w:cs="Times New Roman"/>
          <w:sz w:val="28"/>
          <w:szCs w:val="28"/>
        </w:rPr>
        <w:t xml:space="preserve">© </w:t>
      </w:r>
      <w:r w:rsidRPr="00AB786B">
        <w:rPr>
          <w:rFonts w:ascii="Times New Roman" w:eastAsia="Times New Roman" w:hAnsi="Times New Roman" w:cs="Times New Roman"/>
          <w:spacing w:val="-2"/>
          <w:sz w:val="28"/>
          <w:szCs w:val="28"/>
        </w:rPr>
        <w:t>2</w:t>
      </w:r>
      <w:r w:rsidRPr="00AB786B">
        <w:rPr>
          <w:rFonts w:ascii="Times New Roman" w:eastAsia="Times New Roman" w:hAnsi="Times New Roman" w:cs="Times New Roman"/>
          <w:spacing w:val="1"/>
          <w:sz w:val="28"/>
          <w:szCs w:val="28"/>
        </w:rPr>
        <w:t>0</w:t>
      </w:r>
      <w:r w:rsidRPr="00AB786B">
        <w:rPr>
          <w:rFonts w:ascii="Times New Roman" w:eastAsia="Times New Roman" w:hAnsi="Times New Roman" w:cs="Times New Roman"/>
          <w:sz w:val="28"/>
          <w:szCs w:val="28"/>
        </w:rPr>
        <w:t>18</w:t>
      </w:r>
      <w:r w:rsidRPr="00AB786B">
        <w:rPr>
          <w:rFonts w:ascii="Times New Roman" w:eastAsia="Times New Roman" w:hAnsi="Times New Roman" w:cs="Times New Roman"/>
          <w:spacing w:val="1"/>
          <w:sz w:val="28"/>
          <w:szCs w:val="28"/>
        </w:rPr>
        <w:t xml:space="preserve"> </w:t>
      </w:r>
      <w:r w:rsidRPr="00AB786B">
        <w:rPr>
          <w:rFonts w:ascii="Times New Roman" w:eastAsia="Times New Roman" w:hAnsi="Times New Roman" w:cs="Times New Roman"/>
          <w:sz w:val="28"/>
          <w:szCs w:val="28"/>
        </w:rPr>
        <w:t>University of Energy and Natural Resources</w:t>
      </w:r>
    </w:p>
    <w:p w14:paraId="749402C5" w14:textId="77777777" w:rsidR="00AB786B" w:rsidRPr="00AB786B" w:rsidRDefault="00AB786B" w:rsidP="00AB786B">
      <w:pPr>
        <w:widowControl w:val="0"/>
        <w:autoSpaceDE w:val="0"/>
        <w:autoSpaceDN w:val="0"/>
        <w:adjustRightInd w:val="0"/>
        <w:spacing w:line="360" w:lineRule="auto"/>
        <w:rPr>
          <w:rFonts w:ascii="Times New Roman" w:eastAsia="Times New Roman" w:hAnsi="Times New Roman" w:cs="Times New Roman"/>
          <w:sz w:val="16"/>
          <w:szCs w:val="16"/>
        </w:rPr>
      </w:pPr>
    </w:p>
    <w:p w14:paraId="22DFA758" w14:textId="457D6698" w:rsidR="00AB786B" w:rsidRPr="00AB786B" w:rsidRDefault="00AB786B" w:rsidP="00AB786B">
      <w:pPr>
        <w:widowControl w:val="0"/>
        <w:autoSpaceDE w:val="0"/>
        <w:autoSpaceDN w:val="0"/>
        <w:adjustRightInd w:val="0"/>
        <w:spacing w:line="360" w:lineRule="auto"/>
        <w:ind w:right="-2"/>
        <w:jc w:val="center"/>
        <w:rPr>
          <w:rFonts w:ascii="Times New Roman" w:eastAsia="Times New Roman" w:hAnsi="Times New Roman" w:cs="Times New Roman"/>
          <w:sz w:val="28"/>
          <w:szCs w:val="28"/>
        </w:rPr>
      </w:pPr>
      <w:r w:rsidRPr="00AB786B">
        <w:rPr>
          <w:rFonts w:ascii="Times New Roman" w:eastAsia="Times New Roman" w:hAnsi="Times New Roman" w:cs="Times New Roman"/>
          <w:spacing w:val="-1"/>
          <w:sz w:val="28"/>
          <w:szCs w:val="28"/>
        </w:rPr>
        <w:t>A</w:t>
      </w:r>
      <w:r w:rsidRPr="00AB786B">
        <w:rPr>
          <w:rFonts w:ascii="Times New Roman" w:eastAsia="Times New Roman" w:hAnsi="Times New Roman" w:cs="Times New Roman"/>
          <w:spacing w:val="1"/>
          <w:sz w:val="28"/>
          <w:szCs w:val="28"/>
        </w:rPr>
        <w:t>l</w:t>
      </w:r>
      <w:r w:rsidRPr="00AB786B">
        <w:rPr>
          <w:rFonts w:ascii="Times New Roman" w:eastAsia="Times New Roman" w:hAnsi="Times New Roman" w:cs="Times New Roman"/>
          <w:sz w:val="28"/>
          <w:szCs w:val="28"/>
        </w:rPr>
        <w:t>l</w:t>
      </w:r>
      <w:r w:rsidRPr="00AB786B">
        <w:rPr>
          <w:rFonts w:ascii="Times New Roman" w:eastAsia="Times New Roman" w:hAnsi="Times New Roman" w:cs="Times New Roman"/>
          <w:spacing w:val="1"/>
          <w:sz w:val="28"/>
          <w:szCs w:val="28"/>
        </w:rPr>
        <w:t xml:space="preserve"> </w:t>
      </w:r>
      <w:r w:rsidRPr="00AB786B">
        <w:rPr>
          <w:rFonts w:ascii="Times New Roman" w:eastAsia="Times New Roman" w:hAnsi="Times New Roman" w:cs="Times New Roman"/>
          <w:sz w:val="28"/>
          <w:szCs w:val="28"/>
        </w:rPr>
        <w:t>r</w:t>
      </w:r>
      <w:r w:rsidRPr="00AB786B">
        <w:rPr>
          <w:rFonts w:ascii="Times New Roman" w:eastAsia="Times New Roman" w:hAnsi="Times New Roman" w:cs="Times New Roman"/>
          <w:spacing w:val="-2"/>
          <w:sz w:val="28"/>
          <w:szCs w:val="28"/>
        </w:rPr>
        <w:t>i</w:t>
      </w:r>
      <w:r w:rsidRPr="00AB786B">
        <w:rPr>
          <w:rFonts w:ascii="Times New Roman" w:eastAsia="Times New Roman" w:hAnsi="Times New Roman" w:cs="Times New Roman"/>
          <w:spacing w:val="-1"/>
          <w:sz w:val="28"/>
          <w:szCs w:val="28"/>
        </w:rPr>
        <w:t>g</w:t>
      </w:r>
      <w:r w:rsidRPr="00AB786B">
        <w:rPr>
          <w:rFonts w:ascii="Times New Roman" w:eastAsia="Times New Roman" w:hAnsi="Times New Roman" w:cs="Times New Roman"/>
          <w:spacing w:val="1"/>
          <w:sz w:val="28"/>
          <w:szCs w:val="28"/>
        </w:rPr>
        <w:t>h</w:t>
      </w:r>
      <w:r w:rsidRPr="00AB786B">
        <w:rPr>
          <w:rFonts w:ascii="Times New Roman" w:eastAsia="Times New Roman" w:hAnsi="Times New Roman" w:cs="Times New Roman"/>
          <w:spacing w:val="-1"/>
          <w:sz w:val="28"/>
          <w:szCs w:val="28"/>
        </w:rPr>
        <w:t>t</w:t>
      </w:r>
      <w:r w:rsidRPr="00AB786B">
        <w:rPr>
          <w:rFonts w:ascii="Times New Roman" w:eastAsia="Times New Roman" w:hAnsi="Times New Roman" w:cs="Times New Roman"/>
          <w:sz w:val="28"/>
          <w:szCs w:val="28"/>
        </w:rPr>
        <w:t>s</w:t>
      </w:r>
      <w:r w:rsidRPr="00AB786B">
        <w:rPr>
          <w:rFonts w:ascii="Times New Roman" w:eastAsia="Times New Roman" w:hAnsi="Times New Roman" w:cs="Times New Roman"/>
          <w:spacing w:val="1"/>
          <w:sz w:val="28"/>
          <w:szCs w:val="28"/>
        </w:rPr>
        <w:t xml:space="preserve"> </w:t>
      </w:r>
      <w:r w:rsidRPr="00AB786B">
        <w:rPr>
          <w:rFonts w:ascii="Times New Roman" w:eastAsia="Times New Roman" w:hAnsi="Times New Roman" w:cs="Times New Roman"/>
          <w:sz w:val="28"/>
          <w:szCs w:val="28"/>
        </w:rPr>
        <w:t>r</w:t>
      </w:r>
      <w:r w:rsidRPr="00AB786B">
        <w:rPr>
          <w:rFonts w:ascii="Times New Roman" w:eastAsia="Times New Roman" w:hAnsi="Times New Roman" w:cs="Times New Roman"/>
          <w:spacing w:val="-3"/>
          <w:sz w:val="28"/>
          <w:szCs w:val="28"/>
        </w:rPr>
        <w:t>e</w:t>
      </w:r>
      <w:r w:rsidRPr="00AB786B">
        <w:rPr>
          <w:rFonts w:ascii="Times New Roman" w:eastAsia="Times New Roman" w:hAnsi="Times New Roman" w:cs="Times New Roman"/>
          <w:spacing w:val="1"/>
          <w:sz w:val="28"/>
          <w:szCs w:val="28"/>
        </w:rPr>
        <w:t>s</w:t>
      </w:r>
      <w:r w:rsidRPr="00AB786B">
        <w:rPr>
          <w:rFonts w:ascii="Times New Roman" w:eastAsia="Times New Roman" w:hAnsi="Times New Roman" w:cs="Times New Roman"/>
          <w:sz w:val="28"/>
          <w:szCs w:val="28"/>
        </w:rPr>
        <w:t>e</w:t>
      </w:r>
      <w:r w:rsidRPr="00AB786B">
        <w:rPr>
          <w:rFonts w:ascii="Times New Roman" w:eastAsia="Times New Roman" w:hAnsi="Times New Roman" w:cs="Times New Roman"/>
          <w:spacing w:val="-2"/>
          <w:sz w:val="28"/>
          <w:szCs w:val="28"/>
        </w:rPr>
        <w:t>r</w:t>
      </w:r>
      <w:r w:rsidRPr="00AB786B">
        <w:rPr>
          <w:rFonts w:ascii="Times New Roman" w:eastAsia="Times New Roman" w:hAnsi="Times New Roman" w:cs="Times New Roman"/>
          <w:spacing w:val="1"/>
          <w:sz w:val="28"/>
          <w:szCs w:val="28"/>
        </w:rPr>
        <w:t>v</w:t>
      </w:r>
      <w:r w:rsidRPr="00AB786B">
        <w:rPr>
          <w:rFonts w:ascii="Times New Roman" w:eastAsia="Times New Roman" w:hAnsi="Times New Roman" w:cs="Times New Roman"/>
          <w:spacing w:val="-2"/>
          <w:sz w:val="28"/>
          <w:szCs w:val="28"/>
        </w:rPr>
        <w:t>e</w:t>
      </w:r>
      <w:r w:rsidRPr="00AB786B">
        <w:rPr>
          <w:rFonts w:ascii="Times New Roman" w:eastAsia="Times New Roman" w:hAnsi="Times New Roman" w:cs="Times New Roman"/>
          <w:sz w:val="28"/>
          <w:szCs w:val="28"/>
        </w:rPr>
        <w:t>d</w:t>
      </w:r>
    </w:p>
    <w:p w14:paraId="792393E9" w14:textId="77777777" w:rsidR="00AB786B" w:rsidRPr="00AB786B" w:rsidRDefault="00AB786B" w:rsidP="00AB786B">
      <w:pPr>
        <w:widowControl w:val="0"/>
        <w:autoSpaceDE w:val="0"/>
        <w:autoSpaceDN w:val="0"/>
        <w:adjustRightInd w:val="0"/>
        <w:spacing w:after="240" w:line="200" w:lineRule="exact"/>
        <w:rPr>
          <w:rFonts w:ascii="Times New Roman" w:eastAsia="Times New Roman" w:hAnsi="Times New Roman" w:cs="Times New Roman"/>
          <w:sz w:val="20"/>
          <w:szCs w:val="20"/>
        </w:rPr>
      </w:pPr>
    </w:p>
    <w:p w14:paraId="2BE3D280" w14:textId="00673014" w:rsidR="00AB786B" w:rsidRPr="00AB786B" w:rsidRDefault="00AB786B" w:rsidP="00AB786B">
      <w:pPr>
        <w:widowControl w:val="0"/>
        <w:autoSpaceDE w:val="0"/>
        <w:autoSpaceDN w:val="0"/>
        <w:adjustRightInd w:val="0"/>
        <w:spacing w:line="240" w:lineRule="auto"/>
        <w:ind w:right="-2"/>
        <w:jc w:val="center"/>
        <w:rPr>
          <w:rFonts w:ascii="Times New Roman" w:eastAsia="Times New Roman" w:hAnsi="Times New Roman" w:cs="Times New Roman"/>
        </w:rPr>
      </w:pPr>
      <w:r w:rsidRPr="00AB786B">
        <w:rPr>
          <w:rFonts w:ascii="Times New Roman" w:eastAsia="Times New Roman" w:hAnsi="Times New Roman" w:cs="Times New Roman"/>
        </w:rPr>
        <w:t>A</w:t>
      </w:r>
      <w:r w:rsidRPr="00AB786B">
        <w:rPr>
          <w:rFonts w:ascii="Times New Roman" w:eastAsia="Times New Roman" w:hAnsi="Times New Roman" w:cs="Times New Roman"/>
          <w:spacing w:val="-1"/>
        </w:rPr>
        <w:t>U</w:t>
      </w:r>
      <w:r w:rsidRPr="00AB786B">
        <w:rPr>
          <w:rFonts w:ascii="Times New Roman" w:eastAsia="Times New Roman" w:hAnsi="Times New Roman" w:cs="Times New Roman"/>
        </w:rPr>
        <w:t>T</w:t>
      </w:r>
      <w:r w:rsidRPr="00AB786B">
        <w:rPr>
          <w:rFonts w:ascii="Times New Roman" w:eastAsia="Times New Roman" w:hAnsi="Times New Roman" w:cs="Times New Roman"/>
          <w:spacing w:val="-1"/>
        </w:rPr>
        <w:t>H</w:t>
      </w:r>
      <w:r w:rsidRPr="00AB786B">
        <w:rPr>
          <w:rFonts w:ascii="Times New Roman" w:eastAsia="Times New Roman" w:hAnsi="Times New Roman" w:cs="Times New Roman"/>
        </w:rPr>
        <w:t>ORS’DE</w:t>
      </w:r>
      <w:r w:rsidRPr="00AB786B">
        <w:rPr>
          <w:rFonts w:ascii="Times New Roman" w:eastAsia="Times New Roman" w:hAnsi="Times New Roman" w:cs="Times New Roman"/>
          <w:spacing w:val="3"/>
        </w:rPr>
        <w:t>C</w:t>
      </w:r>
      <w:r w:rsidRPr="00AB786B">
        <w:rPr>
          <w:rFonts w:ascii="Times New Roman" w:eastAsia="Times New Roman" w:hAnsi="Times New Roman" w:cs="Times New Roman"/>
          <w:spacing w:val="-3"/>
        </w:rPr>
        <w:t>L</w:t>
      </w:r>
      <w:r w:rsidRPr="00AB786B">
        <w:rPr>
          <w:rFonts w:ascii="Times New Roman" w:eastAsia="Times New Roman" w:hAnsi="Times New Roman" w:cs="Times New Roman"/>
        </w:rPr>
        <w:t>AR</w:t>
      </w:r>
      <w:r w:rsidRPr="00AB786B">
        <w:rPr>
          <w:rFonts w:ascii="Times New Roman" w:eastAsia="Times New Roman" w:hAnsi="Times New Roman" w:cs="Times New Roman"/>
          <w:spacing w:val="2"/>
        </w:rPr>
        <w:t>AT</w:t>
      </w:r>
      <w:r w:rsidRPr="00AB786B">
        <w:rPr>
          <w:rFonts w:ascii="Times New Roman" w:eastAsia="Times New Roman" w:hAnsi="Times New Roman" w:cs="Times New Roman"/>
          <w:spacing w:val="-3"/>
        </w:rPr>
        <w:t>I</w:t>
      </w:r>
      <w:r w:rsidRPr="00AB786B">
        <w:rPr>
          <w:rFonts w:ascii="Times New Roman" w:eastAsia="Times New Roman" w:hAnsi="Times New Roman" w:cs="Times New Roman"/>
        </w:rPr>
        <w:t>ON</w:t>
      </w:r>
    </w:p>
    <w:p w14:paraId="5E0F4B98" w14:textId="77777777" w:rsidR="00AB786B" w:rsidRPr="00AB786B" w:rsidRDefault="00AB786B" w:rsidP="00AB786B">
      <w:pPr>
        <w:widowControl w:val="0"/>
        <w:autoSpaceDE w:val="0"/>
        <w:autoSpaceDN w:val="0"/>
        <w:adjustRightInd w:val="0"/>
        <w:spacing w:line="360" w:lineRule="auto"/>
        <w:ind w:right="-2"/>
        <w:jc w:val="center"/>
        <w:rPr>
          <w:rFonts w:ascii="Times New Roman" w:eastAsia="Times New Roman" w:hAnsi="Times New Roman" w:cs="Times New Roman"/>
          <w:spacing w:val="1"/>
        </w:rPr>
      </w:pPr>
      <w:r w:rsidRPr="00AB786B">
        <w:rPr>
          <w:rFonts w:ascii="Times New Roman" w:eastAsia="Times New Roman" w:hAnsi="Times New Roman" w:cs="Times New Roman"/>
        </w:rPr>
        <w:t>We</w:t>
      </w:r>
      <w:r w:rsidRPr="00AB786B">
        <w:rPr>
          <w:rFonts w:ascii="Times New Roman" w:eastAsia="Times New Roman" w:hAnsi="Times New Roman" w:cs="Times New Roman"/>
          <w:spacing w:val="-3"/>
        </w:rPr>
        <w:t xml:space="preserve"> </w:t>
      </w:r>
      <w:r w:rsidRPr="00AB786B">
        <w:rPr>
          <w:rFonts w:ascii="Times New Roman" w:eastAsia="Times New Roman" w:hAnsi="Times New Roman" w:cs="Times New Roman"/>
        </w:rPr>
        <w:t>un</w:t>
      </w:r>
      <w:r w:rsidRPr="00AB786B">
        <w:rPr>
          <w:rFonts w:ascii="Times New Roman" w:eastAsia="Times New Roman" w:hAnsi="Times New Roman" w:cs="Times New Roman"/>
          <w:spacing w:val="2"/>
        </w:rPr>
        <w:t>d</w:t>
      </w:r>
      <w:r w:rsidRPr="00AB786B">
        <w:rPr>
          <w:rFonts w:ascii="Times New Roman" w:eastAsia="Times New Roman" w:hAnsi="Times New Roman" w:cs="Times New Roman"/>
          <w:spacing w:val="-1"/>
        </w:rPr>
        <w:t>e</w:t>
      </w:r>
      <w:r w:rsidRPr="00AB786B">
        <w:rPr>
          <w:rFonts w:ascii="Times New Roman" w:eastAsia="Times New Roman" w:hAnsi="Times New Roman" w:cs="Times New Roman"/>
        </w:rPr>
        <w:t>rst</w:t>
      </w:r>
      <w:r w:rsidRPr="00AB786B">
        <w:rPr>
          <w:rFonts w:ascii="Times New Roman" w:eastAsia="Times New Roman" w:hAnsi="Times New Roman" w:cs="Times New Roman"/>
          <w:spacing w:val="-1"/>
        </w:rPr>
        <w:t>a</w:t>
      </w:r>
      <w:r w:rsidRPr="00AB786B">
        <w:rPr>
          <w:rFonts w:ascii="Times New Roman" w:eastAsia="Times New Roman" w:hAnsi="Times New Roman" w:cs="Times New Roman"/>
        </w:rPr>
        <w:t>nd that</w:t>
      </w:r>
      <w:r w:rsidRPr="00AB786B">
        <w:rPr>
          <w:rFonts w:ascii="Times New Roman" w:eastAsia="Times New Roman" w:hAnsi="Times New Roman" w:cs="Times New Roman"/>
          <w:spacing w:val="1"/>
        </w:rPr>
        <w:t xml:space="preserve"> </w:t>
      </w:r>
      <w:r w:rsidRPr="00AB786B">
        <w:rPr>
          <w:rFonts w:ascii="Times New Roman" w:eastAsia="Times New Roman" w:hAnsi="Times New Roman" w:cs="Times New Roman"/>
          <w:spacing w:val="-1"/>
        </w:rPr>
        <w:t>c</w:t>
      </w:r>
      <w:r w:rsidRPr="00AB786B">
        <w:rPr>
          <w:rFonts w:ascii="Times New Roman" w:eastAsia="Times New Roman" w:hAnsi="Times New Roman" w:cs="Times New Roman"/>
        </w:rPr>
        <w:t>o</w:t>
      </w:r>
      <w:r w:rsidRPr="00AB786B">
        <w:rPr>
          <w:rFonts w:ascii="Times New Roman" w:eastAsia="Times New Roman" w:hAnsi="Times New Roman" w:cs="Times New Roman"/>
          <w:spacing w:val="5"/>
        </w:rPr>
        <w:t>p</w:t>
      </w:r>
      <w:r w:rsidRPr="00AB786B">
        <w:rPr>
          <w:rFonts w:ascii="Times New Roman" w:eastAsia="Times New Roman" w:hAnsi="Times New Roman" w:cs="Times New Roman"/>
          <w:spacing w:val="-5"/>
        </w:rPr>
        <w:t>y</w:t>
      </w:r>
      <w:r w:rsidRPr="00AB786B">
        <w:rPr>
          <w:rFonts w:ascii="Times New Roman" w:eastAsia="Times New Roman" w:hAnsi="Times New Roman" w:cs="Times New Roman"/>
          <w:spacing w:val="1"/>
        </w:rPr>
        <w:t>r</w:t>
      </w:r>
      <w:r w:rsidRPr="00AB786B">
        <w:rPr>
          <w:rFonts w:ascii="Times New Roman" w:eastAsia="Times New Roman" w:hAnsi="Times New Roman" w:cs="Times New Roman"/>
          <w:spacing w:val="3"/>
        </w:rPr>
        <w:t>i</w:t>
      </w:r>
      <w:r w:rsidRPr="00AB786B">
        <w:rPr>
          <w:rFonts w:ascii="Times New Roman" w:eastAsia="Times New Roman" w:hAnsi="Times New Roman" w:cs="Times New Roman"/>
        </w:rPr>
        <w:t xml:space="preserve">ght </w:t>
      </w:r>
      <w:r w:rsidRPr="00AB786B">
        <w:rPr>
          <w:rFonts w:ascii="Times New Roman" w:eastAsia="Times New Roman" w:hAnsi="Times New Roman" w:cs="Times New Roman"/>
          <w:spacing w:val="1"/>
        </w:rPr>
        <w:t>i</w:t>
      </w:r>
      <w:r w:rsidRPr="00AB786B">
        <w:rPr>
          <w:rFonts w:ascii="Times New Roman" w:eastAsia="Times New Roman" w:hAnsi="Times New Roman" w:cs="Times New Roman"/>
        </w:rPr>
        <w:t xml:space="preserve">n </w:t>
      </w:r>
      <w:r w:rsidRPr="00AB786B">
        <w:rPr>
          <w:rFonts w:ascii="Times New Roman" w:eastAsia="Times New Roman" w:hAnsi="Times New Roman" w:cs="Times New Roman"/>
          <w:spacing w:val="3"/>
        </w:rPr>
        <w:t>our</w:t>
      </w:r>
      <w:r w:rsidRPr="00AB786B">
        <w:rPr>
          <w:rFonts w:ascii="Times New Roman" w:eastAsia="Times New Roman" w:hAnsi="Times New Roman" w:cs="Times New Roman"/>
          <w:spacing w:val="-7"/>
        </w:rPr>
        <w:t xml:space="preserve"> </w:t>
      </w:r>
      <w:r w:rsidRPr="00AB786B">
        <w:rPr>
          <w:rFonts w:ascii="Times New Roman" w:eastAsia="Times New Roman" w:hAnsi="Times New Roman" w:cs="Times New Roman"/>
        </w:rPr>
        <w:t>t</w:t>
      </w:r>
      <w:r w:rsidRPr="00AB786B">
        <w:rPr>
          <w:rFonts w:ascii="Times New Roman" w:eastAsia="Times New Roman" w:hAnsi="Times New Roman" w:cs="Times New Roman"/>
          <w:spacing w:val="3"/>
        </w:rPr>
        <w:t>h</w:t>
      </w:r>
      <w:r w:rsidRPr="00AB786B">
        <w:rPr>
          <w:rFonts w:ascii="Times New Roman" w:eastAsia="Times New Roman" w:hAnsi="Times New Roman" w:cs="Times New Roman"/>
          <w:spacing w:val="-1"/>
        </w:rPr>
        <w:t>e</w:t>
      </w:r>
      <w:r w:rsidRPr="00AB786B">
        <w:rPr>
          <w:rFonts w:ascii="Times New Roman" w:eastAsia="Times New Roman" w:hAnsi="Times New Roman" w:cs="Times New Roman"/>
        </w:rPr>
        <w:t>sis</w:t>
      </w:r>
      <w:r w:rsidRPr="00AB786B">
        <w:rPr>
          <w:rFonts w:ascii="Times New Roman" w:eastAsia="Times New Roman" w:hAnsi="Times New Roman" w:cs="Times New Roman"/>
          <w:spacing w:val="1"/>
        </w:rPr>
        <w:t xml:space="preserve"> </w:t>
      </w:r>
      <w:r w:rsidRPr="00AB786B">
        <w:rPr>
          <w:rFonts w:ascii="Times New Roman" w:eastAsia="Times New Roman" w:hAnsi="Times New Roman" w:cs="Times New Roman"/>
        </w:rPr>
        <w:t xml:space="preserve">is </w:t>
      </w:r>
      <w:r w:rsidRPr="00AB786B">
        <w:rPr>
          <w:rFonts w:ascii="Times New Roman" w:eastAsia="Times New Roman" w:hAnsi="Times New Roman" w:cs="Times New Roman"/>
          <w:spacing w:val="1"/>
        </w:rPr>
        <w:t>t</w:t>
      </w:r>
      <w:r w:rsidRPr="00AB786B">
        <w:rPr>
          <w:rFonts w:ascii="Times New Roman" w:eastAsia="Times New Roman" w:hAnsi="Times New Roman" w:cs="Times New Roman"/>
        </w:rPr>
        <w:t>r</w:t>
      </w:r>
      <w:r w:rsidRPr="00AB786B">
        <w:rPr>
          <w:rFonts w:ascii="Times New Roman" w:eastAsia="Times New Roman" w:hAnsi="Times New Roman" w:cs="Times New Roman"/>
          <w:spacing w:val="-2"/>
        </w:rPr>
        <w:t>a</w:t>
      </w:r>
      <w:r w:rsidRPr="00AB786B">
        <w:rPr>
          <w:rFonts w:ascii="Times New Roman" w:eastAsia="Times New Roman" w:hAnsi="Times New Roman" w:cs="Times New Roman"/>
        </w:rPr>
        <w:t>nsf</w:t>
      </w:r>
      <w:r w:rsidRPr="00AB786B">
        <w:rPr>
          <w:rFonts w:ascii="Times New Roman" w:eastAsia="Times New Roman" w:hAnsi="Times New Roman" w:cs="Times New Roman"/>
          <w:spacing w:val="-1"/>
        </w:rPr>
        <w:t>e</w:t>
      </w:r>
      <w:r w:rsidRPr="00AB786B">
        <w:rPr>
          <w:rFonts w:ascii="Times New Roman" w:eastAsia="Times New Roman" w:hAnsi="Times New Roman" w:cs="Times New Roman"/>
          <w:spacing w:val="1"/>
        </w:rPr>
        <w:t>r</w:t>
      </w:r>
      <w:r w:rsidRPr="00AB786B">
        <w:rPr>
          <w:rFonts w:ascii="Times New Roman" w:eastAsia="Times New Roman" w:hAnsi="Times New Roman" w:cs="Times New Roman"/>
        </w:rPr>
        <w:t>r</w:t>
      </w:r>
      <w:r w:rsidRPr="00AB786B">
        <w:rPr>
          <w:rFonts w:ascii="Times New Roman" w:eastAsia="Times New Roman" w:hAnsi="Times New Roman" w:cs="Times New Roman"/>
          <w:spacing w:val="-2"/>
        </w:rPr>
        <w:t>e</w:t>
      </w:r>
      <w:r w:rsidRPr="00AB786B">
        <w:rPr>
          <w:rFonts w:ascii="Times New Roman" w:eastAsia="Times New Roman" w:hAnsi="Times New Roman" w:cs="Times New Roman"/>
        </w:rPr>
        <w:t>d to</w:t>
      </w:r>
      <w:r w:rsidRPr="00AB786B">
        <w:rPr>
          <w:rFonts w:ascii="Times New Roman" w:eastAsia="Times New Roman" w:hAnsi="Times New Roman" w:cs="Times New Roman"/>
          <w:spacing w:val="1"/>
        </w:rPr>
        <w:t xml:space="preserve"> </w:t>
      </w:r>
    </w:p>
    <w:p w14:paraId="6DAE9D0C" w14:textId="61402165" w:rsidR="00AB786B" w:rsidRPr="00AB786B" w:rsidRDefault="00AB786B" w:rsidP="00AB786B">
      <w:pPr>
        <w:widowControl w:val="0"/>
        <w:autoSpaceDE w:val="0"/>
        <w:autoSpaceDN w:val="0"/>
        <w:adjustRightInd w:val="0"/>
        <w:spacing w:line="360" w:lineRule="auto"/>
        <w:ind w:right="-2"/>
        <w:jc w:val="center"/>
        <w:rPr>
          <w:rFonts w:ascii="Times New Roman" w:eastAsia="Times New Roman" w:hAnsi="Times New Roman" w:cs="Times New Roman"/>
        </w:rPr>
      </w:pPr>
      <w:r w:rsidRPr="00AB786B">
        <w:rPr>
          <w:rFonts w:ascii="Times New Roman" w:eastAsia="Times New Roman" w:hAnsi="Times New Roman" w:cs="Times New Roman"/>
        </w:rPr>
        <w:t>University of Energy and Natural Resources.</w:t>
      </w:r>
    </w:p>
    <w:p w14:paraId="5ECBD184" w14:textId="230987C8" w:rsidR="00AB786B" w:rsidRPr="00AB786B" w:rsidRDefault="00AB786B" w:rsidP="00AB786B">
      <w:pPr>
        <w:widowControl w:val="0"/>
        <w:tabs>
          <w:tab w:val="left" w:pos="2268"/>
          <w:tab w:val="left" w:pos="5387"/>
          <w:tab w:val="left" w:pos="7200"/>
        </w:tabs>
        <w:autoSpaceDE w:val="0"/>
        <w:autoSpaceDN w:val="0"/>
        <w:adjustRightInd w:val="0"/>
        <w:spacing w:before="5" w:after="240" w:line="360" w:lineRule="auto"/>
        <w:ind w:right="-2"/>
        <w:jc w:val="center"/>
        <w:rPr>
          <w:rFonts w:ascii="Times New Roman" w:eastAsia="Times New Roman" w:hAnsi="Times New Roman" w:cs="Times New Roman"/>
          <w:color w:val="FF0000"/>
          <w:position w:val="-1"/>
          <w:u w:val="single"/>
        </w:rPr>
      </w:pPr>
      <w:r>
        <w:rPr>
          <w:rFonts w:ascii="Times New Roman" w:eastAsia="Times New Roman" w:hAnsi="Times New Roman" w:cs="Times New Roman"/>
          <w:position w:val="-1"/>
        </w:rPr>
        <w:t xml:space="preserve">Amoah Raymond Oteng    </w:t>
      </w:r>
      <w:r w:rsidRPr="00AB786B">
        <w:rPr>
          <w:rFonts w:ascii="Times New Roman" w:eastAsia="Times New Roman" w:hAnsi="Times New Roman" w:cs="Times New Roman"/>
          <w:position w:val="-1"/>
        </w:rPr>
        <w:t>___________________</w:t>
      </w:r>
      <w:r w:rsidRPr="00AB786B">
        <w:rPr>
          <w:rFonts w:ascii="Times New Roman" w:eastAsia="Times New Roman" w:hAnsi="Times New Roman" w:cs="Times New Roman"/>
          <w:position w:val="-1"/>
        </w:rPr>
        <w:tab/>
        <w:t>_______________________</w:t>
      </w:r>
    </w:p>
    <w:p w14:paraId="4C318E0B" w14:textId="3B63ABF8" w:rsidR="00AB786B" w:rsidRPr="00AB786B" w:rsidRDefault="00AB786B" w:rsidP="00AB786B">
      <w:pPr>
        <w:widowControl w:val="0"/>
        <w:tabs>
          <w:tab w:val="left" w:pos="2268"/>
          <w:tab w:val="left" w:pos="5387"/>
          <w:tab w:val="left" w:pos="7200"/>
        </w:tabs>
        <w:autoSpaceDE w:val="0"/>
        <w:autoSpaceDN w:val="0"/>
        <w:adjustRightInd w:val="0"/>
        <w:spacing w:before="5" w:after="240" w:line="360" w:lineRule="auto"/>
        <w:ind w:right="-2"/>
        <w:jc w:val="center"/>
        <w:rPr>
          <w:rFonts w:ascii="Times New Roman" w:eastAsia="Times New Roman" w:hAnsi="Times New Roman" w:cs="Times New Roman"/>
          <w:color w:val="FF0000"/>
          <w:position w:val="-1"/>
          <w:u w:val="single"/>
        </w:rPr>
      </w:pPr>
      <w:proofErr w:type="spellStart"/>
      <w:r>
        <w:rPr>
          <w:rFonts w:ascii="Times New Roman" w:eastAsia="Times New Roman" w:hAnsi="Times New Roman" w:cs="Times New Roman"/>
          <w:position w:val="-1"/>
        </w:rPr>
        <w:t>Attati</w:t>
      </w:r>
      <w:proofErr w:type="spellEnd"/>
      <w:r>
        <w:rPr>
          <w:rFonts w:ascii="Times New Roman" w:eastAsia="Times New Roman" w:hAnsi="Times New Roman" w:cs="Times New Roman"/>
          <w:position w:val="-1"/>
        </w:rPr>
        <w:t xml:space="preserve"> Joel Yaw                  </w:t>
      </w:r>
      <w:r w:rsidRPr="00AB786B">
        <w:rPr>
          <w:rFonts w:ascii="Times New Roman" w:eastAsia="Times New Roman" w:hAnsi="Times New Roman" w:cs="Times New Roman"/>
          <w:position w:val="-1"/>
        </w:rPr>
        <w:t>___________________</w:t>
      </w:r>
      <w:r w:rsidRPr="00AB786B">
        <w:rPr>
          <w:rFonts w:ascii="Times New Roman" w:eastAsia="Times New Roman" w:hAnsi="Times New Roman" w:cs="Times New Roman"/>
          <w:position w:val="-1"/>
        </w:rPr>
        <w:tab/>
        <w:t>_______________________</w:t>
      </w:r>
    </w:p>
    <w:p w14:paraId="242314B7" w14:textId="3FAAD8ED" w:rsidR="00AB786B" w:rsidRPr="00AB786B" w:rsidRDefault="00AB786B" w:rsidP="00AB786B">
      <w:pPr>
        <w:widowControl w:val="0"/>
        <w:tabs>
          <w:tab w:val="left" w:pos="2268"/>
          <w:tab w:val="left" w:pos="5387"/>
          <w:tab w:val="left" w:pos="7200"/>
        </w:tabs>
        <w:autoSpaceDE w:val="0"/>
        <w:autoSpaceDN w:val="0"/>
        <w:adjustRightInd w:val="0"/>
        <w:spacing w:before="5" w:after="240" w:line="360" w:lineRule="auto"/>
        <w:ind w:right="-2"/>
        <w:jc w:val="center"/>
        <w:rPr>
          <w:rFonts w:ascii="Times New Roman" w:eastAsia="Times New Roman" w:hAnsi="Times New Roman" w:cs="Times New Roman"/>
          <w:color w:val="FF0000"/>
          <w:position w:val="-1"/>
          <w:u w:val="single"/>
        </w:rPr>
      </w:pPr>
      <w:proofErr w:type="spellStart"/>
      <w:r>
        <w:rPr>
          <w:rFonts w:ascii="Times New Roman" w:eastAsia="Times New Roman" w:hAnsi="Times New Roman" w:cs="Times New Roman"/>
          <w:position w:val="-1"/>
        </w:rPr>
        <w:t>Nketiah</w:t>
      </w:r>
      <w:proofErr w:type="spellEnd"/>
      <w:r>
        <w:rPr>
          <w:rFonts w:ascii="Times New Roman" w:eastAsia="Times New Roman" w:hAnsi="Times New Roman" w:cs="Times New Roman"/>
          <w:position w:val="-1"/>
        </w:rPr>
        <w:t xml:space="preserve"> Blessed Owusu    </w:t>
      </w:r>
      <w:r w:rsidRPr="00AB786B">
        <w:rPr>
          <w:rFonts w:ascii="Times New Roman" w:eastAsia="Times New Roman" w:hAnsi="Times New Roman" w:cs="Times New Roman"/>
          <w:position w:val="-1"/>
        </w:rPr>
        <w:t>___________________</w:t>
      </w:r>
      <w:r w:rsidRPr="00AB786B">
        <w:rPr>
          <w:rFonts w:ascii="Times New Roman" w:eastAsia="Times New Roman" w:hAnsi="Times New Roman" w:cs="Times New Roman"/>
          <w:position w:val="-1"/>
        </w:rPr>
        <w:tab/>
        <w:t>_______________________</w:t>
      </w:r>
    </w:p>
    <w:p w14:paraId="70DE665A" w14:textId="77777777" w:rsidR="00AB786B" w:rsidRPr="00AB786B" w:rsidRDefault="00AB786B" w:rsidP="00AB786B">
      <w:pPr>
        <w:tabs>
          <w:tab w:val="center" w:pos="4320"/>
          <w:tab w:val="left" w:pos="5580"/>
        </w:tabs>
        <w:spacing w:after="200" w:line="360" w:lineRule="auto"/>
        <w:rPr>
          <w:rFonts w:ascii="Times New Roman" w:eastAsia="Times New Roman" w:hAnsi="Times New Roman" w:cs="Times New Roman"/>
          <w:sz w:val="22"/>
        </w:rPr>
      </w:pPr>
    </w:p>
    <w:p w14:paraId="1F097B8A" w14:textId="77777777" w:rsidR="00AB786B" w:rsidRPr="00AB786B" w:rsidRDefault="00AB786B" w:rsidP="00AB786B">
      <w:pPr>
        <w:widowControl w:val="0"/>
        <w:autoSpaceDE w:val="0"/>
        <w:autoSpaceDN w:val="0"/>
        <w:adjustRightInd w:val="0"/>
        <w:spacing w:before="29" w:after="240" w:line="240" w:lineRule="auto"/>
        <w:ind w:right="-2"/>
        <w:jc w:val="center"/>
        <w:rPr>
          <w:rFonts w:ascii="Times New Roman" w:eastAsia="Times New Roman" w:hAnsi="Times New Roman" w:cs="Times New Roman"/>
        </w:rPr>
      </w:pPr>
      <w:r w:rsidRPr="00AB786B">
        <w:rPr>
          <w:rFonts w:ascii="Times New Roman" w:eastAsia="Times New Roman" w:hAnsi="Times New Roman" w:cs="Times New Roman"/>
        </w:rPr>
        <w:t>RESE</w:t>
      </w:r>
      <w:r w:rsidRPr="00AB786B">
        <w:rPr>
          <w:rFonts w:ascii="Times New Roman" w:eastAsia="Times New Roman" w:hAnsi="Times New Roman" w:cs="Times New Roman"/>
          <w:spacing w:val="-1"/>
        </w:rPr>
        <w:t>A</w:t>
      </w:r>
      <w:r w:rsidRPr="00AB786B">
        <w:rPr>
          <w:rFonts w:ascii="Times New Roman" w:eastAsia="Times New Roman" w:hAnsi="Times New Roman" w:cs="Times New Roman"/>
        </w:rPr>
        <w:t>RCH SU</w:t>
      </w:r>
      <w:r w:rsidRPr="00AB786B">
        <w:rPr>
          <w:rFonts w:ascii="Times New Roman" w:eastAsia="Times New Roman" w:hAnsi="Times New Roman" w:cs="Times New Roman"/>
          <w:spacing w:val="1"/>
        </w:rPr>
        <w:t>P</w:t>
      </w:r>
      <w:r w:rsidRPr="00AB786B">
        <w:rPr>
          <w:rFonts w:ascii="Times New Roman" w:eastAsia="Times New Roman" w:hAnsi="Times New Roman" w:cs="Times New Roman"/>
        </w:rPr>
        <w:t>ERV</w:t>
      </w:r>
      <w:r w:rsidRPr="00AB786B">
        <w:rPr>
          <w:rFonts w:ascii="Times New Roman" w:eastAsia="Times New Roman" w:hAnsi="Times New Roman" w:cs="Times New Roman"/>
          <w:spacing w:val="-6"/>
        </w:rPr>
        <w:t>I</w:t>
      </w:r>
      <w:r w:rsidRPr="00AB786B">
        <w:rPr>
          <w:rFonts w:ascii="Times New Roman" w:eastAsia="Times New Roman" w:hAnsi="Times New Roman" w:cs="Times New Roman"/>
          <w:spacing w:val="3"/>
        </w:rPr>
        <w:t>S</w:t>
      </w:r>
      <w:r w:rsidRPr="00AB786B">
        <w:rPr>
          <w:rFonts w:ascii="Times New Roman" w:eastAsia="Times New Roman" w:hAnsi="Times New Roman" w:cs="Times New Roman"/>
        </w:rPr>
        <w:t>OR</w:t>
      </w:r>
    </w:p>
    <w:p w14:paraId="49D525E3" w14:textId="77777777" w:rsidR="00AB786B" w:rsidRPr="00AB786B" w:rsidRDefault="00AB786B" w:rsidP="00AB786B">
      <w:pPr>
        <w:widowControl w:val="0"/>
        <w:autoSpaceDE w:val="0"/>
        <w:autoSpaceDN w:val="0"/>
        <w:adjustRightInd w:val="0"/>
        <w:spacing w:before="29" w:line="240" w:lineRule="auto"/>
        <w:ind w:right="-2"/>
        <w:jc w:val="center"/>
        <w:rPr>
          <w:rFonts w:ascii="Times New Roman" w:eastAsia="Times New Roman" w:hAnsi="Times New Roman" w:cs="Times New Roman"/>
        </w:rPr>
      </w:pPr>
    </w:p>
    <w:p w14:paraId="111B5D9E" w14:textId="77777777" w:rsidR="00AB786B" w:rsidRPr="00AB786B" w:rsidRDefault="00AB786B" w:rsidP="00AB786B">
      <w:pPr>
        <w:widowControl w:val="0"/>
        <w:autoSpaceDE w:val="0"/>
        <w:autoSpaceDN w:val="0"/>
        <w:adjustRightInd w:val="0"/>
        <w:spacing w:before="29" w:line="240" w:lineRule="auto"/>
        <w:ind w:right="-2"/>
        <w:jc w:val="center"/>
        <w:rPr>
          <w:rFonts w:ascii="Times New Roman" w:eastAsia="Times New Roman" w:hAnsi="Times New Roman" w:cs="Times New Roman"/>
        </w:rPr>
      </w:pPr>
    </w:p>
    <w:p w14:paraId="61E33C4E" w14:textId="77777777" w:rsidR="00AB786B" w:rsidRPr="00AB786B" w:rsidRDefault="00AB786B" w:rsidP="00AB786B">
      <w:pPr>
        <w:widowControl w:val="0"/>
        <w:tabs>
          <w:tab w:val="left" w:pos="5387"/>
        </w:tabs>
        <w:autoSpaceDE w:val="0"/>
        <w:autoSpaceDN w:val="0"/>
        <w:adjustRightInd w:val="0"/>
        <w:spacing w:line="360" w:lineRule="auto"/>
        <w:ind w:right="-2"/>
        <w:jc w:val="center"/>
        <w:rPr>
          <w:rFonts w:ascii="Times New Roman" w:eastAsia="Times New Roman" w:hAnsi="Times New Roman" w:cs="Times New Roman"/>
        </w:rPr>
      </w:pPr>
      <w:r w:rsidRPr="00AB786B">
        <w:rPr>
          <w:rFonts w:ascii="Times New Roman" w:eastAsia="Times New Roman" w:hAnsi="Times New Roman" w:cs="Times New Roman"/>
          <w:position w:val="-1"/>
        </w:rPr>
        <w:t>Mr. Samuel Tweneboah-Koduah _________________</w:t>
      </w:r>
      <w:proofErr w:type="gramStart"/>
      <w:r w:rsidRPr="00AB786B">
        <w:rPr>
          <w:rFonts w:ascii="Times New Roman" w:eastAsia="Times New Roman" w:hAnsi="Times New Roman" w:cs="Times New Roman"/>
          <w:position w:val="-1"/>
        </w:rPr>
        <w:t>_  _</w:t>
      </w:r>
      <w:proofErr w:type="gramEnd"/>
      <w:r w:rsidRPr="00AB786B">
        <w:rPr>
          <w:rFonts w:ascii="Times New Roman" w:eastAsia="Times New Roman" w:hAnsi="Times New Roman" w:cs="Times New Roman"/>
          <w:position w:val="-1"/>
        </w:rPr>
        <w:t>_____________________</w:t>
      </w:r>
    </w:p>
    <w:p w14:paraId="038BE438" w14:textId="4DE0675A" w:rsidR="00AB786B" w:rsidRDefault="00AB786B" w:rsidP="00AB786B">
      <w:pPr>
        <w:rPr>
          <w:rFonts w:ascii="Times New Roman" w:hAnsi="Times New Roman" w:cs="Times New Roman"/>
          <w:b/>
          <w:bCs/>
        </w:rPr>
      </w:pPr>
      <w:r>
        <w:rPr>
          <w:rFonts w:ascii="Times New Roman" w:hAnsi="Times New Roman" w:cs="Times New Roman"/>
          <w:b/>
          <w:bCs/>
        </w:rPr>
        <w:lastRenderedPageBreak/>
        <w:t>Abstract</w:t>
      </w:r>
    </w:p>
    <w:p w14:paraId="0927FA1F" w14:textId="6ACD1FEE" w:rsidR="00AB786B" w:rsidRPr="00AB786B" w:rsidRDefault="00AB786B" w:rsidP="00AB786B">
      <w:pPr>
        <w:rPr>
          <w:rFonts w:ascii="Times New Roman" w:hAnsi="Times New Roman" w:cs="Times New Roman"/>
        </w:rPr>
      </w:pPr>
      <w:r>
        <w:rPr>
          <w:rFonts w:ascii="Times New Roman" w:hAnsi="Times New Roman" w:cs="Times New Roman"/>
        </w:rPr>
        <w:t xml:space="preserve">Healthcare facilities in Ghana operate largely in isolation. This leads to resource shortages, </w:t>
      </w:r>
      <w:proofErr w:type="gramStart"/>
      <w:r>
        <w:rPr>
          <w:rFonts w:ascii="Times New Roman" w:hAnsi="Times New Roman" w:cs="Times New Roman"/>
        </w:rPr>
        <w:t>delay</w:t>
      </w:r>
      <w:proofErr w:type="gramEnd"/>
      <w:r>
        <w:rPr>
          <w:rFonts w:ascii="Times New Roman" w:hAnsi="Times New Roman" w:cs="Times New Roman"/>
        </w:rPr>
        <w:t xml:space="preserve"> in emergency response and most of all preventable mortality. Hospital A may face </w:t>
      </w:r>
      <w:proofErr w:type="gramStart"/>
      <w:r>
        <w:rPr>
          <w:rFonts w:ascii="Times New Roman" w:hAnsi="Times New Roman" w:cs="Times New Roman"/>
        </w:rPr>
        <w:t>an a</w:t>
      </w:r>
      <w:proofErr w:type="gramEnd"/>
      <w:r>
        <w:rPr>
          <w:rFonts w:ascii="Times New Roman" w:hAnsi="Times New Roman" w:cs="Times New Roman"/>
        </w:rPr>
        <w:t xml:space="preserve"> critical shortage or lack of life-saving drugs or blood while Hospital B holds unused or expiring stock. With no shared digital platform in existence to enable real-time visibility or coordinated redistribution, deaths or escalation of health issues which could have been prevented keeps piling up. This project aims to design and develop </w:t>
      </w:r>
      <w:r w:rsidRPr="00AB786B">
        <w:rPr>
          <w:rFonts w:ascii="Times New Roman" w:hAnsi="Times New Roman" w:cs="Times New Roman"/>
          <w:b/>
          <w:bCs/>
        </w:rPr>
        <w:t>A</w:t>
      </w:r>
      <w:r w:rsidRPr="00AB786B">
        <w:rPr>
          <w:rFonts w:ascii="Times New Roman" w:hAnsi="Times New Roman" w:cs="Times New Roman"/>
        </w:rPr>
        <w:t> </w:t>
      </w:r>
      <w:r w:rsidRPr="00AB786B">
        <w:rPr>
          <w:rFonts w:ascii="Times New Roman" w:hAnsi="Times New Roman" w:cs="Times New Roman"/>
          <w:b/>
          <w:bCs/>
        </w:rPr>
        <w:t>Real</w:t>
      </w:r>
      <w:r w:rsidRPr="00AB786B">
        <w:rPr>
          <w:rFonts w:ascii="Times New Roman" w:hAnsi="Times New Roman" w:cs="Times New Roman"/>
          <w:b/>
          <w:bCs/>
        </w:rPr>
        <w:noBreakHyphen/>
        <w:t>Time Healthcare Resource Exchange and Emergency Coordination Network</w:t>
      </w:r>
      <w:r>
        <w:rPr>
          <w:rFonts w:ascii="Times New Roman" w:hAnsi="Times New Roman" w:cs="Times New Roman"/>
          <w:b/>
          <w:bCs/>
        </w:rPr>
        <w:t xml:space="preserve">. </w:t>
      </w:r>
      <w:r>
        <w:rPr>
          <w:rFonts w:ascii="Times New Roman" w:hAnsi="Times New Roman" w:cs="Times New Roman"/>
        </w:rPr>
        <w:t xml:space="preserve"> A secure web-based platform that connects hospitals, pharmacies, blood banks, equipment providers and certified suppliers into a unified digtal ecosystem.</w:t>
      </w:r>
    </w:p>
    <w:p w14:paraId="552B7847" w14:textId="77777777" w:rsidR="00AB786B" w:rsidRDefault="00AB786B" w:rsidP="00AB786B">
      <w:pPr>
        <w:rPr>
          <w:rFonts w:ascii="Times New Roman" w:hAnsi="Times New Roman" w:cs="Times New Roman"/>
        </w:rPr>
      </w:pPr>
    </w:p>
    <w:p w14:paraId="3FE09B19" w14:textId="28F79929" w:rsidR="00AB786B" w:rsidRDefault="00AB786B" w:rsidP="00AB786B">
      <w:pPr>
        <w:rPr>
          <w:rFonts w:ascii="Times New Roman" w:hAnsi="Times New Roman" w:cs="Times New Roman"/>
        </w:rPr>
      </w:pPr>
      <w:r w:rsidRPr="00AB786B">
        <w:rPr>
          <w:rFonts w:ascii="Times New Roman" w:hAnsi="Times New Roman" w:cs="Times New Roman"/>
        </w:rPr>
        <w:t>The system comprises five core modules: (1) a real</w:t>
      </w:r>
      <w:r w:rsidRPr="00AB786B">
        <w:rPr>
          <w:rFonts w:ascii="Times New Roman" w:hAnsi="Times New Roman" w:cs="Times New Roman"/>
        </w:rPr>
        <w:noBreakHyphen/>
        <w:t>time emergency drug request engine that instantly notifies nearby facilities of urgent needs; (2) an expiry redistribution engine that flags drugs expiring within 60 days and recommends transfer to high</w:t>
      </w:r>
      <w:r w:rsidRPr="00AB786B">
        <w:rPr>
          <w:rFonts w:ascii="Times New Roman" w:hAnsi="Times New Roman" w:cs="Times New Roman"/>
        </w:rPr>
        <w:noBreakHyphen/>
        <w:t>demand hospitals; (3) a blood and critical resource visibility network for locating O</w:t>
      </w:r>
      <w:r w:rsidRPr="00AB786B">
        <w:rPr>
          <w:rFonts w:ascii="Times New Roman" w:hAnsi="Times New Roman" w:cs="Times New Roman"/>
        </w:rPr>
        <w:noBreakHyphen/>
        <w:t>negative blood, ventilators, ICU beds, and operating theatres; (4) an inter</w:t>
      </w:r>
      <w:r w:rsidRPr="00AB786B">
        <w:rPr>
          <w:rFonts w:ascii="Times New Roman" w:hAnsi="Times New Roman" w:cs="Times New Roman"/>
        </w:rPr>
        <w:noBreakHyphen/>
        <w:t xml:space="preserve">hospital equipment coordination module for capacity </w:t>
      </w:r>
      <w:r w:rsidRPr="00AB786B">
        <w:rPr>
          <w:rFonts w:ascii="Times New Roman" w:hAnsi="Times New Roman" w:cs="Times New Roman"/>
        </w:rPr>
        <w:t>optimization</w:t>
      </w:r>
      <w:r w:rsidRPr="00AB786B">
        <w:rPr>
          <w:rFonts w:ascii="Times New Roman" w:hAnsi="Times New Roman" w:cs="Times New Roman"/>
        </w:rPr>
        <w:t>; and (5) a certified medical supply marketplace for verified vendors. The architecture supports both FHIR</w:t>
      </w:r>
      <w:r w:rsidRPr="00AB786B">
        <w:rPr>
          <w:rFonts w:ascii="Times New Roman" w:hAnsi="Times New Roman" w:cs="Times New Roman"/>
        </w:rPr>
        <w:noBreakHyphen/>
        <w:t>capable hospitals and lower</w:t>
      </w:r>
      <w:r w:rsidRPr="00AB786B">
        <w:rPr>
          <w:rFonts w:ascii="Times New Roman" w:hAnsi="Times New Roman" w:cs="Times New Roman"/>
        </w:rPr>
        <w:noBreakHyphen/>
        <w:t>resource facilities through lightweight JSON messaging, ensuring operability in Ghana’s mixed</w:t>
      </w:r>
      <w:r w:rsidRPr="00AB786B">
        <w:rPr>
          <w:rFonts w:ascii="Times New Roman" w:hAnsi="Times New Roman" w:cs="Times New Roman"/>
        </w:rPr>
        <w:noBreakHyphen/>
        <w:t>connectivity environment.</w:t>
      </w:r>
    </w:p>
    <w:p w14:paraId="5B42BCF7" w14:textId="77777777" w:rsidR="00AB786B" w:rsidRDefault="00AB786B" w:rsidP="00AB786B">
      <w:pPr>
        <w:rPr>
          <w:rFonts w:ascii="Times New Roman" w:hAnsi="Times New Roman" w:cs="Times New Roman"/>
        </w:rPr>
      </w:pPr>
    </w:p>
    <w:p w14:paraId="1622567A" w14:textId="6E7CFD41" w:rsidR="00AB786B" w:rsidRDefault="00AB786B" w:rsidP="00AB786B">
      <w:pPr>
        <w:rPr>
          <w:rFonts w:ascii="Times New Roman" w:hAnsi="Times New Roman" w:cs="Times New Roman"/>
        </w:rPr>
      </w:pPr>
      <w:r w:rsidRPr="00AB786B">
        <w:rPr>
          <w:rFonts w:ascii="Times New Roman" w:hAnsi="Times New Roman" w:cs="Times New Roman"/>
        </w:rPr>
        <w:t xml:space="preserve">Expected outcomes include reduced emergency response times, </w:t>
      </w:r>
      <w:r w:rsidRPr="00AB786B">
        <w:rPr>
          <w:rFonts w:ascii="Times New Roman" w:hAnsi="Times New Roman" w:cs="Times New Roman"/>
        </w:rPr>
        <w:t>minimized</w:t>
      </w:r>
      <w:r w:rsidRPr="00AB786B">
        <w:rPr>
          <w:rFonts w:ascii="Times New Roman" w:hAnsi="Times New Roman" w:cs="Times New Roman"/>
        </w:rPr>
        <w:t xml:space="preserve"> drug wastage, improved transparency of resource availability, and strengthened inter</w:t>
      </w:r>
      <w:r w:rsidRPr="00AB786B">
        <w:rPr>
          <w:rFonts w:ascii="Times New Roman" w:hAnsi="Times New Roman" w:cs="Times New Roman"/>
        </w:rPr>
        <w:noBreakHyphen/>
        <w:t>facility collaboration. By addressing fragmentation in healthcare logistics, the system supports Ghana’s digital health transformation agenda and offers a scalable model for other low</w:t>
      </w:r>
      <w:r w:rsidRPr="00AB786B">
        <w:rPr>
          <w:rFonts w:ascii="Times New Roman" w:hAnsi="Times New Roman" w:cs="Times New Roman"/>
        </w:rPr>
        <w:noBreakHyphen/>
        <w:t xml:space="preserve"> and middle</w:t>
      </w:r>
      <w:r w:rsidRPr="00AB786B">
        <w:rPr>
          <w:rFonts w:ascii="Times New Roman" w:hAnsi="Times New Roman" w:cs="Times New Roman"/>
        </w:rPr>
        <w:noBreakHyphen/>
        <w:t>income countries facing similar coordination challenges.</w:t>
      </w:r>
    </w:p>
    <w:p w14:paraId="04D542D1" w14:textId="77777777" w:rsidR="00AB786B" w:rsidRDefault="00AB786B" w:rsidP="00AB786B">
      <w:pPr>
        <w:rPr>
          <w:rFonts w:ascii="Times New Roman" w:hAnsi="Times New Roman" w:cs="Times New Roman"/>
        </w:rPr>
      </w:pPr>
    </w:p>
    <w:p w14:paraId="7DD7C607" w14:textId="77777777" w:rsidR="00AB786B" w:rsidRDefault="00AB786B" w:rsidP="00AB786B">
      <w:pPr>
        <w:rPr>
          <w:rFonts w:ascii="Times New Roman" w:hAnsi="Times New Roman" w:cs="Times New Roman"/>
        </w:rPr>
      </w:pPr>
    </w:p>
    <w:p w14:paraId="5856FDB8" w14:textId="77777777" w:rsidR="00AB786B" w:rsidRDefault="00AB786B" w:rsidP="00AB786B">
      <w:pPr>
        <w:rPr>
          <w:rFonts w:ascii="Times New Roman" w:hAnsi="Times New Roman" w:cs="Times New Roman"/>
        </w:rPr>
      </w:pPr>
    </w:p>
    <w:p w14:paraId="5318F38B" w14:textId="77777777" w:rsidR="00AB786B" w:rsidRDefault="00AB786B" w:rsidP="00AB786B">
      <w:pPr>
        <w:rPr>
          <w:rFonts w:ascii="Times New Roman" w:hAnsi="Times New Roman" w:cs="Times New Roman"/>
        </w:rPr>
      </w:pPr>
    </w:p>
    <w:p w14:paraId="6FDC76BE" w14:textId="77777777" w:rsidR="00AB786B" w:rsidRDefault="00AB786B" w:rsidP="00AB786B">
      <w:pPr>
        <w:rPr>
          <w:rFonts w:ascii="Times New Roman" w:hAnsi="Times New Roman" w:cs="Times New Roman"/>
        </w:rPr>
      </w:pPr>
    </w:p>
    <w:p w14:paraId="42E89718" w14:textId="77777777" w:rsidR="00AB786B" w:rsidRDefault="00AB786B" w:rsidP="00AB786B">
      <w:pPr>
        <w:rPr>
          <w:rFonts w:ascii="Times New Roman" w:hAnsi="Times New Roman" w:cs="Times New Roman"/>
        </w:rPr>
      </w:pPr>
    </w:p>
    <w:p w14:paraId="47BFD40A" w14:textId="77777777" w:rsidR="00AB786B" w:rsidRDefault="00AB786B" w:rsidP="00AB786B">
      <w:pPr>
        <w:rPr>
          <w:rFonts w:ascii="Times New Roman" w:hAnsi="Times New Roman" w:cs="Times New Roman"/>
        </w:rPr>
      </w:pPr>
    </w:p>
    <w:p w14:paraId="3053CC26" w14:textId="77777777" w:rsidR="00AB786B" w:rsidRDefault="00AB786B" w:rsidP="00AB786B">
      <w:pPr>
        <w:rPr>
          <w:rFonts w:ascii="Times New Roman" w:hAnsi="Times New Roman" w:cs="Times New Roman"/>
        </w:rPr>
      </w:pPr>
    </w:p>
    <w:p w14:paraId="3438FEA2" w14:textId="77777777" w:rsidR="00AB786B" w:rsidRDefault="00AB786B" w:rsidP="00AB786B">
      <w:pPr>
        <w:rPr>
          <w:rFonts w:ascii="Times New Roman" w:hAnsi="Times New Roman" w:cs="Times New Roman"/>
        </w:rPr>
      </w:pPr>
    </w:p>
    <w:p w14:paraId="5F48D0B4" w14:textId="77777777" w:rsidR="00AB786B" w:rsidRPr="00AB786B" w:rsidRDefault="00AB786B" w:rsidP="00AB786B">
      <w:pPr>
        <w:rPr>
          <w:rFonts w:ascii="Times New Roman" w:hAnsi="Times New Roman" w:cs="Times New Roman"/>
          <w:b/>
          <w:bCs/>
        </w:rPr>
      </w:pPr>
      <w:r w:rsidRPr="00AB786B">
        <w:rPr>
          <w:rFonts w:ascii="Times New Roman" w:hAnsi="Times New Roman" w:cs="Times New Roman"/>
          <w:b/>
          <w:bCs/>
        </w:rPr>
        <w:t>Dedication</w:t>
      </w:r>
    </w:p>
    <w:p w14:paraId="1F44E984"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To Almighty God, for His guidance, strength, and grace throughout this journey.</w:t>
      </w:r>
    </w:p>
    <w:p w14:paraId="31BF22C1"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To our families, whose patience, encouragement, and belief in this work have been our constant anchor.</w:t>
      </w:r>
    </w:p>
    <w:p w14:paraId="0CA509A1" w14:textId="71CE5D5D" w:rsidR="00AB786B" w:rsidRPr="00AB786B" w:rsidRDefault="00AB786B" w:rsidP="00AB786B">
      <w:pPr>
        <w:rPr>
          <w:rFonts w:ascii="Times New Roman" w:hAnsi="Times New Roman" w:cs="Times New Roman"/>
        </w:rPr>
      </w:pPr>
      <w:r w:rsidRPr="00AB786B">
        <w:rPr>
          <w:rFonts w:ascii="Times New Roman" w:hAnsi="Times New Roman" w:cs="Times New Roman"/>
        </w:rPr>
        <w:t>To every healthcare worker in Ghana who daily navigates resource shortages with courage and compassion.</w:t>
      </w:r>
    </w:p>
    <w:p w14:paraId="326F0BDA"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And to the patients whose lives depend on a system that must, and will, become better.</w:t>
      </w:r>
    </w:p>
    <w:p w14:paraId="0EA3FD41" w14:textId="77777777" w:rsidR="00AB786B" w:rsidRDefault="00AB786B" w:rsidP="00AB786B">
      <w:pPr>
        <w:rPr>
          <w:rFonts w:ascii="Times New Roman" w:hAnsi="Times New Roman" w:cs="Times New Roman"/>
        </w:rPr>
      </w:pPr>
    </w:p>
    <w:p w14:paraId="011754A2" w14:textId="77777777" w:rsidR="00AB786B" w:rsidRDefault="00AB786B" w:rsidP="00AB786B">
      <w:pPr>
        <w:rPr>
          <w:rFonts w:ascii="Times New Roman" w:hAnsi="Times New Roman" w:cs="Times New Roman"/>
        </w:rPr>
      </w:pPr>
    </w:p>
    <w:p w14:paraId="35175CD5" w14:textId="77777777" w:rsidR="00AB786B" w:rsidRDefault="00AB786B" w:rsidP="00AB786B">
      <w:pPr>
        <w:rPr>
          <w:rFonts w:ascii="Times New Roman" w:hAnsi="Times New Roman" w:cs="Times New Roman"/>
        </w:rPr>
      </w:pPr>
    </w:p>
    <w:p w14:paraId="2FE5D985" w14:textId="77777777" w:rsidR="00AB786B" w:rsidRDefault="00AB786B" w:rsidP="00AB786B">
      <w:pPr>
        <w:rPr>
          <w:rFonts w:ascii="Times New Roman" w:hAnsi="Times New Roman" w:cs="Times New Roman"/>
        </w:rPr>
      </w:pPr>
    </w:p>
    <w:p w14:paraId="05806E6B" w14:textId="77777777" w:rsidR="00AB786B" w:rsidRDefault="00AB786B" w:rsidP="00AB786B">
      <w:pPr>
        <w:rPr>
          <w:rFonts w:ascii="Times New Roman" w:hAnsi="Times New Roman" w:cs="Times New Roman"/>
        </w:rPr>
      </w:pPr>
    </w:p>
    <w:p w14:paraId="6B3A2C20" w14:textId="77777777" w:rsidR="00AB786B" w:rsidRDefault="00AB786B" w:rsidP="00AB786B">
      <w:pPr>
        <w:rPr>
          <w:rFonts w:ascii="Times New Roman" w:hAnsi="Times New Roman" w:cs="Times New Roman"/>
        </w:rPr>
      </w:pPr>
    </w:p>
    <w:p w14:paraId="0A21F675" w14:textId="77777777" w:rsidR="00AB786B" w:rsidRDefault="00AB786B" w:rsidP="00AB786B">
      <w:pPr>
        <w:rPr>
          <w:rFonts w:ascii="Times New Roman" w:hAnsi="Times New Roman" w:cs="Times New Roman"/>
        </w:rPr>
      </w:pPr>
    </w:p>
    <w:p w14:paraId="05460C31" w14:textId="77777777" w:rsidR="00AB786B" w:rsidRDefault="00AB786B" w:rsidP="00AB786B">
      <w:pPr>
        <w:rPr>
          <w:rFonts w:ascii="Times New Roman" w:hAnsi="Times New Roman" w:cs="Times New Roman"/>
        </w:rPr>
      </w:pPr>
    </w:p>
    <w:p w14:paraId="3BC2AA9C" w14:textId="77777777" w:rsidR="00AB786B" w:rsidRDefault="00AB786B" w:rsidP="00AB786B">
      <w:pPr>
        <w:rPr>
          <w:rFonts w:ascii="Times New Roman" w:hAnsi="Times New Roman" w:cs="Times New Roman"/>
        </w:rPr>
      </w:pPr>
    </w:p>
    <w:p w14:paraId="504D8A20" w14:textId="77777777" w:rsidR="00AB786B" w:rsidRDefault="00AB786B" w:rsidP="00AB786B">
      <w:pPr>
        <w:rPr>
          <w:rFonts w:ascii="Times New Roman" w:hAnsi="Times New Roman" w:cs="Times New Roman"/>
        </w:rPr>
      </w:pPr>
    </w:p>
    <w:p w14:paraId="50DA3120" w14:textId="77777777" w:rsidR="00AB786B" w:rsidRDefault="00AB786B" w:rsidP="00AB786B">
      <w:pPr>
        <w:rPr>
          <w:rFonts w:ascii="Times New Roman" w:hAnsi="Times New Roman" w:cs="Times New Roman"/>
        </w:rPr>
      </w:pPr>
    </w:p>
    <w:p w14:paraId="317CFA24" w14:textId="77777777" w:rsidR="00AB786B" w:rsidRDefault="00AB786B" w:rsidP="00AB786B">
      <w:pPr>
        <w:rPr>
          <w:rFonts w:ascii="Times New Roman" w:hAnsi="Times New Roman" w:cs="Times New Roman"/>
        </w:rPr>
      </w:pPr>
    </w:p>
    <w:p w14:paraId="4C2F939C" w14:textId="77777777" w:rsidR="00AB786B" w:rsidRDefault="00AB786B" w:rsidP="00AB786B">
      <w:pPr>
        <w:rPr>
          <w:rFonts w:ascii="Times New Roman" w:hAnsi="Times New Roman" w:cs="Times New Roman"/>
        </w:rPr>
      </w:pPr>
    </w:p>
    <w:p w14:paraId="788450B4" w14:textId="77777777" w:rsidR="00AB786B" w:rsidRDefault="00AB786B" w:rsidP="00AB786B">
      <w:pPr>
        <w:rPr>
          <w:rFonts w:ascii="Times New Roman" w:hAnsi="Times New Roman" w:cs="Times New Roman"/>
        </w:rPr>
      </w:pPr>
    </w:p>
    <w:p w14:paraId="654A2CB5" w14:textId="77777777" w:rsidR="00AB786B" w:rsidRDefault="00AB786B" w:rsidP="00AB786B">
      <w:pPr>
        <w:rPr>
          <w:rFonts w:ascii="Times New Roman" w:hAnsi="Times New Roman" w:cs="Times New Roman"/>
        </w:rPr>
      </w:pPr>
    </w:p>
    <w:p w14:paraId="07BBDE59" w14:textId="77777777" w:rsidR="00AB786B" w:rsidRDefault="00AB786B" w:rsidP="00AB786B">
      <w:pPr>
        <w:rPr>
          <w:rFonts w:ascii="Times New Roman" w:hAnsi="Times New Roman" w:cs="Times New Roman"/>
        </w:rPr>
      </w:pPr>
    </w:p>
    <w:p w14:paraId="38FC82C2" w14:textId="77777777" w:rsidR="00AB786B" w:rsidRDefault="00AB786B" w:rsidP="00AB786B">
      <w:pPr>
        <w:rPr>
          <w:rFonts w:ascii="Times New Roman" w:hAnsi="Times New Roman" w:cs="Times New Roman"/>
        </w:rPr>
      </w:pPr>
    </w:p>
    <w:p w14:paraId="5B0D9DCB" w14:textId="77777777" w:rsidR="00AB786B" w:rsidRDefault="00AB786B" w:rsidP="00AB786B">
      <w:pPr>
        <w:rPr>
          <w:rFonts w:ascii="Times New Roman" w:hAnsi="Times New Roman" w:cs="Times New Roman"/>
        </w:rPr>
      </w:pPr>
    </w:p>
    <w:p w14:paraId="170E1B80" w14:textId="77777777" w:rsidR="00AB786B" w:rsidRDefault="00AB786B" w:rsidP="00AB786B">
      <w:pPr>
        <w:rPr>
          <w:rFonts w:ascii="Times New Roman" w:hAnsi="Times New Roman" w:cs="Times New Roman"/>
        </w:rPr>
      </w:pPr>
    </w:p>
    <w:p w14:paraId="596EA128" w14:textId="77777777" w:rsidR="00AB786B" w:rsidRDefault="00AB786B" w:rsidP="00AB786B">
      <w:pPr>
        <w:rPr>
          <w:rFonts w:ascii="Times New Roman" w:hAnsi="Times New Roman" w:cs="Times New Roman"/>
        </w:rPr>
      </w:pPr>
    </w:p>
    <w:p w14:paraId="5035B6AA" w14:textId="77777777" w:rsidR="00AB786B" w:rsidRPr="00AB786B" w:rsidRDefault="00AB786B" w:rsidP="00AB786B">
      <w:pPr>
        <w:rPr>
          <w:rFonts w:ascii="Times New Roman" w:hAnsi="Times New Roman" w:cs="Times New Roman"/>
          <w:b/>
          <w:bCs/>
        </w:rPr>
      </w:pPr>
      <w:r w:rsidRPr="00AB786B">
        <w:rPr>
          <w:rFonts w:ascii="Times New Roman" w:hAnsi="Times New Roman" w:cs="Times New Roman"/>
          <w:b/>
          <w:bCs/>
        </w:rPr>
        <w:lastRenderedPageBreak/>
        <w:t>Acknowledgements</w:t>
      </w:r>
    </w:p>
    <w:p w14:paraId="37AD7798" w14:textId="1D05638E" w:rsidR="00AB786B" w:rsidRPr="00AB786B" w:rsidRDefault="00AB786B" w:rsidP="00AB786B">
      <w:pPr>
        <w:rPr>
          <w:rFonts w:ascii="Times New Roman" w:hAnsi="Times New Roman" w:cs="Times New Roman"/>
        </w:rPr>
      </w:pPr>
      <w:r w:rsidRPr="00AB786B">
        <w:rPr>
          <w:rFonts w:ascii="Times New Roman" w:hAnsi="Times New Roman" w:cs="Times New Roman"/>
        </w:rPr>
        <w:t>We wish to express our sincere gratitude to our supervisor</w:t>
      </w:r>
      <w:r>
        <w:rPr>
          <w:rFonts w:ascii="Times New Roman" w:hAnsi="Times New Roman" w:cs="Times New Roman"/>
        </w:rPr>
        <w:t>,</w:t>
      </w:r>
      <w:r w:rsidRPr="00AB786B">
        <w:rPr>
          <w:rFonts w:ascii="Times New Roman" w:hAnsi="Times New Roman" w:cs="Times New Roman"/>
          <w:b/>
          <w:bCs/>
        </w:rPr>
        <w:t xml:space="preserve"> Mr. Samuel Tweneboah Koduah</w:t>
      </w:r>
      <w:r w:rsidRPr="00AB786B">
        <w:rPr>
          <w:rFonts w:ascii="Times New Roman" w:hAnsi="Times New Roman" w:cs="Times New Roman"/>
        </w:rPr>
        <w:t> , for the invaluable guidance, constructive criticism, and unwavering support throughout this project. Your insights shaped this work from a concept into a feasible design.</w:t>
      </w:r>
    </w:p>
    <w:p w14:paraId="41CE02E6" w14:textId="1DE9E7AD" w:rsidR="00AB786B" w:rsidRDefault="00AB786B" w:rsidP="00AB786B">
      <w:pPr>
        <w:rPr>
          <w:rFonts w:ascii="Times New Roman" w:hAnsi="Times New Roman" w:cs="Times New Roman"/>
        </w:rPr>
      </w:pPr>
      <w:r w:rsidRPr="00AB786B">
        <w:rPr>
          <w:rFonts w:ascii="Times New Roman" w:hAnsi="Times New Roman" w:cs="Times New Roman"/>
        </w:rPr>
        <w:t>As a team, we acknowledge our collaborative effort. This work was completed by </w:t>
      </w:r>
      <w:r w:rsidRPr="00AB786B">
        <w:rPr>
          <w:rFonts w:ascii="Times New Roman" w:hAnsi="Times New Roman" w:cs="Times New Roman"/>
          <w:b/>
          <w:bCs/>
        </w:rPr>
        <w:t>Raymond Oteng Amoah</w:t>
      </w:r>
      <w:r w:rsidRPr="00AB786B">
        <w:rPr>
          <w:rFonts w:ascii="Times New Roman" w:hAnsi="Times New Roman" w:cs="Times New Roman"/>
        </w:rPr>
        <w:t>, </w:t>
      </w:r>
      <w:r w:rsidRPr="00AB786B">
        <w:rPr>
          <w:rFonts w:ascii="Times New Roman" w:hAnsi="Times New Roman" w:cs="Times New Roman"/>
          <w:b/>
          <w:bCs/>
        </w:rPr>
        <w:t>Joel Attati Yaw</w:t>
      </w:r>
      <w:r w:rsidRPr="00AB786B">
        <w:rPr>
          <w:rFonts w:ascii="Times New Roman" w:hAnsi="Times New Roman" w:cs="Times New Roman"/>
        </w:rPr>
        <w:t>, and </w:t>
      </w:r>
      <w:r w:rsidRPr="00AB786B">
        <w:rPr>
          <w:rFonts w:ascii="Times New Roman" w:hAnsi="Times New Roman" w:cs="Times New Roman"/>
          <w:b/>
          <w:bCs/>
        </w:rPr>
        <w:t>Blessed Owusu Nketiah</w:t>
      </w:r>
      <w:r w:rsidRPr="00AB786B">
        <w:rPr>
          <w:rFonts w:ascii="Times New Roman" w:hAnsi="Times New Roman" w:cs="Times New Roman"/>
        </w:rPr>
        <w:t>. Each member contributed equally to the design, development, and documentation of the system. We thank one another for the shared commitment, late</w:t>
      </w:r>
      <w:r w:rsidRPr="00AB786B">
        <w:rPr>
          <w:rFonts w:ascii="Times New Roman" w:hAnsi="Times New Roman" w:cs="Times New Roman"/>
        </w:rPr>
        <w:noBreakHyphen/>
        <w:t>night debugging, and mutual support.</w:t>
      </w:r>
    </w:p>
    <w:p w14:paraId="35259219" w14:textId="40C02C17" w:rsidR="00AB786B" w:rsidRDefault="00AB786B" w:rsidP="00AB786B">
      <w:pPr>
        <w:rPr>
          <w:rFonts w:ascii="Times New Roman" w:hAnsi="Times New Roman" w:cs="Times New Roman"/>
        </w:rPr>
      </w:pPr>
      <w:r w:rsidRPr="00AB786B">
        <w:rPr>
          <w:rFonts w:ascii="Times New Roman" w:hAnsi="Times New Roman" w:cs="Times New Roman"/>
        </w:rPr>
        <w:t>Finally, we acknowledge the broader research community whose published work on telemedicine, interoperability standards, and health information systems formed the intellectual foundation of this study. Any errors or omissions remain our own.</w:t>
      </w:r>
    </w:p>
    <w:p w14:paraId="404CE1B8" w14:textId="77777777" w:rsidR="00AB786B" w:rsidRDefault="00AB786B" w:rsidP="00AB786B">
      <w:pPr>
        <w:rPr>
          <w:rFonts w:ascii="Times New Roman" w:hAnsi="Times New Roman" w:cs="Times New Roman"/>
        </w:rPr>
      </w:pPr>
    </w:p>
    <w:p w14:paraId="1C652090" w14:textId="77777777" w:rsidR="00AB786B" w:rsidRDefault="00AB786B" w:rsidP="00AB786B">
      <w:pPr>
        <w:rPr>
          <w:rFonts w:ascii="Times New Roman" w:hAnsi="Times New Roman" w:cs="Times New Roman"/>
        </w:rPr>
      </w:pPr>
    </w:p>
    <w:p w14:paraId="6214F7B5" w14:textId="77777777" w:rsidR="00AB786B" w:rsidRDefault="00AB786B" w:rsidP="00AB786B">
      <w:pPr>
        <w:rPr>
          <w:rFonts w:ascii="Times New Roman" w:hAnsi="Times New Roman" w:cs="Times New Roman"/>
        </w:rPr>
      </w:pPr>
    </w:p>
    <w:p w14:paraId="2FBA6282" w14:textId="77777777" w:rsidR="00AB786B" w:rsidRDefault="00AB786B" w:rsidP="00AB786B">
      <w:pPr>
        <w:rPr>
          <w:rFonts w:ascii="Times New Roman" w:hAnsi="Times New Roman" w:cs="Times New Roman"/>
        </w:rPr>
      </w:pPr>
    </w:p>
    <w:p w14:paraId="748A6BEE" w14:textId="77777777" w:rsidR="00AB786B" w:rsidRDefault="00AB786B" w:rsidP="00AB786B">
      <w:pPr>
        <w:rPr>
          <w:rFonts w:ascii="Times New Roman" w:hAnsi="Times New Roman" w:cs="Times New Roman"/>
        </w:rPr>
      </w:pPr>
    </w:p>
    <w:p w14:paraId="249BC339" w14:textId="77777777" w:rsidR="00AB786B" w:rsidRDefault="00AB786B" w:rsidP="00AB786B">
      <w:pPr>
        <w:rPr>
          <w:rFonts w:ascii="Times New Roman" w:hAnsi="Times New Roman" w:cs="Times New Roman"/>
        </w:rPr>
      </w:pPr>
    </w:p>
    <w:p w14:paraId="5827C55C" w14:textId="77777777" w:rsidR="00AB786B" w:rsidRDefault="00AB786B" w:rsidP="00AB786B">
      <w:pPr>
        <w:rPr>
          <w:rFonts w:ascii="Times New Roman" w:hAnsi="Times New Roman" w:cs="Times New Roman"/>
        </w:rPr>
      </w:pPr>
    </w:p>
    <w:p w14:paraId="7780F5EC" w14:textId="77777777" w:rsidR="00AB786B" w:rsidRDefault="00AB786B" w:rsidP="00AB786B">
      <w:pPr>
        <w:rPr>
          <w:rFonts w:ascii="Times New Roman" w:hAnsi="Times New Roman" w:cs="Times New Roman"/>
        </w:rPr>
      </w:pPr>
    </w:p>
    <w:p w14:paraId="7B7308CC" w14:textId="77777777" w:rsidR="00AB786B" w:rsidRDefault="00AB786B" w:rsidP="00AB786B">
      <w:pPr>
        <w:rPr>
          <w:rFonts w:ascii="Times New Roman" w:hAnsi="Times New Roman" w:cs="Times New Roman"/>
        </w:rPr>
      </w:pPr>
    </w:p>
    <w:p w14:paraId="41D557C6" w14:textId="77777777" w:rsidR="00AB786B" w:rsidRDefault="00AB786B" w:rsidP="00AB786B">
      <w:pPr>
        <w:rPr>
          <w:rFonts w:ascii="Times New Roman" w:hAnsi="Times New Roman" w:cs="Times New Roman"/>
        </w:rPr>
      </w:pPr>
    </w:p>
    <w:p w14:paraId="66307F0D" w14:textId="77777777" w:rsidR="00AB786B" w:rsidRDefault="00AB786B" w:rsidP="00AB786B">
      <w:pPr>
        <w:rPr>
          <w:rFonts w:ascii="Times New Roman" w:hAnsi="Times New Roman" w:cs="Times New Roman"/>
        </w:rPr>
      </w:pPr>
    </w:p>
    <w:p w14:paraId="3B3316B6" w14:textId="77777777" w:rsidR="00AB786B" w:rsidRDefault="00AB786B" w:rsidP="00AB786B">
      <w:pPr>
        <w:rPr>
          <w:rFonts w:ascii="Times New Roman" w:hAnsi="Times New Roman" w:cs="Times New Roman"/>
        </w:rPr>
      </w:pPr>
    </w:p>
    <w:p w14:paraId="0B9BFBF4" w14:textId="77777777" w:rsidR="00AB786B" w:rsidRDefault="00AB786B" w:rsidP="00AB786B">
      <w:pPr>
        <w:rPr>
          <w:rFonts w:ascii="Times New Roman" w:hAnsi="Times New Roman" w:cs="Times New Roman"/>
        </w:rPr>
      </w:pPr>
    </w:p>
    <w:p w14:paraId="2BFF1EB8" w14:textId="77777777" w:rsidR="00AB786B" w:rsidRDefault="00AB786B" w:rsidP="00AB786B">
      <w:pPr>
        <w:rPr>
          <w:rFonts w:ascii="Times New Roman" w:hAnsi="Times New Roman" w:cs="Times New Roman"/>
        </w:rPr>
      </w:pPr>
    </w:p>
    <w:p w14:paraId="3AAFAAA9" w14:textId="77777777" w:rsidR="00AB786B" w:rsidRDefault="00AB786B" w:rsidP="00AB786B">
      <w:pPr>
        <w:rPr>
          <w:rFonts w:ascii="Times New Roman" w:hAnsi="Times New Roman" w:cs="Times New Roman"/>
        </w:rPr>
      </w:pPr>
    </w:p>
    <w:p w14:paraId="567FDB73" w14:textId="77777777" w:rsidR="00AB786B" w:rsidRDefault="00AB786B" w:rsidP="00AB786B">
      <w:pPr>
        <w:rPr>
          <w:rFonts w:ascii="Times New Roman" w:hAnsi="Times New Roman" w:cs="Times New Roman"/>
        </w:rPr>
      </w:pPr>
    </w:p>
    <w:p w14:paraId="2178851B" w14:textId="77777777" w:rsidR="00AB786B" w:rsidRDefault="00AB786B" w:rsidP="00AB786B">
      <w:pPr>
        <w:rPr>
          <w:rFonts w:ascii="Times New Roman" w:hAnsi="Times New Roman" w:cs="Times New Roman"/>
        </w:rPr>
      </w:pPr>
    </w:p>
    <w:p w14:paraId="6B91CF96" w14:textId="77777777" w:rsidR="00AB786B" w:rsidRDefault="00AB786B" w:rsidP="00AB786B">
      <w:pPr>
        <w:rPr>
          <w:rFonts w:ascii="Times New Roman" w:hAnsi="Times New Roman" w:cs="Times New Roman"/>
        </w:rPr>
      </w:pPr>
    </w:p>
    <w:p w14:paraId="0C37F899" w14:textId="27971F20" w:rsidR="00AB786B" w:rsidRPr="00AB786B" w:rsidRDefault="00AB786B" w:rsidP="00AB786B">
      <w:pPr>
        <w:rPr>
          <w:rFonts w:ascii="Times New Roman" w:hAnsi="Times New Roman" w:cs="Times New Roman"/>
        </w:rPr>
      </w:pPr>
      <w:r w:rsidRPr="00AB786B">
        <w:rPr>
          <w:rFonts w:ascii="Times New Roman" w:hAnsi="Times New Roman" w:cs="Times New Roman"/>
        </w:rPr>
        <w:lastRenderedPageBreak/>
        <w:t>1.1 Introduction</w:t>
      </w:r>
    </w:p>
    <w:p w14:paraId="5A48ACEB" w14:textId="26EA37A8" w:rsidR="00AB786B" w:rsidRPr="00AB786B" w:rsidRDefault="00AB786B" w:rsidP="00AB786B">
      <w:pPr>
        <w:rPr>
          <w:rFonts w:ascii="Times New Roman" w:hAnsi="Times New Roman" w:cs="Times New Roman"/>
        </w:rPr>
      </w:pPr>
      <w:r w:rsidRPr="00AB786B">
        <w:rPr>
          <w:rFonts w:ascii="Times New Roman" w:hAnsi="Times New Roman" w:cs="Times New Roman"/>
        </w:rPr>
        <w:t xml:space="preserve">In normal businesses like online shopping when delivery of packages gets delayed. It’s usually not a big deal. The customer gets the items late or will ask for a refund and life goes on. But in healthcare infrastructure such as hospitals and clinics when things go wrong, people may die. The consequences are serious and immediate. In Ghana most hospitals are not connected even though they may be few distance apart like just a few kilometers apart, they do not share information, resources, or systems. So, each hospital operates on their own. They do not know how the other nearby hospitals are running their facilities such </w:t>
      </w:r>
      <w:proofErr w:type="gramStart"/>
      <w:r w:rsidRPr="00AB786B">
        <w:rPr>
          <w:rFonts w:ascii="Times New Roman" w:hAnsi="Times New Roman" w:cs="Times New Roman"/>
        </w:rPr>
        <w:t>as,</w:t>
      </w:r>
      <w:proofErr w:type="gramEnd"/>
      <w:r w:rsidRPr="00AB786B">
        <w:rPr>
          <w:rFonts w:ascii="Times New Roman" w:hAnsi="Times New Roman" w:cs="Times New Roman"/>
        </w:rPr>
        <w:t xml:space="preserve"> if they have available equipment, medicine, or even free space. Because of this lack of cooperation, one hospital might run out of critical supplies such as blood or medicine while the other closer hospital might have supplies in abundance. But do not know or cannot easily share. This creates a dangerous situation where it looks like there is a shortage of resources </w:t>
      </w:r>
      <w:proofErr w:type="gramStart"/>
      <w:r w:rsidRPr="00AB786B">
        <w:rPr>
          <w:rFonts w:ascii="Times New Roman" w:hAnsi="Times New Roman" w:cs="Times New Roman"/>
        </w:rPr>
        <w:t>but in reality,</w:t>
      </w:r>
      <w:proofErr w:type="gramEnd"/>
      <w:r w:rsidRPr="00AB786B">
        <w:rPr>
          <w:rFonts w:ascii="Times New Roman" w:hAnsi="Times New Roman" w:cs="Times New Roman"/>
        </w:rPr>
        <w:t xml:space="preserve"> the resources exist but just that are poorly distributed and not connected</w:t>
      </w:r>
      <w:r w:rsidRPr="00AB786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"/>
          <w:id w:val="1049034460"/>
          <w:placeholder>
            <w:docPart w:val="DefaultPlaceholder_-1854013440"/>
          </w:placeholder>
        </w:sdtPr>
        <w:sdtContent>
          <w:r w:rsidRPr="00AB786B">
            <w:rPr>
              <w:rFonts w:ascii="Times New Roman" w:hAnsi="Times New Roman" w:cs="Times New Roman"/>
              <w:color w:val="000000"/>
            </w:rPr>
            <w:t>[1]</w:t>
          </w:r>
        </w:sdtContent>
      </w:sdt>
      <w:r w:rsidRPr="00AB786B">
        <w:rPr>
          <w:rFonts w:ascii="Times New Roman" w:hAnsi="Times New Roman" w:cs="Times New Roman"/>
        </w:rPr>
        <w:t xml:space="preserve">. </w:t>
      </w:r>
    </w:p>
    <w:p w14:paraId="311E9B13" w14:textId="1A16F7FC" w:rsidR="00AB786B" w:rsidRPr="00AB786B" w:rsidRDefault="00AB786B" w:rsidP="00AB786B">
      <w:pPr>
        <w:rPr>
          <w:rFonts w:ascii="Times New Roman" w:hAnsi="Times New Roman" w:cs="Times New Roman"/>
        </w:rPr>
      </w:pPr>
      <w:r w:rsidRPr="00AB786B">
        <w:rPr>
          <w:rFonts w:ascii="Times New Roman" w:hAnsi="Times New Roman" w:cs="Times New Roman"/>
        </w:rPr>
        <w:t xml:space="preserve">This disconnection between facilities is very dangerous when it continues in this modern developing country like Ghana. This creates an illusion of absolute scarcity making deprived facilities think the resources are not available while in </w:t>
      </w:r>
      <w:proofErr w:type="gramStart"/>
      <w:r w:rsidRPr="00AB786B">
        <w:rPr>
          <w:rFonts w:ascii="Times New Roman" w:hAnsi="Times New Roman" w:cs="Times New Roman"/>
        </w:rPr>
        <w:t>actual fact</w:t>
      </w:r>
      <w:proofErr w:type="gramEnd"/>
      <w:r w:rsidRPr="00AB786B">
        <w:rPr>
          <w:rFonts w:ascii="Times New Roman" w:hAnsi="Times New Roman" w:cs="Times New Roman"/>
        </w:rPr>
        <w:t xml:space="preserve"> it is poorly distributed. During some days the emergency ward in one hospital may run out of important stuff such as adrenaline, anti-snake venom or O-negative blood. Such shortages in emergency situations can escalate into life threatening crises. Medical teams are then forced to act to stabilize patients without all the required tools </w:t>
      </w:r>
      <w:sdt>
        <w:sdtPr>
          <w:rPr>
            <w:rFonts w:ascii="Times New Roman" w:hAnsi="Times New Roman" w:cs="Times New Roman"/>
            <w:color w:val="000000"/>
          </w:rPr>
          <w:tag w:val="MENDELEY_CITATION_v3_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"/>
          <w:id w:val="1422056221"/>
          <w:placeholder>
            <w:docPart w:val="DefaultPlaceholder_-1854013440"/>
          </w:placeholder>
        </w:sdtPr>
        <w:sdtContent>
          <w:r w:rsidRPr="00AB786B">
            <w:rPr>
              <w:rFonts w:ascii="Times New Roman" w:hAnsi="Times New Roman" w:cs="Times New Roman"/>
              <w:color w:val="000000"/>
            </w:rPr>
            <w:t>[2]</w:t>
          </w:r>
        </w:sdtContent>
      </w:sdt>
      <w:r w:rsidRPr="00AB786B">
        <w:rPr>
          <w:rFonts w:ascii="Times New Roman" w:hAnsi="Times New Roman" w:cs="Times New Roman"/>
        </w:rPr>
        <w:t xml:space="preserve">. On the other hand, nearby facilities may have surplus of those resources the other </w:t>
      </w:r>
      <w:proofErr w:type="gramStart"/>
      <w:r w:rsidRPr="00AB786B">
        <w:rPr>
          <w:rFonts w:ascii="Times New Roman" w:hAnsi="Times New Roman" w:cs="Times New Roman"/>
        </w:rPr>
        <w:t>is in need of</w:t>
      </w:r>
      <w:proofErr w:type="gramEnd"/>
      <w:r w:rsidRPr="00AB786B">
        <w:rPr>
          <w:rFonts w:ascii="Times New Roman" w:hAnsi="Times New Roman" w:cs="Times New Roman"/>
        </w:rPr>
        <w:t>. That surplus would be on the shelves of the facility and would be drawing near their expiration date.</w:t>
      </w:r>
    </w:p>
    <w:p w14:paraId="7E2FEA5C" w14:textId="3EE16A9E" w:rsidR="00AB786B" w:rsidRPr="00AB786B" w:rsidRDefault="00AB786B" w:rsidP="00AB786B">
      <w:pPr>
        <w:rPr>
          <w:rFonts w:ascii="Times New Roman" w:hAnsi="Times New Roman" w:cs="Times New Roman"/>
        </w:rPr>
      </w:pPr>
      <w:r w:rsidRPr="00AB786B">
        <w:rPr>
          <w:rFonts w:ascii="Times New Roman" w:hAnsi="Times New Roman" w:cs="Times New Roman"/>
        </w:rPr>
        <w:t xml:space="preserve">There is no centralized digital system that connects healthcare facilities together. Due to this, facilities do not know the resources neighboring facilities have in stock. The resources exist but </w:t>
      </w:r>
      <w:proofErr w:type="gramStart"/>
      <w:r w:rsidRPr="00AB786B">
        <w:rPr>
          <w:rFonts w:ascii="Times New Roman" w:hAnsi="Times New Roman" w:cs="Times New Roman"/>
        </w:rPr>
        <w:t>it becomes</w:t>
      </w:r>
      <w:proofErr w:type="gramEnd"/>
      <w:r w:rsidRPr="00AB786B">
        <w:rPr>
          <w:rFonts w:ascii="Times New Roman" w:hAnsi="Times New Roman" w:cs="Times New Roman"/>
        </w:rPr>
        <w:t xml:space="preserve"> less accessible due to lack of shared information.  We have built physical roads connecting our hospitals, but we have completely failed to build the digital infrastructure required to let them talk to each other. Research indicates that such logistical and information management gaps account for over 50% of the variations in medical diagnostic efficiency within Ghanaian public hospitals </w:t>
      </w:r>
      <w:sdt>
        <w:sdtPr>
          <w:rPr>
            <w:rFonts w:ascii="Times New Roman" w:hAnsi="Times New Roman" w:cs="Times New Roman"/>
            <w:color w:val="000000"/>
          </w:rPr>
          <w:tag w:val="MENDELEY_CITATION_v3_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"/>
          <w:id w:val="-1749567189"/>
          <w:placeholder>
            <w:docPart w:val="DefaultPlaceholder_-1854013440"/>
          </w:placeholder>
        </w:sdtPr>
        <w:sdtContent>
          <w:r w:rsidRPr="00AB786B">
            <w:rPr>
              <w:rFonts w:ascii="Times New Roman" w:hAnsi="Times New Roman" w:cs="Times New Roman"/>
              <w:color w:val="000000"/>
            </w:rPr>
            <w:t>[3]</w:t>
          </w:r>
        </w:sdtContent>
      </w:sdt>
      <w:r w:rsidRPr="00AB786B">
        <w:rPr>
          <w:rFonts w:ascii="Times New Roman" w:hAnsi="Times New Roman" w:cs="Times New Roman"/>
        </w:rPr>
        <w:t>.</w:t>
      </w:r>
    </w:p>
    <w:p w14:paraId="0F3ED00C"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xml:space="preserve">Currently, emergency medical coordination depends on informal methods such as social networks, personal contacts and blind luck. System wide logistical failures are treated as individual emergencies. When a patient desperately needs a resource such as Intensive Care Unit (ICU) beds, a functional ventilator or an incubator for a premature newborn, there is no master dashboard for a nurse or health worker to check. Instead, the process defaults to frantic analog scramble. Nurses and doctors pull out their personal smartphones and start making uncoordinated phone calls to friends, former classmates and colleagues at other facilities. They use platforms </w:t>
      </w:r>
      <w:proofErr w:type="gramStart"/>
      <w:r w:rsidRPr="00AB786B">
        <w:rPr>
          <w:rFonts w:ascii="Times New Roman" w:hAnsi="Times New Roman" w:cs="Times New Roman"/>
        </w:rPr>
        <w:t>such  WhatsApp</w:t>
      </w:r>
      <w:proofErr w:type="gramEnd"/>
      <w:r w:rsidRPr="00AB786B">
        <w:rPr>
          <w:rFonts w:ascii="Times New Roman" w:hAnsi="Times New Roman" w:cs="Times New Roman"/>
        </w:rPr>
        <w:t xml:space="preserve"> groups which have essentially become unofficial and insecure.</w:t>
      </w:r>
    </w:p>
    <w:p w14:paraId="77C02350" w14:textId="0545AC8A" w:rsidR="00AB786B" w:rsidRPr="00AB786B" w:rsidRDefault="00AB786B" w:rsidP="00AB786B">
      <w:pPr>
        <w:rPr>
          <w:rFonts w:ascii="Times New Roman" w:hAnsi="Times New Roman" w:cs="Times New Roman"/>
        </w:rPr>
      </w:pPr>
      <w:r w:rsidRPr="00AB786B">
        <w:rPr>
          <w:rFonts w:ascii="Times New Roman" w:hAnsi="Times New Roman" w:cs="Times New Roman"/>
        </w:rPr>
        <w:lastRenderedPageBreak/>
        <w:t>This is not a system; it is a series of overlapping favors. This manual coordination burns precious minutes that patients do not have. Brain tissue begins to die after a few minutes without oxygen. A mother suffering from postpartum hemorrhage cannot wait for a doctor to call six different blood banks. Relying on chat apps forces healthcare professionals to act as logistics dispatchers in the middle of active medical crises. It takes highly trained clinicians away from the bedside and forces them to negotiate for beds and blood over the phone. Furthermore, this "shadow IT" approach leaves no audit trail. When the coordination fails and a patient is lost, there is no systemic data to analyze why the failure occurred or how to prevent it next time</w:t>
      </w:r>
      <w:r w:rsidRPr="00AB786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"/>
          <w:id w:val="-654071009"/>
          <w:placeholder>
            <w:docPart w:val="DefaultPlaceholder_-1854013440"/>
          </w:placeholder>
        </w:sdtPr>
        <w:sdtContent>
          <w:r w:rsidRPr="00AB786B">
            <w:rPr>
              <w:rFonts w:ascii="Times New Roman" w:hAnsi="Times New Roman" w:cs="Times New Roman"/>
              <w:color w:val="000000"/>
            </w:rPr>
            <w:t>[2], [4]</w:t>
          </w:r>
        </w:sdtContent>
      </w:sdt>
      <w:r w:rsidRPr="00AB786B">
        <w:rPr>
          <w:rFonts w:ascii="Times New Roman" w:hAnsi="Times New Roman" w:cs="Times New Roman"/>
        </w:rPr>
        <w:t>.</w:t>
      </w:r>
    </w:p>
    <w:p w14:paraId="2117B4CB" w14:textId="3645FE79" w:rsidR="00AB786B" w:rsidRPr="00AB786B" w:rsidRDefault="00AB786B" w:rsidP="00AB786B">
      <w:pPr>
        <w:rPr>
          <w:rFonts w:ascii="Times New Roman" w:hAnsi="Times New Roman" w:cs="Times New Roman"/>
        </w:rPr>
      </w:pPr>
      <w:r w:rsidRPr="00AB786B">
        <w:rPr>
          <w:rFonts w:ascii="Times New Roman" w:hAnsi="Times New Roman" w:cs="Times New Roman"/>
        </w:rPr>
        <w:t>Consider the lifecycle of specialized medicine. It is not uncommon for a large hospital to over</w:t>
      </w:r>
      <w:r w:rsidRPr="00AB786B">
        <w:rPr>
          <w:rFonts w:ascii="Times New Roman" w:hAnsi="Times New Roman" w:cs="Times New Roman"/>
        </w:rPr>
        <w:t>-</w:t>
      </w:r>
      <w:r w:rsidRPr="00AB786B">
        <w:rPr>
          <w:rFonts w:ascii="Times New Roman" w:hAnsi="Times New Roman" w:cs="Times New Roman"/>
        </w:rPr>
        <w:t>order a specific batch of antibiotics or pediatric treatments. As the weeks go by, that stock sits on a shelf, inching toward its expiration date. The procurement officers know the clock is ticking, but they are trapped; they have no real way to broadcast this surplus to anyone else. In some cases, nobody even knows the drugs are there until it’s too late.</w:t>
      </w:r>
    </w:p>
    <w:p w14:paraId="257F859F"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Meanwhile, just an hour away, an underfunded clinic is turning away sick children because they simply cannot afford those exact drugs.</w:t>
      </w:r>
    </w:p>
    <w:p w14:paraId="2835EF3E"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When that expiration date finally hits, the large hospital has no choice. They write off the inventory and send it to the incinerator. Because we lack a digital mechanism to flag and transfer surplus before it spoils, the healthcare system effectively pays for life saving resources only to destroy them. Honestly, the whole thing is a bit of a mess. Waste is currently a built-in feature of the hospital operating model.</w:t>
      </w:r>
    </w:p>
    <w:p w14:paraId="3827E621"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People are regularly discharged with critical prescriptions, for post-surgical pain, heart conditions, or acute infections, only to find the hospital’s internal pharmacy is tapped out.</w:t>
      </w:r>
    </w:p>
    <w:p w14:paraId="6DB45A33"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xml:space="preserve">Instead of a seamless handoff, the patient is handed a slip of paper and sent out into the city to fend for themselves. This forces sick individuals, or their exhausted relatives, to wander from one community pharmacy to another. They navigate traffic and nighttime closures, hoping to blindly stumble upon a facility that </w:t>
      </w:r>
      <w:proofErr w:type="gramStart"/>
      <w:r w:rsidRPr="00AB786B">
        <w:rPr>
          <w:rFonts w:ascii="Times New Roman" w:hAnsi="Times New Roman" w:cs="Times New Roman"/>
        </w:rPr>
        <w:t>actually has</w:t>
      </w:r>
      <w:proofErr w:type="gramEnd"/>
      <w:r w:rsidRPr="00AB786B">
        <w:rPr>
          <w:rFonts w:ascii="Times New Roman" w:hAnsi="Times New Roman" w:cs="Times New Roman"/>
        </w:rPr>
        <w:t xml:space="preserve"> the medication in stock.</w:t>
      </w:r>
    </w:p>
    <w:p w14:paraId="3AF54B0B" w14:textId="77777777" w:rsidR="00AB786B" w:rsidRPr="00AB786B" w:rsidRDefault="00AB786B" w:rsidP="00AB786B">
      <w:pPr>
        <w:rPr>
          <w:rFonts w:ascii="Times New Roman" w:hAnsi="Times New Roman" w:cs="Times New Roman"/>
        </w:rPr>
      </w:pPr>
      <w:proofErr w:type="gramStart"/>
      <w:r w:rsidRPr="00AB786B">
        <w:rPr>
          <w:rFonts w:ascii="Times New Roman" w:hAnsi="Times New Roman" w:cs="Times New Roman"/>
        </w:rPr>
        <w:t>A successful</w:t>
      </w:r>
      <w:proofErr w:type="gramEnd"/>
      <w:r w:rsidRPr="00AB786B">
        <w:rPr>
          <w:rFonts w:ascii="Times New Roman" w:hAnsi="Times New Roman" w:cs="Times New Roman"/>
        </w:rPr>
        <w:t xml:space="preserve"> surgery counts for very little if a patient cannot source the antibiotics needed to prevent sepsis at home. By keeping community pharmacies isolated from the hospital network, we have turned prescription fulfillment into a guessing game rather than a guaranteed medical outcome.</w:t>
      </w:r>
    </w:p>
    <w:p w14:paraId="6F4CA9DA"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When internal supply chains break, the cracks widen. Hospitals often face sudden shortages of basics: surgical gloves, oxygen cylinders, or IV fluids. When official stores run dry and central medical stores cannot deliver, staff are backed into a corner.</w:t>
      </w:r>
    </w:p>
    <w:p w14:paraId="6B1D0D9F"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xml:space="preserve">To keep wards running, administrators end up sourcing emergency equipment through scattered, undocumented networks. They buy from whoever can deliver the fastest, often </w:t>
      </w:r>
      <w:proofErr w:type="gramStart"/>
      <w:r w:rsidRPr="00AB786B">
        <w:rPr>
          <w:rFonts w:ascii="Times New Roman" w:hAnsi="Times New Roman" w:cs="Times New Roman"/>
        </w:rPr>
        <w:t>bypassing</w:t>
      </w:r>
      <w:proofErr w:type="gramEnd"/>
      <w:r w:rsidRPr="00AB786B">
        <w:rPr>
          <w:rFonts w:ascii="Times New Roman" w:hAnsi="Times New Roman" w:cs="Times New Roman"/>
        </w:rPr>
        <w:t xml:space="preserve"> standard vetting. This ad hoc purchasing is dangerous. It opens the door to price gouging and </w:t>
      </w:r>
      <w:r w:rsidRPr="00AB786B">
        <w:rPr>
          <w:rFonts w:ascii="Times New Roman" w:hAnsi="Times New Roman" w:cs="Times New Roman"/>
        </w:rPr>
        <w:lastRenderedPageBreak/>
        <w:t>allows substandard or counterfeit supplies to enter sterile environments. Without a verified digital network, hospitals are essentially forced to gamble on the gray market just to keep the lights on.</w:t>
      </w:r>
    </w:p>
    <w:p w14:paraId="54A08FA9"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The Real Time Healthcare Resource Exchange and Emergency Coordination Network is designed to fix this. The goal is to replace informal networking with structured, verifiable data. We need an architectural shift, moving from closed loops to an open exchange that pulls hospitals, pharmacies, blood banks, and suppliers into one secure ecosystem.</w:t>
      </w:r>
    </w:p>
    <w:p w14:paraId="2EB42CD3"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The platform provides immediate visibility. If a ward needs O negative blood, a nurse shouldn't have to make ten phone calls. They should be able to ping every facility within a specific radius instantly. If an ICU bed is needed, the system should show live availability at sister hospitals.</w:t>
      </w:r>
    </w:p>
    <w:p w14:paraId="512859BE"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Even the waste problem becomes manageable. If a clinic has anti malaria meds expiring in sixty days, the system can automatically flag them for a discounted transfer to a public hospital facing a deficit.</w:t>
      </w:r>
    </w:p>
    <w:p w14:paraId="1407A59E"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xml:space="preserve">Transitioning from a manual, dark approach to a data driven exchange does more than just optimize inventory. It builds a medical infrastructure that </w:t>
      </w:r>
      <w:proofErr w:type="gramStart"/>
      <w:r w:rsidRPr="00AB786B">
        <w:rPr>
          <w:rFonts w:ascii="Times New Roman" w:hAnsi="Times New Roman" w:cs="Times New Roman"/>
        </w:rPr>
        <w:t>actually works</w:t>
      </w:r>
      <w:proofErr w:type="gramEnd"/>
      <w:r w:rsidRPr="00AB786B">
        <w:rPr>
          <w:rFonts w:ascii="Times New Roman" w:hAnsi="Times New Roman" w:cs="Times New Roman"/>
        </w:rPr>
        <w:t xml:space="preserve"> as a unified front to save lives.</w:t>
      </w:r>
    </w:p>
    <w:p w14:paraId="04695ED7"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w:t>
      </w:r>
    </w:p>
    <w:p w14:paraId="596819AC"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1.2 Aim of the study</w:t>
      </w:r>
    </w:p>
    <w:p w14:paraId="09ADC4D6"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To design and implement a secure web-based platform that enables real time exchange of critical medical resources and structured emergency coordination among healthcare institutions.</w:t>
      </w:r>
    </w:p>
    <w:p w14:paraId="6A65080D"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w:t>
      </w:r>
    </w:p>
    <w:p w14:paraId="40F2D169"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w:t>
      </w:r>
    </w:p>
    <w:p w14:paraId="3E587832"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1.3 Objectives of the Study</w:t>
      </w:r>
    </w:p>
    <w:p w14:paraId="6307E1D7"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w:t>
      </w:r>
    </w:p>
    <w:p w14:paraId="406FE07A"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The main objective of the project is to:</w:t>
      </w:r>
    </w:p>
    <w:p w14:paraId="1F038D53"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w:t>
      </w:r>
    </w:p>
    <w:p w14:paraId="66517D4B" w14:textId="59ECA37F" w:rsidR="00AB786B" w:rsidRPr="00AB786B" w:rsidRDefault="00AB786B" w:rsidP="00AB786B">
      <w:pPr>
        <w:rPr>
          <w:rFonts w:ascii="Times New Roman" w:hAnsi="Times New Roman" w:cs="Times New Roman"/>
        </w:rPr>
      </w:pPr>
      <w:r w:rsidRPr="00AB786B">
        <w:rPr>
          <w:rFonts w:ascii="Times New Roman" w:hAnsi="Times New Roman" w:cs="Times New Roman"/>
        </w:rPr>
        <w:t xml:space="preserve">· Develop a Real Time Emergency Drug Request System: A module that allows hospitals to instantly broadcast urgent needs to </w:t>
      </w:r>
      <w:r w:rsidRPr="00AB786B">
        <w:rPr>
          <w:rFonts w:ascii="Times New Roman" w:hAnsi="Times New Roman" w:cs="Times New Roman"/>
        </w:rPr>
        <w:t>neighboring</w:t>
      </w:r>
      <w:r w:rsidRPr="00AB786B">
        <w:rPr>
          <w:rFonts w:ascii="Times New Roman" w:hAnsi="Times New Roman" w:cs="Times New Roman"/>
        </w:rPr>
        <w:t xml:space="preserve"> facilities based on geographic proximity.</w:t>
      </w:r>
    </w:p>
    <w:p w14:paraId="5F40A5C6"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Design an Expiry Redistribution Engine: A proactive tool that flags medications nearing expiration and matches them with high-demand facilities to eliminate waste.</w:t>
      </w:r>
    </w:p>
    <w:p w14:paraId="4E247C9D"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Implement a Blood and Critical Resource Visibility Network: A live dashboard showing exactly where critical, time-sensitive resources are located.</w:t>
      </w:r>
    </w:p>
    <w:p w14:paraId="68CD6B26"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lastRenderedPageBreak/>
        <w:t>· Create an Inter-Hospital Equipment Coordination Module: A tracking system for heavy infrastructure, specifically ICU beds, ventilators, and operating theatre availability.</w:t>
      </w:r>
    </w:p>
    <w:p w14:paraId="2B948206"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Integrate a Certified Medical Supply Marketplace: A secure portal where hospitals can procure emergency supplies from verified, legitimate vendors.</w:t>
      </w:r>
    </w:p>
    <w:p w14:paraId="7B4CE543"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Propose an AI Predictive Framework: The architectural groundwork for a future machine-learning model that anticipates drug shortages based on historical usage and seasonal disease trends.</w:t>
      </w:r>
    </w:p>
    <w:p w14:paraId="50042750"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w:t>
      </w:r>
    </w:p>
    <w:p w14:paraId="4A64F829"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1.4 Research Problem Statement</w:t>
      </w:r>
    </w:p>
    <w:p w14:paraId="1E911D68" w14:textId="22368B8A" w:rsidR="00AB786B" w:rsidRPr="00AB786B" w:rsidRDefault="00AB786B" w:rsidP="00AB786B">
      <w:pPr>
        <w:rPr>
          <w:rFonts w:ascii="Times New Roman" w:hAnsi="Times New Roman" w:cs="Times New Roman"/>
        </w:rPr>
      </w:pPr>
      <w:r w:rsidRPr="00AB786B">
        <w:rPr>
          <w:rFonts w:ascii="Times New Roman" w:hAnsi="Times New Roman" w:cs="Times New Roman"/>
        </w:rPr>
        <w:t xml:space="preserve">The fundamental problem in Ghana’s healthcare system is that hospitals operate as digital islands that cannot share information about their physical stock. Even after national projects like LHIMS failed because they did not use interoperable standards like HL7 FHIR </w:t>
      </w:r>
      <w:sdt>
        <w:sdtPr>
          <w:rPr>
            <w:rFonts w:ascii="Times New Roman" w:hAnsi="Times New Roman" w:cs="Times New Roman"/>
            <w:color w:val="000000"/>
          </w:rPr>
          <w:tag w:val="MENDELEY_CITATION_v3_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"/>
          <w:id w:val="-2123454958"/>
          <w:placeholder>
            <w:docPart w:val="DefaultPlaceholder_-1854013440"/>
          </w:placeholder>
        </w:sdtPr>
        <w:sdtContent>
          <w:r w:rsidRPr="00AB786B">
            <w:rPr>
              <w:rFonts w:ascii="Times New Roman" w:hAnsi="Times New Roman" w:cs="Times New Roman"/>
              <w:color w:val="000000"/>
            </w:rPr>
            <w:t>[1]</w:t>
          </w:r>
        </w:sdtContent>
      </w:sdt>
      <w:r w:rsidRPr="00AB786B">
        <w:rPr>
          <w:rFonts w:ascii="Times New Roman" w:hAnsi="Times New Roman" w:cs="Times New Roman"/>
        </w:rPr>
        <w:t xml:space="preserve">, most facilities still manage their inventory in total isolation. This lack of connection creates a situation where a regional hospital might incinerate a bulk batch of expired ACTs or antibiotics while a district clinic just forty-five minutes away is turning patients away because they ran out of those exact drugs weeks ago </w:t>
      </w:r>
      <w:sdt>
        <w:sdtPr>
          <w:rPr>
            <w:rFonts w:ascii="Times New Roman" w:hAnsi="Times New Roman" w:cs="Times New Roman"/>
            <w:color w:val="000000"/>
          </w:rPr>
          <w:tag w:val="MENDELEY_CITATION_v3_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"/>
          <w:id w:val="-71513014"/>
          <w:placeholder>
            <w:docPart w:val="DefaultPlaceholder_-1854013440"/>
          </w:placeholder>
        </w:sdtPr>
        <w:sdtContent>
          <w:r w:rsidRPr="00AB786B">
            <w:rPr>
              <w:rFonts w:ascii="Times New Roman" w:hAnsi="Times New Roman" w:cs="Times New Roman"/>
              <w:color w:val="000000"/>
            </w:rPr>
            <w:t>[2]</w:t>
          </w:r>
        </w:sdtContent>
      </w:sdt>
      <w:r w:rsidRPr="00AB786B">
        <w:rPr>
          <w:rFonts w:ascii="Times New Roman" w:hAnsi="Times New Roman" w:cs="Times New Roman"/>
        </w:rPr>
        <w:t xml:space="preserve">. In emergencies, there is no dashboard to check for an ICU ventilator or a </w:t>
      </w:r>
      <w:proofErr w:type="gramStart"/>
      <w:r w:rsidRPr="00AB786B">
        <w:rPr>
          <w:rFonts w:ascii="Times New Roman" w:hAnsi="Times New Roman" w:cs="Times New Roman"/>
        </w:rPr>
        <w:t>unit of blood</w:t>
      </w:r>
      <w:proofErr w:type="gramEnd"/>
      <w:r w:rsidRPr="00AB786B">
        <w:rPr>
          <w:rFonts w:ascii="Times New Roman" w:hAnsi="Times New Roman" w:cs="Times New Roman"/>
        </w:rPr>
        <w:t xml:space="preserve">, so doctors and nurses </w:t>
      </w:r>
      <w:proofErr w:type="gramStart"/>
      <w:r w:rsidRPr="00AB786B">
        <w:rPr>
          <w:rFonts w:ascii="Times New Roman" w:hAnsi="Times New Roman" w:cs="Times New Roman"/>
        </w:rPr>
        <w:t>have to</w:t>
      </w:r>
      <w:proofErr w:type="gramEnd"/>
      <w:r w:rsidRPr="00AB786B">
        <w:rPr>
          <w:rFonts w:ascii="Times New Roman" w:hAnsi="Times New Roman" w:cs="Times New Roman"/>
        </w:rPr>
        <w:t xml:space="preserve"> rely on making frantic phone calls or posting in private WhatsApp groups to find resources from former classmates. This isn't a real </w:t>
      </w:r>
      <w:proofErr w:type="gramStart"/>
      <w:r w:rsidRPr="00AB786B">
        <w:rPr>
          <w:rFonts w:ascii="Times New Roman" w:hAnsi="Times New Roman" w:cs="Times New Roman"/>
        </w:rPr>
        <w:t>system,</w:t>
      </w:r>
      <w:proofErr w:type="gramEnd"/>
      <w:r w:rsidRPr="00AB786B">
        <w:rPr>
          <w:rFonts w:ascii="Times New Roman" w:hAnsi="Times New Roman" w:cs="Times New Roman"/>
        </w:rPr>
        <w:t xml:space="preserve"> it is a huge risk that forces staff to buy basic things like oxygen from undocumented gray market suppliers when stores run dry</w:t>
      </w:r>
      <w:sdt>
        <w:sdtPr>
          <w:rPr>
            <w:rFonts w:ascii="Times New Roman" w:hAnsi="Times New Roman" w:cs="Times New Roman"/>
            <w:color w:val="000000"/>
          </w:rPr>
          <w:tag w:val="MENDELEY_CITATION_v3_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"/>
          <w:id w:val="-1638559444"/>
          <w:placeholder>
            <w:docPart w:val="DefaultPlaceholder_-1854013440"/>
          </w:placeholder>
        </w:sdtPr>
        <w:sdtContent>
          <w:r w:rsidRPr="00AB786B">
            <w:rPr>
              <w:rFonts w:ascii="Times New Roman" w:hAnsi="Times New Roman" w:cs="Times New Roman"/>
              <w:color w:val="000000"/>
            </w:rPr>
            <w:t>[3]</w:t>
          </w:r>
        </w:sdtContent>
      </w:sdt>
      <w:r w:rsidRPr="00AB786B">
        <w:rPr>
          <w:rFonts w:ascii="Times New Roman" w:hAnsi="Times New Roman" w:cs="Times New Roman"/>
        </w:rPr>
        <w:t xml:space="preserve">. A 2025 study by Amoateng and Achampong found that these logistics and information gaps </w:t>
      </w:r>
      <w:proofErr w:type="gramStart"/>
      <w:r w:rsidRPr="00AB786B">
        <w:rPr>
          <w:rFonts w:ascii="Times New Roman" w:hAnsi="Times New Roman" w:cs="Times New Roman"/>
        </w:rPr>
        <w:t>actually explain</w:t>
      </w:r>
      <w:proofErr w:type="gramEnd"/>
      <w:r w:rsidRPr="00AB786B">
        <w:rPr>
          <w:rFonts w:ascii="Times New Roman" w:hAnsi="Times New Roman" w:cs="Times New Roman"/>
        </w:rPr>
        <w:t xml:space="preserve"> over 50% of the inefficiencies in how our public hospitals treat patients</w:t>
      </w:r>
      <w:sdt>
        <w:sdtPr>
          <w:rPr>
            <w:rFonts w:ascii="Times New Roman" w:hAnsi="Times New Roman" w:cs="Times New Roman"/>
            <w:color w:val="000000"/>
          </w:rPr>
          <w:tag w:val="MENDELEY_CITATION_v3_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"/>
          <w:id w:val="-1371142131"/>
          <w:placeholder>
            <w:docPart w:val="DefaultPlaceholder_-1854013440"/>
          </w:placeholder>
        </w:sdtPr>
        <w:sdtContent>
          <w:r w:rsidRPr="00AB786B">
            <w:rPr>
              <w:rFonts w:ascii="Times New Roman" w:hAnsi="Times New Roman" w:cs="Times New Roman"/>
              <w:color w:val="000000"/>
            </w:rPr>
            <w:t>[3]</w:t>
          </w:r>
        </w:sdtContent>
      </w:sdt>
      <w:r w:rsidRPr="00AB786B">
        <w:rPr>
          <w:rFonts w:ascii="Times New Roman" w:hAnsi="Times New Roman" w:cs="Times New Roman"/>
        </w:rPr>
        <w:t>. Without a shared network to let hospitals broadcast what they have, the system will keep wasting money and losing lives to outcomes that were completely avoidable [4].</w:t>
      </w:r>
    </w:p>
    <w:p w14:paraId="4021D076"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1.5 Scope of work</w:t>
      </w:r>
    </w:p>
    <w:p w14:paraId="6C4702C0"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This project focuses on the software engineering and architectural design required to build a three-tiered digital coordination ecosystem.</w:t>
      </w:r>
    </w:p>
    <w:p w14:paraId="7B416F51"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Internal Hospitals Exchange: This is the core hospital-to-hospital network. It handles the high-stakes coordination: emergency drug requests, ICU bed availability, and heavy equipment sharing.</w:t>
      </w:r>
    </w:p>
    <w:p w14:paraId="1858621A"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t>· External Pharmacy Network: This layer bridges the gap between the hospital and the community. It integrates licensed private pharmacies so hospitals can verify drug availability before a patient is discharged into the street.</w:t>
      </w:r>
    </w:p>
    <w:p w14:paraId="11B833AC" w14:textId="77777777" w:rsidR="00AB786B" w:rsidRPr="00AB786B" w:rsidRDefault="00AB786B" w:rsidP="00AB786B">
      <w:pPr>
        <w:rPr>
          <w:rFonts w:ascii="Times New Roman" w:hAnsi="Times New Roman" w:cs="Times New Roman"/>
        </w:rPr>
      </w:pPr>
      <w:r w:rsidRPr="00AB786B">
        <w:rPr>
          <w:rFonts w:ascii="Times New Roman" w:hAnsi="Times New Roman" w:cs="Times New Roman"/>
        </w:rPr>
        <w:lastRenderedPageBreak/>
        <w:t>· Certified Medical Supply Marketplace: A business-to-business layer connecting hospitals strictly with verified, certified suppliers to handle acute shortages of bulk consumables like oxygen and IV fluids.</w:t>
      </w:r>
    </w:p>
    <w:p w14:paraId="62A3181C" w14:textId="77777777" w:rsidR="00AB786B" w:rsidRPr="00AB786B" w:rsidRDefault="00AB786B" w:rsidP="00AB786B">
      <w:r w:rsidRPr="00AB786B">
        <w:rPr>
          <w:b/>
          <w:bCs/>
        </w:rPr>
        <w:t> </w:t>
      </w:r>
    </w:p>
    <w:p w14:paraId="6C17FEFD" w14:textId="77777777" w:rsidR="00AB786B" w:rsidRPr="00AB786B" w:rsidRDefault="00AB786B" w:rsidP="00224266"/>
    <w:p w14:paraId="57C8ADAA" w14:textId="77777777" w:rsidR="00AB786B" w:rsidRDefault="00AB786B" w:rsidP="00224266">
      <w:pPr>
        <w:rPr>
          <w:b/>
          <w:bCs/>
        </w:rPr>
      </w:pPr>
    </w:p>
    <w:p w14:paraId="4FB91A9B" w14:textId="77777777" w:rsidR="00AB786B" w:rsidRDefault="00AB786B" w:rsidP="00224266">
      <w:pPr>
        <w:rPr>
          <w:b/>
          <w:bCs/>
        </w:rPr>
      </w:pPr>
    </w:p>
    <w:p w14:paraId="7B453399" w14:textId="77777777" w:rsidR="00AB786B" w:rsidRDefault="00AB786B" w:rsidP="00224266">
      <w:pPr>
        <w:rPr>
          <w:b/>
          <w:bCs/>
        </w:rPr>
      </w:pPr>
    </w:p>
    <w:p w14:paraId="3A61E92F" w14:textId="77777777" w:rsidR="00AB786B" w:rsidRDefault="00AB786B" w:rsidP="00224266">
      <w:pPr>
        <w:rPr>
          <w:b/>
          <w:bCs/>
        </w:rPr>
      </w:pPr>
    </w:p>
    <w:p w14:paraId="58DC6D92" w14:textId="77777777" w:rsidR="00AB786B" w:rsidRDefault="00AB786B" w:rsidP="00224266">
      <w:pPr>
        <w:rPr>
          <w:b/>
          <w:bCs/>
        </w:rPr>
      </w:pPr>
    </w:p>
    <w:p w14:paraId="759BF1C2" w14:textId="77777777" w:rsidR="00AB786B" w:rsidRDefault="00AB786B" w:rsidP="00224266">
      <w:pPr>
        <w:rPr>
          <w:b/>
          <w:bCs/>
        </w:rPr>
      </w:pPr>
    </w:p>
    <w:p w14:paraId="7CC3E732" w14:textId="77777777" w:rsidR="00AB786B" w:rsidRDefault="00AB786B" w:rsidP="00224266">
      <w:pPr>
        <w:rPr>
          <w:b/>
          <w:bCs/>
        </w:rPr>
      </w:pPr>
    </w:p>
    <w:p w14:paraId="6E007CDB" w14:textId="77777777" w:rsidR="00AB786B" w:rsidRDefault="00AB786B" w:rsidP="00224266">
      <w:pPr>
        <w:rPr>
          <w:b/>
          <w:bCs/>
        </w:rPr>
      </w:pPr>
    </w:p>
    <w:p w14:paraId="04E5148D" w14:textId="77777777" w:rsidR="00AB786B" w:rsidRDefault="00AB786B" w:rsidP="00224266">
      <w:pPr>
        <w:rPr>
          <w:b/>
          <w:bCs/>
        </w:rPr>
      </w:pPr>
    </w:p>
    <w:p w14:paraId="60B82F1E" w14:textId="77777777" w:rsidR="00AB786B" w:rsidRDefault="00AB786B" w:rsidP="00224266">
      <w:pPr>
        <w:rPr>
          <w:b/>
          <w:bCs/>
        </w:rPr>
      </w:pPr>
    </w:p>
    <w:p w14:paraId="03E97464" w14:textId="77777777" w:rsidR="00AB786B" w:rsidRDefault="00AB786B" w:rsidP="00224266">
      <w:pPr>
        <w:rPr>
          <w:b/>
          <w:bCs/>
        </w:rPr>
      </w:pPr>
    </w:p>
    <w:p w14:paraId="091BB7E6" w14:textId="77777777" w:rsidR="00AB786B" w:rsidRDefault="00AB786B" w:rsidP="00224266">
      <w:pPr>
        <w:rPr>
          <w:b/>
          <w:bCs/>
        </w:rPr>
      </w:pPr>
    </w:p>
    <w:p w14:paraId="23395E04" w14:textId="77777777" w:rsidR="00AB786B" w:rsidRDefault="00AB786B" w:rsidP="00224266">
      <w:pPr>
        <w:rPr>
          <w:b/>
          <w:bCs/>
        </w:rPr>
      </w:pPr>
    </w:p>
    <w:p w14:paraId="11F68A00" w14:textId="77777777" w:rsidR="00AB786B" w:rsidRDefault="00AB786B" w:rsidP="00224266">
      <w:pPr>
        <w:rPr>
          <w:b/>
          <w:bCs/>
        </w:rPr>
      </w:pPr>
    </w:p>
    <w:p w14:paraId="65FBF867" w14:textId="77777777" w:rsidR="00AB786B" w:rsidRDefault="00AB786B" w:rsidP="00224266">
      <w:pPr>
        <w:rPr>
          <w:b/>
          <w:bCs/>
        </w:rPr>
      </w:pPr>
    </w:p>
    <w:p w14:paraId="4CF4FB0A" w14:textId="77777777" w:rsidR="00AB786B" w:rsidRDefault="00AB786B" w:rsidP="00224266">
      <w:pPr>
        <w:rPr>
          <w:b/>
          <w:bCs/>
        </w:rPr>
      </w:pPr>
    </w:p>
    <w:p w14:paraId="1E086915" w14:textId="77777777" w:rsidR="00AB786B" w:rsidRDefault="00AB786B" w:rsidP="00224266">
      <w:pPr>
        <w:rPr>
          <w:b/>
          <w:bCs/>
        </w:rPr>
      </w:pPr>
    </w:p>
    <w:p w14:paraId="6C19989D" w14:textId="77777777" w:rsidR="00AB786B" w:rsidRDefault="00AB786B" w:rsidP="00224266">
      <w:pPr>
        <w:rPr>
          <w:b/>
          <w:bCs/>
        </w:rPr>
      </w:pPr>
    </w:p>
    <w:p w14:paraId="10819B3D" w14:textId="77777777" w:rsidR="00AB786B" w:rsidRDefault="00AB786B" w:rsidP="00224266">
      <w:pPr>
        <w:rPr>
          <w:b/>
          <w:bCs/>
        </w:rPr>
      </w:pPr>
    </w:p>
    <w:p w14:paraId="7AC86607" w14:textId="77777777" w:rsidR="00AB786B" w:rsidRDefault="00AB786B" w:rsidP="00224266">
      <w:pPr>
        <w:rPr>
          <w:b/>
          <w:bCs/>
        </w:rPr>
      </w:pPr>
    </w:p>
    <w:p w14:paraId="7B63EFAD" w14:textId="77777777" w:rsidR="00AB786B" w:rsidRDefault="00AB786B" w:rsidP="00224266">
      <w:pPr>
        <w:rPr>
          <w:b/>
          <w:bCs/>
        </w:rPr>
      </w:pPr>
    </w:p>
    <w:p w14:paraId="3A0DFBAD" w14:textId="77777777" w:rsidR="00AB786B" w:rsidRDefault="00AB786B" w:rsidP="00224266">
      <w:pPr>
        <w:rPr>
          <w:b/>
          <w:bCs/>
        </w:rPr>
      </w:pPr>
    </w:p>
    <w:p w14:paraId="6523DB88" w14:textId="77777777" w:rsidR="00AB786B" w:rsidRDefault="00AB786B" w:rsidP="00224266">
      <w:pPr>
        <w:rPr>
          <w:b/>
          <w:bCs/>
        </w:rPr>
      </w:pPr>
    </w:p>
    <w:p w14:paraId="2E0DEA0C" w14:textId="77777777" w:rsidR="00AB786B" w:rsidRDefault="00AB786B" w:rsidP="00224266">
      <w:pPr>
        <w:rPr>
          <w:b/>
          <w:bCs/>
        </w:rPr>
      </w:pPr>
    </w:p>
    <w:p w14:paraId="5E12C8FB" w14:textId="77777777" w:rsidR="00AB786B" w:rsidRDefault="00AB786B" w:rsidP="00224266">
      <w:pPr>
        <w:rPr>
          <w:b/>
          <w:bCs/>
        </w:rPr>
      </w:pPr>
    </w:p>
    <w:p w14:paraId="795B9489" w14:textId="6C0D8777" w:rsidR="00224266" w:rsidRPr="00224266" w:rsidRDefault="00224266" w:rsidP="00224266">
      <w:pPr>
        <w:rPr>
          <w:b/>
          <w:bCs/>
        </w:rPr>
      </w:pPr>
      <w:r w:rsidRPr="00224266">
        <w:rPr>
          <w:b/>
          <w:bCs/>
        </w:rPr>
        <w:t>CHAPTER II: LITERATURE REVIEW (Final Submission</w:t>
      </w:r>
      <w:r w:rsidRPr="00224266">
        <w:rPr>
          <w:b/>
          <w:bCs/>
        </w:rPr>
        <w:noBreakHyphen/>
        <w:t>Ready Version)</w:t>
      </w:r>
    </w:p>
    <w:p w14:paraId="495E45E7" w14:textId="12FFC8D9" w:rsidR="00224266" w:rsidRPr="00224266" w:rsidRDefault="00224266" w:rsidP="00224266"/>
    <w:p w14:paraId="40AC8BC1" w14:textId="77777777" w:rsidR="00224266" w:rsidRPr="00224266" w:rsidRDefault="00224266" w:rsidP="00224266">
      <w:pPr>
        <w:rPr>
          <w:b/>
          <w:bCs/>
        </w:rPr>
      </w:pPr>
      <w:r w:rsidRPr="00224266">
        <w:rPr>
          <w:b/>
          <w:bCs/>
        </w:rPr>
        <w:t>2.1 Problem Context: Healthcare Fragmentation in Ghana</w:t>
      </w:r>
    </w:p>
    <w:p w14:paraId="0E19E81F" w14:textId="1C3ED810" w:rsidR="00224266" w:rsidRDefault="00CB4AE9">
      <w:r>
        <w:t>In Ghana, healthcare facilities have gradually adopted digital systems for internal operations. This includes electronic health records, pharmacy management and laboratory information systems.</w:t>
      </w:r>
      <w:r w:rsidR="00D54AF0">
        <w:t xml:space="preserve"> Inter-facility coordination in Healthcare facilities is currently mostly </w:t>
      </w:r>
      <w:r w:rsidR="00AB786B">
        <w:t>manual,</w:t>
      </w:r>
      <w:r w:rsidR="00D54AF0">
        <w:t xml:space="preserve"> relying often on phone calls, informal messages and paper-based referrals. According to a systematic review of </w:t>
      </w:r>
      <w:r w:rsidR="00D54AF0" w:rsidRPr="00D54AF0">
        <w:t>161 studies by Ambalavanan et al. (2025), fragmented data ecosystems</w:t>
      </w:r>
      <w:r w:rsidR="00D54AF0">
        <w:t xml:space="preserve"> where systems cannot share information across organizational boundaries</w:t>
      </w:r>
      <w:r w:rsidR="008E5CB6">
        <w:t xml:space="preserve"> disrupt timely clinical decisions </w:t>
      </w:r>
      <w:sdt>
        <w:sdtPr>
          <w:rPr>
            <w:rFonts w:ascii="Aptos" w:hAnsi="Aptos"/>
            <w:color w:val="000000"/>
          </w:rPr>
          <w:tag w:val="MENDELEY_CITATION_v3_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"/>
          <w:id w:val="-630936961"/>
          <w:placeholder>
            <w:docPart w:val="DefaultPlaceholder_-1854013440"/>
          </w:placeholder>
        </w:sdtPr>
        <w:sdtContent>
          <w:r w:rsidR="00AB786B" w:rsidRPr="00AB786B">
            <w:rPr>
              <w:rFonts w:ascii="Aptos" w:hAnsi="Aptos"/>
              <w:color w:val="000000"/>
            </w:rPr>
            <w:t>[5]</w:t>
          </w:r>
        </w:sdtContent>
      </w:sdt>
      <w:r w:rsidR="008E5CB6">
        <w:t>.</w:t>
      </w:r>
      <w:r w:rsidR="002975B2">
        <w:t xml:space="preserve"> </w:t>
      </w:r>
      <w:r w:rsidR="002975B2" w:rsidRPr="002975B2">
        <w:t>This fragmentation leads to treatment delays, duplicated laboratory tests, and poor allocation of medical resources</w:t>
      </w:r>
      <w:r w:rsidR="002975B2">
        <w:t>.</w:t>
      </w:r>
    </w:p>
    <w:p w14:paraId="23D7DC4A" w14:textId="3500154B" w:rsidR="002975B2" w:rsidRDefault="00A439AA" w:rsidP="00A439AA">
      <w:r w:rsidRPr="00A439AA">
        <w:t xml:space="preserve">The consequences are particularly acute in </w:t>
      </w:r>
      <w:r w:rsidR="00AB786B" w:rsidRPr="00A439AA">
        <w:t>emergencies</w:t>
      </w:r>
      <w:r w:rsidRPr="00A439AA">
        <w:t xml:space="preserve"> and critical care.  Yevoo et al</w:t>
      </w:r>
      <w:r w:rsidRPr="00A439AA">
        <w:rPr>
          <w:b/>
          <w:bCs/>
        </w:rPr>
        <w:t>.</w:t>
      </w:r>
      <w:r w:rsidRPr="00A439AA">
        <w:t>,</w:t>
      </w:r>
      <w:r w:rsidR="0063017E">
        <w:t xml:space="preserve"> in </w:t>
      </w:r>
      <w:r w:rsidR="00AB786B">
        <w:t xml:space="preserve">research </w:t>
      </w:r>
      <w:r w:rsidR="00AB786B" w:rsidRPr="00A439AA">
        <w:t>the</w:t>
      </w:r>
      <w:r w:rsidRPr="00A439AA">
        <w:t xml:space="preserve"> recurrent “No Bed Syndrome” describes patients being turned away from multiple facilities because carers are told “no bed available” or “all beds are full” </w:t>
      </w:r>
      <w:sdt>
        <w:sdtPr>
          <w:rPr>
            <w:rFonts w:ascii="Aptos" w:hAnsi="Aptos"/>
            <w:color w:val="000000"/>
          </w:rPr>
          <w:tag w:val="MENDELEY_CITATION_v3_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"/>
          <w:id w:val="-299385554"/>
          <w:placeholder>
            <w:docPart w:val="DefaultPlaceholder_-1854013440"/>
          </w:placeholder>
        </w:sdtPr>
        <w:sdtContent>
          <w:r w:rsidR="00AB786B" w:rsidRPr="00AB786B">
            <w:rPr>
              <w:rFonts w:ascii="Aptos" w:hAnsi="Aptos"/>
              <w:color w:val="000000"/>
            </w:rPr>
            <w:t>[6]</w:t>
          </w:r>
        </w:sdtContent>
      </w:sdt>
      <w:r w:rsidR="0063017E">
        <w:t>.</w:t>
      </w:r>
      <w:r w:rsidRPr="00A439AA">
        <w:t xml:space="preserve"> The syndrome reflects a systemic failure of Ghana's emergency health system rather than a simple shortage of physical beds </w:t>
      </w:r>
      <w:sdt>
        <w:sdtPr>
          <w:rPr>
            <w:rFonts w:ascii="Aptos" w:hAnsi="Aptos"/>
            <w:color w:val="000000"/>
          </w:rPr>
          <w:tag w:val="MENDELEY_CITATION_v3_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"/>
          <w:id w:val="1651180638"/>
          <w:placeholder>
            <w:docPart w:val="DefaultPlaceholder_-1854013440"/>
          </w:placeholder>
        </w:sdtPr>
        <w:sdtContent>
          <w:r w:rsidR="00AB786B" w:rsidRPr="00AB786B">
            <w:rPr>
              <w:rFonts w:ascii="Aptos" w:hAnsi="Aptos"/>
              <w:color w:val="000000"/>
            </w:rPr>
            <w:t>[6]</w:t>
          </w:r>
        </w:sdtContent>
      </w:sdt>
      <w:r w:rsidRPr="00A439AA">
        <w:t>. Structural weaknesses documented in the</w:t>
      </w:r>
      <w:r w:rsidRPr="00A439AA">
        <w:rPr>
          <w:b/>
          <w:bCs/>
        </w:rPr>
        <w:t xml:space="preserve"> </w:t>
      </w:r>
      <w:r w:rsidRPr="00A439AA">
        <w:t xml:space="preserve">literature include a strong upward referral that congests tertiary </w:t>
      </w:r>
      <w:r w:rsidR="00AB786B" w:rsidRPr="00A439AA">
        <w:t>centers</w:t>
      </w:r>
      <w:r w:rsidRPr="00A439AA">
        <w:t>, poor communication across facility levels, and an absence of real</w:t>
      </w:r>
      <w:r w:rsidRPr="00A439AA">
        <w:noBreakHyphen/>
        <w:t>time capacity visibility </w:t>
      </w:r>
      <w:sdt>
        <w:sdtPr>
          <w:rPr>
            <w:rFonts w:ascii="Aptos" w:hAnsi="Aptos"/>
            <w:color w:val="000000"/>
          </w:rPr>
          <w:tag w:val="MENDELEY_CITATION_v3_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"/>
          <w:id w:val="-1884853824"/>
          <w:placeholder>
            <w:docPart w:val="DefaultPlaceholder_-1854013440"/>
          </w:placeholder>
        </w:sdtPr>
        <w:sdtContent>
          <w:r w:rsidR="00AB786B" w:rsidRPr="00AB786B">
            <w:rPr>
              <w:rFonts w:ascii="Aptos" w:hAnsi="Aptos"/>
              <w:color w:val="000000"/>
            </w:rPr>
            <w:t>[6]</w:t>
          </w:r>
        </w:sdtContent>
      </w:sdt>
      <w:r w:rsidRPr="00A439AA">
        <w:t xml:space="preserve">. </w:t>
      </w:r>
      <w:r w:rsidR="0063017E">
        <w:t>H</w:t>
      </w:r>
      <w:r w:rsidRPr="00A439AA">
        <w:t>ealthcare workers rely on incomplete information</w:t>
      </w:r>
      <w:r w:rsidR="0063017E">
        <w:t xml:space="preserve"> when there is </w:t>
      </w:r>
      <w:r w:rsidR="00AB786B">
        <w:t>no</w:t>
      </w:r>
      <w:r w:rsidR="00AB786B" w:rsidRPr="00A439AA">
        <w:t xml:space="preserve"> shared</w:t>
      </w:r>
      <w:r w:rsidR="0063017E" w:rsidRPr="00A439AA">
        <w:t xml:space="preserve"> digital platform</w:t>
      </w:r>
      <w:r w:rsidR="0063017E">
        <w:t xml:space="preserve">. This </w:t>
      </w:r>
      <w:r w:rsidRPr="00A439AA">
        <w:t>lead</w:t>
      </w:r>
      <w:r w:rsidR="0063017E">
        <w:t>s</w:t>
      </w:r>
      <w:r w:rsidRPr="00A439AA">
        <w:t xml:space="preserve"> to avoidable delays and, in some cases, preventable mortality.</w:t>
      </w:r>
    </w:p>
    <w:p w14:paraId="70DB96B2" w14:textId="4BB37A2F" w:rsidR="0097140A" w:rsidRDefault="0097140A" w:rsidP="00A439AA">
      <w:r>
        <w:t>One of the proposed solutions to</w:t>
      </w:r>
      <w:r w:rsidR="00AB786B">
        <w:t xml:space="preserve"> the fragmentation of healthcare systems is the use of Telemedicine and digital health coordination. A survey for telemedicine in telecommunication technologies identifies TCP/IP as one of the key connection protocols for distributed healthcare networks. This will serve as a great benefit to countries like Ghana which </w:t>
      </w:r>
      <w:proofErr w:type="gramStart"/>
      <w:r w:rsidR="00AB786B">
        <w:t>in particular has</w:t>
      </w:r>
      <w:proofErr w:type="gramEnd"/>
      <w:r w:rsidR="00AB786B">
        <w:t xml:space="preserve"> mixed-connectivity environments where some area may have a good network coverage while others may not </w:t>
      </w:r>
      <w:sdt>
        <w:sdtPr>
          <w:rPr>
            <w:rFonts w:ascii="Aptos" w:hAnsi="Aptos"/>
            <w:color w:val="000000"/>
          </w:rPr>
          <w:tag w:val="MENDELEY_CITATION_v3_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"/>
          <w:id w:val="-51542229"/>
          <w:placeholder>
            <w:docPart w:val="DefaultPlaceholder_-1854013440"/>
          </w:placeholder>
        </w:sdtPr>
        <w:sdtContent>
          <w:r w:rsidR="00AB786B" w:rsidRPr="00AB786B">
            <w:rPr>
              <w:rFonts w:ascii="Aptos" w:hAnsi="Aptos"/>
              <w:color w:val="000000"/>
            </w:rPr>
            <w:t>[7]</w:t>
          </w:r>
        </w:sdtContent>
      </w:sdt>
      <w:r w:rsidR="00AB786B">
        <w:t>.</w:t>
      </w:r>
    </w:p>
    <w:p w14:paraId="2D913D11" w14:textId="6649CA9A" w:rsidR="00AB786B" w:rsidRDefault="00AB786B" w:rsidP="00A439AA">
      <w:r>
        <w:t>In view of this, the central problem in this research is the lack of a real-time, multi-institutional digital platform for tracking healthcare resources availability and emergency management within Ghana’s health sector.</w:t>
      </w:r>
    </w:p>
    <w:p w14:paraId="51D885BE" w14:textId="26FD7FC4" w:rsidR="00AB786B" w:rsidRDefault="00AB786B" w:rsidP="00A439AA">
      <w:pPr>
        <w:rPr>
          <w:b/>
          <w:bCs/>
        </w:rPr>
      </w:pPr>
      <w:r>
        <w:rPr>
          <w:b/>
          <w:bCs/>
        </w:rPr>
        <w:t>2.2 Review of Existing Systems and Their Limitation</w:t>
      </w:r>
    </w:p>
    <w:p w14:paraId="3ED58FA4" w14:textId="5D2D2505" w:rsidR="00AB786B" w:rsidRDefault="00AB786B" w:rsidP="00A439AA">
      <w:r>
        <w:lastRenderedPageBreak/>
        <w:t>A lot of digital platforms and architectures have tackled some specific part of the coordination problem. In this section, we are going to have a look at four of these. This digital framework will be reviewed with categories like emergency</w:t>
      </w:r>
      <w:r w:rsidRPr="00AB786B">
        <w:t xml:space="preserve"> coordination systems, healthcare inventory platforms, drug take</w:t>
      </w:r>
      <w:r w:rsidRPr="00AB786B">
        <w:noBreakHyphen/>
        <w:t>back programs, interoperability standards, and relevant architectural approaches. </w:t>
      </w:r>
    </w:p>
    <w:p w14:paraId="25AA2C53" w14:textId="4E2C43FF" w:rsidR="00AB786B" w:rsidRDefault="00AB786B" w:rsidP="00A439AA">
      <w:pPr>
        <w:rPr>
          <w:b/>
          <w:bCs/>
        </w:rPr>
      </w:pPr>
      <w:r>
        <w:rPr>
          <w:b/>
          <w:bCs/>
        </w:rPr>
        <w:t>2.2.1 Emergency Coordination Systems</w:t>
      </w:r>
    </w:p>
    <w:p w14:paraId="1DDBB2A1" w14:textId="56BD245F" w:rsidR="00AB786B" w:rsidRDefault="00AB786B" w:rsidP="00A439AA">
      <w:pPr>
        <w:rPr>
          <w:rFonts w:ascii="Aptos" w:hAnsi="Aptos"/>
          <w:color w:val="000000"/>
        </w:rPr>
      </w:pPr>
      <w:r>
        <w:t>The “No-Bed Syndrome” which Ghana’s emergency care face in not that unique of a challenge</w:t>
      </w:r>
      <w:sdt>
        <w:sdtPr>
          <w:rPr>
            <w:rFonts w:ascii="Aptos" w:hAnsi="Aptos"/>
            <w:color w:val="000000"/>
          </w:rPr>
          <w:tag w:val="MENDELEY_CITATION_v3_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"/>
          <w:id w:val="-675423602"/>
          <w:placeholder>
            <w:docPart w:val="DefaultPlaceholder_-1854013440"/>
          </w:placeholder>
        </w:sdtPr>
        <w:sdtContent>
          <w:r w:rsidRPr="00AB786B">
            <w:rPr>
              <w:rFonts w:ascii="Aptos" w:hAnsi="Aptos"/>
              <w:color w:val="000000"/>
            </w:rPr>
            <w:t>[6]</w:t>
          </w:r>
        </w:sdtContent>
      </w:sdt>
      <w:r>
        <w:t>. Pakistan also faced the same problem, and the solution was EMCON (Emergency Communication). EMCON was developed to address the same uncoordinated emergency medical care problem</w:t>
      </w:r>
      <w:sdt>
        <w:sdtPr>
          <w:rPr>
            <w:rFonts w:ascii="Aptos" w:hAnsi="Aptos"/>
            <w:color w:val="000000"/>
          </w:rPr>
          <w:tag w:val="MENDELEY_CITATION_v3_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"/>
          <w:id w:val="1688175931"/>
          <w:placeholder>
            <w:docPart w:val="DefaultPlaceholder_-1854013440"/>
          </w:placeholder>
        </w:sdtPr>
        <w:sdtContent>
          <w:r w:rsidRPr="00AB786B">
            <w:rPr>
              <w:rFonts w:ascii="Aptos" w:hAnsi="Aptos"/>
              <w:color w:val="000000"/>
            </w:rPr>
            <w:t>[8]</w:t>
          </w:r>
        </w:sdtContent>
      </w:sdt>
      <w:r>
        <w:t>.</w:t>
      </w:r>
      <w:r w:rsidRPr="00AB786B">
        <w:t>EMCON is a digital platform that provides real</w:t>
      </w:r>
      <w:r w:rsidRPr="00AB786B">
        <w:noBreakHyphen/>
        <w:t>time resource visibility for patient transfers and emergency responses in low-resource settings</w:t>
      </w:r>
      <w:sdt>
        <w:sdtPr>
          <w:rPr>
            <w:rFonts w:ascii="Aptos" w:hAnsi="Aptos"/>
            <w:color w:val="000000"/>
          </w:rPr>
          <w:tag w:val="MENDELEY_CITATION_v3_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"/>
          <w:id w:val="656503125"/>
          <w:placeholder>
            <w:docPart w:val="DefaultPlaceholder_-1854013440"/>
          </w:placeholder>
        </w:sdtPr>
        <w:sdtContent>
          <w:r w:rsidRPr="00AB786B">
            <w:rPr>
              <w:rFonts w:ascii="Aptos" w:hAnsi="Aptos"/>
              <w:color w:val="000000"/>
            </w:rPr>
            <w:t>[8]</w:t>
          </w:r>
        </w:sdtContent>
      </w:sdt>
      <w:r>
        <w:t>. The key features of EMCON include structured inter-hospital communication, facility coordination for transfers and being able to support both electrical medical records and manual data entry for hospitals with minimum infrastructure</w:t>
      </w:r>
      <w:sdt>
        <w:sdtPr>
          <w:rPr>
            <w:rFonts w:ascii="Aptos" w:hAnsi="Aptos"/>
            <w:color w:val="000000"/>
          </w:rPr>
          <w:tag w:val="MENDELEY_CITATION_v3_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"/>
          <w:id w:val="-1648438221"/>
          <w:placeholder>
            <w:docPart w:val="DefaultPlaceholder_-1854013440"/>
          </w:placeholder>
        </w:sdtPr>
        <w:sdtContent>
          <w:r w:rsidRPr="00AB786B">
            <w:rPr>
              <w:rFonts w:ascii="Aptos" w:hAnsi="Aptos"/>
              <w:color w:val="000000"/>
            </w:rPr>
            <w:t>[8]</w:t>
          </w:r>
        </w:sdtContent>
      </w:sdt>
      <w:r>
        <w:t>. The system was designed with end users being hospital administrators, emergency physicians and ambulance providers which ensured its usability in real world hospital care organizations</w:t>
      </w:r>
      <w:sdt>
        <w:sdtPr>
          <w:rPr>
            <w:rFonts w:ascii="Aptos" w:hAnsi="Aptos"/>
            <w:color w:val="000000"/>
          </w:rPr>
          <w:tag w:val="MENDELEY_CITATION_v3_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"/>
          <w:id w:val="-1285648196"/>
          <w:placeholder>
            <w:docPart w:val="DefaultPlaceholder_-1854013440"/>
          </w:placeholder>
        </w:sdtPr>
        <w:sdtContent>
          <w:r w:rsidRPr="00AB786B">
            <w:rPr>
              <w:rFonts w:ascii="Aptos" w:hAnsi="Aptos"/>
              <w:color w:val="000000"/>
            </w:rPr>
            <w:t>[8]</w:t>
          </w:r>
        </w:sdtContent>
      </w:sdt>
      <w:r>
        <w:rPr>
          <w:rFonts w:ascii="Aptos" w:hAnsi="Aptos"/>
          <w:color w:val="000000"/>
        </w:rPr>
        <w:t>.</w:t>
      </w:r>
    </w:p>
    <w:p w14:paraId="57E346B9" w14:textId="5D714A51" w:rsidR="00AB786B" w:rsidRDefault="00AB786B" w:rsidP="00A439AA">
      <w:pPr>
        <w:rPr>
          <w:rFonts w:ascii="Aptos" w:hAnsi="Aptos"/>
          <w:color w:val="000000"/>
        </w:rPr>
      </w:pPr>
      <w:r>
        <w:rPr>
          <w:rFonts w:ascii="Aptos" w:hAnsi="Aptos"/>
          <w:color w:val="000000"/>
        </w:rPr>
        <w:t>However, the functionality of EMCON is it use in healthcare movement control</w:t>
      </w:r>
      <w:sdt>
        <w:sdtPr>
          <w:rPr>
            <w:rFonts w:ascii="Aptos" w:hAnsi="Aptos"/>
            <w:color w:val="000000"/>
          </w:rPr>
          <w:tag w:val="MENDELEY_CITATION_v3_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"/>
          <w:id w:val="608477331"/>
          <w:placeholder>
            <w:docPart w:val="DefaultPlaceholder_-1854013440"/>
          </w:placeholder>
        </w:sdtPr>
        <w:sdtContent>
          <w:r w:rsidRPr="00AB786B">
            <w:rPr>
              <w:rFonts w:ascii="Aptos" w:hAnsi="Aptos"/>
              <w:color w:val="000000"/>
            </w:rPr>
            <w:t>[8]</w:t>
          </w:r>
        </w:sdtContent>
      </w:sdt>
      <w:r>
        <w:rPr>
          <w:rFonts w:ascii="Aptos" w:hAnsi="Aptos"/>
          <w:color w:val="000000"/>
        </w:rPr>
        <w:t>. The systems have other problems like drug inventory tracking, expiry management, blood bank availability, equipment sharing or supplier management. These are key problems that need to be addressed in the next level of healthcare systems. Also, the mechanism to identify and redistribute soon-to-expire drugs was not present in their system.</w:t>
      </w:r>
    </w:p>
    <w:p w14:paraId="4FBFE50A" w14:textId="77777777" w:rsidR="00AB786B" w:rsidRDefault="00AB786B" w:rsidP="00A439AA"/>
    <w:p w14:paraId="5A479C5D" w14:textId="6F32FDAD" w:rsidR="00AB786B" w:rsidRDefault="00AB786B" w:rsidP="00AB786B">
      <w:pPr>
        <w:tabs>
          <w:tab w:val="left" w:pos="7898"/>
        </w:tabs>
        <w:rPr>
          <w:b/>
          <w:bCs/>
        </w:rPr>
      </w:pPr>
      <w:r>
        <w:rPr>
          <w:b/>
          <w:bCs/>
        </w:rPr>
        <w:t>2.2.2 Healthcare Inventory and Hospital Management System</w:t>
      </w:r>
    </w:p>
    <w:p w14:paraId="3BA3D4B0" w14:textId="6DA6BAE1" w:rsidR="00AB786B" w:rsidRPr="00AB786B" w:rsidRDefault="00AB786B" w:rsidP="00AB786B">
      <w:pPr>
        <w:tabs>
          <w:tab w:val="left" w:pos="7898"/>
        </w:tabs>
      </w:pPr>
      <w:r w:rsidRPr="00AB786B">
        <w:t>Before a hospital can share its resources with others, it must first be able to track what it has internally. This section examines the capabilities and limitations of existing hospital inventory and management systems in supporting intra</w:t>
      </w:r>
      <w:r w:rsidRPr="00AB786B">
        <w:noBreakHyphen/>
        <w:t xml:space="preserve">facility </w:t>
      </w:r>
      <w:r w:rsidRPr="00AB786B">
        <w:t>tracking and</w:t>
      </w:r>
      <w:r w:rsidRPr="00AB786B">
        <w:t xml:space="preserve"> identifies their consistent failure to extend visibility across institutional boundaries.</w:t>
      </w:r>
    </w:p>
    <w:p w14:paraId="75CB071F" w14:textId="26D0446B" w:rsidR="00AB786B" w:rsidRDefault="00AB786B" w:rsidP="00AB786B">
      <w:pPr>
        <w:tabs>
          <w:tab w:val="left" w:pos="7898"/>
        </w:tabs>
      </w:pPr>
      <w:r>
        <w:t xml:space="preserve">Many hospital management platforms including open-source systems such as OpenMRS support internal drug stock tracking and patient data management within individual facilities </w:t>
      </w:r>
      <w:sdt>
        <w:sdtPr>
          <w:rPr>
            <w:rFonts w:ascii="Aptos" w:hAnsi="Aptos"/>
            <w:color w:val="000000"/>
          </w:rPr>
          <w:tag w:val="MENDELEY_CITATION_v3_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"/>
          <w:id w:val="-310483483"/>
          <w:placeholder>
            <w:docPart w:val="DefaultPlaceholder_-1854013440"/>
          </w:placeholder>
        </w:sdtPr>
        <w:sdtContent>
          <w:r w:rsidRPr="00AB786B">
            <w:rPr>
              <w:rFonts w:ascii="Aptos" w:hAnsi="Aptos"/>
              <w:color w:val="000000"/>
            </w:rPr>
            <w:t>[9]</w:t>
          </w:r>
        </w:sdtContent>
      </w:sdt>
      <w:r>
        <w:t xml:space="preserve">. However, these systems focus on internal operations rather than inter-facility use. </w:t>
      </w:r>
      <w:r w:rsidRPr="00AB786B">
        <w:t>Ambalavanan et al. observe</w:t>
      </w:r>
      <w:r>
        <w:t xml:space="preserve">d that fragmented data ecosystems are characterized by their inability to share information across other organization hindering real time clinical decision-making </w:t>
      </w:r>
      <w:sdt>
        <w:sdtPr>
          <w:rPr>
            <w:rFonts w:ascii="Aptos" w:hAnsi="Aptos"/>
            <w:color w:val="000000"/>
          </w:rPr>
          <w:tag w:val="MENDELEY_CITATION_v3_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"/>
          <w:id w:val="1427081364"/>
          <w:placeholder>
            <w:docPart w:val="DefaultPlaceholder_-1854013440"/>
          </w:placeholder>
        </w:sdtPr>
        <w:sdtContent>
          <w:r w:rsidRPr="00AB786B">
            <w:rPr>
              <w:rFonts w:ascii="Aptos" w:hAnsi="Aptos"/>
              <w:color w:val="000000"/>
            </w:rPr>
            <w:t>[10]</w:t>
          </w:r>
        </w:sdtContent>
      </w:sdt>
      <w:r>
        <w:t xml:space="preserve">. A hospital having a soon-to-expired anti-venom drug wouldn’t be able to know that another hospital close by is desperately searching for the same drug to </w:t>
      </w:r>
      <w:r>
        <w:lastRenderedPageBreak/>
        <w:t xml:space="preserve">save a life. This cross-facility visibility and redistribution feature is not present in the OpenMRS </w:t>
      </w:r>
      <w:sdt>
        <w:sdtPr>
          <w:rPr>
            <w:rFonts w:ascii="Aptos" w:hAnsi="Aptos"/>
            <w:color w:val="000000"/>
          </w:rPr>
          <w:tag w:val="MENDELEY_CITATION_v3_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"/>
          <w:id w:val="117879166"/>
          <w:placeholder>
            <w:docPart w:val="DefaultPlaceholder_-1854013440"/>
          </w:placeholder>
        </w:sdtPr>
        <w:sdtContent>
          <w:r w:rsidRPr="00AB786B">
            <w:rPr>
              <w:rFonts w:ascii="Aptos" w:hAnsi="Aptos"/>
              <w:color w:val="000000"/>
            </w:rPr>
            <w:t>[9]</w:t>
          </w:r>
        </w:sdtContent>
      </w:sdt>
      <w:r>
        <w:t xml:space="preserve">. This limitation is not unique to OpenMRS only but to most healthcare inventory and management systems. This is a general feature that </w:t>
      </w:r>
      <w:proofErr w:type="gramStart"/>
      <w:r>
        <w:t>has to</w:t>
      </w:r>
      <w:proofErr w:type="gramEnd"/>
      <w:r>
        <w:t xml:space="preserve"> be addressed in every healthcare inventory and management system.</w:t>
      </w:r>
    </w:p>
    <w:p w14:paraId="7FF5A836" w14:textId="77777777" w:rsidR="00AB786B" w:rsidRDefault="00AB786B" w:rsidP="00AB786B">
      <w:pPr>
        <w:tabs>
          <w:tab w:val="left" w:pos="7898"/>
        </w:tabs>
      </w:pPr>
    </w:p>
    <w:p w14:paraId="7120FD9C" w14:textId="77777777" w:rsidR="00AB786B" w:rsidRDefault="00AB786B" w:rsidP="00AB786B">
      <w:pPr>
        <w:tabs>
          <w:tab w:val="left" w:pos="7898"/>
        </w:tabs>
        <w:rPr>
          <w:b/>
          <w:bCs/>
        </w:rPr>
      </w:pPr>
    </w:p>
    <w:p w14:paraId="4E520853" w14:textId="77777777" w:rsidR="00AB786B" w:rsidRDefault="00AB786B" w:rsidP="00AB786B">
      <w:pPr>
        <w:tabs>
          <w:tab w:val="left" w:pos="7898"/>
        </w:tabs>
        <w:rPr>
          <w:b/>
          <w:bCs/>
        </w:rPr>
      </w:pPr>
    </w:p>
    <w:p w14:paraId="3AD5E833" w14:textId="19AE49CD" w:rsidR="00AB786B" w:rsidRDefault="00AB786B" w:rsidP="00AB786B">
      <w:pPr>
        <w:tabs>
          <w:tab w:val="left" w:pos="7898"/>
        </w:tabs>
        <w:rPr>
          <w:b/>
          <w:bCs/>
        </w:rPr>
      </w:pPr>
      <w:r w:rsidRPr="00AB786B">
        <w:rPr>
          <w:b/>
          <w:bCs/>
        </w:rPr>
        <w:t>2.2.3 Database Architectures for Distributed Health Applications</w:t>
      </w:r>
    </w:p>
    <w:p w14:paraId="4ED51056" w14:textId="48F2E58C" w:rsidR="00AB786B" w:rsidRDefault="00AB786B" w:rsidP="00AB786B">
      <w:pPr>
        <w:tabs>
          <w:tab w:val="left" w:pos="7898"/>
        </w:tabs>
        <w:rPr>
          <w:rFonts w:ascii="Aptos" w:hAnsi="Aptos"/>
          <w:color w:val="000000"/>
        </w:rPr>
      </w:pPr>
      <w:r w:rsidRPr="00AB786B">
        <w:t>Distributed healthcare applications that operate across multiple facilities require database systems capable of handling both transactional consistency and real</w:t>
      </w:r>
      <w:r w:rsidRPr="00AB786B">
        <w:noBreakHyphen/>
        <w:t>time data access.</w:t>
      </w:r>
      <w:r>
        <w:t xml:space="preserve"> </w:t>
      </w:r>
      <w:r w:rsidRPr="00AB786B">
        <w:t>Traditional relational database management systems (RDBMS) are designed for vertical scaling (upgrading a single server) and enforce ACID (Atomicity, Consistency, Isolation, Durability) properties</w:t>
      </w:r>
      <w:r>
        <w:t xml:space="preserve">. These are best suited for internal healthcare activities like </w:t>
      </w:r>
      <w:r w:rsidRPr="00AB786B">
        <w:t>patient demographics or inventory ledgers</w:t>
      </w:r>
      <w:r>
        <w:t>.  However, RDBMS are not designed to scale horizontally across multiple commodity server w</w:t>
      </w:r>
      <w:r w:rsidRPr="00AB786B">
        <w:t>hich limits their ability to support geographically distributed, high</w:t>
      </w:r>
      <w:r w:rsidRPr="00AB786B">
        <w:noBreakHyphen/>
        <w:t>velocity data exchanges</w:t>
      </w:r>
      <w:r>
        <w:t xml:space="preserve"> </w:t>
      </w:r>
      <w:sdt>
        <w:sdtPr>
          <w:rPr>
            <w:rFonts w:ascii="Aptos" w:hAnsi="Aptos"/>
            <w:color w:val="000000"/>
          </w:rPr>
          <w:tag w:val="MENDELEY_CITATION_v3_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"/>
          <w:id w:val="835888587"/>
          <w:placeholder>
            <w:docPart w:val="DefaultPlaceholder_-1854013440"/>
          </w:placeholder>
        </w:sdtPr>
        <w:sdtContent>
          <w:r w:rsidRPr="00AB786B">
            <w:rPr>
              <w:rFonts w:ascii="Aptos" w:hAnsi="Aptos"/>
              <w:color w:val="000000"/>
            </w:rPr>
            <w:t>[11]</w:t>
          </w:r>
        </w:sdtContent>
      </w:sdt>
      <w:r>
        <w:rPr>
          <w:rFonts w:ascii="Aptos" w:hAnsi="Aptos"/>
          <w:color w:val="000000"/>
        </w:rPr>
        <w:t>.</w:t>
      </w:r>
    </w:p>
    <w:p w14:paraId="7DDA6022" w14:textId="3519E05F" w:rsidR="00AB786B" w:rsidRDefault="00AB786B" w:rsidP="00AB786B">
      <w:pPr>
        <w:tabs>
          <w:tab w:val="left" w:pos="7898"/>
        </w:tabs>
      </w:pPr>
      <w:r w:rsidRPr="00AB786B">
        <w:t>For health information systems that must support both reliable transaction processing (e.g., stock updates, user authentication) and real</w:t>
      </w:r>
      <w:r w:rsidRPr="00AB786B">
        <w:noBreakHyphen/>
      </w:r>
      <w:r w:rsidRPr="00AB786B">
        <w:t>time</w:t>
      </w:r>
      <w:r>
        <w:t xml:space="preserve"> </w:t>
      </w:r>
      <w:r w:rsidRPr="00AB786B">
        <w:t>multi</w:t>
      </w:r>
      <w:r w:rsidRPr="00AB786B">
        <w:noBreakHyphen/>
        <w:t>institutional visibility, some architectures adopt a hybrid or “polyglot” persistence model, combining relational and NoSQL databases according to workload requirements. While such hybrid approaches are documented in general distributed systems literature, their application to healthcare coordination platforms remains an area of ongoing research, particularly in low</w:t>
      </w:r>
      <w:r w:rsidRPr="00AB786B">
        <w:noBreakHyphen/>
        <w:t>resource settings where connectivity and infrastructure vary across institutions.</w:t>
      </w:r>
    </w:p>
    <w:p w14:paraId="0A0A6BBE" w14:textId="77777777" w:rsidR="00AB786B" w:rsidRDefault="00AB786B" w:rsidP="00AB786B">
      <w:pPr>
        <w:tabs>
          <w:tab w:val="left" w:pos="7898"/>
        </w:tabs>
      </w:pPr>
    </w:p>
    <w:p w14:paraId="6DBA0586" w14:textId="77777777" w:rsidR="00AB786B" w:rsidRPr="00AB786B" w:rsidRDefault="00AB786B" w:rsidP="00AB786B">
      <w:pPr>
        <w:tabs>
          <w:tab w:val="left" w:pos="7898"/>
        </w:tabs>
      </w:pPr>
      <w:r w:rsidRPr="00AB786B">
        <w:rPr>
          <w:b/>
          <w:bCs/>
        </w:rPr>
        <w:t>2.2.3 Drug Take</w:t>
      </w:r>
      <w:r w:rsidRPr="00AB786B">
        <w:rPr>
          <w:b/>
          <w:bCs/>
        </w:rPr>
        <w:noBreakHyphen/>
        <w:t>Back and Reverse Logistics Programs</w:t>
      </w:r>
    </w:p>
    <w:p w14:paraId="7E4B5959" w14:textId="73B2EB43" w:rsidR="00AB786B" w:rsidRDefault="00AB786B" w:rsidP="00AB786B">
      <w:pPr>
        <w:tabs>
          <w:tab w:val="left" w:pos="7898"/>
        </w:tabs>
        <w:rPr>
          <w:rFonts w:ascii="Aptos" w:hAnsi="Aptos"/>
          <w:color w:val="000000"/>
        </w:rPr>
      </w:pPr>
      <w:r w:rsidRPr="00AB786B">
        <w:t>Healthcare systems worldwide generate significant pharmaceutical waste due to expired or unused medications. While some regions have introduced take</w:t>
      </w:r>
      <w:r w:rsidRPr="00AB786B">
        <w:noBreakHyphen/>
        <w:t>back programs for safe disposal, few address the proactive redistribution of still</w:t>
      </w:r>
      <w:r w:rsidRPr="00AB786B">
        <w:noBreakHyphen/>
        <w:t>valid drugs before expiry.</w:t>
      </w:r>
      <w:r>
        <w:t xml:space="preserve"> </w:t>
      </w:r>
      <w:r w:rsidRPr="00AB786B">
        <w:t>Kerala’s nPROUD initiative collects unused or expired medications from households and healthcare facilities for safe disposal</w:t>
      </w:r>
      <w:r>
        <w:t xml:space="preserve"> </w:t>
      </w:r>
      <w:sdt>
        <w:sdtPr>
          <w:rPr>
            <w:rFonts w:ascii="Aptos" w:hAnsi="Aptos"/>
            <w:color w:val="000000"/>
          </w:rPr>
          <w:tag w:val="MENDELEY_CITATION_v3_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"/>
          <w:id w:val="34476991"/>
          <w:placeholder>
            <w:docPart w:val="DefaultPlaceholder_-1854013440"/>
          </w:placeholder>
        </w:sdtPr>
        <w:sdtContent>
          <w:r w:rsidRPr="00AB786B">
            <w:rPr>
              <w:rFonts w:ascii="Aptos" w:hAnsi="Aptos"/>
              <w:color w:val="000000"/>
            </w:rPr>
            <w:t>[12]</w:t>
          </w:r>
        </w:sdtContent>
      </w:sdt>
      <w:r>
        <w:rPr>
          <w:rFonts w:ascii="Aptos" w:hAnsi="Aptos"/>
          <w:color w:val="000000"/>
        </w:rPr>
        <w:t xml:space="preserve">. </w:t>
      </w:r>
      <w:r w:rsidRPr="00AB786B">
        <w:rPr>
          <w:rFonts w:ascii="Aptos" w:hAnsi="Aptos"/>
          <w:color w:val="000000"/>
        </w:rPr>
        <w:t>While environmentally responsible, disposal</w:t>
      </w:r>
      <w:r w:rsidRPr="00AB786B">
        <w:rPr>
          <w:rFonts w:ascii="Aptos" w:hAnsi="Aptos"/>
          <w:color w:val="000000"/>
        </w:rPr>
        <w:noBreakHyphen/>
        <w:t>only programs do not attempt proactive redistribution of still</w:t>
      </w:r>
      <w:r w:rsidRPr="00AB786B">
        <w:rPr>
          <w:rFonts w:ascii="Aptos" w:hAnsi="Aptos"/>
          <w:color w:val="000000"/>
        </w:rPr>
        <w:noBreakHyphen/>
        <w:t>valid drugs before expiry. Public awareness of take</w:t>
      </w:r>
      <w:r w:rsidRPr="00AB786B">
        <w:rPr>
          <w:rFonts w:ascii="Aptos" w:hAnsi="Aptos"/>
          <w:color w:val="000000"/>
        </w:rPr>
        <w:noBreakHyphen/>
        <w:t>back programs in Kerala remains very low (12%), and even when programs exist, unused medicines are often kept at home for months before disposal </w:t>
      </w:r>
      <w:sdt>
        <w:sdtPr>
          <w:rPr>
            <w:rFonts w:ascii="Aptos" w:hAnsi="Aptos"/>
            <w:color w:val="000000"/>
          </w:rPr>
          <w:tag w:val="MENDELEY_CITATION_v3_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"/>
          <w:id w:val="-330768205"/>
          <w:placeholder>
            <w:docPart w:val="DefaultPlaceholder_-1854013440"/>
          </w:placeholder>
        </w:sdtPr>
        <w:sdtContent>
          <w:r w:rsidRPr="00AB786B">
            <w:rPr>
              <w:rFonts w:ascii="Aptos" w:hAnsi="Aptos"/>
              <w:color w:val="000000"/>
            </w:rPr>
            <w:t>[12]</w:t>
          </w:r>
        </w:sdtContent>
      </w:sdt>
      <w:r>
        <w:rPr>
          <w:rFonts w:ascii="Aptos" w:hAnsi="Aptos"/>
          <w:color w:val="000000"/>
        </w:rPr>
        <w:t xml:space="preserve">. </w:t>
      </w:r>
      <w:r w:rsidRPr="00AB786B">
        <w:rPr>
          <w:rFonts w:ascii="Aptos" w:hAnsi="Aptos"/>
          <w:color w:val="000000"/>
        </w:rPr>
        <w:t xml:space="preserve">Based on the literature reviewed in this study, no identified system automatically flags expiring stock and </w:t>
      </w:r>
      <w:r w:rsidRPr="00AB786B">
        <w:rPr>
          <w:rFonts w:ascii="Aptos" w:hAnsi="Aptos"/>
          <w:color w:val="000000"/>
        </w:rPr>
        <w:lastRenderedPageBreak/>
        <w:t>recommends transfer to high</w:t>
      </w:r>
      <w:r w:rsidRPr="00AB786B">
        <w:rPr>
          <w:rFonts w:ascii="Aptos" w:hAnsi="Aptos"/>
          <w:color w:val="000000"/>
        </w:rPr>
        <w:noBreakHyphen/>
        <w:t>demand facilities across independent hospitals. This gap between disposal</w:t>
      </w:r>
      <w:r w:rsidRPr="00AB786B">
        <w:rPr>
          <w:rFonts w:ascii="Aptos" w:hAnsi="Aptos"/>
          <w:color w:val="000000"/>
        </w:rPr>
        <w:noBreakHyphen/>
        <w:t>only programs and proactive redistribution remains unaddressed in existing healthcare logistics frameworks.</w:t>
      </w:r>
    </w:p>
    <w:p w14:paraId="10471FD4" w14:textId="77777777" w:rsidR="00AB786B" w:rsidRDefault="00AB786B" w:rsidP="00AB786B">
      <w:pPr>
        <w:tabs>
          <w:tab w:val="left" w:pos="7898"/>
        </w:tabs>
        <w:rPr>
          <w:rFonts w:ascii="Aptos" w:hAnsi="Aptos"/>
          <w:color w:val="000000"/>
        </w:rPr>
      </w:pPr>
    </w:p>
    <w:p w14:paraId="6D438295" w14:textId="77777777" w:rsidR="00AB786B" w:rsidRPr="00AB786B" w:rsidRDefault="00AB786B" w:rsidP="00AB786B">
      <w:pPr>
        <w:tabs>
          <w:tab w:val="left" w:pos="7898"/>
        </w:tabs>
      </w:pPr>
      <w:r w:rsidRPr="00AB786B">
        <w:rPr>
          <w:b/>
          <w:bCs/>
        </w:rPr>
        <w:t>2.2.4 Healthcare Interoperability Standards and Platforms</w:t>
      </w:r>
    </w:p>
    <w:p w14:paraId="01B74115" w14:textId="173644EF" w:rsidR="00AB786B" w:rsidRDefault="00AB786B" w:rsidP="00AB786B">
      <w:pPr>
        <w:tabs>
          <w:tab w:val="left" w:pos="7898"/>
        </w:tabs>
        <w:rPr>
          <w:rFonts w:ascii="Aptos" w:hAnsi="Aptos"/>
          <w:color w:val="000000"/>
        </w:rPr>
      </w:pPr>
      <w:r w:rsidRPr="00AB786B">
        <w:t>Fast Healthcare Interoperability Resources (FHIR) enables structured exchange of clinical data (e.g., lab results, patient summaries) across different systems using RESTful APIs </w:t>
      </w:r>
      <w:sdt>
        <w:sdtPr>
          <w:rPr>
            <w:rFonts w:ascii="Aptos" w:hAnsi="Aptos"/>
            <w:color w:val="000000"/>
          </w:rPr>
          <w:tag w:val="MENDELEY_CITATION_v3_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"/>
          <w:id w:val="1458298569"/>
          <w:placeholder>
            <w:docPart w:val="DefaultPlaceholder_-1854013440"/>
          </w:placeholder>
        </w:sdtPr>
        <w:sdtContent>
          <w:r w:rsidRPr="00AB786B">
            <w:rPr>
              <w:rFonts w:ascii="Aptos" w:hAnsi="Aptos"/>
              <w:color w:val="000000"/>
            </w:rPr>
            <w:t>[13], [14]</w:t>
          </w:r>
        </w:sdtContent>
      </w:sdt>
      <w:r>
        <w:t xml:space="preserve">. </w:t>
      </w:r>
      <w:r w:rsidRPr="00AB786B">
        <w:t xml:space="preserve">A 2025 global survey of 82 experts across 52 countries found that 71% of countries report active FHIR use for at least a few use cases, up from 66% in 2024 </w:t>
      </w:r>
      <w:sdt>
        <w:sdtPr>
          <w:rPr>
            <w:rFonts w:ascii="Aptos" w:hAnsi="Aptos"/>
            <w:color w:val="000000"/>
          </w:rPr>
          <w:tag w:val="MENDELEY_CITATION_v3_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"/>
          <w:id w:val="-1530711770"/>
          <w:placeholder>
            <w:docPart w:val="DefaultPlaceholder_-1854013440"/>
          </w:placeholder>
        </w:sdtPr>
        <w:sdtContent>
          <w:r w:rsidRPr="00AB786B">
            <w:rPr>
              <w:rFonts w:ascii="Aptos" w:hAnsi="Aptos"/>
              <w:color w:val="000000"/>
            </w:rPr>
            <w:t>[15]</w:t>
          </w:r>
        </w:sdtContent>
      </w:sdt>
      <w:r>
        <w:rPr>
          <w:rFonts w:ascii="Aptos" w:hAnsi="Aptos"/>
          <w:color w:val="000000"/>
        </w:rPr>
        <w:t xml:space="preserve">. </w:t>
      </w:r>
      <w:r w:rsidRPr="00AB786B">
        <w:rPr>
          <w:rFonts w:ascii="Aptos" w:hAnsi="Aptos"/>
          <w:color w:val="000000"/>
        </w:rPr>
        <w:t>The same survey notes that while FHIR adoption is growing and the standard is no longer in the early-adopter phase, full operational integration remains rare, and many implementations are aspirational rather than real</w:t>
      </w:r>
      <w:r w:rsidRPr="00AB786B">
        <w:rPr>
          <w:rFonts w:ascii="Aptos" w:hAnsi="Aptos"/>
          <w:color w:val="000000"/>
        </w:rPr>
        <w:noBreakHyphen/>
        <w:t>time </w:t>
      </w:r>
      <w:sdt>
        <w:sdtPr>
          <w:rPr>
            <w:rFonts w:ascii="Aptos" w:hAnsi="Aptos"/>
            <w:color w:val="000000"/>
          </w:rPr>
          <w:tag w:val="MENDELEY_CITATION_v3_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"/>
          <w:id w:val="552672934"/>
          <w:placeholder>
            <w:docPart w:val="DefaultPlaceholder_-1854013440"/>
          </w:placeholder>
        </w:sdtPr>
        <w:sdtContent>
          <w:r w:rsidRPr="00AB786B">
            <w:rPr>
              <w:rFonts w:ascii="Aptos" w:hAnsi="Aptos"/>
              <w:color w:val="000000"/>
            </w:rPr>
            <w:t>[15]</w:t>
          </w:r>
        </w:sdtContent>
      </w:sdt>
      <w:r>
        <w:rPr>
          <w:rFonts w:ascii="Aptos" w:hAnsi="Aptos"/>
          <w:color w:val="000000"/>
        </w:rPr>
        <w:t xml:space="preserve">. </w:t>
      </w:r>
      <w:r w:rsidRPr="00AB786B">
        <w:rPr>
          <w:rFonts w:ascii="Aptos" w:hAnsi="Aptos"/>
          <w:color w:val="000000"/>
        </w:rPr>
        <w:t xml:space="preserve">These findings align with a scoping review by Gazzarata et al., which assessed the role of FHIR in digital healthcare ecosystems and found that references to FHIR Implementation Guides are limited to approximately 20% of the articles reviewed, indicating persistent gaps in </w:t>
      </w:r>
      <w:r w:rsidRPr="00AB786B">
        <w:rPr>
          <w:rFonts w:ascii="Aptos" w:hAnsi="Aptos"/>
          <w:color w:val="000000"/>
        </w:rPr>
        <w:t>standardized</w:t>
      </w:r>
      <w:r w:rsidRPr="00AB786B">
        <w:rPr>
          <w:rFonts w:ascii="Aptos" w:hAnsi="Aptos"/>
          <w:color w:val="000000"/>
        </w:rPr>
        <w:t xml:space="preserve"> implementation </w:t>
      </w:r>
      <w:sdt>
        <w:sdtPr>
          <w:rPr>
            <w:rFonts w:ascii="Aptos" w:hAnsi="Aptos"/>
            <w:color w:val="000000"/>
          </w:rPr>
          <w:tag w:val="MENDELEY_CITATION_v3_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"/>
          <w:id w:val="-336068178"/>
          <w:placeholder>
            <w:docPart w:val="DefaultPlaceholder_-1854013440"/>
          </w:placeholder>
        </w:sdtPr>
        <w:sdtContent>
          <w:r w:rsidRPr="00AB786B">
            <w:rPr>
              <w:rFonts w:ascii="Aptos" w:hAnsi="Aptos"/>
              <w:color w:val="000000"/>
            </w:rPr>
            <w:t>[14]</w:t>
          </w:r>
        </w:sdtContent>
      </w:sdt>
      <w:r>
        <w:rPr>
          <w:rFonts w:ascii="Aptos" w:hAnsi="Aptos"/>
          <w:color w:val="000000"/>
        </w:rPr>
        <w:t>.</w:t>
      </w:r>
    </w:p>
    <w:p w14:paraId="6AAF19CE" w14:textId="5E8E61E9" w:rsidR="00AB786B" w:rsidRDefault="00AB786B" w:rsidP="00AB786B">
      <w:pPr>
        <w:tabs>
          <w:tab w:val="left" w:pos="7898"/>
        </w:tabs>
        <w:rPr>
          <w:rFonts w:ascii="Aptos" w:hAnsi="Aptos"/>
          <w:color w:val="000000"/>
        </w:rPr>
      </w:pPr>
      <w:r w:rsidRPr="00AB786B">
        <w:t xml:space="preserve">Ambalavanan et al. further observed that fragmented data ecosystems, </w:t>
      </w:r>
      <w:r w:rsidRPr="00AB786B">
        <w:t>characterized</w:t>
      </w:r>
      <w:r w:rsidRPr="00AB786B">
        <w:t xml:space="preserve"> by semantic misalignment and inconsistent adoption of standards such as FHIR and SNOMED CT, continue to hinder real</w:t>
      </w:r>
      <w:r w:rsidRPr="00AB786B">
        <w:noBreakHyphen/>
        <w:t>time clinical decision</w:t>
      </w:r>
      <w:r w:rsidRPr="00AB786B">
        <w:noBreakHyphen/>
        <w:t>making</w:t>
      </w:r>
      <w:r>
        <w:t xml:space="preserve"> </w:t>
      </w:r>
      <w:sdt>
        <w:sdtPr>
          <w:rPr>
            <w:rFonts w:ascii="Aptos" w:hAnsi="Aptos"/>
            <w:color w:val="000000"/>
          </w:rPr>
          <w:tag w:val="MENDELEY_CITATION_v3_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"/>
          <w:id w:val="1741748268"/>
          <w:placeholder>
            <w:docPart w:val="DefaultPlaceholder_-1854013440"/>
          </w:placeholder>
        </w:sdtPr>
        <w:sdtContent>
          <w:r w:rsidRPr="00AB786B">
            <w:rPr>
              <w:rFonts w:ascii="Aptos" w:hAnsi="Aptos"/>
              <w:color w:val="000000"/>
            </w:rPr>
            <w:t>[5]</w:t>
          </w:r>
        </w:sdtContent>
      </w:sdt>
      <w:r>
        <w:rPr>
          <w:rFonts w:ascii="Aptos" w:hAnsi="Aptos"/>
          <w:color w:val="000000"/>
        </w:rPr>
        <w:t xml:space="preserve">. </w:t>
      </w:r>
      <w:r w:rsidRPr="00AB786B">
        <w:rPr>
          <w:rFonts w:ascii="Aptos" w:hAnsi="Aptos"/>
          <w:color w:val="000000"/>
        </w:rPr>
        <w:t>Moreover, FHIR itself does not provide application</w:t>
      </w:r>
      <w:r w:rsidRPr="00AB786B">
        <w:rPr>
          <w:rFonts w:ascii="Aptos" w:hAnsi="Aptos"/>
          <w:color w:val="000000"/>
        </w:rPr>
        <w:noBreakHyphen/>
        <w:t>level logic for emergency coordination, expiry alerts, or resource redistribution</w:t>
      </w:r>
      <w:r>
        <w:rPr>
          <w:rFonts w:ascii="Aptos" w:hAnsi="Aptos"/>
          <w:color w:val="000000"/>
        </w:rPr>
        <w:t>. I</w:t>
      </w:r>
      <w:r w:rsidRPr="00AB786B">
        <w:rPr>
          <w:rFonts w:ascii="Aptos" w:hAnsi="Aptos"/>
          <w:color w:val="000000"/>
        </w:rPr>
        <w:t>t is a transport and data structure standard, not an operational system</w:t>
      </w:r>
      <w:r>
        <w:rPr>
          <w:rFonts w:ascii="Aptos" w:hAnsi="Aptos"/>
          <w:color w:val="000000"/>
        </w:rPr>
        <w:t>. W</w:t>
      </w:r>
      <w:r w:rsidRPr="00AB786B">
        <w:rPr>
          <w:rFonts w:ascii="Aptos" w:hAnsi="Aptos"/>
          <w:color w:val="000000"/>
        </w:rPr>
        <w:t>hile FHIR provides the necessary plumbing for data exchange, additional platform</w:t>
      </w:r>
      <w:r w:rsidRPr="00AB786B">
        <w:rPr>
          <w:rFonts w:ascii="Aptos" w:hAnsi="Aptos"/>
          <w:color w:val="000000"/>
        </w:rPr>
        <w:noBreakHyphen/>
        <w:t>level functionality is required to address the specific coordination and redistribution gaps identified in previous sections.</w:t>
      </w:r>
    </w:p>
    <w:p w14:paraId="268E0AA3" w14:textId="77777777" w:rsidR="00AB786B" w:rsidRDefault="00AB786B" w:rsidP="00AB786B">
      <w:pPr>
        <w:tabs>
          <w:tab w:val="left" w:pos="7898"/>
        </w:tabs>
        <w:rPr>
          <w:rFonts w:ascii="Aptos" w:hAnsi="Aptos"/>
          <w:color w:val="000000"/>
        </w:rPr>
      </w:pPr>
    </w:p>
    <w:p w14:paraId="1F97DB9E" w14:textId="77777777" w:rsidR="00AB786B" w:rsidRPr="00AB786B" w:rsidRDefault="00AB786B" w:rsidP="00AB786B">
      <w:pPr>
        <w:tabs>
          <w:tab w:val="left" w:pos="7898"/>
        </w:tabs>
      </w:pPr>
      <w:r w:rsidRPr="00AB786B">
        <w:rPr>
          <w:b/>
          <w:bCs/>
        </w:rPr>
        <w:t>2.2.5 Telemedicine Communication Technologies and Architecture</w:t>
      </w:r>
    </w:p>
    <w:p w14:paraId="1FD1078E" w14:textId="30A70438" w:rsidR="00AB786B" w:rsidRPr="00AB786B" w:rsidRDefault="00AB786B" w:rsidP="00AB786B">
      <w:pPr>
        <w:tabs>
          <w:tab w:val="left" w:pos="7898"/>
        </w:tabs>
      </w:pPr>
      <w:r w:rsidRPr="00AB786B">
        <w:t>A comprehensive survey of telemedicine technologies identifies that short</w:t>
      </w:r>
      <w:r w:rsidRPr="00AB786B">
        <w:noBreakHyphen/>
        <w:t>range communication protocols (Bluetooth, ZigBee, Wi</w:t>
      </w:r>
      <w:r w:rsidRPr="00AB786B">
        <w:noBreakHyphen/>
        <w:t>Fi) are typically used for body area networks and wearable sensors, while long</w:t>
      </w:r>
      <w:r w:rsidRPr="00AB786B">
        <w:noBreakHyphen/>
        <w:t xml:space="preserve">range communication (satellite, GSM, 3G/4G/5G, internet) transmits patient data to remote caregivers </w:t>
      </w:r>
      <w:sdt>
        <w:sdtPr>
          <w:rPr>
            <w:rFonts w:ascii="Aptos" w:hAnsi="Aptos"/>
            <w:color w:val="000000"/>
          </w:rPr>
          <w:tag w:val="MENDELEY_CITATION_v3_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"/>
          <w:id w:val="-342006878"/>
          <w:placeholder>
            <w:docPart w:val="DefaultPlaceholder_-1854013440"/>
          </w:placeholder>
        </w:sdtPr>
        <w:sdtContent>
          <w:r w:rsidRPr="00AB786B">
            <w:rPr>
              <w:rFonts w:ascii="Aptos" w:hAnsi="Aptos"/>
              <w:color w:val="000000"/>
            </w:rPr>
            <w:t>[7]</w:t>
          </w:r>
        </w:sdtContent>
      </w:sdt>
      <w:r>
        <w:rPr>
          <w:rFonts w:ascii="Aptos" w:hAnsi="Aptos"/>
          <w:color w:val="000000"/>
        </w:rPr>
        <w:t xml:space="preserve">. </w:t>
      </w:r>
      <w:r w:rsidRPr="00AB786B">
        <w:rPr>
          <w:rFonts w:ascii="Aptos" w:hAnsi="Aptos"/>
          <w:color w:val="000000"/>
        </w:rPr>
        <w:t>The survey also notes that mixed</w:t>
      </w:r>
      <w:r w:rsidRPr="00AB786B">
        <w:rPr>
          <w:rFonts w:ascii="Aptos" w:hAnsi="Aptos"/>
          <w:color w:val="000000"/>
        </w:rPr>
        <w:noBreakHyphen/>
        <w:t xml:space="preserve">connectivity </w:t>
      </w:r>
      <w:r w:rsidRPr="00AB786B">
        <w:rPr>
          <w:rFonts w:ascii="Aptos" w:hAnsi="Aptos"/>
          <w:color w:val="000000"/>
        </w:rPr>
        <w:t xml:space="preserve">environments </w:t>
      </w:r>
      <w:r>
        <w:rPr>
          <w:rFonts w:ascii="Aptos" w:hAnsi="Aptos"/>
          <w:color w:val="000000"/>
        </w:rPr>
        <w:t>where</w:t>
      </w:r>
      <w:r w:rsidRPr="00AB786B">
        <w:rPr>
          <w:rFonts w:ascii="Aptos" w:hAnsi="Aptos"/>
          <w:color w:val="000000"/>
        </w:rPr>
        <w:t xml:space="preserve"> some facilities have stable internet while others rely on intermittent mobile </w:t>
      </w:r>
      <w:r w:rsidRPr="00AB786B">
        <w:rPr>
          <w:rFonts w:ascii="Aptos" w:hAnsi="Aptos"/>
          <w:color w:val="000000"/>
        </w:rPr>
        <w:t>networks require</w:t>
      </w:r>
      <w:r w:rsidRPr="00AB786B">
        <w:rPr>
          <w:rFonts w:ascii="Aptos" w:hAnsi="Aptos"/>
          <w:color w:val="000000"/>
        </w:rPr>
        <w:t xml:space="preserve"> adaptive communication strategies </w:t>
      </w:r>
      <w:sdt>
        <w:sdtPr>
          <w:rPr>
            <w:rFonts w:ascii="Aptos" w:hAnsi="Aptos"/>
            <w:color w:val="000000"/>
          </w:rPr>
          <w:tag w:val="MENDELEY_CITATION_v3_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"/>
          <w:id w:val="1837881183"/>
          <w:placeholder>
            <w:docPart w:val="DefaultPlaceholder_-1854013440"/>
          </w:placeholder>
        </w:sdtPr>
        <w:sdtContent>
          <w:r w:rsidRPr="00AB786B">
            <w:rPr>
              <w:rFonts w:ascii="Aptos" w:hAnsi="Aptos"/>
              <w:color w:val="000000"/>
            </w:rPr>
            <w:t>[7]</w:t>
          </w:r>
        </w:sdtContent>
      </w:sdt>
      <w:r w:rsidRPr="00AB786B">
        <w:rPr>
          <w:rFonts w:ascii="Aptos" w:hAnsi="Aptos"/>
          <w:color w:val="000000"/>
        </w:rPr>
        <w:t>.</w:t>
      </w:r>
    </w:p>
    <w:p w14:paraId="17FD5BEB" w14:textId="5667AA39" w:rsidR="00AB786B" w:rsidRDefault="00AB786B" w:rsidP="00AB786B">
      <w:pPr>
        <w:tabs>
          <w:tab w:val="left" w:pos="7898"/>
        </w:tabs>
      </w:pPr>
      <w:r w:rsidRPr="00AB786B">
        <w:t xml:space="preserve">Furthermore, the survey highlights that Quality of Service (QoS) and security remain major research challenges in telemedicine deployments. Data encryption, authentication, and privacy preservation are identified as essential requirements for protecting patient </w:t>
      </w:r>
      <w:r w:rsidRPr="00AB786B">
        <w:lastRenderedPageBreak/>
        <w:t xml:space="preserve">information during transmission </w:t>
      </w:r>
      <w:sdt>
        <w:sdtPr>
          <w:rPr>
            <w:rFonts w:ascii="Aptos" w:hAnsi="Aptos"/>
            <w:color w:val="000000"/>
          </w:rPr>
          <w:tag w:val="MENDELEY_CITATION_v3_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"/>
          <w:id w:val="693272514"/>
          <w:placeholder>
            <w:docPart w:val="DefaultPlaceholder_-1854013440"/>
          </w:placeholder>
        </w:sdtPr>
        <w:sdtContent>
          <w:r w:rsidRPr="00AB786B">
            <w:rPr>
              <w:rFonts w:ascii="Aptos" w:hAnsi="Aptos"/>
              <w:color w:val="000000"/>
            </w:rPr>
            <w:t>[7]</w:t>
          </w:r>
        </w:sdtContent>
      </w:sdt>
      <w:r w:rsidRPr="00AB786B">
        <w:t>. These challenges are particularly acute in low</w:t>
      </w:r>
      <w:r w:rsidRPr="00AB786B">
        <w:noBreakHyphen/>
        <w:t>resource settings where network reliability varies across institutions.</w:t>
      </w:r>
    </w:p>
    <w:p w14:paraId="2BDF0765" w14:textId="77777777" w:rsidR="00AB786B" w:rsidRDefault="00AB786B" w:rsidP="00AB786B">
      <w:pPr>
        <w:tabs>
          <w:tab w:val="left" w:pos="7898"/>
        </w:tabs>
      </w:pPr>
    </w:p>
    <w:p w14:paraId="0EE282B6" w14:textId="77777777" w:rsidR="00AB786B" w:rsidRPr="00AB786B" w:rsidRDefault="00AB786B" w:rsidP="00AB786B">
      <w:pPr>
        <w:tabs>
          <w:tab w:val="left" w:pos="7898"/>
        </w:tabs>
      </w:pPr>
      <w:r w:rsidRPr="00AB786B">
        <w:rPr>
          <w:b/>
          <w:bCs/>
        </w:rPr>
        <w:t>2.2.6 Comparative Architecture Studies for Distributed Healthcare Systems</w:t>
      </w:r>
    </w:p>
    <w:p w14:paraId="22BD36D1" w14:textId="256A660F" w:rsidR="00AB786B" w:rsidRPr="00AB786B" w:rsidRDefault="00AB786B" w:rsidP="00AB786B">
      <w:pPr>
        <w:tabs>
          <w:tab w:val="left" w:pos="7898"/>
        </w:tabs>
      </w:pPr>
      <w:r w:rsidRPr="00AB786B">
        <w:t>Empirical studies comparing monolithic and microservice architectures have shown that on a single machine, a monolithic application performs better due to lower inter</w:t>
      </w:r>
      <w:r w:rsidRPr="00AB786B">
        <w:noBreakHyphen/>
        <w:t xml:space="preserve">process communication overhead </w:t>
      </w:r>
      <w:sdt>
        <w:sdtPr>
          <w:rPr>
            <w:rFonts w:ascii="Aptos" w:hAnsi="Aptos"/>
            <w:color w:val="000000"/>
          </w:rPr>
          <w:tag w:val="MENDELEY_CITATION_v3_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"/>
          <w:id w:val="-343401363"/>
          <w:placeholder>
            <w:docPart w:val="DefaultPlaceholder_-1854013440"/>
          </w:placeholder>
        </w:sdtPr>
        <w:sdtContent>
          <w:r w:rsidRPr="00AB786B">
            <w:rPr>
              <w:rFonts w:ascii="Aptos" w:hAnsi="Aptos"/>
              <w:color w:val="000000"/>
            </w:rPr>
            <w:t>[16]</w:t>
          </w:r>
        </w:sdtContent>
      </w:sdt>
      <w:r w:rsidRPr="00AB786B">
        <w:t>. However</w:t>
      </w:r>
      <w:r w:rsidRPr="00AB786B">
        <w:t>,</w:t>
      </w:r>
      <w:r w:rsidRPr="00AB786B">
        <w:t xml:space="preserve"> applications that need to </w:t>
      </w:r>
      <w:r w:rsidRPr="00AB786B">
        <w:t>be scaled</w:t>
      </w:r>
      <w:r w:rsidRPr="00AB786B">
        <w:t xml:space="preserve"> </w:t>
      </w:r>
      <w:r w:rsidRPr="00AB786B">
        <w:t>horizontally such</w:t>
      </w:r>
      <w:r w:rsidRPr="00AB786B">
        <w:t xml:space="preserve"> as systems that may experience sudden spikes in </w:t>
      </w:r>
      <w:r w:rsidRPr="00AB786B">
        <w:t>demand,</w:t>
      </w:r>
      <w:r>
        <w:t xml:space="preserve"> </w:t>
      </w:r>
      <w:r w:rsidRPr="00AB786B">
        <w:t>microservice architectures enable independent scaling of individual services</w:t>
      </w:r>
      <w:r>
        <w:t xml:space="preserve"> </w:t>
      </w:r>
      <w:sdt>
        <w:sdtPr>
          <w:rPr>
            <w:rFonts w:ascii="Aptos" w:hAnsi="Aptos"/>
            <w:color w:val="000000"/>
          </w:rPr>
          <w:tag w:val="MENDELEY_CITATION_v3_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"/>
          <w:id w:val="289559085"/>
          <w:placeholder>
            <w:docPart w:val="DefaultPlaceholder_-1854013440"/>
          </w:placeholder>
        </w:sdtPr>
        <w:sdtContent>
          <w:r w:rsidRPr="00AB786B">
            <w:rPr>
              <w:rFonts w:ascii="Aptos" w:hAnsi="Aptos"/>
              <w:color w:val="000000"/>
            </w:rPr>
            <w:t>[16], [17]</w:t>
          </w:r>
        </w:sdtContent>
      </w:sdt>
      <w:r w:rsidRPr="00AB786B">
        <w:t>. Cloud</w:t>
      </w:r>
      <w:r w:rsidRPr="00AB786B">
        <w:noBreakHyphen/>
        <w:t xml:space="preserve">assisted microservice frameworks for healthcare have demonstrated reduced response time and fewer dropped requests while improving resource </w:t>
      </w:r>
      <w:r w:rsidRPr="00AB786B">
        <w:t>utilization</w:t>
      </w:r>
      <w:r w:rsidRPr="00AB786B">
        <w:t xml:space="preserve"> compared to traditional service</w:t>
      </w:r>
      <w:r w:rsidRPr="00AB786B">
        <w:noBreakHyphen/>
        <w:t>oriented architecture</w:t>
      </w:r>
      <w:r>
        <w:t xml:space="preserve"> </w:t>
      </w:r>
      <w:sdt>
        <w:sdtPr>
          <w:rPr>
            <w:rFonts w:ascii="Aptos" w:hAnsi="Aptos"/>
            <w:color w:val="000000"/>
          </w:rPr>
          <w:tag w:val="MENDELEY_CITATION_v3_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"/>
          <w:id w:val="-1990315375"/>
          <w:placeholder>
            <w:docPart w:val="DefaultPlaceholder_-1854013440"/>
          </w:placeholder>
        </w:sdtPr>
        <w:sdtContent>
          <w:r w:rsidRPr="00AB786B">
            <w:rPr>
              <w:rFonts w:ascii="Aptos" w:hAnsi="Aptos"/>
              <w:color w:val="000000"/>
            </w:rPr>
            <w:t>[17]</w:t>
          </w:r>
        </w:sdtContent>
      </w:sdt>
      <w:r w:rsidRPr="00AB786B">
        <w:t>.</w:t>
      </w:r>
    </w:p>
    <w:p w14:paraId="4FECBA54" w14:textId="77777777" w:rsidR="00AB786B" w:rsidRPr="00AB786B" w:rsidRDefault="00AB786B" w:rsidP="00AB786B">
      <w:pPr>
        <w:tabs>
          <w:tab w:val="left" w:pos="7898"/>
        </w:tabs>
      </w:pPr>
      <w:r w:rsidRPr="00AB786B">
        <w:t>Then, separately:</w:t>
      </w:r>
    </w:p>
    <w:p w14:paraId="07C61B51" w14:textId="77777777" w:rsidR="00AB786B" w:rsidRDefault="00AB786B" w:rsidP="00AB786B">
      <w:pPr>
        <w:tabs>
          <w:tab w:val="left" w:pos="7898"/>
        </w:tabs>
      </w:pPr>
    </w:p>
    <w:p w14:paraId="05EEA154" w14:textId="77777777" w:rsidR="00AB786B" w:rsidRDefault="00AB786B" w:rsidP="00AB786B">
      <w:pPr>
        <w:tabs>
          <w:tab w:val="left" w:pos="7898"/>
        </w:tabs>
      </w:pPr>
    </w:p>
    <w:p w14:paraId="5F72B9B0" w14:textId="77777777" w:rsidR="00AB786B" w:rsidRPr="00AB786B" w:rsidRDefault="00AB786B" w:rsidP="00AB786B">
      <w:pPr>
        <w:tabs>
          <w:tab w:val="left" w:pos="7898"/>
        </w:tabs>
      </w:pPr>
      <w:r w:rsidRPr="00AB786B">
        <w:rPr>
          <w:b/>
          <w:bCs/>
        </w:rPr>
        <w:t>2.3 Research Gap (Explicit Statement)</w:t>
      </w:r>
    </w:p>
    <w:p w14:paraId="4F4A906B" w14:textId="77777777" w:rsidR="00AB786B" w:rsidRPr="00AB786B" w:rsidRDefault="00AB786B" w:rsidP="00AB786B">
      <w:pPr>
        <w:tabs>
          <w:tab w:val="left" w:pos="7898"/>
        </w:tabs>
      </w:pPr>
      <w:r w:rsidRPr="00AB786B">
        <w:t>Based on the analysis in Section 2.2, this study identifies the following specific gaps in the literature and existing practice:</w:t>
      </w:r>
    </w:p>
    <w:p w14:paraId="7A933FE5" w14:textId="79CCD5F6" w:rsidR="00AB786B" w:rsidRPr="00AB786B" w:rsidRDefault="00AB786B" w:rsidP="00AB786B">
      <w:pPr>
        <w:numPr>
          <w:ilvl w:val="0"/>
          <w:numId w:val="1"/>
        </w:numPr>
        <w:tabs>
          <w:tab w:val="left" w:pos="7898"/>
        </w:tabs>
      </w:pPr>
      <w:r w:rsidRPr="00AB786B">
        <w:rPr>
          <w:b/>
          <w:bCs/>
        </w:rPr>
        <w:t>No unified platform</w:t>
      </w:r>
      <w:r w:rsidRPr="00AB786B">
        <w:t> for real</w:t>
      </w:r>
      <w:r w:rsidRPr="00AB786B">
        <w:noBreakHyphen/>
        <w:t>time healthcare resource exchange across multiple facilities in low</w:t>
      </w:r>
      <w:r w:rsidRPr="00AB786B">
        <w:noBreakHyphen/>
        <w:t xml:space="preserve">resource settings that </w:t>
      </w:r>
      <w:r w:rsidRPr="00AB786B">
        <w:t>integrate</w:t>
      </w:r>
      <w:r w:rsidRPr="00AB786B">
        <w:t xml:space="preserve"> emergency coordination, inventory visibility, and redistribution.</w:t>
      </w:r>
    </w:p>
    <w:p w14:paraId="7E072B06" w14:textId="257B37CF" w:rsidR="00AB786B" w:rsidRPr="00AB786B" w:rsidRDefault="00AB786B" w:rsidP="00AB786B">
      <w:pPr>
        <w:numPr>
          <w:ilvl w:val="0"/>
          <w:numId w:val="1"/>
        </w:numPr>
        <w:tabs>
          <w:tab w:val="left" w:pos="7898"/>
        </w:tabs>
      </w:pPr>
      <w:r w:rsidRPr="00AB786B">
        <w:rPr>
          <w:b/>
          <w:bCs/>
        </w:rPr>
        <w:t>No expiry redistribution engine</w:t>
      </w:r>
      <w:r w:rsidRPr="00AB786B">
        <w:t> that proactively redirects soon</w:t>
      </w:r>
      <w:r w:rsidRPr="00AB786B">
        <w:noBreakHyphen/>
        <w:t>to</w:t>
      </w:r>
      <w:r w:rsidRPr="00AB786B">
        <w:noBreakHyphen/>
        <w:t>expire drugs from surplus to deficit hospitals. Existing take</w:t>
      </w:r>
      <w:r w:rsidRPr="00AB786B">
        <w:noBreakHyphen/>
        <w:t xml:space="preserve">back programs focus on disposal, not reuse </w:t>
      </w:r>
      <w:sdt>
        <w:sdtPr>
          <w:rPr>
            <w:rFonts w:ascii="Aptos" w:hAnsi="Aptos"/>
            <w:color w:val="000000"/>
          </w:rPr>
          <w:tag w:val="MENDELEY_CITATION_v3_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"/>
          <w:id w:val="-1566487083"/>
          <w:placeholder>
            <w:docPart w:val="DefaultPlaceholder_-1854013440"/>
          </w:placeholder>
        </w:sdtPr>
        <w:sdtContent>
          <w:r w:rsidRPr="00AB786B">
            <w:rPr>
              <w:rFonts w:ascii="Aptos" w:hAnsi="Aptos"/>
              <w:color w:val="000000"/>
            </w:rPr>
            <w:t>[12]</w:t>
          </w:r>
        </w:sdtContent>
      </w:sdt>
      <w:r w:rsidRPr="00AB786B">
        <w:t>.</w:t>
      </w:r>
    </w:p>
    <w:p w14:paraId="740A88AD" w14:textId="77777777" w:rsidR="00AB786B" w:rsidRPr="00AB786B" w:rsidRDefault="00AB786B" w:rsidP="00AB786B">
      <w:pPr>
        <w:numPr>
          <w:ilvl w:val="0"/>
          <w:numId w:val="1"/>
        </w:numPr>
        <w:tabs>
          <w:tab w:val="left" w:pos="7898"/>
        </w:tabs>
      </w:pPr>
      <w:r w:rsidRPr="00AB786B">
        <w:rPr>
          <w:b/>
          <w:bCs/>
        </w:rPr>
        <w:t>No real</w:t>
      </w:r>
      <w:r w:rsidRPr="00AB786B">
        <w:rPr>
          <w:b/>
          <w:bCs/>
        </w:rPr>
        <w:noBreakHyphen/>
        <w:t>time blood and equipment visibility network</w:t>
      </w:r>
      <w:r w:rsidRPr="00AB786B">
        <w:t> that allows emergency units to locate available O</w:t>
      </w:r>
      <w:r w:rsidRPr="00AB786B">
        <w:noBreakHyphen/>
        <w:t>negative blood, ventilators, or ICU beds across institutions. The literature reviewed does not contain a dedicated system for this purpose in low</w:t>
      </w:r>
      <w:r w:rsidRPr="00AB786B">
        <w:noBreakHyphen/>
        <w:t>resource contexts.</w:t>
      </w:r>
    </w:p>
    <w:p w14:paraId="532A4CA8" w14:textId="77777777" w:rsidR="00AB786B" w:rsidRPr="00AB786B" w:rsidRDefault="00AB786B" w:rsidP="00AB786B">
      <w:pPr>
        <w:numPr>
          <w:ilvl w:val="0"/>
          <w:numId w:val="1"/>
        </w:numPr>
        <w:tabs>
          <w:tab w:val="left" w:pos="7898"/>
        </w:tabs>
      </w:pPr>
      <w:r w:rsidRPr="00AB786B">
        <w:rPr>
          <w:b/>
          <w:bCs/>
        </w:rPr>
        <w:t>No certified supplier marketplace</w:t>
      </w:r>
      <w:r w:rsidRPr="00AB786B">
        <w:t> integrated with hospital procurement workflows for Ghana or similar contexts. Existing marketplaces are either proprietary (e.g., GHX in the US) or absent.</w:t>
      </w:r>
    </w:p>
    <w:p w14:paraId="18CBB3F5" w14:textId="2A1D005D" w:rsidR="00AB786B" w:rsidRPr="00AB786B" w:rsidRDefault="00AB786B" w:rsidP="00AB786B">
      <w:pPr>
        <w:numPr>
          <w:ilvl w:val="0"/>
          <w:numId w:val="1"/>
        </w:numPr>
        <w:tabs>
          <w:tab w:val="left" w:pos="7898"/>
        </w:tabs>
      </w:pPr>
      <w:r w:rsidRPr="00AB786B">
        <w:rPr>
          <w:b/>
          <w:bCs/>
        </w:rPr>
        <w:lastRenderedPageBreak/>
        <w:t>No lightweight interoperability approach</w:t>
      </w:r>
      <w:r w:rsidRPr="00AB786B">
        <w:t> that accommodates both FHIR</w:t>
      </w:r>
      <w:r w:rsidRPr="00AB786B">
        <w:noBreakHyphen/>
        <w:t>capable hospitals and lower</w:t>
      </w:r>
      <w:r w:rsidRPr="00AB786B">
        <w:noBreakHyphen/>
        <w:t xml:space="preserve">resource facilities using simple JSON APIs. While FHIR is the dominant standard, its adoption is uneven, and enforcement is weak </w:t>
      </w:r>
      <w:sdt>
        <w:sdtPr>
          <w:rPr>
            <w:rFonts w:ascii="Aptos" w:hAnsi="Aptos"/>
            <w:color w:val="000000"/>
          </w:rPr>
          <w:tag w:val="MENDELEY_CITATION_v3_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"/>
          <w:id w:val="573942418"/>
          <w:placeholder>
            <w:docPart w:val="DefaultPlaceholder_-1854013440"/>
          </w:placeholder>
        </w:sdtPr>
        <w:sdtContent>
          <w:r w:rsidRPr="00AB786B">
            <w:rPr>
              <w:rFonts w:ascii="Aptos" w:hAnsi="Aptos"/>
              <w:color w:val="000000"/>
            </w:rPr>
            <w:t>[15], [18]</w:t>
          </w:r>
        </w:sdtContent>
      </w:sdt>
      <w:r w:rsidRPr="00AB786B">
        <w:t>.</w:t>
      </w:r>
    </w:p>
    <w:p w14:paraId="59C37932" w14:textId="2EFA31EA" w:rsidR="00AB786B" w:rsidRPr="00AB786B" w:rsidRDefault="00AB786B" w:rsidP="00AB786B">
      <w:pPr>
        <w:numPr>
          <w:ilvl w:val="0"/>
          <w:numId w:val="1"/>
        </w:numPr>
        <w:tabs>
          <w:tab w:val="left" w:pos="7898"/>
        </w:tabs>
      </w:pPr>
      <w:r w:rsidRPr="00AB786B">
        <w:rPr>
          <w:b/>
          <w:bCs/>
        </w:rPr>
        <w:t>Limited empirical validation</w:t>
      </w:r>
      <w:r w:rsidRPr="00AB786B">
        <w:t> of microservices for healthcare coordination in real</w:t>
      </w:r>
      <w:r w:rsidRPr="00AB786B">
        <w:noBreakHyphen/>
        <w:t>world low</w:t>
      </w:r>
      <w:r w:rsidRPr="00AB786B">
        <w:noBreakHyphen/>
        <w:t xml:space="preserve">resource settings. Most performance studies are conducted in controlled or cloud environments, not in operational African healthcare systems </w:t>
      </w:r>
      <w:sdt>
        <w:sdtPr>
          <w:rPr>
            <w:rFonts w:ascii="Aptos" w:hAnsi="Aptos"/>
            <w:color w:val="000000"/>
          </w:rPr>
          <w:tag w:val="MENDELEY_CITATION_v3_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"/>
          <w:id w:val="-1291669362"/>
          <w:placeholder>
            <w:docPart w:val="DefaultPlaceholder_-1854013440"/>
          </w:placeholder>
        </w:sdtPr>
        <w:sdtContent>
          <w:r w:rsidRPr="00AB786B">
            <w:rPr>
              <w:rFonts w:ascii="Aptos" w:hAnsi="Aptos"/>
              <w:color w:val="000000"/>
            </w:rPr>
            <w:t>[16], [17]</w:t>
          </w:r>
        </w:sdtContent>
      </w:sdt>
      <w:r w:rsidRPr="00AB786B">
        <w:t>.</w:t>
      </w:r>
    </w:p>
    <w:p w14:paraId="3B0D6009" w14:textId="77777777" w:rsidR="00AB786B" w:rsidRPr="00AB786B" w:rsidRDefault="00AB786B" w:rsidP="00AB786B">
      <w:pPr>
        <w:tabs>
          <w:tab w:val="left" w:pos="7898"/>
        </w:tabs>
      </w:pPr>
      <w:r w:rsidRPr="00AB786B">
        <w:t>These gaps form the justification for the proposed system.</w:t>
      </w:r>
    </w:p>
    <w:p w14:paraId="3E8C7C41" w14:textId="77777777" w:rsidR="00AB786B" w:rsidRPr="00AB786B" w:rsidRDefault="00AB786B" w:rsidP="00AB786B">
      <w:pPr>
        <w:tabs>
          <w:tab w:val="left" w:pos="7898"/>
        </w:tabs>
        <w:rPr>
          <w:b/>
          <w:bCs/>
        </w:rPr>
      </w:pPr>
      <w:r w:rsidRPr="00AB786B">
        <w:rPr>
          <w:b/>
          <w:bCs/>
        </w:rPr>
        <w:t>2.5 Summary and Transition to Chapter 3</w:t>
      </w:r>
    </w:p>
    <w:p w14:paraId="2E879BD0" w14:textId="77777777" w:rsidR="00AB786B" w:rsidRPr="00AB786B" w:rsidRDefault="00AB786B" w:rsidP="00AB786B">
      <w:pPr>
        <w:tabs>
          <w:tab w:val="left" w:pos="7898"/>
        </w:tabs>
      </w:pPr>
      <w:r w:rsidRPr="00AB786B">
        <w:t>This chapter has established the problem of fragmented healthcare coordination in Ghana, reviewed existing systems and architectural paradigms, explicitly identified research gaps, and positioned the proposed system as a solution. Key findings from the literature include:</w:t>
      </w:r>
    </w:p>
    <w:p w14:paraId="23713801" w14:textId="77777777" w:rsidR="00AB786B" w:rsidRPr="00AB786B" w:rsidRDefault="00AB786B" w:rsidP="00AB786B">
      <w:pPr>
        <w:numPr>
          <w:ilvl w:val="0"/>
          <w:numId w:val="2"/>
        </w:numPr>
        <w:tabs>
          <w:tab w:val="left" w:pos="7898"/>
        </w:tabs>
      </w:pPr>
      <w:r w:rsidRPr="00AB786B">
        <w:t>No existing platform combines all required features.</w:t>
      </w:r>
    </w:p>
    <w:p w14:paraId="497E561B" w14:textId="77777777" w:rsidR="00AB786B" w:rsidRPr="00AB786B" w:rsidRDefault="00AB786B" w:rsidP="00AB786B">
      <w:pPr>
        <w:numPr>
          <w:ilvl w:val="0"/>
          <w:numId w:val="2"/>
        </w:numPr>
        <w:tabs>
          <w:tab w:val="left" w:pos="7898"/>
        </w:tabs>
      </w:pPr>
      <w:r w:rsidRPr="00AB786B">
        <w:t>Microservices offer scalability advantages but require careful design to avoid performance overhead.</w:t>
      </w:r>
    </w:p>
    <w:p w14:paraId="0EBA1830" w14:textId="77777777" w:rsidR="00AB786B" w:rsidRPr="00AB786B" w:rsidRDefault="00AB786B" w:rsidP="00AB786B">
      <w:pPr>
        <w:numPr>
          <w:ilvl w:val="0"/>
          <w:numId w:val="2"/>
        </w:numPr>
        <w:tabs>
          <w:tab w:val="left" w:pos="7898"/>
        </w:tabs>
      </w:pPr>
      <w:r w:rsidRPr="00AB786B">
        <w:t>FHIR is the leading interoperability standard, but fallback mechanisms are necessary for low</w:t>
      </w:r>
      <w:r w:rsidRPr="00AB786B">
        <w:noBreakHyphen/>
        <w:t>resource settings.</w:t>
      </w:r>
    </w:p>
    <w:p w14:paraId="143E9CC4" w14:textId="77777777" w:rsidR="00AB786B" w:rsidRPr="00AB786B" w:rsidRDefault="00AB786B" w:rsidP="00AB786B">
      <w:pPr>
        <w:numPr>
          <w:ilvl w:val="0"/>
          <w:numId w:val="2"/>
        </w:numPr>
        <w:tabs>
          <w:tab w:val="left" w:pos="7898"/>
        </w:tabs>
      </w:pPr>
      <w:r w:rsidRPr="00AB786B">
        <w:t>Expiry redistribution is an unaddressed opportunity in pharmaceutical reverse logistics.</w:t>
      </w:r>
    </w:p>
    <w:p w14:paraId="4110CEF0" w14:textId="77777777" w:rsidR="00AB786B" w:rsidRDefault="00AB786B" w:rsidP="00AB786B">
      <w:pPr>
        <w:tabs>
          <w:tab w:val="left" w:pos="7898"/>
        </w:tabs>
      </w:pPr>
      <w:r w:rsidRPr="00AB786B">
        <w:t>Chapter 3 will present the system design methodology, including architectural choices (microservices deployment on cloud infrastructure), database schema (hybrid relational/NoSQL), API definitions (FHIR R4 profiles plus JSON fallback), and the implementation of the expiry redistribution engine.</w:t>
      </w:r>
    </w:p>
    <w:p w14:paraId="730BD46D" w14:textId="068BD804" w:rsidR="00AB786B" w:rsidRDefault="00AB786B" w:rsidP="00AB786B">
      <w:pPr>
        <w:tabs>
          <w:tab w:val="left" w:pos="7898"/>
        </w:tabs>
      </w:pPr>
    </w:p>
    <w:p w14:paraId="0FF34C06" w14:textId="77777777" w:rsidR="00AB786B" w:rsidRDefault="00AB786B" w:rsidP="00AB786B">
      <w:pPr>
        <w:tabs>
          <w:tab w:val="left" w:pos="7898"/>
        </w:tabs>
        <w:rPr>
          <w:rFonts w:ascii="Times New Roman" w:hAnsi="Times New Roman" w:cs="Times New Roman"/>
          <w:b/>
          <w:bCs/>
        </w:rPr>
      </w:pPr>
    </w:p>
    <w:p w14:paraId="083C81E2" w14:textId="2E947257" w:rsidR="00AB786B" w:rsidRPr="00AB786B" w:rsidRDefault="00AB786B" w:rsidP="00AB786B">
      <w:pPr>
        <w:tabs>
          <w:tab w:val="left" w:pos="7898"/>
        </w:tabs>
        <w:rPr>
          <w:rFonts w:ascii="Times New Roman" w:hAnsi="Times New Roman" w:cs="Times New Roman"/>
          <w:b/>
          <w:bCs/>
        </w:rPr>
      </w:pPr>
      <w:r w:rsidRPr="00AB786B">
        <w:rPr>
          <w:rFonts w:ascii="Times New Roman" w:hAnsi="Times New Roman" w:cs="Times New Roman"/>
          <w:b/>
          <w:bCs/>
        </w:rPr>
        <w:t>References</w:t>
      </w:r>
    </w:p>
    <w:sdt>
      <w:sdtPr>
        <w:rPr>
          <w:rFonts w:ascii="Times New Roman" w:hAnsi="Times New Roman" w:cs="Times New Roman"/>
          <w:color w:val="000000"/>
        </w:rPr>
        <w:tag w:val="MENDELEY_BIBLIOGRAPHY"/>
        <w:id w:val="-2049519242"/>
        <w:placeholder>
          <w:docPart w:val="DefaultPlaceholder_-1854013440"/>
        </w:placeholder>
      </w:sdtPr>
      <w:sdtContent>
        <w:p w14:paraId="305CD07F" w14:textId="77777777" w:rsidR="00AB786B" w:rsidRPr="00AB786B" w:rsidRDefault="00AB786B">
          <w:pPr>
            <w:autoSpaceDE w:val="0"/>
            <w:autoSpaceDN w:val="0"/>
            <w:ind w:hanging="640"/>
            <w:divId w:val="293218537"/>
            <w:rPr>
              <w:rFonts w:ascii="Times New Roman" w:eastAsia="Times New Roman" w:hAnsi="Times New Roman" w:cs="Times New Roman"/>
              <w:color w:val="000000"/>
              <w:kern w:val="0"/>
              <w14:ligatures w14:val="none"/>
            </w:rPr>
          </w:pPr>
          <w:r w:rsidRPr="00AB786B">
            <w:rPr>
              <w:rFonts w:ascii="Times New Roman" w:eastAsia="Times New Roman" w:hAnsi="Times New Roman" w:cs="Times New Roman"/>
              <w:color w:val="000000"/>
            </w:rPr>
            <w:t>[1]</w:t>
          </w:r>
          <w:r w:rsidRPr="00AB786B">
            <w:rPr>
              <w:rFonts w:ascii="Times New Roman" w:eastAsia="Times New Roman" w:hAnsi="Times New Roman" w:cs="Times New Roman"/>
              <w:color w:val="000000"/>
            </w:rPr>
            <w:tab/>
            <w:t xml:space="preserve">Y. Adjei Ofori-Adjei, “Beyond a single system: Lessons from Ghana’s discontinued national EHR and the imperative for an interoperable digital health ecosystem,” </w:t>
          </w:r>
          <w:r w:rsidRPr="00AB786B">
            <w:rPr>
              <w:rFonts w:ascii="Times New Roman" w:eastAsia="Times New Roman" w:hAnsi="Times New Roman" w:cs="Times New Roman"/>
              <w:i/>
              <w:iCs/>
              <w:color w:val="000000"/>
            </w:rPr>
            <w:t>Ghana Med. J.</w:t>
          </w:r>
          <w:r w:rsidRPr="00AB786B">
            <w:rPr>
              <w:rFonts w:ascii="Times New Roman" w:eastAsia="Times New Roman" w:hAnsi="Times New Roman" w:cs="Times New Roman"/>
              <w:color w:val="000000"/>
            </w:rPr>
            <w:t xml:space="preserve">, vol. 59, no. 4, pp. 177–180, Jan. 2026, </w:t>
          </w:r>
          <w:proofErr w:type="spellStart"/>
          <w:r w:rsidRPr="00AB786B">
            <w:rPr>
              <w:rFonts w:ascii="Times New Roman" w:eastAsia="Times New Roman" w:hAnsi="Times New Roman" w:cs="Times New Roman"/>
              <w:color w:val="000000"/>
            </w:rPr>
            <w:t>doi</w:t>
          </w:r>
          <w:proofErr w:type="spellEnd"/>
          <w:r w:rsidRPr="00AB786B">
            <w:rPr>
              <w:rFonts w:ascii="Times New Roman" w:eastAsia="Times New Roman" w:hAnsi="Times New Roman" w:cs="Times New Roman"/>
              <w:color w:val="000000"/>
            </w:rPr>
            <w:t>: 10.4314/</w:t>
          </w:r>
          <w:proofErr w:type="gramStart"/>
          <w:r w:rsidRPr="00AB786B">
            <w:rPr>
              <w:rFonts w:ascii="Times New Roman" w:eastAsia="Times New Roman" w:hAnsi="Times New Roman" w:cs="Times New Roman"/>
              <w:color w:val="000000"/>
            </w:rPr>
            <w:t>gmj.v</w:t>
          </w:r>
          <w:proofErr w:type="gramEnd"/>
          <w:r w:rsidRPr="00AB786B">
            <w:rPr>
              <w:rFonts w:ascii="Times New Roman" w:eastAsia="Times New Roman" w:hAnsi="Times New Roman" w:cs="Times New Roman"/>
              <w:color w:val="000000"/>
            </w:rPr>
            <w:t>59i4.1.</w:t>
          </w:r>
        </w:p>
        <w:p w14:paraId="73B76875" w14:textId="77777777" w:rsidR="00AB786B" w:rsidRPr="00AB786B" w:rsidRDefault="00AB786B">
          <w:pPr>
            <w:autoSpaceDE w:val="0"/>
            <w:autoSpaceDN w:val="0"/>
            <w:ind w:hanging="640"/>
            <w:divId w:val="1396589526"/>
            <w:rPr>
              <w:rFonts w:ascii="Times New Roman" w:eastAsia="Times New Roman" w:hAnsi="Times New Roman" w:cs="Times New Roman"/>
              <w:color w:val="000000"/>
            </w:rPr>
          </w:pPr>
          <w:r w:rsidRPr="00AB786B">
            <w:rPr>
              <w:rFonts w:ascii="Times New Roman" w:eastAsia="Times New Roman" w:hAnsi="Times New Roman" w:cs="Times New Roman"/>
              <w:color w:val="000000"/>
            </w:rPr>
            <w:t>[2]</w:t>
          </w:r>
          <w:r w:rsidRPr="00AB786B">
            <w:rPr>
              <w:rFonts w:ascii="Times New Roman" w:eastAsia="Times New Roman" w:hAnsi="Times New Roman" w:cs="Times New Roman"/>
              <w:color w:val="000000"/>
            </w:rPr>
            <w:tab/>
            <w:t>“2024 Annual Report: WHO Ghana.” Accessed: May 04, 2026. [Online]. Available: https://www.afro.who.int/sites/default/files/2025-06/WHO%20Ghana%202024%20Annual%20Report.pdf</w:t>
          </w:r>
        </w:p>
        <w:p w14:paraId="5E2F45EA" w14:textId="77777777" w:rsidR="00AB786B" w:rsidRPr="00AB786B" w:rsidRDefault="00AB786B">
          <w:pPr>
            <w:autoSpaceDE w:val="0"/>
            <w:autoSpaceDN w:val="0"/>
            <w:ind w:hanging="640"/>
            <w:divId w:val="72819002"/>
            <w:rPr>
              <w:rFonts w:ascii="Times New Roman" w:eastAsia="Times New Roman" w:hAnsi="Times New Roman" w:cs="Times New Roman"/>
              <w:color w:val="000000"/>
            </w:rPr>
          </w:pPr>
          <w:r w:rsidRPr="00AB786B">
            <w:rPr>
              <w:rFonts w:ascii="Times New Roman" w:eastAsia="Times New Roman" w:hAnsi="Times New Roman" w:cs="Times New Roman"/>
              <w:color w:val="000000"/>
            </w:rPr>
            <w:lastRenderedPageBreak/>
            <w:t>[3]</w:t>
          </w:r>
          <w:r w:rsidRPr="00AB786B">
            <w:rPr>
              <w:rFonts w:ascii="Times New Roman" w:eastAsia="Times New Roman" w:hAnsi="Times New Roman" w:cs="Times New Roman"/>
              <w:color w:val="000000"/>
            </w:rPr>
            <w:tab/>
            <w:t xml:space="preserve">O. </w:t>
          </w:r>
          <w:proofErr w:type="spellStart"/>
          <w:r w:rsidRPr="00AB786B">
            <w:rPr>
              <w:rFonts w:ascii="Times New Roman" w:eastAsia="Times New Roman" w:hAnsi="Times New Roman" w:cs="Times New Roman"/>
              <w:color w:val="000000"/>
            </w:rPr>
            <w:t>Halmiz</w:t>
          </w:r>
          <w:proofErr w:type="spellEnd"/>
          <w:r w:rsidRPr="00AB786B">
            <w:rPr>
              <w:rFonts w:ascii="Times New Roman" w:eastAsia="Times New Roman" w:hAnsi="Times New Roman" w:cs="Times New Roman"/>
              <w:color w:val="000000"/>
            </w:rPr>
            <w:t xml:space="preserve">, O. </w:t>
          </w:r>
          <w:proofErr w:type="spellStart"/>
          <w:r w:rsidRPr="00AB786B">
            <w:rPr>
              <w:rFonts w:ascii="Times New Roman" w:eastAsia="Times New Roman" w:hAnsi="Times New Roman" w:cs="Times New Roman"/>
              <w:color w:val="000000"/>
            </w:rPr>
            <w:t>Havrish</w:t>
          </w:r>
          <w:proofErr w:type="spellEnd"/>
          <w:r w:rsidRPr="00AB786B">
            <w:rPr>
              <w:rFonts w:ascii="Times New Roman" w:eastAsia="Times New Roman" w:hAnsi="Times New Roman" w:cs="Times New Roman"/>
              <w:color w:val="000000"/>
            </w:rPr>
            <w:t xml:space="preserve">, I. Verbitskiy, O. Dyrda, and A. </w:t>
          </w:r>
          <w:proofErr w:type="spellStart"/>
          <w:r w:rsidRPr="00AB786B">
            <w:rPr>
              <w:rFonts w:ascii="Times New Roman" w:eastAsia="Times New Roman" w:hAnsi="Times New Roman" w:cs="Times New Roman"/>
              <w:color w:val="000000"/>
            </w:rPr>
            <w:t>Kurmanskyi</w:t>
          </w:r>
          <w:proofErr w:type="spellEnd"/>
          <w:r w:rsidRPr="00AB786B">
            <w:rPr>
              <w:rFonts w:ascii="Times New Roman" w:eastAsia="Times New Roman" w:hAnsi="Times New Roman" w:cs="Times New Roman"/>
              <w:color w:val="000000"/>
            </w:rPr>
            <w:t xml:space="preserve">, “EVALUATING THE INFLUENCE OF ADVANCED DIAGNOSTIC TECHNOLOGIES ON MEDICAL PRACTICE TRANSFORMATION,” </w:t>
          </w:r>
          <w:r w:rsidRPr="00AB786B">
            <w:rPr>
              <w:rFonts w:ascii="Times New Roman" w:eastAsia="Times New Roman" w:hAnsi="Times New Roman" w:cs="Times New Roman"/>
              <w:i/>
              <w:iCs/>
              <w:color w:val="000000"/>
            </w:rPr>
            <w:t>African Journal of Applied Research</w:t>
          </w:r>
          <w:r w:rsidRPr="00AB786B">
            <w:rPr>
              <w:rFonts w:ascii="Times New Roman" w:eastAsia="Times New Roman" w:hAnsi="Times New Roman" w:cs="Times New Roman"/>
              <w:color w:val="000000"/>
            </w:rPr>
            <w:t xml:space="preserve">, vol. 11, no. 7, pp. 14–29, Dec. 2025, </w:t>
          </w:r>
          <w:proofErr w:type="spellStart"/>
          <w:r w:rsidRPr="00AB786B">
            <w:rPr>
              <w:rFonts w:ascii="Times New Roman" w:eastAsia="Times New Roman" w:hAnsi="Times New Roman" w:cs="Times New Roman"/>
              <w:color w:val="000000"/>
            </w:rPr>
            <w:t>doi</w:t>
          </w:r>
          <w:proofErr w:type="spellEnd"/>
          <w:r w:rsidRPr="00AB786B">
            <w:rPr>
              <w:rFonts w:ascii="Times New Roman" w:eastAsia="Times New Roman" w:hAnsi="Times New Roman" w:cs="Times New Roman"/>
              <w:color w:val="000000"/>
            </w:rPr>
            <w:t>: 10.26437/</w:t>
          </w:r>
          <w:proofErr w:type="gramStart"/>
          <w:r w:rsidRPr="00AB786B">
            <w:rPr>
              <w:rFonts w:ascii="Times New Roman" w:eastAsia="Times New Roman" w:hAnsi="Times New Roman" w:cs="Times New Roman"/>
              <w:color w:val="000000"/>
            </w:rPr>
            <w:t>ajar.v</w:t>
          </w:r>
          <w:proofErr w:type="gramEnd"/>
          <w:r w:rsidRPr="00AB786B">
            <w:rPr>
              <w:rFonts w:ascii="Times New Roman" w:eastAsia="Times New Roman" w:hAnsi="Times New Roman" w:cs="Times New Roman"/>
              <w:color w:val="000000"/>
            </w:rPr>
            <w:t>11.</w:t>
          </w:r>
        </w:p>
        <w:p w14:paraId="569A141F" w14:textId="77777777" w:rsidR="00AB786B" w:rsidRPr="00AB786B" w:rsidRDefault="00AB786B">
          <w:pPr>
            <w:autoSpaceDE w:val="0"/>
            <w:autoSpaceDN w:val="0"/>
            <w:ind w:hanging="640"/>
            <w:divId w:val="674916815"/>
            <w:rPr>
              <w:rFonts w:ascii="Times New Roman" w:eastAsia="Times New Roman" w:hAnsi="Times New Roman" w:cs="Times New Roman"/>
              <w:color w:val="000000"/>
            </w:rPr>
          </w:pPr>
          <w:r w:rsidRPr="00AB786B">
            <w:rPr>
              <w:rFonts w:ascii="Times New Roman" w:eastAsia="Times New Roman" w:hAnsi="Times New Roman" w:cs="Times New Roman"/>
              <w:color w:val="000000"/>
            </w:rPr>
            <w:t>[4]</w:t>
          </w:r>
          <w:r w:rsidRPr="00AB786B">
            <w:rPr>
              <w:rFonts w:ascii="Times New Roman" w:eastAsia="Times New Roman" w:hAnsi="Times New Roman" w:cs="Times New Roman"/>
              <w:color w:val="000000"/>
            </w:rPr>
            <w:tab/>
            <w:t xml:space="preserve">C. Fofie, E. T. Sally, G. Johnson, K. Nilsen, S. </w:t>
          </w:r>
          <w:proofErr w:type="spellStart"/>
          <w:r w:rsidRPr="00AB786B">
            <w:rPr>
              <w:rFonts w:ascii="Times New Roman" w:eastAsia="Times New Roman" w:hAnsi="Times New Roman" w:cs="Times New Roman"/>
              <w:color w:val="000000"/>
            </w:rPr>
            <w:t>Afagbedzi</w:t>
          </w:r>
          <w:proofErr w:type="spellEnd"/>
          <w:r w:rsidRPr="00AB786B">
            <w:rPr>
              <w:rFonts w:ascii="Times New Roman" w:eastAsia="Times New Roman" w:hAnsi="Times New Roman" w:cs="Times New Roman"/>
              <w:color w:val="000000"/>
            </w:rPr>
            <w:t xml:space="preserve">, and W. </w:t>
          </w:r>
          <w:proofErr w:type="spellStart"/>
          <w:r w:rsidRPr="00AB786B">
            <w:rPr>
              <w:rFonts w:ascii="Times New Roman" w:eastAsia="Times New Roman" w:hAnsi="Times New Roman" w:cs="Times New Roman"/>
              <w:color w:val="000000"/>
            </w:rPr>
            <w:t>Dotse-Gborgbortsi</w:t>
          </w:r>
          <w:proofErr w:type="spellEnd"/>
          <w:r w:rsidRPr="00AB786B">
            <w:rPr>
              <w:rFonts w:ascii="Times New Roman" w:eastAsia="Times New Roman" w:hAnsi="Times New Roman" w:cs="Times New Roman"/>
              <w:color w:val="000000"/>
            </w:rPr>
            <w:t xml:space="preserve"> GHANA, “Analysis of Reproductive, Maternal, Newborn, Child and Adolescent Health Indicators for 2019-2024: Synthesis Report Team Members.”</w:t>
          </w:r>
        </w:p>
        <w:p w14:paraId="7002DB9A" w14:textId="77777777" w:rsidR="00AB786B" w:rsidRPr="00AB786B" w:rsidRDefault="00AB786B">
          <w:pPr>
            <w:autoSpaceDE w:val="0"/>
            <w:autoSpaceDN w:val="0"/>
            <w:ind w:hanging="640"/>
            <w:divId w:val="944192755"/>
            <w:rPr>
              <w:rFonts w:ascii="Times New Roman" w:eastAsia="Times New Roman" w:hAnsi="Times New Roman" w:cs="Times New Roman"/>
              <w:color w:val="000000"/>
            </w:rPr>
          </w:pPr>
          <w:r w:rsidRPr="00AB786B">
            <w:rPr>
              <w:rFonts w:ascii="Times New Roman" w:eastAsia="Times New Roman" w:hAnsi="Times New Roman" w:cs="Times New Roman"/>
              <w:color w:val="000000"/>
            </w:rPr>
            <w:t>[5]</w:t>
          </w:r>
          <w:r w:rsidRPr="00AB786B">
            <w:rPr>
              <w:rFonts w:ascii="Times New Roman" w:eastAsia="Times New Roman" w:hAnsi="Times New Roman" w:cs="Times New Roman"/>
              <w:color w:val="000000"/>
            </w:rPr>
            <w:tab/>
            <w:t xml:space="preserve">R. Ambalavanan, R. S. Snead, J. </w:t>
          </w:r>
          <w:proofErr w:type="spellStart"/>
          <w:r w:rsidRPr="00AB786B">
            <w:rPr>
              <w:rFonts w:ascii="Times New Roman" w:eastAsia="Times New Roman" w:hAnsi="Times New Roman" w:cs="Times New Roman"/>
              <w:color w:val="000000"/>
            </w:rPr>
            <w:t>Marczika</w:t>
          </w:r>
          <w:proofErr w:type="spellEnd"/>
          <w:r w:rsidRPr="00AB786B">
            <w:rPr>
              <w:rFonts w:ascii="Times New Roman" w:eastAsia="Times New Roman" w:hAnsi="Times New Roman" w:cs="Times New Roman"/>
              <w:color w:val="000000"/>
            </w:rPr>
            <w:t xml:space="preserve">, G. Towett, A. Malioukis, and M. </w:t>
          </w:r>
          <w:proofErr w:type="spellStart"/>
          <w:r w:rsidRPr="00AB786B">
            <w:rPr>
              <w:rFonts w:ascii="Times New Roman" w:eastAsia="Times New Roman" w:hAnsi="Times New Roman" w:cs="Times New Roman"/>
              <w:color w:val="000000"/>
            </w:rPr>
            <w:t>Mbogori-Kairichi</w:t>
          </w:r>
          <w:proofErr w:type="spellEnd"/>
          <w:r w:rsidRPr="00AB786B">
            <w:rPr>
              <w:rFonts w:ascii="Times New Roman" w:eastAsia="Times New Roman" w:hAnsi="Times New Roman" w:cs="Times New Roman"/>
              <w:color w:val="000000"/>
            </w:rPr>
            <w:t xml:space="preserve">, “Challenges and strategies in building a foundational digital health data integration ecosystem: a systematic review and thematic synthesis,” 2025, </w:t>
          </w:r>
          <w:r w:rsidRPr="00AB786B">
            <w:rPr>
              <w:rFonts w:ascii="Times New Roman" w:eastAsia="Times New Roman" w:hAnsi="Times New Roman" w:cs="Times New Roman"/>
              <w:i/>
              <w:iCs/>
              <w:color w:val="000000"/>
            </w:rPr>
            <w:t>Frontiers Media SA</w:t>
          </w:r>
          <w:r w:rsidRPr="00AB786B">
            <w:rPr>
              <w:rFonts w:ascii="Times New Roman" w:eastAsia="Times New Roman" w:hAnsi="Times New Roman" w:cs="Times New Roman"/>
              <w:color w:val="000000"/>
            </w:rPr>
            <w:t xml:space="preserve">. </w:t>
          </w:r>
          <w:proofErr w:type="spellStart"/>
          <w:r w:rsidRPr="00AB786B">
            <w:rPr>
              <w:rFonts w:ascii="Times New Roman" w:eastAsia="Times New Roman" w:hAnsi="Times New Roman" w:cs="Times New Roman"/>
              <w:color w:val="000000"/>
            </w:rPr>
            <w:t>doi</w:t>
          </w:r>
          <w:proofErr w:type="spellEnd"/>
          <w:r w:rsidRPr="00AB786B">
            <w:rPr>
              <w:rFonts w:ascii="Times New Roman" w:eastAsia="Times New Roman" w:hAnsi="Times New Roman" w:cs="Times New Roman"/>
              <w:color w:val="000000"/>
            </w:rPr>
            <w:t>: 10.3389/frhs.2025.1600689.</w:t>
          </w:r>
        </w:p>
        <w:p w14:paraId="38AF83D4" w14:textId="77777777" w:rsidR="00AB786B" w:rsidRPr="00AB786B" w:rsidRDefault="00AB786B">
          <w:pPr>
            <w:autoSpaceDE w:val="0"/>
            <w:autoSpaceDN w:val="0"/>
            <w:ind w:hanging="640"/>
            <w:divId w:val="1087380116"/>
            <w:rPr>
              <w:rFonts w:ascii="Times New Roman" w:eastAsia="Times New Roman" w:hAnsi="Times New Roman" w:cs="Times New Roman"/>
              <w:color w:val="000000"/>
            </w:rPr>
          </w:pPr>
          <w:r w:rsidRPr="00AB786B">
            <w:rPr>
              <w:rFonts w:ascii="Times New Roman" w:eastAsia="Times New Roman" w:hAnsi="Times New Roman" w:cs="Times New Roman"/>
              <w:color w:val="000000"/>
            </w:rPr>
            <w:t>[6]</w:t>
          </w:r>
          <w:r w:rsidRPr="00AB786B">
            <w:rPr>
              <w:rFonts w:ascii="Times New Roman" w:eastAsia="Times New Roman" w:hAnsi="Times New Roman" w:cs="Times New Roman"/>
              <w:color w:val="000000"/>
            </w:rPr>
            <w:tab/>
            <w:t xml:space="preserve">L. L. Yevoo </w:t>
          </w:r>
          <w:r w:rsidRPr="00AB786B">
            <w:rPr>
              <w:rFonts w:ascii="Times New Roman" w:eastAsia="Times New Roman" w:hAnsi="Times New Roman" w:cs="Times New Roman"/>
              <w:i/>
              <w:iCs/>
              <w:color w:val="000000"/>
            </w:rPr>
            <w:t>et al.</w:t>
          </w:r>
          <w:r w:rsidRPr="00AB786B">
            <w:rPr>
              <w:rFonts w:ascii="Times New Roman" w:eastAsia="Times New Roman" w:hAnsi="Times New Roman" w:cs="Times New Roman"/>
              <w:color w:val="000000"/>
            </w:rPr>
            <w:t xml:space="preserve">, “The ‘No bed syndrome’ in Ghana — what, how and why? A literature, electronic and print media review,” 2023, </w:t>
          </w:r>
          <w:r w:rsidRPr="00AB786B">
            <w:rPr>
              <w:rFonts w:ascii="Times New Roman" w:eastAsia="Times New Roman" w:hAnsi="Times New Roman" w:cs="Times New Roman"/>
              <w:i/>
              <w:iCs/>
              <w:color w:val="000000"/>
            </w:rPr>
            <w:t>Frontiers Media SA</w:t>
          </w:r>
          <w:r w:rsidRPr="00AB786B">
            <w:rPr>
              <w:rFonts w:ascii="Times New Roman" w:eastAsia="Times New Roman" w:hAnsi="Times New Roman" w:cs="Times New Roman"/>
              <w:color w:val="000000"/>
            </w:rPr>
            <w:t xml:space="preserve">. </w:t>
          </w:r>
          <w:proofErr w:type="spellStart"/>
          <w:r w:rsidRPr="00AB786B">
            <w:rPr>
              <w:rFonts w:ascii="Times New Roman" w:eastAsia="Times New Roman" w:hAnsi="Times New Roman" w:cs="Times New Roman"/>
              <w:color w:val="000000"/>
            </w:rPr>
            <w:t>doi</w:t>
          </w:r>
          <w:proofErr w:type="spellEnd"/>
          <w:r w:rsidRPr="00AB786B">
            <w:rPr>
              <w:rFonts w:ascii="Times New Roman" w:eastAsia="Times New Roman" w:hAnsi="Times New Roman" w:cs="Times New Roman"/>
              <w:color w:val="000000"/>
            </w:rPr>
            <w:t>: 10.3389/frhs.2023.1012014.</w:t>
          </w:r>
        </w:p>
        <w:p w14:paraId="4061309C" w14:textId="77777777" w:rsidR="00AB786B" w:rsidRPr="00AB786B" w:rsidRDefault="00AB786B">
          <w:pPr>
            <w:autoSpaceDE w:val="0"/>
            <w:autoSpaceDN w:val="0"/>
            <w:ind w:hanging="640"/>
            <w:divId w:val="1698702081"/>
            <w:rPr>
              <w:rFonts w:ascii="Times New Roman" w:eastAsia="Times New Roman" w:hAnsi="Times New Roman" w:cs="Times New Roman"/>
              <w:color w:val="000000"/>
            </w:rPr>
          </w:pPr>
          <w:r w:rsidRPr="00AB786B">
            <w:rPr>
              <w:rFonts w:ascii="Times New Roman" w:eastAsia="Times New Roman" w:hAnsi="Times New Roman" w:cs="Times New Roman"/>
              <w:color w:val="000000"/>
            </w:rPr>
            <w:t>[7]</w:t>
          </w:r>
          <w:r w:rsidRPr="00AB786B">
            <w:rPr>
              <w:rFonts w:ascii="Times New Roman" w:eastAsia="Times New Roman" w:hAnsi="Times New Roman" w:cs="Times New Roman"/>
              <w:color w:val="000000"/>
            </w:rPr>
            <w:tab/>
            <w:t xml:space="preserve">C. O. </w:t>
          </w:r>
          <w:proofErr w:type="spellStart"/>
          <w:r w:rsidRPr="00AB786B">
            <w:rPr>
              <w:rFonts w:ascii="Times New Roman" w:eastAsia="Times New Roman" w:hAnsi="Times New Roman" w:cs="Times New Roman"/>
              <w:color w:val="000000"/>
            </w:rPr>
            <w:t>Alenoghena</w:t>
          </w:r>
          <w:proofErr w:type="spellEnd"/>
          <w:r w:rsidRPr="00AB786B">
            <w:rPr>
              <w:rFonts w:ascii="Times New Roman" w:eastAsia="Times New Roman" w:hAnsi="Times New Roman" w:cs="Times New Roman"/>
              <w:color w:val="000000"/>
            </w:rPr>
            <w:t xml:space="preserve"> </w:t>
          </w:r>
          <w:r w:rsidRPr="00AB786B">
            <w:rPr>
              <w:rFonts w:ascii="Times New Roman" w:eastAsia="Times New Roman" w:hAnsi="Times New Roman" w:cs="Times New Roman"/>
              <w:i/>
              <w:iCs/>
              <w:color w:val="000000"/>
            </w:rPr>
            <w:t>et al.</w:t>
          </w:r>
          <w:r w:rsidRPr="00AB786B">
            <w:rPr>
              <w:rFonts w:ascii="Times New Roman" w:eastAsia="Times New Roman" w:hAnsi="Times New Roman" w:cs="Times New Roman"/>
              <w:color w:val="000000"/>
            </w:rPr>
            <w:t xml:space="preserve">, “Telemedicine: A Survey of Telecommunication Technologies, Developments, and Challenges,” </w:t>
          </w:r>
          <w:r w:rsidRPr="00AB786B">
            <w:rPr>
              <w:rFonts w:ascii="Times New Roman" w:eastAsia="Times New Roman" w:hAnsi="Times New Roman" w:cs="Times New Roman"/>
              <w:i/>
              <w:iCs/>
              <w:color w:val="000000"/>
            </w:rPr>
            <w:t>Journal of Sensor and Actuator Networks</w:t>
          </w:r>
          <w:r w:rsidRPr="00AB786B">
            <w:rPr>
              <w:rFonts w:ascii="Times New Roman" w:eastAsia="Times New Roman" w:hAnsi="Times New Roman" w:cs="Times New Roman"/>
              <w:color w:val="000000"/>
            </w:rPr>
            <w:t xml:space="preserve">, vol. 12, no. 2, Apr. 2023, </w:t>
          </w:r>
          <w:proofErr w:type="spellStart"/>
          <w:r w:rsidRPr="00AB786B">
            <w:rPr>
              <w:rFonts w:ascii="Times New Roman" w:eastAsia="Times New Roman" w:hAnsi="Times New Roman" w:cs="Times New Roman"/>
              <w:color w:val="000000"/>
            </w:rPr>
            <w:t>doi</w:t>
          </w:r>
          <w:proofErr w:type="spellEnd"/>
          <w:r w:rsidRPr="00AB786B">
            <w:rPr>
              <w:rFonts w:ascii="Times New Roman" w:eastAsia="Times New Roman" w:hAnsi="Times New Roman" w:cs="Times New Roman"/>
              <w:color w:val="000000"/>
            </w:rPr>
            <w:t>: 10.3390/jsan12020020.</w:t>
          </w:r>
        </w:p>
        <w:p w14:paraId="6B92AD48" w14:textId="77777777" w:rsidR="00AB786B" w:rsidRPr="00AB786B" w:rsidRDefault="00AB786B">
          <w:pPr>
            <w:autoSpaceDE w:val="0"/>
            <w:autoSpaceDN w:val="0"/>
            <w:ind w:hanging="640"/>
            <w:divId w:val="1922374748"/>
            <w:rPr>
              <w:rFonts w:ascii="Times New Roman" w:eastAsia="Times New Roman" w:hAnsi="Times New Roman" w:cs="Times New Roman"/>
              <w:color w:val="000000"/>
            </w:rPr>
          </w:pPr>
          <w:r w:rsidRPr="00AB786B">
            <w:rPr>
              <w:rFonts w:ascii="Times New Roman" w:eastAsia="Times New Roman" w:hAnsi="Times New Roman" w:cs="Times New Roman"/>
              <w:color w:val="000000"/>
            </w:rPr>
            <w:t>[8]</w:t>
          </w:r>
          <w:r w:rsidRPr="00AB786B">
            <w:rPr>
              <w:rFonts w:ascii="Times New Roman" w:eastAsia="Times New Roman" w:hAnsi="Times New Roman" w:cs="Times New Roman"/>
              <w:color w:val="000000"/>
            </w:rPr>
            <w:tab/>
            <w:t xml:space="preserve">W. Rafaqat, S. M. A. Abidi, J. Lee, A. A. Javed, and A. I. Mian, “EMCON: A Comprehensive Emergency Response System for Low- and Middle-Income Countries,” </w:t>
          </w:r>
          <w:r w:rsidRPr="00AB786B">
            <w:rPr>
              <w:rFonts w:ascii="Times New Roman" w:eastAsia="Times New Roman" w:hAnsi="Times New Roman" w:cs="Times New Roman"/>
              <w:i/>
              <w:iCs/>
              <w:color w:val="000000"/>
            </w:rPr>
            <w:t>Disaster Med. Public Health Prep.</w:t>
          </w:r>
          <w:r w:rsidRPr="00AB786B">
            <w:rPr>
              <w:rFonts w:ascii="Times New Roman" w:eastAsia="Times New Roman" w:hAnsi="Times New Roman" w:cs="Times New Roman"/>
              <w:color w:val="000000"/>
            </w:rPr>
            <w:t xml:space="preserve">, vol. 19, Nov. 2025, </w:t>
          </w:r>
          <w:proofErr w:type="spellStart"/>
          <w:r w:rsidRPr="00AB786B">
            <w:rPr>
              <w:rFonts w:ascii="Times New Roman" w:eastAsia="Times New Roman" w:hAnsi="Times New Roman" w:cs="Times New Roman"/>
              <w:color w:val="000000"/>
            </w:rPr>
            <w:t>doi</w:t>
          </w:r>
          <w:proofErr w:type="spellEnd"/>
          <w:r w:rsidRPr="00AB786B">
            <w:rPr>
              <w:rFonts w:ascii="Times New Roman" w:eastAsia="Times New Roman" w:hAnsi="Times New Roman" w:cs="Times New Roman"/>
              <w:color w:val="000000"/>
            </w:rPr>
            <w:t>: 10.1017/dmp.2025.10253.</w:t>
          </w:r>
        </w:p>
        <w:p w14:paraId="750E9079" w14:textId="77777777" w:rsidR="00AB786B" w:rsidRPr="00AB786B" w:rsidRDefault="00AB786B">
          <w:pPr>
            <w:autoSpaceDE w:val="0"/>
            <w:autoSpaceDN w:val="0"/>
            <w:ind w:hanging="640"/>
            <w:divId w:val="1288009283"/>
            <w:rPr>
              <w:rFonts w:ascii="Times New Roman" w:eastAsia="Times New Roman" w:hAnsi="Times New Roman" w:cs="Times New Roman"/>
              <w:color w:val="000000"/>
            </w:rPr>
          </w:pPr>
          <w:r w:rsidRPr="00AB786B">
            <w:rPr>
              <w:rFonts w:ascii="Times New Roman" w:eastAsia="Times New Roman" w:hAnsi="Times New Roman" w:cs="Times New Roman"/>
              <w:color w:val="000000"/>
            </w:rPr>
            <w:t>[9]</w:t>
          </w:r>
          <w:r w:rsidRPr="00AB786B">
            <w:rPr>
              <w:rFonts w:ascii="Times New Roman" w:eastAsia="Times New Roman" w:hAnsi="Times New Roman" w:cs="Times New Roman"/>
              <w:color w:val="000000"/>
            </w:rPr>
            <w:tab/>
            <w:t xml:space="preserve">G. P. </w:t>
          </w:r>
          <w:proofErr w:type="spellStart"/>
          <w:r w:rsidRPr="00AB786B">
            <w:rPr>
              <w:rFonts w:ascii="Times New Roman" w:eastAsia="Times New Roman" w:hAnsi="Times New Roman" w:cs="Times New Roman"/>
              <w:color w:val="000000"/>
            </w:rPr>
            <w:t>aahil</w:t>
          </w:r>
          <w:proofErr w:type="spellEnd"/>
          <w:r w:rsidRPr="00AB786B">
            <w:rPr>
              <w:rFonts w:ascii="Times New Roman" w:eastAsia="Times New Roman" w:hAnsi="Times New Roman" w:cs="Times New Roman"/>
              <w:color w:val="000000"/>
            </w:rPr>
            <w:t>, “What is O3?” [Online]. Available: https://openmrs.org/a-visual-history-of-openmrs-software/</w:t>
          </w:r>
        </w:p>
        <w:p w14:paraId="4AC972C2" w14:textId="77777777" w:rsidR="00AB786B" w:rsidRPr="00AB786B" w:rsidRDefault="00AB786B">
          <w:pPr>
            <w:autoSpaceDE w:val="0"/>
            <w:autoSpaceDN w:val="0"/>
            <w:ind w:hanging="640"/>
            <w:divId w:val="1813332710"/>
            <w:rPr>
              <w:rFonts w:ascii="Times New Roman" w:eastAsia="Times New Roman" w:hAnsi="Times New Roman" w:cs="Times New Roman"/>
              <w:color w:val="000000"/>
            </w:rPr>
          </w:pPr>
          <w:r w:rsidRPr="00AB786B">
            <w:rPr>
              <w:rFonts w:ascii="Times New Roman" w:eastAsia="Times New Roman" w:hAnsi="Times New Roman" w:cs="Times New Roman"/>
              <w:color w:val="000000"/>
            </w:rPr>
            <w:t>[10]</w:t>
          </w:r>
          <w:r w:rsidRPr="00AB786B">
            <w:rPr>
              <w:rFonts w:ascii="Times New Roman" w:eastAsia="Times New Roman" w:hAnsi="Times New Roman" w:cs="Times New Roman"/>
              <w:color w:val="000000"/>
            </w:rPr>
            <w:tab/>
            <w:t xml:space="preserve">R. Ambalavanan, R. S. Snead, J. </w:t>
          </w:r>
          <w:proofErr w:type="spellStart"/>
          <w:r w:rsidRPr="00AB786B">
            <w:rPr>
              <w:rFonts w:ascii="Times New Roman" w:eastAsia="Times New Roman" w:hAnsi="Times New Roman" w:cs="Times New Roman"/>
              <w:color w:val="000000"/>
            </w:rPr>
            <w:t>Marczika</w:t>
          </w:r>
          <w:proofErr w:type="spellEnd"/>
          <w:r w:rsidRPr="00AB786B">
            <w:rPr>
              <w:rFonts w:ascii="Times New Roman" w:eastAsia="Times New Roman" w:hAnsi="Times New Roman" w:cs="Times New Roman"/>
              <w:color w:val="000000"/>
            </w:rPr>
            <w:t xml:space="preserve">, G. Towett, A. Malioukis, and M. </w:t>
          </w:r>
          <w:proofErr w:type="spellStart"/>
          <w:r w:rsidRPr="00AB786B">
            <w:rPr>
              <w:rFonts w:ascii="Times New Roman" w:eastAsia="Times New Roman" w:hAnsi="Times New Roman" w:cs="Times New Roman"/>
              <w:color w:val="000000"/>
            </w:rPr>
            <w:t>Mbogori-Kairichi</w:t>
          </w:r>
          <w:proofErr w:type="spellEnd"/>
          <w:r w:rsidRPr="00AB786B">
            <w:rPr>
              <w:rFonts w:ascii="Times New Roman" w:eastAsia="Times New Roman" w:hAnsi="Times New Roman" w:cs="Times New Roman"/>
              <w:color w:val="000000"/>
            </w:rPr>
            <w:t xml:space="preserve">, “Challenges and strategies in building a foundational digital health data integration ecosystem: a systematic review and thematic synthesis,” 2025, </w:t>
          </w:r>
          <w:r w:rsidRPr="00AB786B">
            <w:rPr>
              <w:rFonts w:ascii="Times New Roman" w:eastAsia="Times New Roman" w:hAnsi="Times New Roman" w:cs="Times New Roman"/>
              <w:i/>
              <w:iCs/>
              <w:color w:val="000000"/>
            </w:rPr>
            <w:t>Frontiers Media SA</w:t>
          </w:r>
          <w:r w:rsidRPr="00AB786B">
            <w:rPr>
              <w:rFonts w:ascii="Times New Roman" w:eastAsia="Times New Roman" w:hAnsi="Times New Roman" w:cs="Times New Roman"/>
              <w:color w:val="000000"/>
            </w:rPr>
            <w:t xml:space="preserve">. </w:t>
          </w:r>
          <w:proofErr w:type="spellStart"/>
          <w:r w:rsidRPr="00AB786B">
            <w:rPr>
              <w:rFonts w:ascii="Times New Roman" w:eastAsia="Times New Roman" w:hAnsi="Times New Roman" w:cs="Times New Roman"/>
              <w:color w:val="000000"/>
            </w:rPr>
            <w:t>doi</w:t>
          </w:r>
          <w:proofErr w:type="spellEnd"/>
          <w:r w:rsidRPr="00AB786B">
            <w:rPr>
              <w:rFonts w:ascii="Times New Roman" w:eastAsia="Times New Roman" w:hAnsi="Times New Roman" w:cs="Times New Roman"/>
              <w:color w:val="000000"/>
            </w:rPr>
            <w:t>: 10.3389/frhs.2025.1600689.</w:t>
          </w:r>
        </w:p>
        <w:p w14:paraId="2D445F9C" w14:textId="77777777" w:rsidR="00AB786B" w:rsidRPr="00AB786B" w:rsidRDefault="00AB786B">
          <w:pPr>
            <w:autoSpaceDE w:val="0"/>
            <w:autoSpaceDN w:val="0"/>
            <w:ind w:hanging="640"/>
            <w:divId w:val="1006054036"/>
            <w:rPr>
              <w:rFonts w:ascii="Times New Roman" w:eastAsia="Times New Roman" w:hAnsi="Times New Roman" w:cs="Times New Roman"/>
              <w:color w:val="000000"/>
            </w:rPr>
          </w:pPr>
          <w:r w:rsidRPr="00AB786B">
            <w:rPr>
              <w:rFonts w:ascii="Times New Roman" w:eastAsia="Times New Roman" w:hAnsi="Times New Roman" w:cs="Times New Roman"/>
              <w:color w:val="000000"/>
            </w:rPr>
            <w:t>[11]</w:t>
          </w:r>
          <w:r w:rsidRPr="00AB786B">
            <w:rPr>
              <w:rFonts w:ascii="Times New Roman" w:eastAsia="Times New Roman" w:hAnsi="Times New Roman" w:cs="Times New Roman"/>
              <w:color w:val="000000"/>
            </w:rPr>
            <w:tab/>
            <w:t xml:space="preserve">A. B. M. </w:t>
          </w:r>
          <w:proofErr w:type="spellStart"/>
          <w:r w:rsidRPr="00AB786B">
            <w:rPr>
              <w:rFonts w:ascii="Times New Roman" w:eastAsia="Times New Roman" w:hAnsi="Times New Roman" w:cs="Times New Roman"/>
              <w:color w:val="000000"/>
            </w:rPr>
            <w:t>Moniruzzaman</w:t>
          </w:r>
          <w:proofErr w:type="spellEnd"/>
          <w:r w:rsidRPr="00AB786B">
            <w:rPr>
              <w:rFonts w:ascii="Times New Roman" w:eastAsia="Times New Roman" w:hAnsi="Times New Roman" w:cs="Times New Roman"/>
              <w:color w:val="000000"/>
            </w:rPr>
            <w:t xml:space="preserve"> and S. A. Hossain, “NoSQL Database: New Era of Databases for Big data Analytics-Classification, Characteristics and Comparison,” 2013. [Online]. Available: http://hortonworks.com/blog/7-key-drivers-for-the-big-data-market/</w:t>
          </w:r>
        </w:p>
        <w:p w14:paraId="3314A310" w14:textId="77777777" w:rsidR="00AB786B" w:rsidRPr="00AB786B" w:rsidRDefault="00AB786B">
          <w:pPr>
            <w:autoSpaceDE w:val="0"/>
            <w:autoSpaceDN w:val="0"/>
            <w:ind w:hanging="640"/>
            <w:divId w:val="1219854157"/>
            <w:rPr>
              <w:rFonts w:ascii="Times New Roman" w:eastAsia="Times New Roman" w:hAnsi="Times New Roman" w:cs="Times New Roman"/>
              <w:color w:val="000000"/>
            </w:rPr>
          </w:pPr>
          <w:r w:rsidRPr="00AB786B">
            <w:rPr>
              <w:rFonts w:ascii="Times New Roman" w:eastAsia="Times New Roman" w:hAnsi="Times New Roman" w:cs="Times New Roman"/>
              <w:color w:val="000000"/>
            </w:rPr>
            <w:t>[12]</w:t>
          </w:r>
          <w:r w:rsidRPr="00AB786B">
            <w:rPr>
              <w:rFonts w:ascii="Times New Roman" w:eastAsia="Times New Roman" w:hAnsi="Times New Roman" w:cs="Times New Roman"/>
              <w:color w:val="000000"/>
            </w:rPr>
            <w:tab/>
            <w:t xml:space="preserve">A. Sharma, A. </w:t>
          </w:r>
          <w:proofErr w:type="spellStart"/>
          <w:r w:rsidRPr="00AB786B">
            <w:rPr>
              <w:rFonts w:ascii="Times New Roman" w:eastAsia="Times New Roman" w:hAnsi="Times New Roman" w:cs="Times New Roman"/>
              <w:color w:val="000000"/>
            </w:rPr>
            <w:t>Agrawa</w:t>
          </w:r>
          <w:proofErr w:type="spellEnd"/>
          <w:r w:rsidRPr="00AB786B">
            <w:rPr>
              <w:rFonts w:ascii="Times New Roman" w:eastAsia="Times New Roman" w:hAnsi="Times New Roman" w:cs="Times New Roman"/>
              <w:color w:val="000000"/>
            </w:rPr>
            <w:t xml:space="preserve">, and P. Shrivastava, “Take-Back Programs for Sustainable Medicine Disposal: The Case of Kerala’s nPROUD Initiative,” 2025, pp. 296–303. </w:t>
          </w:r>
          <w:proofErr w:type="spellStart"/>
          <w:r w:rsidRPr="00AB786B">
            <w:rPr>
              <w:rFonts w:ascii="Times New Roman" w:eastAsia="Times New Roman" w:hAnsi="Times New Roman" w:cs="Times New Roman"/>
              <w:color w:val="000000"/>
            </w:rPr>
            <w:t>doi</w:t>
          </w:r>
          <w:proofErr w:type="spellEnd"/>
          <w:r w:rsidRPr="00AB786B">
            <w:rPr>
              <w:rFonts w:ascii="Times New Roman" w:eastAsia="Times New Roman" w:hAnsi="Times New Roman" w:cs="Times New Roman"/>
              <w:color w:val="000000"/>
            </w:rPr>
            <w:t>: 10.2991/978-94-6463-914-8_21.</w:t>
          </w:r>
        </w:p>
        <w:p w14:paraId="39C069EA" w14:textId="77777777" w:rsidR="00AB786B" w:rsidRPr="00AB786B" w:rsidRDefault="00AB786B">
          <w:pPr>
            <w:autoSpaceDE w:val="0"/>
            <w:autoSpaceDN w:val="0"/>
            <w:ind w:hanging="640"/>
            <w:divId w:val="618026806"/>
            <w:rPr>
              <w:rFonts w:ascii="Times New Roman" w:eastAsia="Times New Roman" w:hAnsi="Times New Roman" w:cs="Times New Roman"/>
              <w:color w:val="000000"/>
            </w:rPr>
          </w:pPr>
          <w:r w:rsidRPr="00AB786B">
            <w:rPr>
              <w:rFonts w:ascii="Times New Roman" w:eastAsia="Times New Roman" w:hAnsi="Times New Roman" w:cs="Times New Roman"/>
              <w:color w:val="000000"/>
            </w:rPr>
            <w:t>[13]</w:t>
          </w:r>
          <w:r w:rsidRPr="00AB786B">
            <w:rPr>
              <w:rFonts w:ascii="Times New Roman" w:eastAsia="Times New Roman" w:hAnsi="Times New Roman" w:cs="Times New Roman"/>
              <w:color w:val="000000"/>
            </w:rPr>
            <w:tab/>
            <w:t xml:space="preserve">F. Oemig, “HL7 version 2.x goes </w:t>
          </w:r>
          <w:proofErr w:type="spellStart"/>
          <w:r w:rsidRPr="00AB786B">
            <w:rPr>
              <w:rFonts w:ascii="Times New Roman" w:eastAsia="Times New Roman" w:hAnsi="Times New Roman" w:cs="Times New Roman"/>
              <w:color w:val="000000"/>
            </w:rPr>
            <w:t>fhir</w:t>
          </w:r>
          <w:proofErr w:type="spellEnd"/>
          <w:r w:rsidRPr="00AB786B">
            <w:rPr>
              <w:rFonts w:ascii="Times New Roman" w:eastAsia="Times New Roman" w:hAnsi="Times New Roman" w:cs="Times New Roman"/>
              <w:color w:val="000000"/>
            </w:rPr>
            <w:t xml:space="preserve">,” in </w:t>
          </w:r>
          <w:r w:rsidRPr="00AB786B">
            <w:rPr>
              <w:rFonts w:ascii="Times New Roman" w:eastAsia="Times New Roman" w:hAnsi="Times New Roman" w:cs="Times New Roman"/>
              <w:i/>
              <w:iCs/>
              <w:color w:val="000000"/>
            </w:rPr>
            <w:t>Studies in Health Technology and Informatics</w:t>
          </w:r>
          <w:r w:rsidRPr="00AB786B">
            <w:rPr>
              <w:rFonts w:ascii="Times New Roman" w:eastAsia="Times New Roman" w:hAnsi="Times New Roman" w:cs="Times New Roman"/>
              <w:color w:val="000000"/>
            </w:rPr>
            <w:t xml:space="preserve">, IOS Press, Sep. 2019, pp. 93–98. </w:t>
          </w:r>
          <w:proofErr w:type="spellStart"/>
          <w:r w:rsidRPr="00AB786B">
            <w:rPr>
              <w:rFonts w:ascii="Times New Roman" w:eastAsia="Times New Roman" w:hAnsi="Times New Roman" w:cs="Times New Roman"/>
              <w:color w:val="000000"/>
            </w:rPr>
            <w:t>doi</w:t>
          </w:r>
          <w:proofErr w:type="spellEnd"/>
          <w:r w:rsidRPr="00AB786B">
            <w:rPr>
              <w:rFonts w:ascii="Times New Roman" w:eastAsia="Times New Roman" w:hAnsi="Times New Roman" w:cs="Times New Roman"/>
              <w:color w:val="000000"/>
            </w:rPr>
            <w:t>: 10.3233/SHTI190811.</w:t>
          </w:r>
        </w:p>
        <w:p w14:paraId="25AC0C54" w14:textId="77777777" w:rsidR="00AB786B" w:rsidRPr="00AB786B" w:rsidRDefault="00AB786B">
          <w:pPr>
            <w:autoSpaceDE w:val="0"/>
            <w:autoSpaceDN w:val="0"/>
            <w:ind w:hanging="640"/>
            <w:divId w:val="1296256874"/>
            <w:rPr>
              <w:rFonts w:ascii="Times New Roman" w:eastAsia="Times New Roman" w:hAnsi="Times New Roman" w:cs="Times New Roman"/>
              <w:color w:val="000000"/>
            </w:rPr>
          </w:pPr>
          <w:r w:rsidRPr="00AB786B">
            <w:rPr>
              <w:rFonts w:ascii="Times New Roman" w:eastAsia="Times New Roman" w:hAnsi="Times New Roman" w:cs="Times New Roman"/>
              <w:color w:val="000000"/>
            </w:rPr>
            <w:lastRenderedPageBreak/>
            <w:t>[14]</w:t>
          </w:r>
          <w:r w:rsidRPr="00AB786B">
            <w:rPr>
              <w:rFonts w:ascii="Times New Roman" w:eastAsia="Times New Roman" w:hAnsi="Times New Roman" w:cs="Times New Roman"/>
              <w:color w:val="000000"/>
            </w:rPr>
            <w:tab/>
            <w:t xml:space="preserve">R. Gazzarata </w:t>
          </w:r>
          <w:r w:rsidRPr="00AB786B">
            <w:rPr>
              <w:rFonts w:ascii="Times New Roman" w:eastAsia="Times New Roman" w:hAnsi="Times New Roman" w:cs="Times New Roman"/>
              <w:i/>
              <w:iCs/>
              <w:color w:val="000000"/>
            </w:rPr>
            <w:t>et al.</w:t>
          </w:r>
          <w:r w:rsidRPr="00AB786B">
            <w:rPr>
              <w:rFonts w:ascii="Times New Roman" w:eastAsia="Times New Roman" w:hAnsi="Times New Roman" w:cs="Times New Roman"/>
              <w:color w:val="000000"/>
            </w:rPr>
            <w:t xml:space="preserve">, “HL7 Fast Healthcare Interoperability Resources (HL7 FHIR) in digital healthcare ecosystems for chronic disease management: Scoping review,” Sep. 01, 2024, </w:t>
          </w:r>
          <w:r w:rsidRPr="00AB786B">
            <w:rPr>
              <w:rFonts w:ascii="Times New Roman" w:eastAsia="Times New Roman" w:hAnsi="Times New Roman" w:cs="Times New Roman"/>
              <w:i/>
              <w:iCs/>
              <w:color w:val="000000"/>
            </w:rPr>
            <w:t>Elsevier Ireland Ltd</w:t>
          </w:r>
          <w:r w:rsidRPr="00AB786B">
            <w:rPr>
              <w:rFonts w:ascii="Times New Roman" w:eastAsia="Times New Roman" w:hAnsi="Times New Roman" w:cs="Times New Roman"/>
              <w:color w:val="000000"/>
            </w:rPr>
            <w:t xml:space="preserve">. </w:t>
          </w:r>
          <w:proofErr w:type="spellStart"/>
          <w:r w:rsidRPr="00AB786B">
            <w:rPr>
              <w:rFonts w:ascii="Times New Roman" w:eastAsia="Times New Roman" w:hAnsi="Times New Roman" w:cs="Times New Roman"/>
              <w:color w:val="000000"/>
            </w:rPr>
            <w:t>doi</w:t>
          </w:r>
          <w:proofErr w:type="spellEnd"/>
          <w:r w:rsidRPr="00AB786B">
            <w:rPr>
              <w:rFonts w:ascii="Times New Roman" w:eastAsia="Times New Roman" w:hAnsi="Times New Roman" w:cs="Times New Roman"/>
              <w:color w:val="000000"/>
            </w:rPr>
            <w:t>: 10.1016/j.ijmedinf.2024.105507.</w:t>
          </w:r>
        </w:p>
        <w:p w14:paraId="5461AF95" w14:textId="77777777" w:rsidR="00AB786B" w:rsidRPr="00AB786B" w:rsidRDefault="00AB786B">
          <w:pPr>
            <w:autoSpaceDE w:val="0"/>
            <w:autoSpaceDN w:val="0"/>
            <w:ind w:hanging="640"/>
            <w:divId w:val="559634942"/>
            <w:rPr>
              <w:rFonts w:ascii="Times New Roman" w:eastAsia="Times New Roman" w:hAnsi="Times New Roman" w:cs="Times New Roman"/>
              <w:color w:val="000000"/>
            </w:rPr>
          </w:pPr>
          <w:r w:rsidRPr="00AB786B">
            <w:rPr>
              <w:rFonts w:ascii="Times New Roman" w:eastAsia="Times New Roman" w:hAnsi="Times New Roman" w:cs="Times New Roman"/>
              <w:color w:val="000000"/>
            </w:rPr>
            <w:t>[15]</w:t>
          </w:r>
          <w:r w:rsidRPr="00AB786B">
            <w:rPr>
              <w:rFonts w:ascii="Times New Roman" w:eastAsia="Times New Roman" w:hAnsi="Times New Roman" w:cs="Times New Roman"/>
              <w:color w:val="000000"/>
            </w:rPr>
            <w:tab/>
          </w:r>
          <w:proofErr w:type="spellStart"/>
          <w:r w:rsidRPr="00AB786B">
            <w:rPr>
              <w:rFonts w:ascii="Times New Roman" w:eastAsia="Times New Roman" w:hAnsi="Times New Roman" w:cs="Times New Roman"/>
              <w:color w:val="000000"/>
            </w:rPr>
            <w:t>Firely</w:t>
          </w:r>
          <w:proofErr w:type="spellEnd"/>
          <w:r w:rsidRPr="00AB786B">
            <w:rPr>
              <w:rFonts w:ascii="Times New Roman" w:eastAsia="Times New Roman" w:hAnsi="Times New Roman" w:cs="Times New Roman"/>
              <w:color w:val="000000"/>
            </w:rPr>
            <w:t>, “2025 State of FHIR ® Survey Results,” 2025.</w:t>
          </w:r>
        </w:p>
        <w:p w14:paraId="4299C264" w14:textId="77777777" w:rsidR="00AB786B" w:rsidRPr="00AB786B" w:rsidRDefault="00AB786B">
          <w:pPr>
            <w:autoSpaceDE w:val="0"/>
            <w:autoSpaceDN w:val="0"/>
            <w:ind w:hanging="640"/>
            <w:divId w:val="911162798"/>
            <w:rPr>
              <w:rFonts w:ascii="Times New Roman" w:eastAsia="Times New Roman" w:hAnsi="Times New Roman" w:cs="Times New Roman"/>
              <w:color w:val="000000"/>
            </w:rPr>
          </w:pPr>
          <w:r w:rsidRPr="00AB786B">
            <w:rPr>
              <w:rFonts w:ascii="Times New Roman" w:eastAsia="Times New Roman" w:hAnsi="Times New Roman" w:cs="Times New Roman"/>
              <w:color w:val="000000"/>
            </w:rPr>
            <w:t>[16]</w:t>
          </w:r>
          <w:r w:rsidRPr="00AB786B">
            <w:rPr>
              <w:rFonts w:ascii="Times New Roman" w:eastAsia="Times New Roman" w:hAnsi="Times New Roman" w:cs="Times New Roman"/>
              <w:color w:val="000000"/>
            </w:rPr>
            <w:tab/>
            <w:t xml:space="preserve">G. Blinowski, A. </w:t>
          </w:r>
          <w:proofErr w:type="spellStart"/>
          <w:r w:rsidRPr="00AB786B">
            <w:rPr>
              <w:rFonts w:ascii="Times New Roman" w:eastAsia="Times New Roman" w:hAnsi="Times New Roman" w:cs="Times New Roman"/>
              <w:color w:val="000000"/>
            </w:rPr>
            <w:t>Ojdowska</w:t>
          </w:r>
          <w:proofErr w:type="spellEnd"/>
          <w:r w:rsidRPr="00AB786B">
            <w:rPr>
              <w:rFonts w:ascii="Times New Roman" w:eastAsia="Times New Roman" w:hAnsi="Times New Roman" w:cs="Times New Roman"/>
              <w:color w:val="000000"/>
            </w:rPr>
            <w:t xml:space="preserve">, and A. Przybylek, “Monolithic vs. Microservice Architecture: A Performance and Scalability Evaluation,” </w:t>
          </w:r>
          <w:r w:rsidRPr="00AB786B">
            <w:rPr>
              <w:rFonts w:ascii="Times New Roman" w:eastAsia="Times New Roman" w:hAnsi="Times New Roman" w:cs="Times New Roman"/>
              <w:i/>
              <w:iCs/>
              <w:color w:val="000000"/>
            </w:rPr>
            <w:t>IEEE Access</w:t>
          </w:r>
          <w:r w:rsidRPr="00AB786B">
            <w:rPr>
              <w:rFonts w:ascii="Times New Roman" w:eastAsia="Times New Roman" w:hAnsi="Times New Roman" w:cs="Times New Roman"/>
              <w:color w:val="000000"/>
            </w:rPr>
            <w:t xml:space="preserve">, vol. 10, pp. 20357–20374, 2022, </w:t>
          </w:r>
          <w:proofErr w:type="spellStart"/>
          <w:r w:rsidRPr="00AB786B">
            <w:rPr>
              <w:rFonts w:ascii="Times New Roman" w:eastAsia="Times New Roman" w:hAnsi="Times New Roman" w:cs="Times New Roman"/>
              <w:color w:val="000000"/>
            </w:rPr>
            <w:t>doi</w:t>
          </w:r>
          <w:proofErr w:type="spellEnd"/>
          <w:r w:rsidRPr="00AB786B">
            <w:rPr>
              <w:rFonts w:ascii="Times New Roman" w:eastAsia="Times New Roman" w:hAnsi="Times New Roman" w:cs="Times New Roman"/>
              <w:color w:val="000000"/>
            </w:rPr>
            <w:t>: 10.1109/ACCESS.2022.3152803.</w:t>
          </w:r>
        </w:p>
        <w:p w14:paraId="1FC35950" w14:textId="77777777" w:rsidR="00AB786B" w:rsidRPr="00AB786B" w:rsidRDefault="00AB786B">
          <w:pPr>
            <w:autoSpaceDE w:val="0"/>
            <w:autoSpaceDN w:val="0"/>
            <w:ind w:hanging="640"/>
            <w:divId w:val="969242741"/>
            <w:rPr>
              <w:rFonts w:ascii="Times New Roman" w:eastAsia="Times New Roman" w:hAnsi="Times New Roman" w:cs="Times New Roman"/>
              <w:color w:val="000000"/>
            </w:rPr>
          </w:pPr>
          <w:r w:rsidRPr="00AB786B">
            <w:rPr>
              <w:rFonts w:ascii="Times New Roman" w:eastAsia="Times New Roman" w:hAnsi="Times New Roman" w:cs="Times New Roman"/>
              <w:color w:val="000000"/>
            </w:rPr>
            <w:t>[17]</w:t>
          </w:r>
          <w:r w:rsidRPr="00AB786B">
            <w:rPr>
              <w:rFonts w:ascii="Times New Roman" w:eastAsia="Times New Roman" w:hAnsi="Times New Roman" w:cs="Times New Roman"/>
              <w:color w:val="000000"/>
            </w:rPr>
            <w:tab/>
            <w:t xml:space="preserve">J. Zaki, S. M. R. Islam, N. S. Alghamdi, M. Abdullah-Al-Wadud, and K. S. Kwak, “Introducing Cloud-Assisted Micro-Service-Based Software Development Framework for Healthcare Systems,” </w:t>
          </w:r>
          <w:r w:rsidRPr="00AB786B">
            <w:rPr>
              <w:rFonts w:ascii="Times New Roman" w:eastAsia="Times New Roman" w:hAnsi="Times New Roman" w:cs="Times New Roman"/>
              <w:i/>
              <w:iCs/>
              <w:color w:val="000000"/>
            </w:rPr>
            <w:t>IEEE Access</w:t>
          </w:r>
          <w:r w:rsidRPr="00AB786B">
            <w:rPr>
              <w:rFonts w:ascii="Times New Roman" w:eastAsia="Times New Roman" w:hAnsi="Times New Roman" w:cs="Times New Roman"/>
              <w:color w:val="000000"/>
            </w:rPr>
            <w:t xml:space="preserve">, vol. 10, pp. 33332–33348, 2022, </w:t>
          </w:r>
          <w:proofErr w:type="spellStart"/>
          <w:r w:rsidRPr="00AB786B">
            <w:rPr>
              <w:rFonts w:ascii="Times New Roman" w:eastAsia="Times New Roman" w:hAnsi="Times New Roman" w:cs="Times New Roman"/>
              <w:color w:val="000000"/>
            </w:rPr>
            <w:t>doi</w:t>
          </w:r>
          <w:proofErr w:type="spellEnd"/>
          <w:r w:rsidRPr="00AB786B">
            <w:rPr>
              <w:rFonts w:ascii="Times New Roman" w:eastAsia="Times New Roman" w:hAnsi="Times New Roman" w:cs="Times New Roman"/>
              <w:color w:val="000000"/>
            </w:rPr>
            <w:t>: 10.1109/ACCESS.2022.3161455.</w:t>
          </w:r>
        </w:p>
        <w:p w14:paraId="24460384" w14:textId="77777777" w:rsidR="00AB786B" w:rsidRPr="00AB786B" w:rsidRDefault="00AB786B">
          <w:pPr>
            <w:autoSpaceDE w:val="0"/>
            <w:autoSpaceDN w:val="0"/>
            <w:ind w:hanging="640"/>
            <w:divId w:val="451247355"/>
            <w:rPr>
              <w:rFonts w:ascii="Times New Roman" w:eastAsia="Times New Roman" w:hAnsi="Times New Roman" w:cs="Times New Roman"/>
              <w:color w:val="000000"/>
            </w:rPr>
          </w:pPr>
          <w:r w:rsidRPr="00AB786B">
            <w:rPr>
              <w:rFonts w:ascii="Times New Roman" w:eastAsia="Times New Roman" w:hAnsi="Times New Roman" w:cs="Times New Roman"/>
              <w:color w:val="000000"/>
            </w:rPr>
            <w:t>[18]</w:t>
          </w:r>
          <w:r w:rsidRPr="00AB786B">
            <w:rPr>
              <w:rFonts w:ascii="Times New Roman" w:eastAsia="Times New Roman" w:hAnsi="Times New Roman" w:cs="Times New Roman"/>
              <w:color w:val="000000"/>
            </w:rPr>
            <w:tab/>
            <w:t xml:space="preserve">R. Casanova, F. A. Villa-Garzon, and J. W. Branch-Bedoya, “Architectural patterns for health information systems: a systematic review,” 2025, </w:t>
          </w:r>
          <w:r w:rsidRPr="00AB786B">
            <w:rPr>
              <w:rFonts w:ascii="Times New Roman" w:eastAsia="Times New Roman" w:hAnsi="Times New Roman" w:cs="Times New Roman"/>
              <w:i/>
              <w:iCs/>
              <w:color w:val="000000"/>
            </w:rPr>
            <w:t>Frontiers Media SA</w:t>
          </w:r>
          <w:r w:rsidRPr="00AB786B">
            <w:rPr>
              <w:rFonts w:ascii="Times New Roman" w:eastAsia="Times New Roman" w:hAnsi="Times New Roman" w:cs="Times New Roman"/>
              <w:color w:val="000000"/>
            </w:rPr>
            <w:t xml:space="preserve">. </w:t>
          </w:r>
          <w:proofErr w:type="spellStart"/>
          <w:r w:rsidRPr="00AB786B">
            <w:rPr>
              <w:rFonts w:ascii="Times New Roman" w:eastAsia="Times New Roman" w:hAnsi="Times New Roman" w:cs="Times New Roman"/>
              <w:color w:val="000000"/>
            </w:rPr>
            <w:t>doi</w:t>
          </w:r>
          <w:proofErr w:type="spellEnd"/>
          <w:r w:rsidRPr="00AB786B">
            <w:rPr>
              <w:rFonts w:ascii="Times New Roman" w:eastAsia="Times New Roman" w:hAnsi="Times New Roman" w:cs="Times New Roman"/>
              <w:color w:val="000000"/>
            </w:rPr>
            <w:t>: 10.3389/fdgth.2025.1694839.</w:t>
          </w:r>
        </w:p>
        <w:p w14:paraId="7DCBBFFB" w14:textId="2D01B44C" w:rsidR="00AB786B" w:rsidRPr="00AB786B" w:rsidRDefault="00AB786B" w:rsidP="00AB786B">
          <w:pPr>
            <w:tabs>
              <w:tab w:val="left" w:pos="7898"/>
            </w:tabs>
          </w:pPr>
          <w:r w:rsidRPr="00AB786B">
            <w:rPr>
              <w:rFonts w:ascii="Times New Roman" w:eastAsia="Times New Roman" w:hAnsi="Times New Roman" w:cs="Times New Roman"/>
              <w:color w:val="000000"/>
            </w:rPr>
            <w:t> </w:t>
          </w:r>
        </w:p>
      </w:sdtContent>
    </w:sdt>
    <w:sectPr w:rsidR="00AB786B" w:rsidRPr="00AB7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3257A"/>
    <w:multiLevelType w:val="multilevel"/>
    <w:tmpl w:val="E958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DD1903"/>
    <w:multiLevelType w:val="multilevel"/>
    <w:tmpl w:val="A044E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687708">
    <w:abstractNumId w:val="1"/>
  </w:num>
  <w:num w:numId="2" w16cid:durableId="863978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266"/>
    <w:rsid w:val="00224266"/>
    <w:rsid w:val="002975B2"/>
    <w:rsid w:val="00335885"/>
    <w:rsid w:val="0063017E"/>
    <w:rsid w:val="006C1D5A"/>
    <w:rsid w:val="007A1709"/>
    <w:rsid w:val="008625F5"/>
    <w:rsid w:val="008E5CB6"/>
    <w:rsid w:val="0097140A"/>
    <w:rsid w:val="009A6D1B"/>
    <w:rsid w:val="00A439AA"/>
    <w:rsid w:val="00AB786B"/>
    <w:rsid w:val="00CB4AE9"/>
    <w:rsid w:val="00D54AF0"/>
    <w:rsid w:val="00DB5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502D"/>
  <w15:chartTrackingRefBased/>
  <w15:docId w15:val="{CF417713-4AEA-4D07-9436-CD20D2378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4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2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2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2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2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2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2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2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4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2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2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2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2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2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2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266"/>
    <w:rPr>
      <w:rFonts w:eastAsiaTheme="majorEastAsia" w:cstheme="majorBidi"/>
      <w:color w:val="272727" w:themeColor="text1" w:themeTint="D8"/>
    </w:rPr>
  </w:style>
  <w:style w:type="paragraph" w:styleId="Title">
    <w:name w:val="Title"/>
    <w:basedOn w:val="Normal"/>
    <w:next w:val="Normal"/>
    <w:link w:val="TitleChar"/>
    <w:uiPriority w:val="10"/>
    <w:qFormat/>
    <w:rsid w:val="00224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2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2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266"/>
    <w:pPr>
      <w:spacing w:before="160"/>
      <w:jc w:val="center"/>
    </w:pPr>
    <w:rPr>
      <w:i/>
      <w:iCs/>
      <w:color w:val="404040" w:themeColor="text1" w:themeTint="BF"/>
    </w:rPr>
  </w:style>
  <w:style w:type="character" w:customStyle="1" w:styleId="QuoteChar">
    <w:name w:val="Quote Char"/>
    <w:basedOn w:val="DefaultParagraphFont"/>
    <w:link w:val="Quote"/>
    <w:uiPriority w:val="29"/>
    <w:rsid w:val="00224266"/>
    <w:rPr>
      <w:i/>
      <w:iCs/>
      <w:color w:val="404040" w:themeColor="text1" w:themeTint="BF"/>
    </w:rPr>
  </w:style>
  <w:style w:type="paragraph" w:styleId="ListParagraph">
    <w:name w:val="List Paragraph"/>
    <w:basedOn w:val="Normal"/>
    <w:uiPriority w:val="34"/>
    <w:qFormat/>
    <w:rsid w:val="00224266"/>
    <w:pPr>
      <w:ind w:left="720"/>
      <w:contextualSpacing/>
    </w:pPr>
  </w:style>
  <w:style w:type="character" w:styleId="IntenseEmphasis">
    <w:name w:val="Intense Emphasis"/>
    <w:basedOn w:val="DefaultParagraphFont"/>
    <w:uiPriority w:val="21"/>
    <w:qFormat/>
    <w:rsid w:val="00224266"/>
    <w:rPr>
      <w:i/>
      <w:iCs/>
      <w:color w:val="0F4761" w:themeColor="accent1" w:themeShade="BF"/>
    </w:rPr>
  </w:style>
  <w:style w:type="paragraph" w:styleId="IntenseQuote">
    <w:name w:val="Intense Quote"/>
    <w:basedOn w:val="Normal"/>
    <w:next w:val="Normal"/>
    <w:link w:val="IntenseQuoteChar"/>
    <w:uiPriority w:val="30"/>
    <w:qFormat/>
    <w:rsid w:val="00224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266"/>
    <w:rPr>
      <w:i/>
      <w:iCs/>
      <w:color w:val="0F4761" w:themeColor="accent1" w:themeShade="BF"/>
    </w:rPr>
  </w:style>
  <w:style w:type="character" w:styleId="IntenseReference">
    <w:name w:val="Intense Reference"/>
    <w:basedOn w:val="DefaultParagraphFont"/>
    <w:uiPriority w:val="32"/>
    <w:qFormat/>
    <w:rsid w:val="00224266"/>
    <w:rPr>
      <w:b/>
      <w:bCs/>
      <w:smallCaps/>
      <w:color w:val="0F4761" w:themeColor="accent1" w:themeShade="BF"/>
      <w:spacing w:val="5"/>
    </w:rPr>
  </w:style>
  <w:style w:type="character" w:styleId="PlaceholderText">
    <w:name w:val="Placeholder Text"/>
    <w:basedOn w:val="DefaultParagraphFont"/>
    <w:uiPriority w:val="99"/>
    <w:semiHidden/>
    <w:rsid w:val="008E5C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3583">
      <w:marLeft w:val="640"/>
      <w:marRight w:val="0"/>
      <w:marTop w:val="0"/>
      <w:marBottom w:val="0"/>
      <w:divBdr>
        <w:top w:val="none" w:sz="0" w:space="0" w:color="auto"/>
        <w:left w:val="none" w:sz="0" w:space="0" w:color="auto"/>
        <w:bottom w:val="none" w:sz="0" w:space="0" w:color="auto"/>
        <w:right w:val="none" w:sz="0" w:space="0" w:color="auto"/>
      </w:divBdr>
    </w:div>
    <w:div w:id="41055600">
      <w:marLeft w:val="640"/>
      <w:marRight w:val="0"/>
      <w:marTop w:val="0"/>
      <w:marBottom w:val="0"/>
      <w:divBdr>
        <w:top w:val="none" w:sz="0" w:space="0" w:color="auto"/>
        <w:left w:val="none" w:sz="0" w:space="0" w:color="auto"/>
        <w:bottom w:val="none" w:sz="0" w:space="0" w:color="auto"/>
        <w:right w:val="none" w:sz="0" w:space="0" w:color="auto"/>
      </w:divBdr>
    </w:div>
    <w:div w:id="43716664">
      <w:marLeft w:val="640"/>
      <w:marRight w:val="0"/>
      <w:marTop w:val="0"/>
      <w:marBottom w:val="0"/>
      <w:divBdr>
        <w:top w:val="none" w:sz="0" w:space="0" w:color="auto"/>
        <w:left w:val="none" w:sz="0" w:space="0" w:color="auto"/>
        <w:bottom w:val="none" w:sz="0" w:space="0" w:color="auto"/>
        <w:right w:val="none" w:sz="0" w:space="0" w:color="auto"/>
      </w:divBdr>
    </w:div>
    <w:div w:id="49496371">
      <w:marLeft w:val="640"/>
      <w:marRight w:val="0"/>
      <w:marTop w:val="0"/>
      <w:marBottom w:val="0"/>
      <w:divBdr>
        <w:top w:val="none" w:sz="0" w:space="0" w:color="auto"/>
        <w:left w:val="none" w:sz="0" w:space="0" w:color="auto"/>
        <w:bottom w:val="none" w:sz="0" w:space="0" w:color="auto"/>
        <w:right w:val="none" w:sz="0" w:space="0" w:color="auto"/>
      </w:divBdr>
    </w:div>
    <w:div w:id="72819002">
      <w:marLeft w:val="640"/>
      <w:marRight w:val="0"/>
      <w:marTop w:val="0"/>
      <w:marBottom w:val="0"/>
      <w:divBdr>
        <w:top w:val="none" w:sz="0" w:space="0" w:color="auto"/>
        <w:left w:val="none" w:sz="0" w:space="0" w:color="auto"/>
        <w:bottom w:val="none" w:sz="0" w:space="0" w:color="auto"/>
        <w:right w:val="none" w:sz="0" w:space="0" w:color="auto"/>
      </w:divBdr>
    </w:div>
    <w:div w:id="95491692">
      <w:marLeft w:val="640"/>
      <w:marRight w:val="0"/>
      <w:marTop w:val="0"/>
      <w:marBottom w:val="0"/>
      <w:divBdr>
        <w:top w:val="none" w:sz="0" w:space="0" w:color="auto"/>
        <w:left w:val="none" w:sz="0" w:space="0" w:color="auto"/>
        <w:bottom w:val="none" w:sz="0" w:space="0" w:color="auto"/>
        <w:right w:val="none" w:sz="0" w:space="0" w:color="auto"/>
      </w:divBdr>
    </w:div>
    <w:div w:id="113064956">
      <w:marLeft w:val="640"/>
      <w:marRight w:val="0"/>
      <w:marTop w:val="0"/>
      <w:marBottom w:val="0"/>
      <w:divBdr>
        <w:top w:val="none" w:sz="0" w:space="0" w:color="auto"/>
        <w:left w:val="none" w:sz="0" w:space="0" w:color="auto"/>
        <w:bottom w:val="none" w:sz="0" w:space="0" w:color="auto"/>
        <w:right w:val="none" w:sz="0" w:space="0" w:color="auto"/>
      </w:divBdr>
    </w:div>
    <w:div w:id="135494376">
      <w:marLeft w:val="640"/>
      <w:marRight w:val="0"/>
      <w:marTop w:val="0"/>
      <w:marBottom w:val="0"/>
      <w:divBdr>
        <w:top w:val="none" w:sz="0" w:space="0" w:color="auto"/>
        <w:left w:val="none" w:sz="0" w:space="0" w:color="auto"/>
        <w:bottom w:val="none" w:sz="0" w:space="0" w:color="auto"/>
        <w:right w:val="none" w:sz="0" w:space="0" w:color="auto"/>
      </w:divBdr>
    </w:div>
    <w:div w:id="180702883">
      <w:marLeft w:val="640"/>
      <w:marRight w:val="0"/>
      <w:marTop w:val="0"/>
      <w:marBottom w:val="0"/>
      <w:divBdr>
        <w:top w:val="none" w:sz="0" w:space="0" w:color="auto"/>
        <w:left w:val="none" w:sz="0" w:space="0" w:color="auto"/>
        <w:bottom w:val="none" w:sz="0" w:space="0" w:color="auto"/>
        <w:right w:val="none" w:sz="0" w:space="0" w:color="auto"/>
      </w:divBdr>
    </w:div>
    <w:div w:id="208149295">
      <w:marLeft w:val="640"/>
      <w:marRight w:val="0"/>
      <w:marTop w:val="0"/>
      <w:marBottom w:val="0"/>
      <w:divBdr>
        <w:top w:val="none" w:sz="0" w:space="0" w:color="auto"/>
        <w:left w:val="none" w:sz="0" w:space="0" w:color="auto"/>
        <w:bottom w:val="none" w:sz="0" w:space="0" w:color="auto"/>
        <w:right w:val="none" w:sz="0" w:space="0" w:color="auto"/>
      </w:divBdr>
    </w:div>
    <w:div w:id="210191957">
      <w:marLeft w:val="640"/>
      <w:marRight w:val="0"/>
      <w:marTop w:val="0"/>
      <w:marBottom w:val="0"/>
      <w:divBdr>
        <w:top w:val="none" w:sz="0" w:space="0" w:color="auto"/>
        <w:left w:val="none" w:sz="0" w:space="0" w:color="auto"/>
        <w:bottom w:val="none" w:sz="0" w:space="0" w:color="auto"/>
        <w:right w:val="none" w:sz="0" w:space="0" w:color="auto"/>
      </w:divBdr>
    </w:div>
    <w:div w:id="236323777">
      <w:marLeft w:val="640"/>
      <w:marRight w:val="0"/>
      <w:marTop w:val="0"/>
      <w:marBottom w:val="0"/>
      <w:divBdr>
        <w:top w:val="none" w:sz="0" w:space="0" w:color="auto"/>
        <w:left w:val="none" w:sz="0" w:space="0" w:color="auto"/>
        <w:bottom w:val="none" w:sz="0" w:space="0" w:color="auto"/>
        <w:right w:val="none" w:sz="0" w:space="0" w:color="auto"/>
      </w:divBdr>
    </w:div>
    <w:div w:id="242758939">
      <w:marLeft w:val="640"/>
      <w:marRight w:val="0"/>
      <w:marTop w:val="0"/>
      <w:marBottom w:val="0"/>
      <w:divBdr>
        <w:top w:val="none" w:sz="0" w:space="0" w:color="auto"/>
        <w:left w:val="none" w:sz="0" w:space="0" w:color="auto"/>
        <w:bottom w:val="none" w:sz="0" w:space="0" w:color="auto"/>
        <w:right w:val="none" w:sz="0" w:space="0" w:color="auto"/>
      </w:divBdr>
    </w:div>
    <w:div w:id="285087400">
      <w:marLeft w:val="640"/>
      <w:marRight w:val="0"/>
      <w:marTop w:val="0"/>
      <w:marBottom w:val="0"/>
      <w:divBdr>
        <w:top w:val="none" w:sz="0" w:space="0" w:color="auto"/>
        <w:left w:val="none" w:sz="0" w:space="0" w:color="auto"/>
        <w:bottom w:val="none" w:sz="0" w:space="0" w:color="auto"/>
        <w:right w:val="none" w:sz="0" w:space="0" w:color="auto"/>
      </w:divBdr>
    </w:div>
    <w:div w:id="287665052">
      <w:marLeft w:val="640"/>
      <w:marRight w:val="0"/>
      <w:marTop w:val="0"/>
      <w:marBottom w:val="0"/>
      <w:divBdr>
        <w:top w:val="none" w:sz="0" w:space="0" w:color="auto"/>
        <w:left w:val="none" w:sz="0" w:space="0" w:color="auto"/>
        <w:bottom w:val="none" w:sz="0" w:space="0" w:color="auto"/>
        <w:right w:val="none" w:sz="0" w:space="0" w:color="auto"/>
      </w:divBdr>
    </w:div>
    <w:div w:id="293218537">
      <w:marLeft w:val="640"/>
      <w:marRight w:val="0"/>
      <w:marTop w:val="0"/>
      <w:marBottom w:val="0"/>
      <w:divBdr>
        <w:top w:val="none" w:sz="0" w:space="0" w:color="auto"/>
        <w:left w:val="none" w:sz="0" w:space="0" w:color="auto"/>
        <w:bottom w:val="none" w:sz="0" w:space="0" w:color="auto"/>
        <w:right w:val="none" w:sz="0" w:space="0" w:color="auto"/>
      </w:divBdr>
    </w:div>
    <w:div w:id="329530501">
      <w:marLeft w:val="640"/>
      <w:marRight w:val="0"/>
      <w:marTop w:val="0"/>
      <w:marBottom w:val="0"/>
      <w:divBdr>
        <w:top w:val="none" w:sz="0" w:space="0" w:color="auto"/>
        <w:left w:val="none" w:sz="0" w:space="0" w:color="auto"/>
        <w:bottom w:val="none" w:sz="0" w:space="0" w:color="auto"/>
        <w:right w:val="none" w:sz="0" w:space="0" w:color="auto"/>
      </w:divBdr>
    </w:div>
    <w:div w:id="337118600">
      <w:marLeft w:val="640"/>
      <w:marRight w:val="0"/>
      <w:marTop w:val="0"/>
      <w:marBottom w:val="0"/>
      <w:divBdr>
        <w:top w:val="none" w:sz="0" w:space="0" w:color="auto"/>
        <w:left w:val="none" w:sz="0" w:space="0" w:color="auto"/>
        <w:bottom w:val="none" w:sz="0" w:space="0" w:color="auto"/>
        <w:right w:val="none" w:sz="0" w:space="0" w:color="auto"/>
      </w:divBdr>
    </w:div>
    <w:div w:id="343435676">
      <w:marLeft w:val="640"/>
      <w:marRight w:val="0"/>
      <w:marTop w:val="0"/>
      <w:marBottom w:val="0"/>
      <w:divBdr>
        <w:top w:val="none" w:sz="0" w:space="0" w:color="auto"/>
        <w:left w:val="none" w:sz="0" w:space="0" w:color="auto"/>
        <w:bottom w:val="none" w:sz="0" w:space="0" w:color="auto"/>
        <w:right w:val="none" w:sz="0" w:space="0" w:color="auto"/>
      </w:divBdr>
    </w:div>
    <w:div w:id="397633901">
      <w:marLeft w:val="640"/>
      <w:marRight w:val="0"/>
      <w:marTop w:val="0"/>
      <w:marBottom w:val="0"/>
      <w:divBdr>
        <w:top w:val="none" w:sz="0" w:space="0" w:color="auto"/>
        <w:left w:val="none" w:sz="0" w:space="0" w:color="auto"/>
        <w:bottom w:val="none" w:sz="0" w:space="0" w:color="auto"/>
        <w:right w:val="none" w:sz="0" w:space="0" w:color="auto"/>
      </w:divBdr>
    </w:div>
    <w:div w:id="398988007">
      <w:marLeft w:val="640"/>
      <w:marRight w:val="0"/>
      <w:marTop w:val="0"/>
      <w:marBottom w:val="0"/>
      <w:divBdr>
        <w:top w:val="none" w:sz="0" w:space="0" w:color="auto"/>
        <w:left w:val="none" w:sz="0" w:space="0" w:color="auto"/>
        <w:bottom w:val="none" w:sz="0" w:space="0" w:color="auto"/>
        <w:right w:val="none" w:sz="0" w:space="0" w:color="auto"/>
      </w:divBdr>
    </w:div>
    <w:div w:id="406733585">
      <w:marLeft w:val="640"/>
      <w:marRight w:val="0"/>
      <w:marTop w:val="0"/>
      <w:marBottom w:val="0"/>
      <w:divBdr>
        <w:top w:val="none" w:sz="0" w:space="0" w:color="auto"/>
        <w:left w:val="none" w:sz="0" w:space="0" w:color="auto"/>
        <w:bottom w:val="none" w:sz="0" w:space="0" w:color="auto"/>
        <w:right w:val="none" w:sz="0" w:space="0" w:color="auto"/>
      </w:divBdr>
    </w:div>
    <w:div w:id="422606314">
      <w:marLeft w:val="640"/>
      <w:marRight w:val="0"/>
      <w:marTop w:val="0"/>
      <w:marBottom w:val="0"/>
      <w:divBdr>
        <w:top w:val="none" w:sz="0" w:space="0" w:color="auto"/>
        <w:left w:val="none" w:sz="0" w:space="0" w:color="auto"/>
        <w:bottom w:val="none" w:sz="0" w:space="0" w:color="auto"/>
        <w:right w:val="none" w:sz="0" w:space="0" w:color="auto"/>
      </w:divBdr>
    </w:div>
    <w:div w:id="448210005">
      <w:marLeft w:val="640"/>
      <w:marRight w:val="0"/>
      <w:marTop w:val="0"/>
      <w:marBottom w:val="0"/>
      <w:divBdr>
        <w:top w:val="none" w:sz="0" w:space="0" w:color="auto"/>
        <w:left w:val="none" w:sz="0" w:space="0" w:color="auto"/>
        <w:bottom w:val="none" w:sz="0" w:space="0" w:color="auto"/>
        <w:right w:val="none" w:sz="0" w:space="0" w:color="auto"/>
      </w:divBdr>
    </w:div>
    <w:div w:id="451247355">
      <w:marLeft w:val="640"/>
      <w:marRight w:val="0"/>
      <w:marTop w:val="0"/>
      <w:marBottom w:val="0"/>
      <w:divBdr>
        <w:top w:val="none" w:sz="0" w:space="0" w:color="auto"/>
        <w:left w:val="none" w:sz="0" w:space="0" w:color="auto"/>
        <w:bottom w:val="none" w:sz="0" w:space="0" w:color="auto"/>
        <w:right w:val="none" w:sz="0" w:space="0" w:color="auto"/>
      </w:divBdr>
    </w:div>
    <w:div w:id="451287067">
      <w:marLeft w:val="640"/>
      <w:marRight w:val="0"/>
      <w:marTop w:val="0"/>
      <w:marBottom w:val="0"/>
      <w:divBdr>
        <w:top w:val="none" w:sz="0" w:space="0" w:color="auto"/>
        <w:left w:val="none" w:sz="0" w:space="0" w:color="auto"/>
        <w:bottom w:val="none" w:sz="0" w:space="0" w:color="auto"/>
        <w:right w:val="none" w:sz="0" w:space="0" w:color="auto"/>
      </w:divBdr>
    </w:div>
    <w:div w:id="475151650">
      <w:marLeft w:val="640"/>
      <w:marRight w:val="0"/>
      <w:marTop w:val="0"/>
      <w:marBottom w:val="0"/>
      <w:divBdr>
        <w:top w:val="none" w:sz="0" w:space="0" w:color="auto"/>
        <w:left w:val="none" w:sz="0" w:space="0" w:color="auto"/>
        <w:bottom w:val="none" w:sz="0" w:space="0" w:color="auto"/>
        <w:right w:val="none" w:sz="0" w:space="0" w:color="auto"/>
      </w:divBdr>
    </w:div>
    <w:div w:id="475299076">
      <w:marLeft w:val="640"/>
      <w:marRight w:val="0"/>
      <w:marTop w:val="0"/>
      <w:marBottom w:val="0"/>
      <w:divBdr>
        <w:top w:val="none" w:sz="0" w:space="0" w:color="auto"/>
        <w:left w:val="none" w:sz="0" w:space="0" w:color="auto"/>
        <w:bottom w:val="none" w:sz="0" w:space="0" w:color="auto"/>
        <w:right w:val="none" w:sz="0" w:space="0" w:color="auto"/>
      </w:divBdr>
    </w:div>
    <w:div w:id="508447825">
      <w:marLeft w:val="640"/>
      <w:marRight w:val="0"/>
      <w:marTop w:val="0"/>
      <w:marBottom w:val="0"/>
      <w:divBdr>
        <w:top w:val="none" w:sz="0" w:space="0" w:color="auto"/>
        <w:left w:val="none" w:sz="0" w:space="0" w:color="auto"/>
        <w:bottom w:val="none" w:sz="0" w:space="0" w:color="auto"/>
        <w:right w:val="none" w:sz="0" w:space="0" w:color="auto"/>
      </w:divBdr>
    </w:div>
    <w:div w:id="559634942">
      <w:marLeft w:val="640"/>
      <w:marRight w:val="0"/>
      <w:marTop w:val="0"/>
      <w:marBottom w:val="0"/>
      <w:divBdr>
        <w:top w:val="none" w:sz="0" w:space="0" w:color="auto"/>
        <w:left w:val="none" w:sz="0" w:space="0" w:color="auto"/>
        <w:bottom w:val="none" w:sz="0" w:space="0" w:color="auto"/>
        <w:right w:val="none" w:sz="0" w:space="0" w:color="auto"/>
      </w:divBdr>
    </w:div>
    <w:div w:id="573702989">
      <w:marLeft w:val="640"/>
      <w:marRight w:val="0"/>
      <w:marTop w:val="0"/>
      <w:marBottom w:val="0"/>
      <w:divBdr>
        <w:top w:val="none" w:sz="0" w:space="0" w:color="auto"/>
        <w:left w:val="none" w:sz="0" w:space="0" w:color="auto"/>
        <w:bottom w:val="none" w:sz="0" w:space="0" w:color="auto"/>
        <w:right w:val="none" w:sz="0" w:space="0" w:color="auto"/>
      </w:divBdr>
    </w:div>
    <w:div w:id="582295950">
      <w:marLeft w:val="640"/>
      <w:marRight w:val="0"/>
      <w:marTop w:val="0"/>
      <w:marBottom w:val="0"/>
      <w:divBdr>
        <w:top w:val="none" w:sz="0" w:space="0" w:color="auto"/>
        <w:left w:val="none" w:sz="0" w:space="0" w:color="auto"/>
        <w:bottom w:val="none" w:sz="0" w:space="0" w:color="auto"/>
        <w:right w:val="none" w:sz="0" w:space="0" w:color="auto"/>
      </w:divBdr>
    </w:div>
    <w:div w:id="596141139">
      <w:marLeft w:val="640"/>
      <w:marRight w:val="0"/>
      <w:marTop w:val="0"/>
      <w:marBottom w:val="0"/>
      <w:divBdr>
        <w:top w:val="none" w:sz="0" w:space="0" w:color="auto"/>
        <w:left w:val="none" w:sz="0" w:space="0" w:color="auto"/>
        <w:bottom w:val="none" w:sz="0" w:space="0" w:color="auto"/>
        <w:right w:val="none" w:sz="0" w:space="0" w:color="auto"/>
      </w:divBdr>
    </w:div>
    <w:div w:id="618026806">
      <w:marLeft w:val="640"/>
      <w:marRight w:val="0"/>
      <w:marTop w:val="0"/>
      <w:marBottom w:val="0"/>
      <w:divBdr>
        <w:top w:val="none" w:sz="0" w:space="0" w:color="auto"/>
        <w:left w:val="none" w:sz="0" w:space="0" w:color="auto"/>
        <w:bottom w:val="none" w:sz="0" w:space="0" w:color="auto"/>
        <w:right w:val="none" w:sz="0" w:space="0" w:color="auto"/>
      </w:divBdr>
    </w:div>
    <w:div w:id="624580284">
      <w:marLeft w:val="640"/>
      <w:marRight w:val="0"/>
      <w:marTop w:val="0"/>
      <w:marBottom w:val="0"/>
      <w:divBdr>
        <w:top w:val="none" w:sz="0" w:space="0" w:color="auto"/>
        <w:left w:val="none" w:sz="0" w:space="0" w:color="auto"/>
        <w:bottom w:val="none" w:sz="0" w:space="0" w:color="auto"/>
        <w:right w:val="none" w:sz="0" w:space="0" w:color="auto"/>
      </w:divBdr>
    </w:div>
    <w:div w:id="633029372">
      <w:marLeft w:val="640"/>
      <w:marRight w:val="0"/>
      <w:marTop w:val="0"/>
      <w:marBottom w:val="0"/>
      <w:divBdr>
        <w:top w:val="none" w:sz="0" w:space="0" w:color="auto"/>
        <w:left w:val="none" w:sz="0" w:space="0" w:color="auto"/>
        <w:bottom w:val="none" w:sz="0" w:space="0" w:color="auto"/>
        <w:right w:val="none" w:sz="0" w:space="0" w:color="auto"/>
      </w:divBdr>
    </w:div>
    <w:div w:id="633096909">
      <w:marLeft w:val="640"/>
      <w:marRight w:val="0"/>
      <w:marTop w:val="0"/>
      <w:marBottom w:val="0"/>
      <w:divBdr>
        <w:top w:val="none" w:sz="0" w:space="0" w:color="auto"/>
        <w:left w:val="none" w:sz="0" w:space="0" w:color="auto"/>
        <w:bottom w:val="none" w:sz="0" w:space="0" w:color="auto"/>
        <w:right w:val="none" w:sz="0" w:space="0" w:color="auto"/>
      </w:divBdr>
    </w:div>
    <w:div w:id="668480400">
      <w:marLeft w:val="640"/>
      <w:marRight w:val="0"/>
      <w:marTop w:val="0"/>
      <w:marBottom w:val="0"/>
      <w:divBdr>
        <w:top w:val="none" w:sz="0" w:space="0" w:color="auto"/>
        <w:left w:val="none" w:sz="0" w:space="0" w:color="auto"/>
        <w:bottom w:val="none" w:sz="0" w:space="0" w:color="auto"/>
        <w:right w:val="none" w:sz="0" w:space="0" w:color="auto"/>
      </w:divBdr>
    </w:div>
    <w:div w:id="674916815">
      <w:marLeft w:val="640"/>
      <w:marRight w:val="0"/>
      <w:marTop w:val="0"/>
      <w:marBottom w:val="0"/>
      <w:divBdr>
        <w:top w:val="none" w:sz="0" w:space="0" w:color="auto"/>
        <w:left w:val="none" w:sz="0" w:space="0" w:color="auto"/>
        <w:bottom w:val="none" w:sz="0" w:space="0" w:color="auto"/>
        <w:right w:val="none" w:sz="0" w:space="0" w:color="auto"/>
      </w:divBdr>
    </w:div>
    <w:div w:id="716201697">
      <w:marLeft w:val="640"/>
      <w:marRight w:val="0"/>
      <w:marTop w:val="0"/>
      <w:marBottom w:val="0"/>
      <w:divBdr>
        <w:top w:val="none" w:sz="0" w:space="0" w:color="auto"/>
        <w:left w:val="none" w:sz="0" w:space="0" w:color="auto"/>
        <w:bottom w:val="none" w:sz="0" w:space="0" w:color="auto"/>
        <w:right w:val="none" w:sz="0" w:space="0" w:color="auto"/>
      </w:divBdr>
    </w:div>
    <w:div w:id="731468578">
      <w:marLeft w:val="640"/>
      <w:marRight w:val="0"/>
      <w:marTop w:val="0"/>
      <w:marBottom w:val="0"/>
      <w:divBdr>
        <w:top w:val="none" w:sz="0" w:space="0" w:color="auto"/>
        <w:left w:val="none" w:sz="0" w:space="0" w:color="auto"/>
        <w:bottom w:val="none" w:sz="0" w:space="0" w:color="auto"/>
        <w:right w:val="none" w:sz="0" w:space="0" w:color="auto"/>
      </w:divBdr>
    </w:div>
    <w:div w:id="738984277">
      <w:marLeft w:val="640"/>
      <w:marRight w:val="0"/>
      <w:marTop w:val="0"/>
      <w:marBottom w:val="0"/>
      <w:divBdr>
        <w:top w:val="none" w:sz="0" w:space="0" w:color="auto"/>
        <w:left w:val="none" w:sz="0" w:space="0" w:color="auto"/>
        <w:bottom w:val="none" w:sz="0" w:space="0" w:color="auto"/>
        <w:right w:val="none" w:sz="0" w:space="0" w:color="auto"/>
      </w:divBdr>
    </w:div>
    <w:div w:id="744499869">
      <w:marLeft w:val="640"/>
      <w:marRight w:val="0"/>
      <w:marTop w:val="0"/>
      <w:marBottom w:val="0"/>
      <w:divBdr>
        <w:top w:val="none" w:sz="0" w:space="0" w:color="auto"/>
        <w:left w:val="none" w:sz="0" w:space="0" w:color="auto"/>
        <w:bottom w:val="none" w:sz="0" w:space="0" w:color="auto"/>
        <w:right w:val="none" w:sz="0" w:space="0" w:color="auto"/>
      </w:divBdr>
    </w:div>
    <w:div w:id="745538597">
      <w:marLeft w:val="640"/>
      <w:marRight w:val="0"/>
      <w:marTop w:val="0"/>
      <w:marBottom w:val="0"/>
      <w:divBdr>
        <w:top w:val="none" w:sz="0" w:space="0" w:color="auto"/>
        <w:left w:val="none" w:sz="0" w:space="0" w:color="auto"/>
        <w:bottom w:val="none" w:sz="0" w:space="0" w:color="auto"/>
        <w:right w:val="none" w:sz="0" w:space="0" w:color="auto"/>
      </w:divBdr>
    </w:div>
    <w:div w:id="769006593">
      <w:marLeft w:val="640"/>
      <w:marRight w:val="0"/>
      <w:marTop w:val="0"/>
      <w:marBottom w:val="0"/>
      <w:divBdr>
        <w:top w:val="none" w:sz="0" w:space="0" w:color="auto"/>
        <w:left w:val="none" w:sz="0" w:space="0" w:color="auto"/>
        <w:bottom w:val="none" w:sz="0" w:space="0" w:color="auto"/>
        <w:right w:val="none" w:sz="0" w:space="0" w:color="auto"/>
      </w:divBdr>
    </w:div>
    <w:div w:id="809444997">
      <w:marLeft w:val="640"/>
      <w:marRight w:val="0"/>
      <w:marTop w:val="0"/>
      <w:marBottom w:val="0"/>
      <w:divBdr>
        <w:top w:val="none" w:sz="0" w:space="0" w:color="auto"/>
        <w:left w:val="none" w:sz="0" w:space="0" w:color="auto"/>
        <w:bottom w:val="none" w:sz="0" w:space="0" w:color="auto"/>
        <w:right w:val="none" w:sz="0" w:space="0" w:color="auto"/>
      </w:divBdr>
    </w:div>
    <w:div w:id="811023154">
      <w:marLeft w:val="640"/>
      <w:marRight w:val="0"/>
      <w:marTop w:val="0"/>
      <w:marBottom w:val="0"/>
      <w:divBdr>
        <w:top w:val="none" w:sz="0" w:space="0" w:color="auto"/>
        <w:left w:val="none" w:sz="0" w:space="0" w:color="auto"/>
        <w:bottom w:val="none" w:sz="0" w:space="0" w:color="auto"/>
        <w:right w:val="none" w:sz="0" w:space="0" w:color="auto"/>
      </w:divBdr>
    </w:div>
    <w:div w:id="834535878">
      <w:marLeft w:val="640"/>
      <w:marRight w:val="0"/>
      <w:marTop w:val="0"/>
      <w:marBottom w:val="0"/>
      <w:divBdr>
        <w:top w:val="none" w:sz="0" w:space="0" w:color="auto"/>
        <w:left w:val="none" w:sz="0" w:space="0" w:color="auto"/>
        <w:bottom w:val="none" w:sz="0" w:space="0" w:color="auto"/>
        <w:right w:val="none" w:sz="0" w:space="0" w:color="auto"/>
      </w:divBdr>
    </w:div>
    <w:div w:id="845487226">
      <w:marLeft w:val="640"/>
      <w:marRight w:val="0"/>
      <w:marTop w:val="0"/>
      <w:marBottom w:val="0"/>
      <w:divBdr>
        <w:top w:val="none" w:sz="0" w:space="0" w:color="auto"/>
        <w:left w:val="none" w:sz="0" w:space="0" w:color="auto"/>
        <w:bottom w:val="none" w:sz="0" w:space="0" w:color="auto"/>
        <w:right w:val="none" w:sz="0" w:space="0" w:color="auto"/>
      </w:divBdr>
    </w:div>
    <w:div w:id="861169151">
      <w:marLeft w:val="640"/>
      <w:marRight w:val="0"/>
      <w:marTop w:val="0"/>
      <w:marBottom w:val="0"/>
      <w:divBdr>
        <w:top w:val="none" w:sz="0" w:space="0" w:color="auto"/>
        <w:left w:val="none" w:sz="0" w:space="0" w:color="auto"/>
        <w:bottom w:val="none" w:sz="0" w:space="0" w:color="auto"/>
        <w:right w:val="none" w:sz="0" w:space="0" w:color="auto"/>
      </w:divBdr>
    </w:div>
    <w:div w:id="911162798">
      <w:marLeft w:val="640"/>
      <w:marRight w:val="0"/>
      <w:marTop w:val="0"/>
      <w:marBottom w:val="0"/>
      <w:divBdr>
        <w:top w:val="none" w:sz="0" w:space="0" w:color="auto"/>
        <w:left w:val="none" w:sz="0" w:space="0" w:color="auto"/>
        <w:bottom w:val="none" w:sz="0" w:space="0" w:color="auto"/>
        <w:right w:val="none" w:sz="0" w:space="0" w:color="auto"/>
      </w:divBdr>
    </w:div>
    <w:div w:id="944192755">
      <w:marLeft w:val="640"/>
      <w:marRight w:val="0"/>
      <w:marTop w:val="0"/>
      <w:marBottom w:val="0"/>
      <w:divBdr>
        <w:top w:val="none" w:sz="0" w:space="0" w:color="auto"/>
        <w:left w:val="none" w:sz="0" w:space="0" w:color="auto"/>
        <w:bottom w:val="none" w:sz="0" w:space="0" w:color="auto"/>
        <w:right w:val="none" w:sz="0" w:space="0" w:color="auto"/>
      </w:divBdr>
    </w:div>
    <w:div w:id="946355797">
      <w:marLeft w:val="640"/>
      <w:marRight w:val="0"/>
      <w:marTop w:val="0"/>
      <w:marBottom w:val="0"/>
      <w:divBdr>
        <w:top w:val="none" w:sz="0" w:space="0" w:color="auto"/>
        <w:left w:val="none" w:sz="0" w:space="0" w:color="auto"/>
        <w:bottom w:val="none" w:sz="0" w:space="0" w:color="auto"/>
        <w:right w:val="none" w:sz="0" w:space="0" w:color="auto"/>
      </w:divBdr>
    </w:div>
    <w:div w:id="969242741">
      <w:marLeft w:val="640"/>
      <w:marRight w:val="0"/>
      <w:marTop w:val="0"/>
      <w:marBottom w:val="0"/>
      <w:divBdr>
        <w:top w:val="none" w:sz="0" w:space="0" w:color="auto"/>
        <w:left w:val="none" w:sz="0" w:space="0" w:color="auto"/>
        <w:bottom w:val="none" w:sz="0" w:space="0" w:color="auto"/>
        <w:right w:val="none" w:sz="0" w:space="0" w:color="auto"/>
      </w:divBdr>
    </w:div>
    <w:div w:id="971710436">
      <w:marLeft w:val="640"/>
      <w:marRight w:val="0"/>
      <w:marTop w:val="0"/>
      <w:marBottom w:val="0"/>
      <w:divBdr>
        <w:top w:val="none" w:sz="0" w:space="0" w:color="auto"/>
        <w:left w:val="none" w:sz="0" w:space="0" w:color="auto"/>
        <w:bottom w:val="none" w:sz="0" w:space="0" w:color="auto"/>
        <w:right w:val="none" w:sz="0" w:space="0" w:color="auto"/>
      </w:divBdr>
    </w:div>
    <w:div w:id="993722736">
      <w:marLeft w:val="640"/>
      <w:marRight w:val="0"/>
      <w:marTop w:val="0"/>
      <w:marBottom w:val="0"/>
      <w:divBdr>
        <w:top w:val="none" w:sz="0" w:space="0" w:color="auto"/>
        <w:left w:val="none" w:sz="0" w:space="0" w:color="auto"/>
        <w:bottom w:val="none" w:sz="0" w:space="0" w:color="auto"/>
        <w:right w:val="none" w:sz="0" w:space="0" w:color="auto"/>
      </w:divBdr>
    </w:div>
    <w:div w:id="996036964">
      <w:marLeft w:val="640"/>
      <w:marRight w:val="0"/>
      <w:marTop w:val="0"/>
      <w:marBottom w:val="0"/>
      <w:divBdr>
        <w:top w:val="none" w:sz="0" w:space="0" w:color="auto"/>
        <w:left w:val="none" w:sz="0" w:space="0" w:color="auto"/>
        <w:bottom w:val="none" w:sz="0" w:space="0" w:color="auto"/>
        <w:right w:val="none" w:sz="0" w:space="0" w:color="auto"/>
      </w:divBdr>
    </w:div>
    <w:div w:id="1006054036">
      <w:marLeft w:val="640"/>
      <w:marRight w:val="0"/>
      <w:marTop w:val="0"/>
      <w:marBottom w:val="0"/>
      <w:divBdr>
        <w:top w:val="none" w:sz="0" w:space="0" w:color="auto"/>
        <w:left w:val="none" w:sz="0" w:space="0" w:color="auto"/>
        <w:bottom w:val="none" w:sz="0" w:space="0" w:color="auto"/>
        <w:right w:val="none" w:sz="0" w:space="0" w:color="auto"/>
      </w:divBdr>
    </w:div>
    <w:div w:id="1031760573">
      <w:marLeft w:val="640"/>
      <w:marRight w:val="0"/>
      <w:marTop w:val="0"/>
      <w:marBottom w:val="0"/>
      <w:divBdr>
        <w:top w:val="none" w:sz="0" w:space="0" w:color="auto"/>
        <w:left w:val="none" w:sz="0" w:space="0" w:color="auto"/>
        <w:bottom w:val="none" w:sz="0" w:space="0" w:color="auto"/>
        <w:right w:val="none" w:sz="0" w:space="0" w:color="auto"/>
      </w:divBdr>
    </w:div>
    <w:div w:id="1039473941">
      <w:marLeft w:val="640"/>
      <w:marRight w:val="0"/>
      <w:marTop w:val="0"/>
      <w:marBottom w:val="0"/>
      <w:divBdr>
        <w:top w:val="none" w:sz="0" w:space="0" w:color="auto"/>
        <w:left w:val="none" w:sz="0" w:space="0" w:color="auto"/>
        <w:bottom w:val="none" w:sz="0" w:space="0" w:color="auto"/>
        <w:right w:val="none" w:sz="0" w:space="0" w:color="auto"/>
      </w:divBdr>
    </w:div>
    <w:div w:id="1066150189">
      <w:marLeft w:val="640"/>
      <w:marRight w:val="0"/>
      <w:marTop w:val="0"/>
      <w:marBottom w:val="0"/>
      <w:divBdr>
        <w:top w:val="none" w:sz="0" w:space="0" w:color="auto"/>
        <w:left w:val="none" w:sz="0" w:space="0" w:color="auto"/>
        <w:bottom w:val="none" w:sz="0" w:space="0" w:color="auto"/>
        <w:right w:val="none" w:sz="0" w:space="0" w:color="auto"/>
      </w:divBdr>
    </w:div>
    <w:div w:id="1073813252">
      <w:marLeft w:val="640"/>
      <w:marRight w:val="0"/>
      <w:marTop w:val="0"/>
      <w:marBottom w:val="0"/>
      <w:divBdr>
        <w:top w:val="none" w:sz="0" w:space="0" w:color="auto"/>
        <w:left w:val="none" w:sz="0" w:space="0" w:color="auto"/>
        <w:bottom w:val="none" w:sz="0" w:space="0" w:color="auto"/>
        <w:right w:val="none" w:sz="0" w:space="0" w:color="auto"/>
      </w:divBdr>
    </w:div>
    <w:div w:id="1087380116">
      <w:marLeft w:val="640"/>
      <w:marRight w:val="0"/>
      <w:marTop w:val="0"/>
      <w:marBottom w:val="0"/>
      <w:divBdr>
        <w:top w:val="none" w:sz="0" w:space="0" w:color="auto"/>
        <w:left w:val="none" w:sz="0" w:space="0" w:color="auto"/>
        <w:bottom w:val="none" w:sz="0" w:space="0" w:color="auto"/>
        <w:right w:val="none" w:sz="0" w:space="0" w:color="auto"/>
      </w:divBdr>
    </w:div>
    <w:div w:id="1097598304">
      <w:marLeft w:val="640"/>
      <w:marRight w:val="0"/>
      <w:marTop w:val="0"/>
      <w:marBottom w:val="0"/>
      <w:divBdr>
        <w:top w:val="none" w:sz="0" w:space="0" w:color="auto"/>
        <w:left w:val="none" w:sz="0" w:space="0" w:color="auto"/>
        <w:bottom w:val="none" w:sz="0" w:space="0" w:color="auto"/>
        <w:right w:val="none" w:sz="0" w:space="0" w:color="auto"/>
      </w:divBdr>
    </w:div>
    <w:div w:id="1108810689">
      <w:marLeft w:val="640"/>
      <w:marRight w:val="0"/>
      <w:marTop w:val="0"/>
      <w:marBottom w:val="0"/>
      <w:divBdr>
        <w:top w:val="none" w:sz="0" w:space="0" w:color="auto"/>
        <w:left w:val="none" w:sz="0" w:space="0" w:color="auto"/>
        <w:bottom w:val="none" w:sz="0" w:space="0" w:color="auto"/>
        <w:right w:val="none" w:sz="0" w:space="0" w:color="auto"/>
      </w:divBdr>
    </w:div>
    <w:div w:id="1125197706">
      <w:marLeft w:val="640"/>
      <w:marRight w:val="0"/>
      <w:marTop w:val="0"/>
      <w:marBottom w:val="0"/>
      <w:divBdr>
        <w:top w:val="none" w:sz="0" w:space="0" w:color="auto"/>
        <w:left w:val="none" w:sz="0" w:space="0" w:color="auto"/>
        <w:bottom w:val="none" w:sz="0" w:space="0" w:color="auto"/>
        <w:right w:val="none" w:sz="0" w:space="0" w:color="auto"/>
      </w:divBdr>
    </w:div>
    <w:div w:id="1136875000">
      <w:marLeft w:val="640"/>
      <w:marRight w:val="0"/>
      <w:marTop w:val="0"/>
      <w:marBottom w:val="0"/>
      <w:divBdr>
        <w:top w:val="none" w:sz="0" w:space="0" w:color="auto"/>
        <w:left w:val="none" w:sz="0" w:space="0" w:color="auto"/>
        <w:bottom w:val="none" w:sz="0" w:space="0" w:color="auto"/>
        <w:right w:val="none" w:sz="0" w:space="0" w:color="auto"/>
      </w:divBdr>
    </w:div>
    <w:div w:id="1137067021">
      <w:marLeft w:val="640"/>
      <w:marRight w:val="0"/>
      <w:marTop w:val="0"/>
      <w:marBottom w:val="0"/>
      <w:divBdr>
        <w:top w:val="none" w:sz="0" w:space="0" w:color="auto"/>
        <w:left w:val="none" w:sz="0" w:space="0" w:color="auto"/>
        <w:bottom w:val="none" w:sz="0" w:space="0" w:color="auto"/>
        <w:right w:val="none" w:sz="0" w:space="0" w:color="auto"/>
      </w:divBdr>
    </w:div>
    <w:div w:id="1145781873">
      <w:marLeft w:val="640"/>
      <w:marRight w:val="0"/>
      <w:marTop w:val="0"/>
      <w:marBottom w:val="0"/>
      <w:divBdr>
        <w:top w:val="none" w:sz="0" w:space="0" w:color="auto"/>
        <w:left w:val="none" w:sz="0" w:space="0" w:color="auto"/>
        <w:bottom w:val="none" w:sz="0" w:space="0" w:color="auto"/>
        <w:right w:val="none" w:sz="0" w:space="0" w:color="auto"/>
      </w:divBdr>
    </w:div>
    <w:div w:id="1212618276">
      <w:marLeft w:val="640"/>
      <w:marRight w:val="0"/>
      <w:marTop w:val="0"/>
      <w:marBottom w:val="0"/>
      <w:divBdr>
        <w:top w:val="none" w:sz="0" w:space="0" w:color="auto"/>
        <w:left w:val="none" w:sz="0" w:space="0" w:color="auto"/>
        <w:bottom w:val="none" w:sz="0" w:space="0" w:color="auto"/>
        <w:right w:val="none" w:sz="0" w:space="0" w:color="auto"/>
      </w:divBdr>
    </w:div>
    <w:div w:id="1215312752">
      <w:marLeft w:val="640"/>
      <w:marRight w:val="0"/>
      <w:marTop w:val="0"/>
      <w:marBottom w:val="0"/>
      <w:divBdr>
        <w:top w:val="none" w:sz="0" w:space="0" w:color="auto"/>
        <w:left w:val="none" w:sz="0" w:space="0" w:color="auto"/>
        <w:bottom w:val="none" w:sz="0" w:space="0" w:color="auto"/>
        <w:right w:val="none" w:sz="0" w:space="0" w:color="auto"/>
      </w:divBdr>
    </w:div>
    <w:div w:id="1217743778">
      <w:marLeft w:val="640"/>
      <w:marRight w:val="0"/>
      <w:marTop w:val="0"/>
      <w:marBottom w:val="0"/>
      <w:divBdr>
        <w:top w:val="none" w:sz="0" w:space="0" w:color="auto"/>
        <w:left w:val="none" w:sz="0" w:space="0" w:color="auto"/>
        <w:bottom w:val="none" w:sz="0" w:space="0" w:color="auto"/>
        <w:right w:val="none" w:sz="0" w:space="0" w:color="auto"/>
      </w:divBdr>
    </w:div>
    <w:div w:id="1219854157">
      <w:marLeft w:val="640"/>
      <w:marRight w:val="0"/>
      <w:marTop w:val="0"/>
      <w:marBottom w:val="0"/>
      <w:divBdr>
        <w:top w:val="none" w:sz="0" w:space="0" w:color="auto"/>
        <w:left w:val="none" w:sz="0" w:space="0" w:color="auto"/>
        <w:bottom w:val="none" w:sz="0" w:space="0" w:color="auto"/>
        <w:right w:val="none" w:sz="0" w:space="0" w:color="auto"/>
      </w:divBdr>
    </w:div>
    <w:div w:id="1222448984">
      <w:marLeft w:val="640"/>
      <w:marRight w:val="0"/>
      <w:marTop w:val="0"/>
      <w:marBottom w:val="0"/>
      <w:divBdr>
        <w:top w:val="none" w:sz="0" w:space="0" w:color="auto"/>
        <w:left w:val="none" w:sz="0" w:space="0" w:color="auto"/>
        <w:bottom w:val="none" w:sz="0" w:space="0" w:color="auto"/>
        <w:right w:val="none" w:sz="0" w:space="0" w:color="auto"/>
      </w:divBdr>
    </w:div>
    <w:div w:id="1252158858">
      <w:marLeft w:val="640"/>
      <w:marRight w:val="0"/>
      <w:marTop w:val="0"/>
      <w:marBottom w:val="0"/>
      <w:divBdr>
        <w:top w:val="none" w:sz="0" w:space="0" w:color="auto"/>
        <w:left w:val="none" w:sz="0" w:space="0" w:color="auto"/>
        <w:bottom w:val="none" w:sz="0" w:space="0" w:color="auto"/>
        <w:right w:val="none" w:sz="0" w:space="0" w:color="auto"/>
      </w:divBdr>
    </w:div>
    <w:div w:id="1272545191">
      <w:marLeft w:val="640"/>
      <w:marRight w:val="0"/>
      <w:marTop w:val="0"/>
      <w:marBottom w:val="0"/>
      <w:divBdr>
        <w:top w:val="none" w:sz="0" w:space="0" w:color="auto"/>
        <w:left w:val="none" w:sz="0" w:space="0" w:color="auto"/>
        <w:bottom w:val="none" w:sz="0" w:space="0" w:color="auto"/>
        <w:right w:val="none" w:sz="0" w:space="0" w:color="auto"/>
      </w:divBdr>
    </w:div>
    <w:div w:id="1274021651">
      <w:marLeft w:val="640"/>
      <w:marRight w:val="0"/>
      <w:marTop w:val="0"/>
      <w:marBottom w:val="0"/>
      <w:divBdr>
        <w:top w:val="none" w:sz="0" w:space="0" w:color="auto"/>
        <w:left w:val="none" w:sz="0" w:space="0" w:color="auto"/>
        <w:bottom w:val="none" w:sz="0" w:space="0" w:color="auto"/>
        <w:right w:val="none" w:sz="0" w:space="0" w:color="auto"/>
      </w:divBdr>
    </w:div>
    <w:div w:id="1282373293">
      <w:marLeft w:val="640"/>
      <w:marRight w:val="0"/>
      <w:marTop w:val="0"/>
      <w:marBottom w:val="0"/>
      <w:divBdr>
        <w:top w:val="none" w:sz="0" w:space="0" w:color="auto"/>
        <w:left w:val="none" w:sz="0" w:space="0" w:color="auto"/>
        <w:bottom w:val="none" w:sz="0" w:space="0" w:color="auto"/>
        <w:right w:val="none" w:sz="0" w:space="0" w:color="auto"/>
      </w:divBdr>
    </w:div>
    <w:div w:id="1288009283">
      <w:marLeft w:val="640"/>
      <w:marRight w:val="0"/>
      <w:marTop w:val="0"/>
      <w:marBottom w:val="0"/>
      <w:divBdr>
        <w:top w:val="none" w:sz="0" w:space="0" w:color="auto"/>
        <w:left w:val="none" w:sz="0" w:space="0" w:color="auto"/>
        <w:bottom w:val="none" w:sz="0" w:space="0" w:color="auto"/>
        <w:right w:val="none" w:sz="0" w:space="0" w:color="auto"/>
      </w:divBdr>
    </w:div>
    <w:div w:id="1296256874">
      <w:marLeft w:val="640"/>
      <w:marRight w:val="0"/>
      <w:marTop w:val="0"/>
      <w:marBottom w:val="0"/>
      <w:divBdr>
        <w:top w:val="none" w:sz="0" w:space="0" w:color="auto"/>
        <w:left w:val="none" w:sz="0" w:space="0" w:color="auto"/>
        <w:bottom w:val="none" w:sz="0" w:space="0" w:color="auto"/>
        <w:right w:val="none" w:sz="0" w:space="0" w:color="auto"/>
      </w:divBdr>
    </w:div>
    <w:div w:id="1333332799">
      <w:marLeft w:val="640"/>
      <w:marRight w:val="0"/>
      <w:marTop w:val="0"/>
      <w:marBottom w:val="0"/>
      <w:divBdr>
        <w:top w:val="none" w:sz="0" w:space="0" w:color="auto"/>
        <w:left w:val="none" w:sz="0" w:space="0" w:color="auto"/>
        <w:bottom w:val="none" w:sz="0" w:space="0" w:color="auto"/>
        <w:right w:val="none" w:sz="0" w:space="0" w:color="auto"/>
      </w:divBdr>
    </w:div>
    <w:div w:id="1348678312">
      <w:marLeft w:val="640"/>
      <w:marRight w:val="0"/>
      <w:marTop w:val="0"/>
      <w:marBottom w:val="0"/>
      <w:divBdr>
        <w:top w:val="none" w:sz="0" w:space="0" w:color="auto"/>
        <w:left w:val="none" w:sz="0" w:space="0" w:color="auto"/>
        <w:bottom w:val="none" w:sz="0" w:space="0" w:color="auto"/>
        <w:right w:val="none" w:sz="0" w:space="0" w:color="auto"/>
      </w:divBdr>
    </w:div>
    <w:div w:id="1349481778">
      <w:marLeft w:val="640"/>
      <w:marRight w:val="0"/>
      <w:marTop w:val="0"/>
      <w:marBottom w:val="0"/>
      <w:divBdr>
        <w:top w:val="none" w:sz="0" w:space="0" w:color="auto"/>
        <w:left w:val="none" w:sz="0" w:space="0" w:color="auto"/>
        <w:bottom w:val="none" w:sz="0" w:space="0" w:color="auto"/>
        <w:right w:val="none" w:sz="0" w:space="0" w:color="auto"/>
      </w:divBdr>
    </w:div>
    <w:div w:id="1368872855">
      <w:marLeft w:val="640"/>
      <w:marRight w:val="0"/>
      <w:marTop w:val="0"/>
      <w:marBottom w:val="0"/>
      <w:divBdr>
        <w:top w:val="none" w:sz="0" w:space="0" w:color="auto"/>
        <w:left w:val="none" w:sz="0" w:space="0" w:color="auto"/>
        <w:bottom w:val="none" w:sz="0" w:space="0" w:color="auto"/>
        <w:right w:val="none" w:sz="0" w:space="0" w:color="auto"/>
      </w:divBdr>
    </w:div>
    <w:div w:id="1396589526">
      <w:marLeft w:val="640"/>
      <w:marRight w:val="0"/>
      <w:marTop w:val="0"/>
      <w:marBottom w:val="0"/>
      <w:divBdr>
        <w:top w:val="none" w:sz="0" w:space="0" w:color="auto"/>
        <w:left w:val="none" w:sz="0" w:space="0" w:color="auto"/>
        <w:bottom w:val="none" w:sz="0" w:space="0" w:color="auto"/>
        <w:right w:val="none" w:sz="0" w:space="0" w:color="auto"/>
      </w:divBdr>
    </w:div>
    <w:div w:id="1437599966">
      <w:marLeft w:val="640"/>
      <w:marRight w:val="0"/>
      <w:marTop w:val="0"/>
      <w:marBottom w:val="0"/>
      <w:divBdr>
        <w:top w:val="none" w:sz="0" w:space="0" w:color="auto"/>
        <w:left w:val="none" w:sz="0" w:space="0" w:color="auto"/>
        <w:bottom w:val="none" w:sz="0" w:space="0" w:color="auto"/>
        <w:right w:val="none" w:sz="0" w:space="0" w:color="auto"/>
      </w:divBdr>
    </w:div>
    <w:div w:id="1439521270">
      <w:marLeft w:val="640"/>
      <w:marRight w:val="0"/>
      <w:marTop w:val="0"/>
      <w:marBottom w:val="0"/>
      <w:divBdr>
        <w:top w:val="none" w:sz="0" w:space="0" w:color="auto"/>
        <w:left w:val="none" w:sz="0" w:space="0" w:color="auto"/>
        <w:bottom w:val="none" w:sz="0" w:space="0" w:color="auto"/>
        <w:right w:val="none" w:sz="0" w:space="0" w:color="auto"/>
      </w:divBdr>
    </w:div>
    <w:div w:id="1442721685">
      <w:marLeft w:val="640"/>
      <w:marRight w:val="0"/>
      <w:marTop w:val="0"/>
      <w:marBottom w:val="0"/>
      <w:divBdr>
        <w:top w:val="none" w:sz="0" w:space="0" w:color="auto"/>
        <w:left w:val="none" w:sz="0" w:space="0" w:color="auto"/>
        <w:bottom w:val="none" w:sz="0" w:space="0" w:color="auto"/>
        <w:right w:val="none" w:sz="0" w:space="0" w:color="auto"/>
      </w:divBdr>
    </w:div>
    <w:div w:id="1455975723">
      <w:marLeft w:val="640"/>
      <w:marRight w:val="0"/>
      <w:marTop w:val="0"/>
      <w:marBottom w:val="0"/>
      <w:divBdr>
        <w:top w:val="none" w:sz="0" w:space="0" w:color="auto"/>
        <w:left w:val="none" w:sz="0" w:space="0" w:color="auto"/>
        <w:bottom w:val="none" w:sz="0" w:space="0" w:color="auto"/>
        <w:right w:val="none" w:sz="0" w:space="0" w:color="auto"/>
      </w:divBdr>
    </w:div>
    <w:div w:id="1466463009">
      <w:marLeft w:val="640"/>
      <w:marRight w:val="0"/>
      <w:marTop w:val="0"/>
      <w:marBottom w:val="0"/>
      <w:divBdr>
        <w:top w:val="none" w:sz="0" w:space="0" w:color="auto"/>
        <w:left w:val="none" w:sz="0" w:space="0" w:color="auto"/>
        <w:bottom w:val="none" w:sz="0" w:space="0" w:color="auto"/>
        <w:right w:val="none" w:sz="0" w:space="0" w:color="auto"/>
      </w:divBdr>
    </w:div>
    <w:div w:id="1484084293">
      <w:marLeft w:val="640"/>
      <w:marRight w:val="0"/>
      <w:marTop w:val="0"/>
      <w:marBottom w:val="0"/>
      <w:divBdr>
        <w:top w:val="none" w:sz="0" w:space="0" w:color="auto"/>
        <w:left w:val="none" w:sz="0" w:space="0" w:color="auto"/>
        <w:bottom w:val="none" w:sz="0" w:space="0" w:color="auto"/>
        <w:right w:val="none" w:sz="0" w:space="0" w:color="auto"/>
      </w:divBdr>
    </w:div>
    <w:div w:id="1490557910">
      <w:marLeft w:val="640"/>
      <w:marRight w:val="0"/>
      <w:marTop w:val="0"/>
      <w:marBottom w:val="0"/>
      <w:divBdr>
        <w:top w:val="none" w:sz="0" w:space="0" w:color="auto"/>
        <w:left w:val="none" w:sz="0" w:space="0" w:color="auto"/>
        <w:bottom w:val="none" w:sz="0" w:space="0" w:color="auto"/>
        <w:right w:val="none" w:sz="0" w:space="0" w:color="auto"/>
      </w:divBdr>
    </w:div>
    <w:div w:id="1491218302">
      <w:marLeft w:val="640"/>
      <w:marRight w:val="0"/>
      <w:marTop w:val="0"/>
      <w:marBottom w:val="0"/>
      <w:divBdr>
        <w:top w:val="none" w:sz="0" w:space="0" w:color="auto"/>
        <w:left w:val="none" w:sz="0" w:space="0" w:color="auto"/>
        <w:bottom w:val="none" w:sz="0" w:space="0" w:color="auto"/>
        <w:right w:val="none" w:sz="0" w:space="0" w:color="auto"/>
      </w:divBdr>
    </w:div>
    <w:div w:id="1593466348">
      <w:marLeft w:val="640"/>
      <w:marRight w:val="0"/>
      <w:marTop w:val="0"/>
      <w:marBottom w:val="0"/>
      <w:divBdr>
        <w:top w:val="none" w:sz="0" w:space="0" w:color="auto"/>
        <w:left w:val="none" w:sz="0" w:space="0" w:color="auto"/>
        <w:bottom w:val="none" w:sz="0" w:space="0" w:color="auto"/>
        <w:right w:val="none" w:sz="0" w:space="0" w:color="auto"/>
      </w:divBdr>
    </w:div>
    <w:div w:id="1597591909">
      <w:marLeft w:val="640"/>
      <w:marRight w:val="0"/>
      <w:marTop w:val="0"/>
      <w:marBottom w:val="0"/>
      <w:divBdr>
        <w:top w:val="none" w:sz="0" w:space="0" w:color="auto"/>
        <w:left w:val="none" w:sz="0" w:space="0" w:color="auto"/>
        <w:bottom w:val="none" w:sz="0" w:space="0" w:color="auto"/>
        <w:right w:val="none" w:sz="0" w:space="0" w:color="auto"/>
      </w:divBdr>
    </w:div>
    <w:div w:id="1657371529">
      <w:marLeft w:val="640"/>
      <w:marRight w:val="0"/>
      <w:marTop w:val="0"/>
      <w:marBottom w:val="0"/>
      <w:divBdr>
        <w:top w:val="none" w:sz="0" w:space="0" w:color="auto"/>
        <w:left w:val="none" w:sz="0" w:space="0" w:color="auto"/>
        <w:bottom w:val="none" w:sz="0" w:space="0" w:color="auto"/>
        <w:right w:val="none" w:sz="0" w:space="0" w:color="auto"/>
      </w:divBdr>
    </w:div>
    <w:div w:id="1680351705">
      <w:marLeft w:val="640"/>
      <w:marRight w:val="0"/>
      <w:marTop w:val="0"/>
      <w:marBottom w:val="0"/>
      <w:divBdr>
        <w:top w:val="none" w:sz="0" w:space="0" w:color="auto"/>
        <w:left w:val="none" w:sz="0" w:space="0" w:color="auto"/>
        <w:bottom w:val="none" w:sz="0" w:space="0" w:color="auto"/>
        <w:right w:val="none" w:sz="0" w:space="0" w:color="auto"/>
      </w:divBdr>
    </w:div>
    <w:div w:id="1698702081">
      <w:marLeft w:val="640"/>
      <w:marRight w:val="0"/>
      <w:marTop w:val="0"/>
      <w:marBottom w:val="0"/>
      <w:divBdr>
        <w:top w:val="none" w:sz="0" w:space="0" w:color="auto"/>
        <w:left w:val="none" w:sz="0" w:space="0" w:color="auto"/>
        <w:bottom w:val="none" w:sz="0" w:space="0" w:color="auto"/>
        <w:right w:val="none" w:sz="0" w:space="0" w:color="auto"/>
      </w:divBdr>
    </w:div>
    <w:div w:id="1717007205">
      <w:marLeft w:val="640"/>
      <w:marRight w:val="0"/>
      <w:marTop w:val="0"/>
      <w:marBottom w:val="0"/>
      <w:divBdr>
        <w:top w:val="none" w:sz="0" w:space="0" w:color="auto"/>
        <w:left w:val="none" w:sz="0" w:space="0" w:color="auto"/>
        <w:bottom w:val="none" w:sz="0" w:space="0" w:color="auto"/>
        <w:right w:val="none" w:sz="0" w:space="0" w:color="auto"/>
      </w:divBdr>
    </w:div>
    <w:div w:id="1731421102">
      <w:marLeft w:val="640"/>
      <w:marRight w:val="0"/>
      <w:marTop w:val="0"/>
      <w:marBottom w:val="0"/>
      <w:divBdr>
        <w:top w:val="none" w:sz="0" w:space="0" w:color="auto"/>
        <w:left w:val="none" w:sz="0" w:space="0" w:color="auto"/>
        <w:bottom w:val="none" w:sz="0" w:space="0" w:color="auto"/>
        <w:right w:val="none" w:sz="0" w:space="0" w:color="auto"/>
      </w:divBdr>
    </w:div>
    <w:div w:id="1798379367">
      <w:marLeft w:val="640"/>
      <w:marRight w:val="0"/>
      <w:marTop w:val="0"/>
      <w:marBottom w:val="0"/>
      <w:divBdr>
        <w:top w:val="none" w:sz="0" w:space="0" w:color="auto"/>
        <w:left w:val="none" w:sz="0" w:space="0" w:color="auto"/>
        <w:bottom w:val="none" w:sz="0" w:space="0" w:color="auto"/>
        <w:right w:val="none" w:sz="0" w:space="0" w:color="auto"/>
      </w:divBdr>
    </w:div>
    <w:div w:id="1813332710">
      <w:marLeft w:val="640"/>
      <w:marRight w:val="0"/>
      <w:marTop w:val="0"/>
      <w:marBottom w:val="0"/>
      <w:divBdr>
        <w:top w:val="none" w:sz="0" w:space="0" w:color="auto"/>
        <w:left w:val="none" w:sz="0" w:space="0" w:color="auto"/>
        <w:bottom w:val="none" w:sz="0" w:space="0" w:color="auto"/>
        <w:right w:val="none" w:sz="0" w:space="0" w:color="auto"/>
      </w:divBdr>
    </w:div>
    <w:div w:id="1858274073">
      <w:marLeft w:val="640"/>
      <w:marRight w:val="0"/>
      <w:marTop w:val="0"/>
      <w:marBottom w:val="0"/>
      <w:divBdr>
        <w:top w:val="none" w:sz="0" w:space="0" w:color="auto"/>
        <w:left w:val="none" w:sz="0" w:space="0" w:color="auto"/>
        <w:bottom w:val="none" w:sz="0" w:space="0" w:color="auto"/>
        <w:right w:val="none" w:sz="0" w:space="0" w:color="auto"/>
      </w:divBdr>
    </w:div>
    <w:div w:id="1871064062">
      <w:marLeft w:val="640"/>
      <w:marRight w:val="0"/>
      <w:marTop w:val="0"/>
      <w:marBottom w:val="0"/>
      <w:divBdr>
        <w:top w:val="none" w:sz="0" w:space="0" w:color="auto"/>
        <w:left w:val="none" w:sz="0" w:space="0" w:color="auto"/>
        <w:bottom w:val="none" w:sz="0" w:space="0" w:color="auto"/>
        <w:right w:val="none" w:sz="0" w:space="0" w:color="auto"/>
      </w:divBdr>
    </w:div>
    <w:div w:id="1899247056">
      <w:marLeft w:val="640"/>
      <w:marRight w:val="0"/>
      <w:marTop w:val="0"/>
      <w:marBottom w:val="0"/>
      <w:divBdr>
        <w:top w:val="none" w:sz="0" w:space="0" w:color="auto"/>
        <w:left w:val="none" w:sz="0" w:space="0" w:color="auto"/>
        <w:bottom w:val="none" w:sz="0" w:space="0" w:color="auto"/>
        <w:right w:val="none" w:sz="0" w:space="0" w:color="auto"/>
      </w:divBdr>
    </w:div>
    <w:div w:id="1900822597">
      <w:marLeft w:val="640"/>
      <w:marRight w:val="0"/>
      <w:marTop w:val="0"/>
      <w:marBottom w:val="0"/>
      <w:divBdr>
        <w:top w:val="none" w:sz="0" w:space="0" w:color="auto"/>
        <w:left w:val="none" w:sz="0" w:space="0" w:color="auto"/>
        <w:bottom w:val="none" w:sz="0" w:space="0" w:color="auto"/>
        <w:right w:val="none" w:sz="0" w:space="0" w:color="auto"/>
      </w:divBdr>
    </w:div>
    <w:div w:id="1922374748">
      <w:marLeft w:val="640"/>
      <w:marRight w:val="0"/>
      <w:marTop w:val="0"/>
      <w:marBottom w:val="0"/>
      <w:divBdr>
        <w:top w:val="none" w:sz="0" w:space="0" w:color="auto"/>
        <w:left w:val="none" w:sz="0" w:space="0" w:color="auto"/>
        <w:bottom w:val="none" w:sz="0" w:space="0" w:color="auto"/>
        <w:right w:val="none" w:sz="0" w:space="0" w:color="auto"/>
      </w:divBdr>
    </w:div>
    <w:div w:id="1926113956">
      <w:marLeft w:val="640"/>
      <w:marRight w:val="0"/>
      <w:marTop w:val="0"/>
      <w:marBottom w:val="0"/>
      <w:divBdr>
        <w:top w:val="none" w:sz="0" w:space="0" w:color="auto"/>
        <w:left w:val="none" w:sz="0" w:space="0" w:color="auto"/>
        <w:bottom w:val="none" w:sz="0" w:space="0" w:color="auto"/>
        <w:right w:val="none" w:sz="0" w:space="0" w:color="auto"/>
      </w:divBdr>
    </w:div>
    <w:div w:id="1930234752">
      <w:marLeft w:val="640"/>
      <w:marRight w:val="0"/>
      <w:marTop w:val="0"/>
      <w:marBottom w:val="0"/>
      <w:divBdr>
        <w:top w:val="none" w:sz="0" w:space="0" w:color="auto"/>
        <w:left w:val="none" w:sz="0" w:space="0" w:color="auto"/>
        <w:bottom w:val="none" w:sz="0" w:space="0" w:color="auto"/>
        <w:right w:val="none" w:sz="0" w:space="0" w:color="auto"/>
      </w:divBdr>
    </w:div>
    <w:div w:id="1941985480">
      <w:marLeft w:val="640"/>
      <w:marRight w:val="0"/>
      <w:marTop w:val="0"/>
      <w:marBottom w:val="0"/>
      <w:divBdr>
        <w:top w:val="none" w:sz="0" w:space="0" w:color="auto"/>
        <w:left w:val="none" w:sz="0" w:space="0" w:color="auto"/>
        <w:bottom w:val="none" w:sz="0" w:space="0" w:color="auto"/>
        <w:right w:val="none" w:sz="0" w:space="0" w:color="auto"/>
      </w:divBdr>
    </w:div>
    <w:div w:id="1992559229">
      <w:marLeft w:val="640"/>
      <w:marRight w:val="0"/>
      <w:marTop w:val="0"/>
      <w:marBottom w:val="0"/>
      <w:divBdr>
        <w:top w:val="none" w:sz="0" w:space="0" w:color="auto"/>
        <w:left w:val="none" w:sz="0" w:space="0" w:color="auto"/>
        <w:bottom w:val="none" w:sz="0" w:space="0" w:color="auto"/>
        <w:right w:val="none" w:sz="0" w:space="0" w:color="auto"/>
      </w:divBdr>
    </w:div>
    <w:div w:id="202820911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7786FE0-9895-448A-9DB2-1D4FA7DF40B8}"/>
      </w:docPartPr>
      <w:docPartBody>
        <w:p w:rsidR="00000000" w:rsidRDefault="00441D12">
          <w:r w:rsidRPr="005B1AF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D12"/>
    <w:rsid w:val="00441D12"/>
    <w:rsid w:val="009A6D1B"/>
    <w:rsid w:val="00A65D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1D1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29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6E9841-C96C-40FC-A83A-EB0550236D4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8005393907"/>
    <we:property name="MENDELEY_CITATIONS" value="[{&quot;citationID&quot;:&quot;MENDELEY_CITATION_4105ee9f-0113-4c4f-b34e-9ecfde6ae2c8&quot;,&quot;properties&quot;:{&quot;noteIndex&quot;:0},&quot;isEdited&quot;:false,&quot;manualOverride&quot;:{&quot;isManuallyOverridden&quot;:false,&quot;citeprocText&quot;:&quot;[1]&quot;,&quot;manualOverrideText&quot;:&quot;&quot;},&quot;citationTag&quot;:&quot;MENDELEY_CITATION_v3_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&quot;,&quot;citationItems&quot;:[{&quot;id&quot;:&quot;8d270d19-0ed9-3de2-9e02-4c1757f6980d&quot;,&quot;itemData&quot;:{&quot;type&quot;:&quot;article-journal&quot;,&quot;id&quot;:&quot;8d270d19-0ed9-3de2-9e02-4c1757f6980d&quot;,&quot;title&quot;:&quot;Beyond a single system: Lessons from Ghana's discontinued national EHR and the imperative for an interoperable digital health ecosystem&quot;,&quot;author&quot;:[{&quot;family&quot;:&quot;Adjei Ofori-Adjei&quot;,&quot;given&quot;:&quot;Yaw&quot;,&quot;parse-names&quot;:false,&quot;dropping-particle&quot;:&quot;&quot;,&quot;non-dropping-particle&quot;:&quot;&quot;}],&quot;container-title&quot;:&quot;Ghana Medical Journal&quot;,&quot;container-title-short&quot;:&quot;Ghana Med. J.&quot;,&quot;DOI&quot;:&quot;10.4314/gmj.v59i4.1&quot;,&quot;ISSN&quot;:&quot;0016-9560&quot;,&quot;PMID&quot;:&quot;41659906&quot;,&quot;issued&quot;:{&quot;date-parts&quot;:[[2026,1,10]]},&quot;page&quot;:&quot;177-180&quot;,&quot;abstract&quot;:&quot;Ghana's pursuit of a national electronic health record (EHR) system dates back over a decade before the introduction of the Lightwave Health Information Management System (LHIMS). In 2010, the Ministry of Health launched the National e-Health Strategy, which explicitly called for the application of information and communication technologies to improve health-system performance and service efficiency.1 The strategy identified the lack of interoperability, fragmented hospital data silos, and manual patient records as critical barriers. It therefore proposes a national e-health architecture grounded in shared standards and enhanced coordination between public and private providers. It also emphasised that early e-health initiatives were small, uncoordinated pilots and highlighted the need for a unified national platform for patient information.&quot;,&quot;publisher&quot;:&quot;African Journals Online (AJOL)&quot;,&quot;issue&quot;:&quot;4&quot;,&quot;volume&quot;:&quot;59&quot;},&quot;isTemporary&quot;:false}]},{&quot;citationID&quot;:&quot;MENDELEY_CITATION_980fd534-94ad-45c0-8c3e-9cd0f38fc10f&quot;,&quot;properties&quot;:{&quot;noteIndex&quot;:0},&quot;isEdited&quot;:false,&quot;manualOverride&quot;:{&quot;isManuallyOverridden&quot;:false,&quot;citeprocText&quot;:&quot;[2]&quot;,&quot;manualOverrideText&quot;:&quot;&quot;},&quot;citationTag&quot;:&quot;MENDELEY_CITATION_v3_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&quot;,&quot;citationItems&quot;:[{&quot;id&quot;:&quot;c169c7e8-4f1d-33b6-bdce-6360f4a48dde&quot;,&quot;itemData&quot;:{&quot;type&quot;:&quot;report&quot;,&quot;id&quot;:&quot;c169c7e8-4f1d-33b6-bdce-6360f4a48dde&quot;,&quot;title&quot;:&quot;2024 Annual Report: WHO Ghana&quot;,&quot;accessed&quot;:{&quot;date-parts&quot;:[[2026,5,4]]},&quot;URL&quot;:&quot;https://www.afro.who.int/sites/default/files/2025-06/WHO%20Ghana%202024%20Annual%20Report.pdf&quot;,&quot;abstract&quot;:&quot;2024 Annual Report: WHO Ghana,\&quot; WHO Regional Office for Africa, Tech. Rep., Jun. 2025.&quot;},&quot;isTemporary&quot;:false}]},{&quot;citationID&quot;:&quot;MENDELEY_CITATION_73fbfd06-3275-4526-9e3b-3af0ed22470d&quot;,&quot;properties&quot;:{&quot;noteIndex&quot;:0},&quot;isEdited&quot;:false,&quot;manualOverride&quot;:{&quot;isManuallyOverridden&quot;:false,&quot;citeprocText&quot;:&quot;[3]&quot;,&quot;manualOverrideText&quot;:&quot;&quot;},&quot;citationItems&quot;:[{&quot;id&quot;:&quot;1129e415-76a9-389d-97e0-0a1e59f64123&quot;,&quot;itemData&quot;:{&quot;type&quot;:&quot;article-journal&quot;,&quot;id&quot;:&quot;1129e415-76a9-389d-97e0-0a1e59f64123&quot;,&quot;title&quot;:&quot;EVALUATING THE INFLUENCE OF ADVANCED DIAGNOSTIC TECHNOLOGIES ON MEDICAL PRACTICE TRANSFORMATION&quot;,&quot;author&quot;:[{&quot;family&quot;:&quot;Halmiz&quot;,&quot;given&quot;:&quot;O.&quot;,&quot;parse-names&quot;:false,&quot;dropping-particle&quot;:&quot;&quot;,&quot;non-dropping-particle&quot;:&quot;&quot;},{&quot;family&quot;:&quot;Havrish&quot;,&quot;given&quot;:&quot;O.&quot;,&quot;parse-names&quot;:false,&quot;dropping-particle&quot;:&quot;&quot;,&quot;non-dropping-particle&quot;:&quot;&quot;},{&quot;family&quot;:&quot;Verbitskiy&quot;,&quot;given&quot;:&quot;I.&quot;,&quot;parse-names&quot;:false,&quot;dropping-particle&quot;:&quot;&quot;,&quot;non-dropping-particle&quot;:&quot;&quot;},{&quot;family&quot;:&quot;Dyrda&quot;,&quot;given&quot;:&quot;O.&quot;,&quot;parse-names&quot;:false,&quot;dropping-particle&quot;:&quot;&quot;,&quot;non-dropping-particle&quot;:&quot;&quot;},{&quot;family&quot;:&quot;Kurmanskyi&quot;,&quot;given&quot;:&quot;A.&quot;,&quot;parse-names&quot;:false,&quot;dropping-particle&quot;:&quot;&quot;,&quot;non-dropping-particle&quot;:&quot;&quot;}],&quot;container-title&quot;:&quot;African Journal of Applied Research&quot;,&quot;DOI&quot;:&quot;10.26437/ajar.v11&quot;,&quot;ISSN&quot;:&quot;24087920&quot;,&quot;issued&quot;:{&quot;date-parts&quot;:[[2025,12,5]]},&quot;page&quot;:&quot;14-29&quot;,&quot;abstract&quot;:&quot;Purpose: The primary aim of this study is to comprehensively evaluate the integration of innovative diagnostic technologies within personalized medicine paradigms” the research objectives are to: (1) assess the clinical benefits and diagnostic accuracy improvements achieved through modern imaging techniques and AI-powered diagnostic tools; (2) identify the key challenges, including technical, economic, and ethical barriers to implementation; (3) examine the impact of these technologies on patient-centered care and treatment personalisation. Design/Methodology/Approach: A narrative review of peer-reviewed publications (2020– 2025) from PubMed, Scopus, Web of Science, and open-access sources. 28 articles were analysed; non-peer-reviewed and purely technical reports were excluded. Research Limitations: Restricted to the last five years; synthesis was descriptive rather than statistical. Findings: Imaging methods improve accuracy and enable earlier detection but remain costly and resource-intensive. AI reduces errors and supports data analysis, though concerns about dataset quality, bias, and interpretability persist. Omics technologies aid biomarker discovery and individualised treatment but face affordability and accessibility challenges. Telemedicine broadens access, particularly in underserved areas, yet connectivity, data security, and regulatory gaps remain. Practical Implication: The results support targeted investment in workforce training and updated regulations to facilitate safe integration. Social Implication: Equity and ethical safeguards are necessary so innovation narrows rather than widens disparities. Originality/Value: This review compares four transformative technologies, modern imaging, AI, omics, and telemedicine, highlighting their potential and barriers in personalised medicine.&quot;,&quot;publisher&quot;:&quot;Cape Coast Technical University&quot;,&quot;issue&quot;:&quot;7&quot;,&quot;volume&quot;:&quot;11&quot;,&quot;container-title-short&quot;:&quot;&quot;},&quot;isTemporary&quot;:false}],&quot;citationTag&quot;:&quot;MENDELEY_CITATION_v3_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&quot;},{&quot;citationID&quot;:&quot;MENDELEY_CITATION_d5828854-5d92-4c01-bab7-3165a9ae9c92&quot;,&quot;properties&quot;:{&quot;noteIndex&quot;:0},&quot;isEdited&quot;:false,&quot;manualOverride&quot;:{&quot;isManuallyOverridden&quot;:false,&quot;citeprocText&quot;:&quot;[2], [4]&quot;,&quot;manualOverrideText&quot;:&quot;&quot;},&quot;citationTag&quot;:&quot;MENDELEY_CITATION_v3_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&quot;,&quot;citationItems&quot;:[{&quot;id&quot;:&quot;c169c7e8-4f1d-33b6-bdce-6360f4a48dde&quot;,&quot;itemData&quot;:{&quot;type&quot;:&quot;report&quot;,&quot;id&quot;:&quot;c169c7e8-4f1d-33b6-bdce-6360f4a48dde&quot;,&quot;title&quot;:&quot;2024 Annual Report: WHO Ghana&quot;,&quot;accessed&quot;:{&quot;date-parts&quot;:[[2026,5,4]]},&quot;URL&quot;:&quot;https://www.afro.who.int/sites/default/files/2025-06/WHO%20Ghana%202024%20Annual%20Report.pdf&quot;,&quot;abstract&quot;:&quot;2024 Annual Report: WHO Ghana,\&quot; WHO Regional Office for Africa, Tech. Rep., Jun. 2025.&quot;},&quot;isTemporary&quot;:false},{&quot;id&quot;:&quot;a9f78781-9a97-3d65-8562-846fda0d125b&quot;,&quot;itemData&quot;:{&quot;type&quot;:&quot;report&quot;,&quot;id&quot;:&quot;a9f78781-9a97-3d65-8562-846fda0d125b&quot;,&quot;title&quot;:&quot;Analysis of Reproductive, Maternal, Newborn, Child and Adolescent Health Indicators for 2019-2024: Synthesis Report Team Members&quot;,&quot;author&quot;:[{&quot;family&quot;:&quot;Fofie&quot;,&quot;given&quot;:&quot;Chris&quot;,&quot;parse-names&quot;:false,&quot;dropping-particle&quot;:&quot;&quot;,&quot;non-dropping-particle&quot;:&quot;&quot;},{&quot;family&quot;:&quot;Sally&quot;,&quot;given&quot;:&quot;Emmanuel T&quot;,&quot;parse-names&quot;:false,&quot;dropping-particle&quot;:&quot;&quot;,&quot;non-dropping-particle&quot;:&quot;&quot;},{&quot;family&quot;:&quot;Johnson&quot;,&quot;given&quot;:&quot;George&quot;,&quot;parse-names&quot;:false,&quot;dropping-particle&quot;:&quot;&quot;,&quot;non-dropping-particle&quot;:&quot;&quot;},{&quot;family&quot;:&quot;Nilsen&quot;,&quot;given&quot;:&quot;Kristine&quot;,&quot;parse-names&quot;:false,&quot;dropping-particle&quot;:&quot;&quot;,&quot;non-dropping-particle&quot;:&quot;&quot;},{&quot;family&quot;:&quot;Afagbedzi&quot;,&quot;given&quot;:&quot;Seth&quot;,&quot;parse-names&quot;:false,&quot;dropping-particle&quot;:&quot;&quot;,&quot;non-dropping-particle&quot;:&quot;&quot;},{&quot;family&quot;:&quot;Dotse-Gborgbortsi GHANA&quot;,&quot;given&quot;:&quot;Winfred&quot;,&quot;parse-names&quot;:false,&quot;dropping-particle&quot;:&quot;&quot;,&quot;non-dropping-particle&quot;:&quot;&quot;}],&quot;container-title-short&quot;:&quot;&quot;},&quot;isTemporary&quot;:false}]},{&quot;citationID&quot;:&quot;MENDELEY_CITATION_14cd6c7f-1388-4d50-9f19-18c3b144a16a&quot;,&quot;properties&quot;:{&quot;noteIndex&quot;:0},&quot;isEdited&quot;:false,&quot;manualOverride&quot;:{&quot;isManuallyOverridden&quot;:false,&quot;citeprocText&quot;:&quot;[1]&quot;,&quot;manualOverrideText&quot;:&quot;&quot;},&quot;citationTag&quot;:&quot;MENDELEY_CITATION_v3_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&quot;,&quot;citationItems&quot;:[{&quot;id&quot;:&quot;8d270d19-0ed9-3de2-9e02-4c1757f6980d&quot;,&quot;itemData&quot;:{&quot;type&quot;:&quot;article-journal&quot;,&quot;id&quot;:&quot;8d270d19-0ed9-3de2-9e02-4c1757f6980d&quot;,&quot;title&quot;:&quot;Beyond a single system: Lessons from Ghana's discontinued national EHR and the imperative for an interoperable digital health ecosystem&quot;,&quot;author&quot;:[{&quot;family&quot;:&quot;Adjei Ofori-Adjei&quot;,&quot;given&quot;:&quot;Yaw&quot;,&quot;parse-names&quot;:false,&quot;dropping-particle&quot;:&quot;&quot;,&quot;non-dropping-particle&quot;:&quot;&quot;}],&quot;container-title&quot;:&quot;Ghana Medical Journal&quot;,&quot;container-title-short&quot;:&quot;Ghana Med. J.&quot;,&quot;DOI&quot;:&quot;10.4314/gmj.v59i4.1&quot;,&quot;ISSN&quot;:&quot;0016-9560&quot;,&quot;PMID&quot;:&quot;41659906&quot;,&quot;issued&quot;:{&quot;date-parts&quot;:[[2026,1,10]]},&quot;page&quot;:&quot;177-180&quot;,&quot;abstract&quot;:&quot;Ghana's pursuit of a national electronic health record (EHR) system dates back over a decade before the introduction of the Lightwave Health Information Management System (LHIMS). In 2010, the Ministry of Health launched the National e-Health Strategy, which explicitly called for the application of information and communication technologies to improve health-system performance and service efficiency.1 The strategy identified the lack of interoperability, fragmented hospital data silos, and manual patient records as critical barriers. It therefore proposes a national e-health architecture grounded in shared standards and enhanced coordination between public and private providers. It also emphasised that early e-health initiatives were small, uncoordinated pilots and highlighted the need for a unified national platform for patient information.&quot;,&quot;publisher&quot;:&quot;African Journals Online (AJOL)&quot;,&quot;issue&quot;:&quot;4&quot;,&quot;volume&quot;:&quot;59&quot;},&quot;isTemporary&quot;:false}]},{&quot;citationID&quot;:&quot;MENDELEY_CITATION_62a6587d-742b-4b55-b800-b55e644f6cc2&quot;,&quot;properties&quot;:{&quot;noteIndex&quot;:0},&quot;isEdited&quot;:false,&quot;manualOverride&quot;:{&quot;isManuallyOverridden&quot;:false,&quot;citeprocText&quot;:&quot;[2]&quot;,&quot;manualOverrideText&quot;:&quot;&quot;},&quot;citationTag&quot;:&quot;MENDELEY_CITATION_v3_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&quot;,&quot;citationItems&quot;:[{&quot;id&quot;:&quot;c169c7e8-4f1d-33b6-bdce-6360f4a48dde&quot;,&quot;itemData&quot;:{&quot;type&quot;:&quot;report&quot;,&quot;id&quot;:&quot;c169c7e8-4f1d-33b6-bdce-6360f4a48dde&quot;,&quot;title&quot;:&quot;2024 Annual Report: WHO Ghana&quot;,&quot;accessed&quot;:{&quot;date-parts&quot;:[[2026,5,4]]},&quot;URL&quot;:&quot;https://www.afro.who.int/sites/default/files/2025-06/WHO%20Ghana%202024%20Annual%20Report.pdf&quot;,&quot;abstract&quot;:&quot;2024 Annual Report: WHO Ghana,\&quot; WHO Regional Office for Africa, Tech. Rep., Jun. 2025.&quot;},&quot;isTemporary&quot;:false}]},{&quot;citationID&quot;:&quot;MENDELEY_CITATION_ba28b65d-8921-4a00-86e6-2003ddd23b09&quot;,&quot;properties&quot;:{&quot;noteIndex&quot;:0},&quot;isEdited&quot;:false,&quot;manualOverride&quot;:{&quot;isManuallyOverridden&quot;:false,&quot;citeprocText&quot;:&quot;[3]&quot;,&quot;manualOverrideText&quot;:&quot;&quot;},&quot;citationTag&quot;:&quot;MENDELEY_CITATION_v3_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&quot;,&quot;citationItems&quot;:[{&quot;id&quot;:&quot;1129e415-76a9-389d-97e0-0a1e59f64123&quot;,&quot;itemData&quot;:{&quot;type&quot;:&quot;article-journal&quot;,&quot;id&quot;:&quot;1129e415-76a9-389d-97e0-0a1e59f64123&quot;,&quot;title&quot;:&quot;EVALUATING THE INFLUENCE OF ADVANCED DIAGNOSTIC TECHNOLOGIES ON MEDICAL PRACTICE TRANSFORMATION&quot;,&quot;author&quot;:[{&quot;family&quot;:&quot;Halmiz&quot;,&quot;given&quot;:&quot;O.&quot;,&quot;parse-names&quot;:false,&quot;dropping-particle&quot;:&quot;&quot;,&quot;non-dropping-particle&quot;:&quot;&quot;},{&quot;family&quot;:&quot;Havrish&quot;,&quot;given&quot;:&quot;O.&quot;,&quot;parse-names&quot;:false,&quot;dropping-particle&quot;:&quot;&quot;,&quot;non-dropping-particle&quot;:&quot;&quot;},{&quot;family&quot;:&quot;Verbitskiy&quot;,&quot;given&quot;:&quot;I.&quot;,&quot;parse-names&quot;:false,&quot;dropping-particle&quot;:&quot;&quot;,&quot;non-dropping-particle&quot;:&quot;&quot;},{&quot;family&quot;:&quot;Dyrda&quot;,&quot;given&quot;:&quot;O.&quot;,&quot;parse-names&quot;:false,&quot;dropping-particle&quot;:&quot;&quot;,&quot;non-dropping-particle&quot;:&quot;&quot;},{&quot;family&quot;:&quot;Kurmanskyi&quot;,&quot;given&quot;:&quot;A.&quot;,&quot;parse-names&quot;:false,&quot;dropping-particle&quot;:&quot;&quot;,&quot;non-dropping-particle&quot;:&quot;&quot;}],&quot;container-title&quot;:&quot;African Journal of Applied Research&quot;,&quot;DOI&quot;:&quot;10.26437/ajar.v11&quot;,&quot;ISSN&quot;:&quot;24087920&quot;,&quot;issued&quot;:{&quot;date-parts&quot;:[[2025,12,5]]},&quot;page&quot;:&quot;14-29&quot;,&quot;abstract&quot;:&quot;Purpose: The primary aim of this study is to comprehensively evaluate the integration of innovative diagnostic technologies within personalized medicine paradigms” the research objectives are to: (1) assess the clinical benefits and diagnostic accuracy improvements achieved through modern imaging techniques and AI-powered diagnostic tools; (2) identify the key challenges, including technical, economic, and ethical barriers to implementation; (3) examine the impact of these technologies on patient-centered care and treatment personalisation. Design/Methodology/Approach: A narrative review of peer-reviewed publications (2020– 2025) from PubMed, Scopus, Web of Science, and open-access sources. 28 articles were analysed; non-peer-reviewed and purely technical reports were excluded. Research Limitations: Restricted to the last five years; synthesis was descriptive rather than statistical. Findings: Imaging methods improve accuracy and enable earlier detection but remain costly and resource-intensive. AI reduces errors and supports data analysis, though concerns about dataset quality, bias, and interpretability persist. Omics technologies aid biomarker discovery and individualised treatment but face affordability and accessibility challenges. Telemedicine broadens access, particularly in underserved areas, yet connectivity, data security, and regulatory gaps remain. Practical Implication: The results support targeted investment in workforce training and updated regulations to facilitate safe integration. Social Implication: Equity and ethical safeguards are necessary so innovation narrows rather than widens disparities. Originality/Value: This review compares four transformative technologies, modern imaging, AI, omics, and telemedicine, highlighting their potential and barriers in personalised medicine.&quot;,&quot;publisher&quot;:&quot;Cape Coast Technical University&quot;,&quot;issue&quot;:&quot;7&quot;,&quot;volume&quot;:&quot;11&quot;,&quot;container-title-short&quot;:&quot;&quot;},&quot;isTemporary&quot;:false}]},{&quot;citationID&quot;:&quot;MENDELEY_CITATION_53985e24-e9b9-403a-99db-46dfe7b402d4&quot;,&quot;properties&quot;:{&quot;noteIndex&quot;:0},&quot;isEdited&quot;:false,&quot;manualOverride&quot;:{&quot;isManuallyOverridden&quot;:false,&quot;citeprocText&quot;:&quot;[3]&quot;,&quot;manualOverrideText&quot;:&quot;&quot;},&quot;citationTag&quot;:&quot;MENDELEY_CITATION_v3_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&quot;,&quot;citationItems&quot;:[{&quot;id&quot;:&quot;1129e415-76a9-389d-97e0-0a1e59f64123&quot;,&quot;itemData&quot;:{&quot;type&quot;:&quot;article-journal&quot;,&quot;id&quot;:&quot;1129e415-76a9-389d-97e0-0a1e59f64123&quot;,&quot;title&quot;:&quot;EVALUATING THE INFLUENCE OF ADVANCED DIAGNOSTIC TECHNOLOGIES ON MEDICAL PRACTICE TRANSFORMATION&quot;,&quot;author&quot;:[{&quot;family&quot;:&quot;Halmiz&quot;,&quot;given&quot;:&quot;O.&quot;,&quot;parse-names&quot;:false,&quot;dropping-particle&quot;:&quot;&quot;,&quot;non-dropping-particle&quot;:&quot;&quot;},{&quot;family&quot;:&quot;Havrish&quot;,&quot;given&quot;:&quot;O.&quot;,&quot;parse-names&quot;:false,&quot;dropping-particle&quot;:&quot;&quot;,&quot;non-dropping-particle&quot;:&quot;&quot;},{&quot;family&quot;:&quot;Verbitskiy&quot;,&quot;given&quot;:&quot;I.&quot;,&quot;parse-names&quot;:false,&quot;dropping-particle&quot;:&quot;&quot;,&quot;non-dropping-particle&quot;:&quot;&quot;},{&quot;family&quot;:&quot;Dyrda&quot;,&quot;given&quot;:&quot;O.&quot;,&quot;parse-names&quot;:false,&quot;dropping-particle&quot;:&quot;&quot;,&quot;non-dropping-particle&quot;:&quot;&quot;},{&quot;family&quot;:&quot;Kurmanskyi&quot;,&quot;given&quot;:&quot;A.&quot;,&quot;parse-names&quot;:false,&quot;dropping-particle&quot;:&quot;&quot;,&quot;non-dropping-particle&quot;:&quot;&quot;}],&quot;container-title&quot;:&quot;African Journal of Applied Research&quot;,&quot;DOI&quot;:&quot;10.26437/ajar.v11&quot;,&quot;ISSN&quot;:&quot;24087920&quot;,&quot;issued&quot;:{&quot;date-parts&quot;:[[2025,12,5]]},&quot;page&quot;:&quot;14-29&quot;,&quot;abstract&quot;:&quot;Purpose: The primary aim of this study is to comprehensively evaluate the integration of innovative diagnostic technologies within personalized medicine paradigms” the research objectives are to: (1) assess the clinical benefits and diagnostic accuracy improvements achieved through modern imaging techniques and AI-powered diagnostic tools; (2) identify the key challenges, including technical, economic, and ethical barriers to implementation; (3) examine the impact of these technologies on patient-centered care and treatment personalisation. Design/Methodology/Approach: A narrative review of peer-reviewed publications (2020– 2025) from PubMed, Scopus, Web of Science, and open-access sources. 28 articles were analysed; non-peer-reviewed and purely technical reports were excluded. Research Limitations: Restricted to the last five years; synthesis was descriptive rather than statistical. Findings: Imaging methods improve accuracy and enable earlier detection but remain costly and resource-intensive. AI reduces errors and supports data analysis, though concerns about dataset quality, bias, and interpretability persist. Omics technologies aid biomarker discovery and individualised treatment but face affordability and accessibility challenges. Telemedicine broadens access, particularly in underserved areas, yet connectivity, data security, and regulatory gaps remain. Practical Implication: The results support targeted investment in workforce training and updated regulations to facilitate safe integration. Social Implication: Equity and ethical safeguards are necessary so innovation narrows rather than widens disparities. Originality/Value: This review compares four transformative technologies, modern imaging, AI, omics, and telemedicine, highlighting their potential and barriers in personalised medicine.&quot;,&quot;publisher&quot;:&quot;Cape Coast Technical University&quot;,&quot;issue&quot;:&quot;7&quot;,&quot;volume&quot;:&quot;11&quot;,&quot;container-title-short&quot;:&quot;&quot;},&quot;isTemporary&quot;:false}]},{&quot;citationID&quot;:&quot;MENDELEY_CITATION_8cdf43b0-593f-40de-93bd-cacbb35350d0&quot;,&quot;properties&quot;:{&quot;noteIndex&quot;:0},&quot;isEdited&quot;:false,&quot;manualOverride&quot;:{&quot;isManuallyOverridden&quot;:false,&quot;citeprocText&quot;:&quot;[5]&quot;,&quot;manualOverrideText&quot;:&quot;&quot;},&quot;citationTag&quot;:&quot;MENDELEY_CITATION_v3_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&quot;,&quot;citationItems&quot;:[{&quot;id&quot;:&quot;3309332e-17ef-340a-8853-67489397b113&quot;,&quot;itemData&quot;:{&quot;type&quot;:&quot;article&quot;,&quot;id&quot;:&quot;3309332e-17ef-340a-8853-67489397b113&quot;,&quot;title&quot;:&quot;Challenges and strategies in building a foundational digital health data integration ecosystem: a systematic review and thematic synthesis&quot;,&quot;author&quot;:[{&quot;family&quot;:&quot;Ambalavanan&quot;,&quot;given&quot;:&quot;Radha&quot;,&quot;parse-names&quot;:false,&quot;dropping-particle&quot;:&quot;&quot;,&quot;non-dropping-particle&quot;:&quot;&quot;},{&quot;family&quot;:&quot;Snead&quot;,&quot;given&quot;:&quot;R. Sterling&quot;,&quot;parse-names&quot;:false,&quot;dropping-particle&quot;:&quot;&quot;,&quot;non-dropping-particle&quot;:&quot;&quot;},{&quot;family&quot;:&quot;Marczika&quot;,&quot;given&quot;:&quot;Julia&quot;,&quot;parse-names&quot;:false,&quot;dropping-particle&quot;:&quot;&quot;,&quot;non-dropping-particle&quot;:&quot;&quot;},{&quot;family&quot;:&quot;Towett&quot;,&quot;given&quot;:&quot;Gideon&quot;,&quot;parse-names&quot;:false,&quot;dropping-particle&quot;:&quot;&quot;,&quot;non-dropping-particle&quot;:&quot;&quot;},{&quot;family&quot;:&quot;Malioukis&quot;,&quot;given&quot;:&quot;Alex&quot;,&quot;parse-names&quot;:false,&quot;dropping-particle&quot;:&quot;&quot;,&quot;non-dropping-particle&quot;:&quot;&quot;},{&quot;family&quot;:&quot;Mbogori-Kairichi&quot;,&quot;given&quot;:&quot;Mercy&quot;,&quot;parse-names&quot;:false,&quot;dropping-particle&quot;:&quot;&quot;,&quot;non-dropping-particle&quot;:&quot;&quot;}],&quot;container-title&quot;:&quot;Frontiers in Health Services&quot;,&quot;DOI&quot;:&quot;10.3389/frhs.2025.1600689&quot;,&quot;ISSN&quot;:&quot;28130146&quot;,&quot;issued&quot;:{&quot;date-parts&quot;:[[2025]]},&quot;abstract&quot;:&quot;Background: Chronic conditions require robust healthcare data integration to support personalized care, real-time decision-making, and secure information exchange. However, fragmented data ecosystems disrupt interoperability, complicate patient-centered care (PCC), and present challenges for incorporating genomic data into clinical workflows. Objective: This systematic review with thematic synthesis aims to identify key challenges and synthesize existing strategies from the literature to inform the development of a foundational digital health data integration ecosystem. Methods: Following PRISMA guidelines, we systematically screened literature across multiple databases. A thematic synthesis approach was used to categorize findings into three primary themes: interoperability, PCC, and genomic data integration. Results: A total of 161 studies were included. Key challenges identified include semantic misalignment across commonly used healthcare standards such as HL7 FHIR and SNOMED CT, limited cross-system data exchange, inadequate patient engagement features in EHRs, and concerns regarding the security and clinical utility of genomic data. Strategies described across the literature include ontology-based interoperability models, AI-supported PCC frameworks, and blockchain-enabled genomic data governance. Conclusion: By analyzing current methodologies, research gaps, and implementation challenges, this review offers an evidence-based foundation to guide future advancements in healthcare data integration. It supports the development of scalable, privacy-preserving, and ethically governed data-sharing infrastructures that enable personalized medicine and real-time clinical interventions. Systematic Review Registration: https://osf.io/c2xvw.&quot;,&quot;publisher&quot;:&quot;Frontiers Media SA&quot;,&quot;volume&quot;:&quot;5&quot;,&quot;container-title-short&quot;:&quot;&quot;},&quot;isTemporary&quot;:false}]},{&quot;citationID&quot;:&quot;MENDELEY_CITATION_8ce2f8e0-4709-45ce-86d8-7c9e94afacd9&quot;,&quot;properties&quot;:{&quot;noteIndex&quot;:0},&quot;isEdited&quot;:false,&quot;manualOverride&quot;:{&quot;isManuallyOverridden&quot;:false,&quot;citeprocText&quot;:&quot;[6]&quot;,&quot;manualOverrideText&quot;:&quot;&quot;},&quot;citationTag&quot;:&quot;MENDELEY_CITATION_v3_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&quot;,&quot;citationItems&quot;:[{&quot;id&quot;:&quot;2c4aaa89-b0fe-3951-9111-5e9907f62e7b&quot;,&quot;itemData&quot;:{&quot;type&quot;:&quot;article&quot;,&quot;id&quot;:&quot;2c4aaa89-b0fe-3951-9111-5e9907f62e7b&quot;,&quot;title&quot;:&quot;The “No bed syndrome” in Ghana — what, how and why? A literature, electronic and print media review&quot;,&quot;author&quot;:[{&quot;family&quot;:&quot;Yevoo&quot;,&quot;given&quot;:&quot;Linda Lucy&quot;,&quot;parse-names&quot;:false,&quot;dropping-particle&quot;:&quot;&quot;,&quot;non-dropping-particle&quot;:&quot;&quot;},{&quot;family&quot;:&quot;Amarteyfio&quot;,&quot;given&quot;:&quot;Kezia Amerley&quot;,&quot;parse-names&quot;:false,&quot;dropping-particle&quot;:&quot;&quot;,&quot;non-dropping-particle&quot;:&quot;&quot;},{&quot;family&quot;:&quot;Ansah-Antwi&quot;,&quot;given&quot;:&quot;Jewel Afriyie&quot;,&quot;parse-names&quot;:false,&quot;dropping-particle&quot;:&quot;&quot;,&quot;non-dropping-particle&quot;:&quot;&quot;},{&quot;family&quot;:&quot;Wallace&quot;,&quot;given&quot;:&quot;Lauren&quot;,&quot;parse-names&quot;:false,&quot;dropping-particle&quot;:&quot;&quot;,&quot;non-dropping-particle&quot;:&quot;&quot;},{&quot;family&quot;:&quot;Menka&quot;,&quot;given&quot;:&quot;Eunice&quot;,&quot;parse-names&quot;:false,&quot;dropping-particle&quot;:&quot;&quot;,&quot;non-dropping-particle&quot;:&quot;&quot;},{&quot;family&quot;:&quot;Ofori-Ansah&quot;,&quot;given&quot;:&quot;Gifty&quot;,&quot;parse-names&quot;:false,&quot;dropping-particle&quot;:&quot;&quot;,&quot;non-dropping-particle&quot;:&quot;&quot;},{&quot;family&quot;:&quot;Nyampong&quot;,&quot;given&quot;:&quot;Isaac&quot;,&quot;parse-names&quot;:false,&quot;dropping-particle&quot;:&quot;&quot;,&quot;non-dropping-particle&quot;:&quot;&quot;},{&quot;family&quot;:&quot;Mayeden&quot;,&quot;given&quot;:&quot;Samuel&quot;,&quot;parse-names&quot;:false,&quot;dropping-particle&quot;:&quot;&quot;,&quot;non-dropping-particle&quot;:&quot;&quot;},{&quot;family&quot;:&quot;Agyepong&quot;,&quot;given&quot;:&quot;Irene Akua&quot;,&quot;parse-names&quot;:false,&quot;dropping-particle&quot;:&quot;&quot;,&quot;non-dropping-particle&quot;:&quot;&quot;}],&quot;container-title&quot;:&quot;Frontiers in Health Services&quot;,&quot;DOI&quot;:&quot;10.3389/frhs.2023.1012014&quot;,&quot;ISSN&quot;:&quot;28130146&quot;,&quot;PMID&quot;:&quot;37234197&quot;,&quot;issued&quot;:{&quot;date-parts&quot;:[[2023]]},&quot;abstract&quot;:&quot;Objectives: “No bed syndrome” has become a familiar phrase in Ghana. Yet, there is very little in medical texts or the peer reviewed literature about it. This review aimed to document what the phrase means in the Ghanaian context, how and why it occurs, and potential solutions. Design: A qualitative desk review using a thematic synthesis of grey and published literature, print and electronic media content covering the period January 2014 to February 2021. Text was coded line by line to identify themes and sub-themes related to the research questions. Analysis was manual and with Microsoft Excel to sort themes. Setting: Ghana. Participants and Intervention: Not applicable. Results: “No bed syndrome” describes the turning away by hospitals and clinics of people seeking walk in or referral emergency care with the stated reasons “no bed available” or “all beds are full”. There are reported cases of people dying while going round multiple hospitals seeking help and being repeatedly turned away because there is “no bed”. The situation appears to be most acute in the highly urbanized and densely populated Greater Accra region. It is driven by a complex of factors related to context, health system functions, values, and priorities. The solutions that have been tried are fragmented rather than well-coordinated whole system reform. Discussions and recommendations: The “no bed syndrome” describes the challenge of a poorly functioning emergency health care system rather than just the absence of a bed on which to place an emergency case. Many low and middle income countries have similar challenges with their emergency health care systems and this analysis from Ghana is potentially valuable in attracting global attention and thinking about emergency health systems capacity and reform in low and middle income countries. The solution to the “no bed syndrome” in Ghana requires reform of Ghana's emergency healthcare system that takes a whole system and integrated approach. All the components of the health system such as human resource, information systems, financing, equipment tools and supplies, management and leadership need to be examined and addressed together alongside health system values such as accountability, equity or fairness in the formulation, implementation, continuous monitoring and evaluation of policies and programs for system reform to expand and strengthen emergency healthcare system capacity and responsiveness. Despite the temptation to fall back on them as low hanging fruit, piecemeal and ad-hoc solutions cannot solve the problem.&quot;,&quot;publisher&quot;:&quot;Frontiers Media SA&quot;,&quot;volume&quot;:&quot;3&quot;,&quot;container-title-short&quot;:&quot;&quot;},&quot;isTemporary&quot;:false}]},{&quot;citationID&quot;:&quot;MENDELEY_CITATION_63414bb9-3bc1-45d2-a56a-d5ed54196fb2&quot;,&quot;properties&quot;:{&quot;noteIndex&quot;:0},&quot;isEdited&quot;:false,&quot;manualOverride&quot;:{&quot;isManuallyOverridden&quot;:false,&quot;citeprocText&quot;:&quot;[6]&quot;,&quot;manualOverrideText&quot;:&quot;&quot;},&quot;citationTag&quot;:&quot;MENDELEY_CITATION_v3_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&quot;,&quot;citationItems&quot;:[{&quot;id&quot;:&quot;2c4aaa89-b0fe-3951-9111-5e9907f62e7b&quot;,&quot;itemData&quot;:{&quot;type&quot;:&quot;article&quot;,&quot;id&quot;:&quot;2c4aaa89-b0fe-3951-9111-5e9907f62e7b&quot;,&quot;title&quot;:&quot;The “No bed syndrome” in Ghana — what, how and why? A literature, electronic and print media review&quot;,&quot;author&quot;:[{&quot;family&quot;:&quot;Yevoo&quot;,&quot;given&quot;:&quot;Linda Lucy&quot;,&quot;parse-names&quot;:false,&quot;dropping-particle&quot;:&quot;&quot;,&quot;non-dropping-particle&quot;:&quot;&quot;},{&quot;family&quot;:&quot;Amarteyfio&quot;,&quot;given&quot;:&quot;Kezia Amerley&quot;,&quot;parse-names&quot;:false,&quot;dropping-particle&quot;:&quot;&quot;,&quot;non-dropping-particle&quot;:&quot;&quot;},{&quot;family&quot;:&quot;Ansah-Antwi&quot;,&quot;given&quot;:&quot;Jewel Afriyie&quot;,&quot;parse-names&quot;:false,&quot;dropping-particle&quot;:&quot;&quot;,&quot;non-dropping-particle&quot;:&quot;&quot;},{&quot;family&quot;:&quot;Wallace&quot;,&quot;given&quot;:&quot;Lauren&quot;,&quot;parse-names&quot;:false,&quot;dropping-particle&quot;:&quot;&quot;,&quot;non-dropping-particle&quot;:&quot;&quot;},{&quot;family&quot;:&quot;Menka&quot;,&quot;given&quot;:&quot;Eunice&quot;,&quot;parse-names&quot;:false,&quot;dropping-particle&quot;:&quot;&quot;,&quot;non-dropping-particle&quot;:&quot;&quot;},{&quot;family&quot;:&quot;Ofori-Ansah&quot;,&quot;given&quot;:&quot;Gifty&quot;,&quot;parse-names&quot;:false,&quot;dropping-particle&quot;:&quot;&quot;,&quot;non-dropping-particle&quot;:&quot;&quot;},{&quot;family&quot;:&quot;Nyampong&quot;,&quot;given&quot;:&quot;Isaac&quot;,&quot;parse-names&quot;:false,&quot;dropping-particle&quot;:&quot;&quot;,&quot;non-dropping-particle&quot;:&quot;&quot;},{&quot;family&quot;:&quot;Mayeden&quot;,&quot;given&quot;:&quot;Samuel&quot;,&quot;parse-names&quot;:false,&quot;dropping-particle&quot;:&quot;&quot;,&quot;non-dropping-particle&quot;:&quot;&quot;},{&quot;family&quot;:&quot;Agyepong&quot;,&quot;given&quot;:&quot;Irene Akua&quot;,&quot;parse-names&quot;:false,&quot;dropping-particle&quot;:&quot;&quot;,&quot;non-dropping-particle&quot;:&quot;&quot;}],&quot;container-title&quot;:&quot;Frontiers in Health Services&quot;,&quot;DOI&quot;:&quot;10.3389/frhs.2023.1012014&quot;,&quot;ISSN&quot;:&quot;28130146&quot;,&quot;PMID&quot;:&quot;37234197&quot;,&quot;issued&quot;:{&quot;date-parts&quot;:[[2023]]},&quot;abstract&quot;:&quot;Objectives: “No bed syndrome” has become a familiar phrase in Ghana. Yet, there is very little in medical texts or the peer reviewed literature about it. This review aimed to document what the phrase means in the Ghanaian context, how and why it occurs, and potential solutions. Design: A qualitative desk review using a thematic synthesis of grey and published literature, print and electronic media content covering the period January 2014 to February 2021. Text was coded line by line to identify themes and sub-themes related to the research questions. Analysis was manual and with Microsoft Excel to sort themes. Setting: Ghana. Participants and Intervention: Not applicable. Results: “No bed syndrome” describes the turning away by hospitals and clinics of people seeking walk in or referral emergency care with the stated reasons “no bed available” or “all beds are full”. There are reported cases of people dying while going round multiple hospitals seeking help and being repeatedly turned away because there is “no bed”. The situation appears to be most acute in the highly urbanized and densely populated Greater Accra region. It is driven by a complex of factors related to context, health system functions, values, and priorities. The solutions that have been tried are fragmented rather than well-coordinated whole system reform. Discussions and recommendations: The “no bed syndrome” describes the challenge of a poorly functioning emergency health care system rather than just the absence of a bed on which to place an emergency case. Many low and middle income countries have similar challenges with their emergency health care systems and this analysis from Ghana is potentially valuable in attracting global attention and thinking about emergency health systems capacity and reform in low and middle income countries. The solution to the “no bed syndrome” in Ghana requires reform of Ghana's emergency healthcare system that takes a whole system and integrated approach. All the components of the health system such as human resource, information systems, financing, equipment tools and supplies, management and leadership need to be examined and addressed together alongside health system values such as accountability, equity or fairness in the formulation, implementation, continuous monitoring and evaluation of policies and programs for system reform to expand and strengthen emergency healthcare system capacity and responsiveness. Despite the temptation to fall back on them as low hanging fruit, piecemeal and ad-hoc solutions cannot solve the problem.&quot;,&quot;publisher&quot;:&quot;Frontiers Media SA&quot;,&quot;volume&quot;:&quot;3&quot;,&quot;container-title-short&quot;:&quot;&quot;},&quot;isTemporary&quot;:false}]},{&quot;citationID&quot;:&quot;MENDELEY_CITATION_818a3dbf-c074-457e-a5da-820d620b12df&quot;,&quot;properties&quot;:{&quot;noteIndex&quot;:0},&quot;isEdited&quot;:false,&quot;manualOverride&quot;:{&quot;isManuallyOverridden&quot;:false,&quot;citeprocText&quot;:&quot;[6]&quot;,&quot;manualOverrideText&quot;:&quot;&quot;},&quot;citationTag&quot;:&quot;MENDELEY_CITATION_v3_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&quot;,&quot;citationItems&quot;:[{&quot;id&quot;:&quot;2c4aaa89-b0fe-3951-9111-5e9907f62e7b&quot;,&quot;itemData&quot;:{&quot;type&quot;:&quot;article&quot;,&quot;id&quot;:&quot;2c4aaa89-b0fe-3951-9111-5e9907f62e7b&quot;,&quot;title&quot;:&quot;The “No bed syndrome” in Ghana — what, how and why? A literature, electronic and print media review&quot;,&quot;author&quot;:[{&quot;family&quot;:&quot;Yevoo&quot;,&quot;given&quot;:&quot;Linda Lucy&quot;,&quot;parse-names&quot;:false,&quot;dropping-particle&quot;:&quot;&quot;,&quot;non-dropping-particle&quot;:&quot;&quot;},{&quot;family&quot;:&quot;Amarteyfio&quot;,&quot;given&quot;:&quot;Kezia Amerley&quot;,&quot;parse-names&quot;:false,&quot;dropping-particle&quot;:&quot;&quot;,&quot;non-dropping-particle&quot;:&quot;&quot;},{&quot;family&quot;:&quot;Ansah-Antwi&quot;,&quot;given&quot;:&quot;Jewel Afriyie&quot;,&quot;parse-names&quot;:false,&quot;dropping-particle&quot;:&quot;&quot;,&quot;non-dropping-particle&quot;:&quot;&quot;},{&quot;family&quot;:&quot;Wallace&quot;,&quot;given&quot;:&quot;Lauren&quot;,&quot;parse-names&quot;:false,&quot;dropping-particle&quot;:&quot;&quot;,&quot;non-dropping-particle&quot;:&quot;&quot;},{&quot;family&quot;:&quot;Menka&quot;,&quot;given&quot;:&quot;Eunice&quot;,&quot;parse-names&quot;:false,&quot;dropping-particle&quot;:&quot;&quot;,&quot;non-dropping-particle&quot;:&quot;&quot;},{&quot;family&quot;:&quot;Ofori-Ansah&quot;,&quot;given&quot;:&quot;Gifty&quot;,&quot;parse-names&quot;:false,&quot;dropping-particle&quot;:&quot;&quot;,&quot;non-dropping-particle&quot;:&quot;&quot;},{&quot;family&quot;:&quot;Nyampong&quot;,&quot;given&quot;:&quot;Isaac&quot;,&quot;parse-names&quot;:false,&quot;dropping-particle&quot;:&quot;&quot;,&quot;non-dropping-particle&quot;:&quot;&quot;},{&quot;family&quot;:&quot;Mayeden&quot;,&quot;given&quot;:&quot;Samuel&quot;,&quot;parse-names&quot;:false,&quot;dropping-particle&quot;:&quot;&quot;,&quot;non-dropping-particle&quot;:&quot;&quot;},{&quot;family&quot;:&quot;Agyepong&quot;,&quot;given&quot;:&quot;Irene Akua&quot;,&quot;parse-names&quot;:false,&quot;dropping-particle&quot;:&quot;&quot;,&quot;non-dropping-particle&quot;:&quot;&quot;}],&quot;container-title&quot;:&quot;Frontiers in Health Services&quot;,&quot;DOI&quot;:&quot;10.3389/frhs.2023.1012014&quot;,&quot;ISSN&quot;:&quot;28130146&quot;,&quot;PMID&quot;:&quot;37234197&quot;,&quot;issued&quot;:{&quot;date-parts&quot;:[[2023]]},&quot;abstract&quot;:&quot;Objectives: “No bed syndrome” has become a familiar phrase in Ghana. Yet, there is very little in medical texts or the peer reviewed literature about it. This review aimed to document what the phrase means in the Ghanaian context, how and why it occurs, and potential solutions. Design: A qualitative desk review using a thematic synthesis of grey and published literature, print and electronic media content covering the period January 2014 to February 2021. Text was coded line by line to identify themes and sub-themes related to the research questions. Analysis was manual and with Microsoft Excel to sort themes. Setting: Ghana. Participants and Intervention: Not applicable. Results: “No bed syndrome” describes the turning away by hospitals and clinics of people seeking walk in or referral emergency care with the stated reasons “no bed available” or “all beds are full”. There are reported cases of people dying while going round multiple hospitals seeking help and being repeatedly turned away because there is “no bed”. The situation appears to be most acute in the highly urbanized and densely populated Greater Accra region. It is driven by a complex of factors related to context, health system functions, values, and priorities. The solutions that have been tried are fragmented rather than well-coordinated whole system reform. Discussions and recommendations: The “no bed syndrome” describes the challenge of a poorly functioning emergency health care system rather than just the absence of a bed on which to place an emergency case. Many low and middle income countries have similar challenges with their emergency health care systems and this analysis from Ghana is potentially valuable in attracting global attention and thinking about emergency health systems capacity and reform in low and middle income countries. The solution to the “no bed syndrome” in Ghana requires reform of Ghana's emergency healthcare system that takes a whole system and integrated approach. All the components of the health system such as human resource, information systems, financing, equipment tools and supplies, management and leadership need to be examined and addressed together alongside health system values such as accountability, equity or fairness in the formulation, implementation, continuous monitoring and evaluation of policies and programs for system reform to expand and strengthen emergency healthcare system capacity and responsiveness. Despite the temptation to fall back on them as low hanging fruit, piecemeal and ad-hoc solutions cannot solve the problem.&quot;,&quot;publisher&quot;:&quot;Frontiers Media SA&quot;,&quot;volume&quot;:&quot;3&quot;,&quot;container-title-short&quot;:&quot;&quot;},&quot;isTemporary&quot;:false}]},{&quot;citationID&quot;:&quot;MENDELEY_CITATION_040271fc-cb8c-47b2-8fde-98d1685ab642&quot;,&quot;properties&quot;:{&quot;noteIndex&quot;:0},&quot;isEdited&quot;:false,&quot;manualOverride&quot;:{&quot;isManuallyOverridden&quot;:false,&quot;citeprocText&quot;:&quot;[7]&quot;,&quot;manualOverrideText&quot;:&quot;&quot;},&quot;citationTag&quot;:&quot;MENDELEY_CITATION_v3_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&quot;,&quot;citationItems&quot;:[{&quot;id&quot;:&quot;7a5de81c-ebba-3a35-8252-bce9371b2f46&quot;,&quot;itemData&quot;:{&quot;type&quot;:&quot;article-journal&quot;,&quot;id&quot;:&quot;7a5de81c-ebba-3a35-8252-bce9371b2f46&quot;,&quot;title&quot;:&quot;Telemedicine: A Survey of Telecommunication Technologies, Developments, and Challenges&quot;,&quot;author&quot;:[{&quot;family&quot;:&quot;Alenoghena&quot;,&quot;given&quot;:&quot;Caroline Omoanatse&quot;,&quot;parse-names&quot;:false,&quot;dropping-particle&quot;:&quot;&quot;,&quot;non-dropping-particle&quot;:&quot;&quot;},{&quot;family&quot;:&quot;Ohize&quot;,&quot;given&quot;:&quot;Henry Ohiani&quot;,&quot;parse-names&quot;:false,&quot;dropping-particle&quot;:&quot;&quot;,&quot;non-dropping-particle&quot;:&quot;&quot;},{&quot;family&quot;:&quot;Adejo&quot;,&quot;given&quot;:&quot;Achonu Oluwole&quot;,&quot;parse-names&quot;:false,&quot;dropping-particle&quot;:&quot;&quot;,&quot;non-dropping-particle&quot;:&quot;&quot;},{&quot;family&quot;:&quot;Onumanyi&quot;,&quot;given&quot;:&quot;Adeiza James&quot;,&quot;parse-names&quot;:false,&quot;dropping-particle&quot;:&quot;&quot;,&quot;non-dropping-particle&quot;:&quot;&quot;},{&quot;family&quot;:&quot;Ohihoin&quot;,&quot;given&quot;:&quot;Emmanuel Esebanme&quot;,&quot;parse-names&quot;:false,&quot;dropping-particle&quot;:&quot;&quot;,&quot;non-dropping-particle&quot;:&quot;&quot;},{&quot;family&quot;:&quot;Balarabe&quot;,&quot;given&quot;:&quot;Aliyu Idris&quot;,&quot;parse-names&quot;:false,&quot;dropping-particle&quot;:&quot;&quot;,&quot;non-dropping-particle&quot;:&quot;&quot;},{&quot;family&quot;:&quot;Okoh&quot;,&quot;given&quot;:&quot;Supreme Ayewoh&quot;,&quot;parse-names&quot;:false,&quot;dropping-particle&quot;:&quot;&quot;,&quot;non-dropping-particle&quot;:&quot;&quot;},{&quot;family&quot;:&quot;Kolo&quot;,&quot;given&quot;:&quot;Ezra&quot;,&quot;parse-names&quot;:false,&quot;dropping-particle&quot;:&quot;&quot;,&quot;non-dropping-particle&quot;:&quot;&quot;},{&quot;family&quot;:&quot;Alenoghena&quot;,&quot;given&quot;:&quot;Benjamin&quot;,&quot;parse-names&quot;:false,&quot;dropping-particle&quot;:&quot;&quot;,&quot;non-dropping-particle&quot;:&quot;&quot;}],&quot;container-title&quot;:&quot;Journal of Sensor and Actuator Networks&quot;,&quot;DOI&quot;:&quot;10.3390/jsan12020020&quot;,&quot;ISSN&quot;:&quot;22242708&quot;,&quot;issued&quot;:{&quot;date-parts&quot;:[[2023,4,1]]},&quot;abstract&quot;:&quot;The emergence of the COVID-19 pandemic has increased research outputs in telemedicine over the last couple of years. One solution to the COVID-19 pandemic as revealed in literature is to leverage telemedicine for accessing health care remotely. In this survey paper, we review several articles on eHealth and Telemedicine with emphasis on the articles’ focus area, including wireless technologies and architectures in eHealth, communications protocols, Quality of Service, and Experience Standards, among other considerations. In addition, we provide an overview of telemedicine for new readers. This survey reviews several telecommunications technologies currently being proposed along with their standards and challenges. In general, an encompassing survey on the developments in telemedicine technology, standards, and protocols is presented while acquainting researchers with several open issues. Special mention of the state-of-the-art specialist application areas are presented. We conclude the survey paper by presenting important research challenges and potential future directions as they pertain to telemedicine technology.&quot;,&quot;publisher&quot;:&quot;MDPI&quot;,&quot;issue&quot;:&quot;2&quot;,&quot;volume&quot;:&quot;12&quot;,&quot;container-title-short&quot;:&quot;&quot;},&quot;isTemporary&quot;:false}]},{&quot;citationID&quot;:&quot;MENDELEY_CITATION_7c7ec05b-6054-4799-b3aa-fce4ba03a61d&quot;,&quot;properties&quot;:{&quot;noteIndex&quot;:0},&quot;isEdited&quot;:false,&quot;manualOverride&quot;:{&quot;isManuallyOverridden&quot;:false,&quot;citeprocText&quot;:&quot;[6]&quot;,&quot;manualOverrideText&quot;:&quot;&quot;},&quot;citationTag&quot;:&quot;MENDELEY_CITATION_v3_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&quot;,&quot;citationItems&quot;:[{&quot;id&quot;:&quot;2c4aaa89-b0fe-3951-9111-5e9907f62e7b&quot;,&quot;itemData&quot;:{&quot;type&quot;:&quot;article&quot;,&quot;id&quot;:&quot;2c4aaa89-b0fe-3951-9111-5e9907f62e7b&quot;,&quot;title&quot;:&quot;The “No bed syndrome” in Ghana — what, how and why? A literature, electronic and print media review&quot;,&quot;author&quot;:[{&quot;family&quot;:&quot;Yevoo&quot;,&quot;given&quot;:&quot;Linda Lucy&quot;,&quot;parse-names&quot;:false,&quot;dropping-particle&quot;:&quot;&quot;,&quot;non-dropping-particle&quot;:&quot;&quot;},{&quot;family&quot;:&quot;Amarteyfio&quot;,&quot;given&quot;:&quot;Kezia Amerley&quot;,&quot;parse-names&quot;:false,&quot;dropping-particle&quot;:&quot;&quot;,&quot;non-dropping-particle&quot;:&quot;&quot;},{&quot;family&quot;:&quot;Ansah-Antwi&quot;,&quot;given&quot;:&quot;Jewel Afriyie&quot;,&quot;parse-names&quot;:false,&quot;dropping-particle&quot;:&quot;&quot;,&quot;non-dropping-particle&quot;:&quot;&quot;},{&quot;family&quot;:&quot;Wallace&quot;,&quot;given&quot;:&quot;Lauren&quot;,&quot;parse-names&quot;:false,&quot;dropping-particle&quot;:&quot;&quot;,&quot;non-dropping-particle&quot;:&quot;&quot;},{&quot;family&quot;:&quot;Menka&quot;,&quot;given&quot;:&quot;Eunice&quot;,&quot;parse-names&quot;:false,&quot;dropping-particle&quot;:&quot;&quot;,&quot;non-dropping-particle&quot;:&quot;&quot;},{&quot;family&quot;:&quot;Ofori-Ansah&quot;,&quot;given&quot;:&quot;Gifty&quot;,&quot;parse-names&quot;:false,&quot;dropping-particle&quot;:&quot;&quot;,&quot;non-dropping-particle&quot;:&quot;&quot;},{&quot;family&quot;:&quot;Nyampong&quot;,&quot;given&quot;:&quot;Isaac&quot;,&quot;parse-names&quot;:false,&quot;dropping-particle&quot;:&quot;&quot;,&quot;non-dropping-particle&quot;:&quot;&quot;},{&quot;family&quot;:&quot;Mayeden&quot;,&quot;given&quot;:&quot;Samuel&quot;,&quot;parse-names&quot;:false,&quot;dropping-particle&quot;:&quot;&quot;,&quot;non-dropping-particle&quot;:&quot;&quot;},{&quot;family&quot;:&quot;Agyepong&quot;,&quot;given&quot;:&quot;Irene Akua&quot;,&quot;parse-names&quot;:false,&quot;dropping-particle&quot;:&quot;&quot;,&quot;non-dropping-particle&quot;:&quot;&quot;}],&quot;container-title&quot;:&quot;Frontiers in Health Services&quot;,&quot;DOI&quot;:&quot;10.3389/frhs.2023.1012014&quot;,&quot;ISSN&quot;:&quot;28130146&quot;,&quot;PMID&quot;:&quot;37234197&quot;,&quot;issued&quot;:{&quot;date-parts&quot;:[[2023]]},&quot;abstract&quot;:&quot;Objectives: “No bed syndrome” has become a familiar phrase in Ghana. Yet, there is very little in medical texts or the peer reviewed literature about it. This review aimed to document what the phrase means in the Ghanaian context, how and why it occurs, and potential solutions. Design: A qualitative desk review using a thematic synthesis of grey and published literature, print and electronic media content covering the period January 2014 to February 2021. Text was coded line by line to identify themes and sub-themes related to the research questions. Analysis was manual and with Microsoft Excel to sort themes. Setting: Ghana. Participants and Intervention: Not applicable. Results: “No bed syndrome” describes the turning away by hospitals and clinics of people seeking walk in or referral emergency care with the stated reasons “no bed available” or “all beds are full”. There are reported cases of people dying while going round multiple hospitals seeking help and being repeatedly turned away because there is “no bed”. The situation appears to be most acute in the highly urbanized and densely populated Greater Accra region. It is driven by a complex of factors related to context, health system functions, values, and priorities. The solutions that have been tried are fragmented rather than well-coordinated whole system reform. Discussions and recommendations: The “no bed syndrome” describes the challenge of a poorly functioning emergency health care system rather than just the absence of a bed on which to place an emergency case. Many low and middle income countries have similar challenges with their emergency health care systems and this analysis from Ghana is potentially valuable in attracting global attention and thinking about emergency health systems capacity and reform in low and middle income countries. The solution to the “no bed syndrome” in Ghana requires reform of Ghana's emergency healthcare system that takes a whole system and integrated approach. All the components of the health system such as human resource, information systems, financing, equipment tools and supplies, management and leadership need to be examined and addressed together alongside health system values such as accountability, equity or fairness in the formulation, implementation, continuous monitoring and evaluation of policies and programs for system reform to expand and strengthen emergency healthcare system capacity and responsiveness. Despite the temptation to fall back on them as low hanging fruit, piecemeal and ad-hoc solutions cannot solve the problem.&quot;,&quot;publisher&quot;:&quot;Frontiers Media SA&quot;,&quot;volume&quot;:&quot;3&quot;,&quot;container-title-short&quot;:&quot;&quot;},&quot;isTemporary&quot;:false}]},{&quot;citationID&quot;:&quot;MENDELEY_CITATION_9f964bcd-ded9-42f2-8b73-07e35fded037&quot;,&quot;properties&quot;:{&quot;noteIndex&quot;:0},&quot;isEdited&quot;:false,&quot;manualOverride&quot;:{&quot;isManuallyOverridden&quot;:false,&quot;citeprocText&quot;:&quot;[8]&quot;,&quot;manualOverrideText&quot;:&quot;&quot;},&quot;citationTag&quot;:&quot;MENDELEY_CITATION_v3_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&quot;,&quot;citationItems&quot;:[{&quot;id&quot;:&quot;af53eb6a-3d4b-3dad-9119-f410f0b61a26&quot;,&quot;itemData&quot;:{&quot;type&quot;:&quot;article-journal&quot;,&quot;id&quot;:&quot;af53eb6a-3d4b-3dad-9119-f410f0b61a26&quot;,&quot;title&quot;:&quot;EMCON: A Comprehensive Emergency Response System for Low- and Middle-Income Countries&quot;,&quot;author&quot;:[{&quot;family&quot;:&quot;Rafaqat&quot;,&quot;given&quot;:&quot;Wardah&quot;,&quot;parse-names&quot;:false,&quot;dropping-particle&quot;:&quot;&quot;,&quot;non-dropping-particle&quot;:&quot;&quot;},{&quot;family&quot;:&quot;Abidi&quot;,&quot;given&quot;:&quot;Syed Muhammad Aqeel&quot;,&quot;parse-names&quot;:false,&quot;dropping-particle&quot;:&quot;&quot;,&quot;non-dropping-particle&quot;:&quot;&quot;},{&quot;family&quot;:&quot;Lee&quot;,&quot;given&quot;:&quot;Jarone&quot;,&quot;parse-names&quot;:false,&quot;dropping-particle&quot;:&quot;&quot;,&quot;non-dropping-particle&quot;:&quot;&quot;},{&quot;family&quot;:&quot;Javed&quot;,&quot;given&quot;:&quot;Ammar Asrar&quot;,&quot;parse-names&quot;:false,&quot;dropping-particle&quot;:&quot;&quot;,&quot;non-dropping-particle&quot;:&quot;&quot;},{&quot;family&quot;:&quot;Mian&quot;,&quot;given&quot;:&quot;Asad Iqbal&quot;,&quot;parse-names&quot;:false,&quot;dropping-particle&quot;:&quot;&quot;,&quot;non-dropping-particle&quot;:&quot;&quot;}],&quot;container-title&quot;:&quot;Disaster Medicine and Public Health Preparedness&quot;,&quot;container-title-short&quot;:&quot;Disaster Med. Public Health Prep.&quot;,&quot;DOI&quot;:&quot;10.1017/dmp.2025.10253&quot;,&quot;ISSN&quot;:&quot;1938744X&quot;,&quot;PMID&quot;:&quot;41255174&quot;,&quot;issued&quot;:{&quot;date-parts&quot;:[[2025,11,19]]},&quot;abstract&quot;:&quot;Background Emergency medical care in Pakistan remains uncoordinated due to the absence of a platform to connect hospitals, patients, and ambulances. Consequently, during periods of resource shortage and crowding of the emergency department at hospitals, patients and ambulances are unable to select the best site for patient management or transfer of patients, resulting in suboptimal care and poor outcomes. Objectives We developed a digital platform called EMCON (Emergency Connection) application, which can be used for inter-hospital and hospital-to-patient/ambulance communication to coordinate patient care. The platform offers real-time information on resource availability, facilitates interhospital patient transfers, coordinates ambulance responses, and assists patients in making decisions about seeking emergency care. Implementation The platform offers real-time information on resource availability, facilitates interhospital patient transfers, coordinates ambulance responses, and assists patients in making decisions about seeking emergency care. It has a range of features that allow hospitals to control the data that they share to maintain hospital buy-in, incorporates both electronic and manual data entry for real-time updates in low-resource settings or during electronic medical record disruption, and provides visual content and appointment scheduling services to keep patients engaged. Results The pilot testing of the EMCON platform yielded promising outcomes, highlighting its adaptability and effectiveness in diverse health care settings. Integration with an electronic medical record (EMR)-equipped tertiary hospital demonstrated seamless real-time data updates, ensuring efficient resource management and coordination. Meanwhile, the successful implementation at a resource-reliant blood bank underscored EMCON's versatility, allowing manual data entry for hospitals without EMR systems. These results emphasize the platform's practicality and potential to revolutionize emergency health care access in low- and middle-income countries (LMICs). EMCON's ability to bridge coordination gaps and enhance resource allocation holds great promise for improving patient outcomes, particularly in resource-constrained settings. Conclusion EMCON serves as a promising solution to address critical coordination issues in emergency care, bridging the gap between hospitals, patients, and ambulances to improve emergency health care access in low-resource settings.&quot;,&quot;publisher&quot;:&quot;Cambridge University Press&quot;,&quot;volume&quot;:&quot;19&quot;},&quot;isTemporary&quot;:false}]},{&quot;citationID&quot;:&quot;MENDELEY_CITATION_e2701706-0a68-4e79-9333-582331e99021&quot;,&quot;properties&quot;:{&quot;noteIndex&quot;:0},&quot;isEdited&quot;:false,&quot;manualOverride&quot;:{&quot;isManuallyOverridden&quot;:false,&quot;citeprocText&quot;:&quot;[8]&quot;,&quot;manualOverrideText&quot;:&quot;&quot;},&quot;citationTag&quot;:&quot;MENDELEY_CITATION_v3_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&quot;,&quot;citationItems&quot;:[{&quot;id&quot;:&quot;af53eb6a-3d4b-3dad-9119-f410f0b61a26&quot;,&quot;itemData&quot;:{&quot;type&quot;:&quot;article-journal&quot;,&quot;id&quot;:&quot;af53eb6a-3d4b-3dad-9119-f410f0b61a26&quot;,&quot;title&quot;:&quot;EMCON: A Comprehensive Emergency Response System for Low- and Middle-Income Countries&quot;,&quot;author&quot;:[{&quot;family&quot;:&quot;Rafaqat&quot;,&quot;given&quot;:&quot;Wardah&quot;,&quot;parse-names&quot;:false,&quot;dropping-particle&quot;:&quot;&quot;,&quot;non-dropping-particle&quot;:&quot;&quot;},{&quot;family&quot;:&quot;Abidi&quot;,&quot;given&quot;:&quot;Syed Muhammad Aqeel&quot;,&quot;parse-names&quot;:false,&quot;dropping-particle&quot;:&quot;&quot;,&quot;non-dropping-particle&quot;:&quot;&quot;},{&quot;family&quot;:&quot;Lee&quot;,&quot;given&quot;:&quot;Jarone&quot;,&quot;parse-names&quot;:false,&quot;dropping-particle&quot;:&quot;&quot;,&quot;non-dropping-particle&quot;:&quot;&quot;},{&quot;family&quot;:&quot;Javed&quot;,&quot;given&quot;:&quot;Ammar Asrar&quot;,&quot;parse-names&quot;:false,&quot;dropping-particle&quot;:&quot;&quot;,&quot;non-dropping-particle&quot;:&quot;&quot;},{&quot;family&quot;:&quot;Mian&quot;,&quot;given&quot;:&quot;Asad Iqbal&quot;,&quot;parse-names&quot;:false,&quot;dropping-particle&quot;:&quot;&quot;,&quot;non-dropping-particle&quot;:&quot;&quot;}],&quot;container-title&quot;:&quot;Disaster Medicine and Public Health Preparedness&quot;,&quot;container-title-short&quot;:&quot;Disaster Med. Public Health Prep.&quot;,&quot;DOI&quot;:&quot;10.1017/dmp.2025.10253&quot;,&quot;ISSN&quot;:&quot;1938744X&quot;,&quot;PMID&quot;:&quot;41255174&quot;,&quot;issued&quot;:{&quot;date-parts&quot;:[[2025,11,19]]},&quot;abstract&quot;:&quot;Background Emergency medical care in Pakistan remains uncoordinated due to the absence of a platform to connect hospitals, patients, and ambulances. Consequently, during periods of resource shortage and crowding of the emergency department at hospitals, patients and ambulances are unable to select the best site for patient management or transfer of patients, resulting in suboptimal care and poor outcomes. Objectives We developed a digital platform called EMCON (Emergency Connection) application, which can be used for inter-hospital and hospital-to-patient/ambulance communication to coordinate patient care. The platform offers real-time information on resource availability, facilitates interhospital patient transfers, coordinates ambulance responses, and assists patients in making decisions about seeking emergency care. Implementation The platform offers real-time information on resource availability, facilitates interhospital patient transfers, coordinates ambulance responses, and assists patients in making decisions about seeking emergency care. It has a range of features that allow hospitals to control the data that they share to maintain hospital buy-in, incorporates both electronic and manual data entry for real-time updates in low-resource settings or during electronic medical record disruption, and provides visual content and appointment scheduling services to keep patients engaged. Results The pilot testing of the EMCON platform yielded promising outcomes, highlighting its adaptability and effectiveness in diverse health care settings. Integration with an electronic medical record (EMR)-equipped tertiary hospital demonstrated seamless real-time data updates, ensuring efficient resource management and coordination. Meanwhile, the successful implementation at a resource-reliant blood bank underscored EMCON's versatility, allowing manual data entry for hospitals without EMR systems. These results emphasize the platform's practicality and potential to revolutionize emergency health care access in low- and middle-income countries (LMICs). EMCON's ability to bridge coordination gaps and enhance resource allocation holds great promise for improving patient outcomes, particularly in resource-constrained settings. Conclusion EMCON serves as a promising solution to address critical coordination issues in emergency care, bridging the gap between hospitals, patients, and ambulances to improve emergency health care access in low-resource settings.&quot;,&quot;publisher&quot;:&quot;Cambridge University Press&quot;,&quot;volume&quot;:&quot;19&quot;},&quot;isTemporary&quot;:false}]},{&quot;citationID&quot;:&quot;MENDELEY_CITATION_56e8236b-5922-424d-a76e-b5257a88dfe1&quot;,&quot;properties&quot;:{&quot;noteIndex&quot;:0},&quot;isEdited&quot;:false,&quot;manualOverride&quot;:{&quot;isManuallyOverridden&quot;:false,&quot;citeprocText&quot;:&quot;[8]&quot;,&quot;manualOverrideText&quot;:&quot;&quot;},&quot;citationTag&quot;:&quot;MENDELEY_CITATION_v3_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&quot;,&quot;citationItems&quot;:[{&quot;id&quot;:&quot;af53eb6a-3d4b-3dad-9119-f410f0b61a26&quot;,&quot;itemData&quot;:{&quot;type&quot;:&quot;article-journal&quot;,&quot;id&quot;:&quot;af53eb6a-3d4b-3dad-9119-f410f0b61a26&quot;,&quot;title&quot;:&quot;EMCON: A Comprehensive Emergency Response System for Low- and Middle-Income Countries&quot;,&quot;author&quot;:[{&quot;family&quot;:&quot;Rafaqat&quot;,&quot;given&quot;:&quot;Wardah&quot;,&quot;parse-names&quot;:false,&quot;dropping-particle&quot;:&quot;&quot;,&quot;non-dropping-particle&quot;:&quot;&quot;},{&quot;family&quot;:&quot;Abidi&quot;,&quot;given&quot;:&quot;Syed Muhammad Aqeel&quot;,&quot;parse-names&quot;:false,&quot;dropping-particle&quot;:&quot;&quot;,&quot;non-dropping-particle&quot;:&quot;&quot;},{&quot;family&quot;:&quot;Lee&quot;,&quot;given&quot;:&quot;Jarone&quot;,&quot;parse-names&quot;:false,&quot;dropping-particle&quot;:&quot;&quot;,&quot;non-dropping-particle&quot;:&quot;&quot;},{&quot;family&quot;:&quot;Javed&quot;,&quot;given&quot;:&quot;Ammar Asrar&quot;,&quot;parse-names&quot;:false,&quot;dropping-particle&quot;:&quot;&quot;,&quot;non-dropping-particle&quot;:&quot;&quot;},{&quot;family&quot;:&quot;Mian&quot;,&quot;given&quot;:&quot;Asad Iqbal&quot;,&quot;parse-names&quot;:false,&quot;dropping-particle&quot;:&quot;&quot;,&quot;non-dropping-particle&quot;:&quot;&quot;}],&quot;container-title&quot;:&quot;Disaster Medicine and Public Health Preparedness&quot;,&quot;container-title-short&quot;:&quot;Disaster Med. Public Health Prep.&quot;,&quot;DOI&quot;:&quot;10.1017/dmp.2025.10253&quot;,&quot;ISSN&quot;:&quot;1938744X&quot;,&quot;PMID&quot;:&quot;41255174&quot;,&quot;issued&quot;:{&quot;date-parts&quot;:[[2025,11,19]]},&quot;abstract&quot;:&quot;Background Emergency medical care in Pakistan remains uncoordinated due to the absence of a platform to connect hospitals, patients, and ambulances. Consequently, during periods of resource shortage and crowding of the emergency department at hospitals, patients and ambulances are unable to select the best site for patient management or transfer of patients, resulting in suboptimal care and poor outcomes. Objectives We developed a digital platform called EMCON (Emergency Connection) application, which can be used for inter-hospital and hospital-to-patient/ambulance communication to coordinate patient care. The platform offers real-time information on resource availability, facilitates interhospital patient transfers, coordinates ambulance responses, and assists patients in making decisions about seeking emergency care. Implementation The platform offers real-time information on resource availability, facilitates interhospital patient transfers, coordinates ambulance responses, and assists patients in making decisions about seeking emergency care. It has a range of features that allow hospitals to control the data that they share to maintain hospital buy-in, incorporates both electronic and manual data entry for real-time updates in low-resource settings or during electronic medical record disruption, and provides visual content and appointment scheduling services to keep patients engaged. Results The pilot testing of the EMCON platform yielded promising outcomes, highlighting its adaptability and effectiveness in diverse health care settings. Integration with an electronic medical record (EMR)-equipped tertiary hospital demonstrated seamless real-time data updates, ensuring efficient resource management and coordination. Meanwhile, the successful implementation at a resource-reliant blood bank underscored EMCON's versatility, allowing manual data entry for hospitals without EMR systems. These results emphasize the platform's practicality and potential to revolutionize emergency health care access in low- and middle-income countries (LMICs). EMCON's ability to bridge coordination gaps and enhance resource allocation holds great promise for improving patient outcomes, particularly in resource-constrained settings. Conclusion EMCON serves as a promising solution to address critical coordination issues in emergency care, bridging the gap between hospitals, patients, and ambulances to improve emergency health care access in low-resource settings.&quot;,&quot;publisher&quot;:&quot;Cambridge University Press&quot;,&quot;volume&quot;:&quot;19&quot;},&quot;isTemporary&quot;:false}]},{&quot;citationID&quot;:&quot;MENDELEY_CITATION_19ae5d86-a002-4d89-9f6d-a6f12bf5a019&quot;,&quot;properties&quot;:{&quot;noteIndex&quot;:0},&quot;isEdited&quot;:false,&quot;manualOverride&quot;:{&quot;isManuallyOverridden&quot;:false,&quot;citeprocText&quot;:&quot;[8]&quot;,&quot;manualOverrideText&quot;:&quot;&quot;},&quot;citationTag&quot;:&quot;MENDELEY_CITATION_v3_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&quot;,&quot;citationItems&quot;:[{&quot;id&quot;:&quot;af53eb6a-3d4b-3dad-9119-f410f0b61a26&quot;,&quot;itemData&quot;:{&quot;type&quot;:&quot;article-journal&quot;,&quot;id&quot;:&quot;af53eb6a-3d4b-3dad-9119-f410f0b61a26&quot;,&quot;title&quot;:&quot;EMCON: A Comprehensive Emergency Response System for Low- and Middle-Income Countries&quot;,&quot;author&quot;:[{&quot;family&quot;:&quot;Rafaqat&quot;,&quot;given&quot;:&quot;Wardah&quot;,&quot;parse-names&quot;:false,&quot;dropping-particle&quot;:&quot;&quot;,&quot;non-dropping-particle&quot;:&quot;&quot;},{&quot;family&quot;:&quot;Abidi&quot;,&quot;given&quot;:&quot;Syed Muhammad Aqeel&quot;,&quot;parse-names&quot;:false,&quot;dropping-particle&quot;:&quot;&quot;,&quot;non-dropping-particle&quot;:&quot;&quot;},{&quot;family&quot;:&quot;Lee&quot;,&quot;given&quot;:&quot;Jarone&quot;,&quot;parse-names&quot;:false,&quot;dropping-particle&quot;:&quot;&quot;,&quot;non-dropping-particle&quot;:&quot;&quot;},{&quot;family&quot;:&quot;Javed&quot;,&quot;given&quot;:&quot;Ammar Asrar&quot;,&quot;parse-names&quot;:false,&quot;dropping-particle&quot;:&quot;&quot;,&quot;non-dropping-particle&quot;:&quot;&quot;},{&quot;family&quot;:&quot;Mian&quot;,&quot;given&quot;:&quot;Asad Iqbal&quot;,&quot;parse-names&quot;:false,&quot;dropping-particle&quot;:&quot;&quot;,&quot;non-dropping-particle&quot;:&quot;&quot;}],&quot;container-title&quot;:&quot;Disaster Medicine and Public Health Preparedness&quot;,&quot;container-title-short&quot;:&quot;Disaster Med. Public Health Prep.&quot;,&quot;DOI&quot;:&quot;10.1017/dmp.2025.10253&quot;,&quot;ISSN&quot;:&quot;1938744X&quot;,&quot;PMID&quot;:&quot;41255174&quot;,&quot;issued&quot;:{&quot;date-parts&quot;:[[2025,11,19]]},&quot;abstract&quot;:&quot;Background Emergency medical care in Pakistan remains uncoordinated due to the absence of a platform to connect hospitals, patients, and ambulances. Consequently, during periods of resource shortage and crowding of the emergency department at hospitals, patients and ambulances are unable to select the best site for patient management or transfer of patients, resulting in suboptimal care and poor outcomes. Objectives We developed a digital platform called EMCON (Emergency Connection) application, which can be used for inter-hospital and hospital-to-patient/ambulance communication to coordinate patient care. The platform offers real-time information on resource availability, facilitates interhospital patient transfers, coordinates ambulance responses, and assists patients in making decisions about seeking emergency care. Implementation The platform offers real-time information on resource availability, facilitates interhospital patient transfers, coordinates ambulance responses, and assists patients in making decisions about seeking emergency care. It has a range of features that allow hospitals to control the data that they share to maintain hospital buy-in, incorporates both electronic and manual data entry for real-time updates in low-resource settings or during electronic medical record disruption, and provides visual content and appointment scheduling services to keep patients engaged. Results The pilot testing of the EMCON platform yielded promising outcomes, highlighting its adaptability and effectiveness in diverse health care settings. Integration with an electronic medical record (EMR)-equipped tertiary hospital demonstrated seamless real-time data updates, ensuring efficient resource management and coordination. Meanwhile, the successful implementation at a resource-reliant blood bank underscored EMCON's versatility, allowing manual data entry for hospitals without EMR systems. These results emphasize the platform's practicality and potential to revolutionize emergency health care access in low- and middle-income countries (LMICs). EMCON's ability to bridge coordination gaps and enhance resource allocation holds great promise for improving patient outcomes, particularly in resource-constrained settings. Conclusion EMCON serves as a promising solution to address critical coordination issues in emergency care, bridging the gap between hospitals, patients, and ambulances to improve emergency health care access in low-resource settings.&quot;,&quot;publisher&quot;:&quot;Cambridge University Press&quot;,&quot;volume&quot;:&quot;19&quot;},&quot;isTemporary&quot;:false}]},{&quot;citationID&quot;:&quot;MENDELEY_CITATION_549722fb-7cfe-46e0-b5fe-c00c978d7d7e&quot;,&quot;properties&quot;:{&quot;noteIndex&quot;:0},&quot;isEdited&quot;:false,&quot;manualOverride&quot;:{&quot;isManuallyOverridden&quot;:false,&quot;citeprocText&quot;:&quot;[8]&quot;,&quot;manualOverrideText&quot;:&quot;&quot;},&quot;citationTag&quot;:&quot;MENDELEY_CITATION_v3_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&quot;,&quot;citationItems&quot;:[{&quot;id&quot;:&quot;af53eb6a-3d4b-3dad-9119-f410f0b61a26&quot;,&quot;itemData&quot;:{&quot;type&quot;:&quot;article-journal&quot;,&quot;id&quot;:&quot;af53eb6a-3d4b-3dad-9119-f410f0b61a26&quot;,&quot;title&quot;:&quot;EMCON: A Comprehensive Emergency Response System for Low- and Middle-Income Countries&quot;,&quot;author&quot;:[{&quot;family&quot;:&quot;Rafaqat&quot;,&quot;given&quot;:&quot;Wardah&quot;,&quot;parse-names&quot;:false,&quot;dropping-particle&quot;:&quot;&quot;,&quot;non-dropping-particle&quot;:&quot;&quot;},{&quot;family&quot;:&quot;Abidi&quot;,&quot;given&quot;:&quot;Syed Muhammad Aqeel&quot;,&quot;parse-names&quot;:false,&quot;dropping-particle&quot;:&quot;&quot;,&quot;non-dropping-particle&quot;:&quot;&quot;},{&quot;family&quot;:&quot;Lee&quot;,&quot;given&quot;:&quot;Jarone&quot;,&quot;parse-names&quot;:false,&quot;dropping-particle&quot;:&quot;&quot;,&quot;non-dropping-particle&quot;:&quot;&quot;},{&quot;family&quot;:&quot;Javed&quot;,&quot;given&quot;:&quot;Ammar Asrar&quot;,&quot;parse-names&quot;:false,&quot;dropping-particle&quot;:&quot;&quot;,&quot;non-dropping-particle&quot;:&quot;&quot;},{&quot;family&quot;:&quot;Mian&quot;,&quot;given&quot;:&quot;Asad Iqbal&quot;,&quot;parse-names&quot;:false,&quot;dropping-particle&quot;:&quot;&quot;,&quot;non-dropping-particle&quot;:&quot;&quot;}],&quot;container-title&quot;:&quot;Disaster Medicine and Public Health Preparedness&quot;,&quot;container-title-short&quot;:&quot;Disaster Med. Public Health Prep.&quot;,&quot;DOI&quot;:&quot;10.1017/dmp.2025.10253&quot;,&quot;ISSN&quot;:&quot;1938744X&quot;,&quot;PMID&quot;:&quot;41255174&quot;,&quot;issued&quot;:{&quot;date-parts&quot;:[[2025,11,19]]},&quot;abstract&quot;:&quot;Background Emergency medical care in Pakistan remains uncoordinated due to the absence of a platform to connect hospitals, patients, and ambulances. Consequently, during periods of resource shortage and crowding of the emergency department at hospitals, patients and ambulances are unable to select the best site for patient management or transfer of patients, resulting in suboptimal care and poor outcomes. Objectives We developed a digital platform called EMCON (Emergency Connection) application, which can be used for inter-hospital and hospital-to-patient/ambulance communication to coordinate patient care. The platform offers real-time information on resource availability, facilitates interhospital patient transfers, coordinates ambulance responses, and assists patients in making decisions about seeking emergency care. Implementation The platform offers real-time information on resource availability, facilitates interhospital patient transfers, coordinates ambulance responses, and assists patients in making decisions about seeking emergency care. It has a range of features that allow hospitals to control the data that they share to maintain hospital buy-in, incorporates both electronic and manual data entry for real-time updates in low-resource settings or during electronic medical record disruption, and provides visual content and appointment scheduling services to keep patients engaged. Results The pilot testing of the EMCON platform yielded promising outcomes, highlighting its adaptability and effectiveness in diverse health care settings. Integration with an electronic medical record (EMR)-equipped tertiary hospital demonstrated seamless real-time data updates, ensuring efficient resource management and coordination. Meanwhile, the successful implementation at a resource-reliant blood bank underscored EMCON's versatility, allowing manual data entry for hospitals without EMR systems. These results emphasize the platform's practicality and potential to revolutionize emergency health care access in low- and middle-income countries (LMICs). EMCON's ability to bridge coordination gaps and enhance resource allocation holds great promise for improving patient outcomes, particularly in resource-constrained settings. Conclusion EMCON serves as a promising solution to address critical coordination issues in emergency care, bridging the gap between hospitals, patients, and ambulances to improve emergency health care access in low-resource settings.&quot;,&quot;publisher&quot;:&quot;Cambridge University Press&quot;,&quot;volume&quot;:&quot;19&quot;},&quot;isTemporary&quot;:false}]},{&quot;citationID&quot;:&quot;MENDELEY_CITATION_afa271d1-90e5-4b1a-8057-651d090b8ec7&quot;,&quot;properties&quot;:{&quot;noteIndex&quot;:0},&quot;isEdited&quot;:false,&quot;manualOverride&quot;:{&quot;isManuallyOverridden&quot;:false,&quot;citeprocText&quot;:&quot;[9]&quot;,&quot;manualOverrideText&quot;:&quot;&quot;},&quot;citationTag&quot;:&quot;MENDELEY_CITATION_v3_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&quot;,&quot;citationItems&quot;:[{&quot;id&quot;:&quot;ff94bb9a-6729-378a-9e4c-3851dde6b70a&quot;,&quot;itemData&quot;:{&quot;type&quot;:&quot;report&quot;,&quot;id&quot;:&quot;ff94bb9a-6729-378a-9e4c-3851dde6b70a&quot;,&quot;title&quot;:&quot;What is O3?&quot;,&quot;author&quot;:[{&quot;family&quot;:&quot;aahil&quot;,&quot;given&quot;:&quot;Grace Potma&quot;,&quot;parse-names&quot;:false,&quot;dropping-particle&quot;:&quot;&quot;,&quot;non-dropping-particle&quot;:&quot;&quot;}],&quot;URL&quot;:&quot;https://openmrs.org/a-visual-history-of-openmrs-software/&quot;,&quot;abstract&quot;:&quot;\&quot;OpenMRS 3\&quot;, \&quot;3.x\&quot;, or \&quot;O3\&quot; is the latest version of the OpenMRS community's EMR product. See also: https://openmrs.org/a-visual-history-of-openmrs-software/ , https://openmrs.org/the-technologies-behind-openmrs-version-3/ If you've signed up for most of our communication channels, you might get a bit confused when you see the word \&quot;O3\&quot;. Well, we thought of that and wanted to give you a soft landing into what it's all about. On this page, you'll understand O3 and its architecture. You'll also get a hindsight view of what came before it-O1 and O2. O1 O1, or OpenMRS 1, marks the beginning of our journey. This initial version was built to address the urgent need for a reliable EMR system in resource-limited settings. Back then, our focus was on creating a foundational platform that could support various healthcare needs across different locations. We prioritized flexibility and adaptability, ensuring that the core system could be customized to fit diverse medical environments. O2 In 2012 however, we moved on from O1 and decided to switch up the front end of our Ref app to something more user-friendly. However, one challenge we faced in this version was the technology stack we used in building it. Most of the technology used in building this was quickly deprecated and not suitable for our use case-point of care.&quot;,&quot;container-title-short&quot;:&quot;&quot;},&quot;isTemporary&quot;:false}]},{&quot;citationID&quot;:&quot;MENDELEY_CITATION_217e3d1a-7b8a-402f-a261-a9bb024effca&quot;,&quot;properties&quot;:{&quot;noteIndex&quot;:0},&quot;isEdited&quot;:false,&quot;manualOverride&quot;:{&quot;isManuallyOverridden&quot;:false,&quot;citeprocText&quot;:&quot;[10]&quot;,&quot;manualOverrideText&quot;:&quot;&quot;},&quot;citationTag&quot;:&quot;MENDELEY_CITATION_v3_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&quot;,&quot;citationItems&quot;:[{&quot;id&quot;:&quot;f77fae8f-d53e-3fe0-8573-fc8d8327f88f&quot;,&quot;itemData&quot;:{&quot;type&quot;:&quot;article&quot;,&quot;id&quot;:&quot;f77fae8f-d53e-3fe0-8573-fc8d8327f88f&quot;,&quot;title&quot;:&quot;Challenges and strategies in building a foundational digital health data integration ecosystem: a systematic review and thematic synthesis&quot;,&quot;author&quot;:[{&quot;family&quot;:&quot;Ambalavanan&quot;,&quot;given&quot;:&quot;Radha&quot;,&quot;parse-names&quot;:false,&quot;dropping-particle&quot;:&quot;&quot;,&quot;non-dropping-particle&quot;:&quot;&quot;},{&quot;family&quot;:&quot;Snead&quot;,&quot;given&quot;:&quot;R. Sterling&quot;,&quot;parse-names&quot;:false,&quot;dropping-particle&quot;:&quot;&quot;,&quot;non-dropping-particle&quot;:&quot;&quot;},{&quot;family&quot;:&quot;Marczika&quot;,&quot;given&quot;:&quot;Julia&quot;,&quot;parse-names&quot;:false,&quot;dropping-particle&quot;:&quot;&quot;,&quot;non-dropping-particle&quot;:&quot;&quot;},{&quot;family&quot;:&quot;Towett&quot;,&quot;given&quot;:&quot;Gideon&quot;,&quot;parse-names&quot;:false,&quot;dropping-particle&quot;:&quot;&quot;,&quot;non-dropping-particle&quot;:&quot;&quot;},{&quot;family&quot;:&quot;Malioukis&quot;,&quot;given&quot;:&quot;Alex&quot;,&quot;parse-names&quot;:false,&quot;dropping-particle&quot;:&quot;&quot;,&quot;non-dropping-particle&quot;:&quot;&quot;},{&quot;family&quot;:&quot;Mbogori-Kairichi&quot;,&quot;given&quot;:&quot;Mercy&quot;,&quot;parse-names&quot;:false,&quot;dropping-particle&quot;:&quot;&quot;,&quot;non-dropping-particle&quot;:&quot;&quot;}],&quot;container-title&quot;:&quot;Frontiers in Health Services&quot;,&quot;DOI&quot;:&quot;10.3389/frhs.2025.1600689&quot;,&quot;ISSN&quot;:&quot;28130146&quot;,&quot;issued&quot;:{&quot;date-parts&quot;:[[2025]]},&quot;abstract&quot;:&quot;Background: Chronic conditions require robust healthcare data integration to support personalized care, real-time decision-making, and secure information exchange. However, fragmented data ecosystems disrupt interoperability, complicate patient-centered care (PCC), and present challenges for incorporating genomic data into clinical workflows. Objective: This systematic review with thematic synthesis aims to identify key challenges and synthesize existing strategies from the literature to inform the development of a foundational digital health data integration ecosystem. Methods: Following PRISMA guidelines, we systematically screened literature across multiple databases. A thematic synthesis approach was used to categorize findings into three primary themes: interoperability, PCC, and genomic data integration. Results: A total of 161 studies were included. Key challenges identified include semantic misalignment across commonly used healthcare standards such as HL7 FHIR and SNOMED CT, limited cross-system data exchange, inadequate patient engagement features in EHRs, and concerns regarding the security and clinical utility of genomic data. Strategies described across the literature include ontology-based interoperability models, AI-supported PCC frameworks, and blockchain-enabled genomic data governance. Conclusion: By analyzing current methodologies, research gaps, and implementation challenges, this review offers an evidence-based foundation to guide future advancements in healthcare data integration. It supports the development of scalable, privacy-preserving, and ethically governed data-sharing infrastructures that enable personalized medicine and real-time clinical interventions. Systematic Review Registration: https://osf.io/c2xvw.&quot;,&quot;publisher&quot;:&quot;Frontiers Media SA&quot;,&quot;volume&quot;:&quot;5&quot;,&quot;container-title-short&quot;:&quot;&quot;},&quot;isTemporary&quot;:false}]},{&quot;citationID&quot;:&quot;MENDELEY_CITATION_f7b3576e-8637-46e9-a90d-6f04129b0e60&quot;,&quot;properties&quot;:{&quot;noteIndex&quot;:0},&quot;isEdited&quot;:false,&quot;manualOverride&quot;:{&quot;isManuallyOverridden&quot;:false,&quot;citeprocText&quot;:&quot;[9]&quot;,&quot;manualOverrideText&quot;:&quot;&quot;},&quot;citationTag&quot;:&quot;MENDELEY_CITATION_v3_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&quot;,&quot;citationItems&quot;:[{&quot;id&quot;:&quot;ff94bb9a-6729-378a-9e4c-3851dde6b70a&quot;,&quot;itemData&quot;:{&quot;type&quot;:&quot;report&quot;,&quot;id&quot;:&quot;ff94bb9a-6729-378a-9e4c-3851dde6b70a&quot;,&quot;title&quot;:&quot;What is O3?&quot;,&quot;author&quot;:[{&quot;family&quot;:&quot;aahil&quot;,&quot;given&quot;:&quot;Grace Potma&quot;,&quot;parse-names&quot;:false,&quot;dropping-particle&quot;:&quot;&quot;,&quot;non-dropping-particle&quot;:&quot;&quot;}],&quot;URL&quot;:&quot;https://openmrs.org/a-visual-history-of-openmrs-software/&quot;,&quot;abstract&quot;:&quot;\&quot;OpenMRS 3\&quot;, \&quot;3.x\&quot;, or \&quot;O3\&quot; is the latest version of the OpenMRS community's EMR product. See also: https://openmrs.org/a-visual-history-of-openmrs-software/ , https://openmrs.org/the-technologies-behind-openmrs-version-3/ If you've signed up for most of our communication channels, you might get a bit confused when you see the word \&quot;O3\&quot;. Well, we thought of that and wanted to give you a soft landing into what it's all about. On this page, you'll understand O3 and its architecture. You'll also get a hindsight view of what came before it-O1 and O2. O1 O1, or OpenMRS 1, marks the beginning of our journey. This initial version was built to address the urgent need for a reliable EMR system in resource-limited settings. Back then, our focus was on creating a foundational platform that could support various healthcare needs across different locations. We prioritized flexibility and adaptability, ensuring that the core system could be customized to fit diverse medical environments. O2 In 2012 however, we moved on from O1 and decided to switch up the front end of our Ref app to something more user-friendly. However, one challenge we faced in this version was the technology stack we used in building it. Most of the technology used in building this was quickly deprecated and not suitable for our use case-point of care.&quot;,&quot;container-title-short&quot;:&quot;&quot;},&quot;isTemporary&quot;:false}]},{&quot;citationID&quot;:&quot;MENDELEY_CITATION_085be0d3-010b-4d76-abd1-05d2d9da71cd&quot;,&quot;properties&quot;:{&quot;noteIndex&quot;:0},&quot;isEdited&quot;:false,&quot;manualOverride&quot;:{&quot;isManuallyOverridden&quot;:false,&quot;citeprocText&quot;:&quot;[11]&quot;,&quot;manualOverrideText&quot;:&quot;&quot;},&quot;citationTag&quot;:&quot;MENDELEY_CITATION_v3_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&quot;,&quot;citationItems&quot;:[{&quot;id&quot;:&quot;c7f0d601-e9bb-39dc-a6a9-066bc5be72ef&quot;,&quot;itemData&quot;:{&quot;type&quot;:&quot;report&quot;,&quot;id&quot;:&quot;c7f0d601-e9bb-39dc-a6a9-066bc5be72ef&quot;,&quot;title&quot;:&quot;NoSQL Database: New Era of Databases for Big data Analytics-Classification, Characteristics and Comparison&quot;,&quot;author&quot;:[{&quot;family&quot;:&quot;Moniruzzaman&quot;,&quot;given&quot;:&quot;A B M&quot;,&quot;parse-names&quot;:false,&quot;dropping-particle&quot;:&quot;&quot;,&quot;non-dropping-particle&quot;:&quot;&quot;},{&quot;family&quot;:&quot;Hossain&quot;,&quot;given&quot;:&quot;Syed Akhter&quot;,&quot;parse-names&quot;:false,&quot;dropping-particle&quot;:&quot;&quot;,&quot;non-dropping-particle&quot;:&quot;&quot;}],&quot;container-title&quot;:&quot;International Journal of Database Theory and Application&quot;,&quot;URL&quot;:&quot;http://hortonworks.com/blog/7-key-drivers-for-the-big-data-market/&quot;,&quot;issued&quot;:{&quot;date-parts&quot;:[[2013]]},&quot;abstract&quot;:&quot;Digital world is growing very fast and become more complex in the volume (terabyte to petabyte), variety (structured and un-structured and hybrid), velocity (high speed in growth) in nature. This refers to as 'Big Data' that is a global phenomenon. This is typically considered to be a data collection that has grown so large it can't be effectively managed or exploited using conventional data management tools: e.g., classic relational database management systems (RDBMS) or conventional search engines. To handle this problem, traditional RDBMS are complemented by specifically designed a rich set of alternative DBMS; such as-NoSQL, NewSQL and Search-based systems. This paper motivation is to provide-classification, characteristics and evaluation of NoSQL databases in Big Data Analytics. This report is intended to help users, especially to the organizations to obtain an independent understanding of the strengths and weaknesses of various NoSQL database approaches to supporting applications that process huge volumes of data.&quot;,&quot;issue&quot;:&quot;4&quot;,&quot;volume&quot;:&quot;6&quot;,&quot;container-title-short&quot;:&quot;&quot;},&quot;isTemporary&quot;:false}]},{&quot;citationID&quot;:&quot;MENDELEY_CITATION_7bfb0e72-2314-4edc-b762-a0ea6aa380e1&quot;,&quot;properties&quot;:{&quot;noteIndex&quot;:0},&quot;isEdited&quot;:false,&quot;manualOverride&quot;:{&quot;isManuallyOverridden&quot;:false,&quot;citeprocText&quot;:&quot;[12]&quot;,&quot;manualOverrideText&quot;:&quot;&quot;},&quot;citationTag&quot;:&quot;MENDELEY_CITATION_v3_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&quot;,&quot;citationItems&quot;:[{&quot;id&quot;:&quot;e8d39665-54ec-3811-a315-d01540a0299f&quot;,&quot;itemData&quot;:{&quot;type&quot;:&quot;chapter&quot;,&quot;id&quot;:&quot;e8d39665-54ec-3811-a315-d01540a0299f&quot;,&quot;title&quot;:&quot;Take-Back Programs for Sustainable Medicine Disposal: The Case of Kerala’s nPROUD Initiative&quot;,&quot;author&quot;:[{&quot;family&quot;:&quot;Sharma&quot;,&quot;given&quot;:&quot;Aasha&quot;,&quot;parse-names&quot;:false,&quot;dropping-particle&quot;:&quot;&quot;,&quot;non-dropping-particle&quot;:&quot;&quot;},{&quot;family&quot;:&quot;Agrawa&quot;,&quot;given&quot;:&quot;Anguja&quot;,&quot;parse-names&quot;:false,&quot;dropping-particle&quot;:&quot;&quot;,&quot;non-dropping-particle&quot;:&quot;&quot;},{&quot;family&quot;:&quot;Shrivastava&quot;,&quot;given&quot;:&quot;Pankaj&quot;,&quot;parse-names&quot;:false,&quot;dropping-particle&quot;:&quot;&quot;,&quot;non-dropping-particle&quot;:&quot;&quot;}],&quot;DOI&quot;:&quot;10.2991/978-94-6463-914-8_21&quot;,&quot;issued&quot;:{&quot;date-parts&quot;:[[2025]]},&quot;page&quot;:&quot;296-303&quot;,&quot;container-title-short&quot;:&quot;&quot;},&quot;isTemporary&quot;:false}]},{&quot;citationID&quot;:&quot;MENDELEY_CITATION_f5c2b2cf-965d-48c0-92b0-26995e34b094&quot;,&quot;properties&quot;:{&quot;noteIndex&quot;:0},&quot;isEdited&quot;:false,&quot;manualOverride&quot;:{&quot;isManuallyOverridden&quot;:false,&quot;citeprocText&quot;:&quot;[12]&quot;,&quot;manualOverrideText&quot;:&quot;&quot;},&quot;citationTag&quot;:&quot;MENDELEY_CITATION_v3_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&quot;,&quot;citationItems&quot;:[{&quot;id&quot;:&quot;e8d39665-54ec-3811-a315-d01540a0299f&quot;,&quot;itemData&quot;:{&quot;type&quot;:&quot;chapter&quot;,&quot;id&quot;:&quot;e8d39665-54ec-3811-a315-d01540a0299f&quot;,&quot;title&quot;:&quot;Take-Back Programs for Sustainable Medicine Disposal: The Case of Kerala’s nPROUD Initiative&quot;,&quot;author&quot;:[{&quot;family&quot;:&quot;Sharma&quot;,&quot;given&quot;:&quot;Aasha&quot;,&quot;parse-names&quot;:false,&quot;dropping-particle&quot;:&quot;&quot;,&quot;non-dropping-particle&quot;:&quot;&quot;},{&quot;family&quot;:&quot;Agrawa&quot;,&quot;given&quot;:&quot;Anguja&quot;,&quot;parse-names&quot;:false,&quot;dropping-particle&quot;:&quot;&quot;,&quot;non-dropping-particle&quot;:&quot;&quot;},{&quot;family&quot;:&quot;Shrivastava&quot;,&quot;given&quot;:&quot;Pankaj&quot;,&quot;parse-names&quot;:false,&quot;dropping-particle&quot;:&quot;&quot;,&quot;non-dropping-particle&quot;:&quot;&quot;}],&quot;DOI&quot;:&quot;10.2991/978-94-6463-914-8_21&quot;,&quot;issued&quot;:{&quot;date-parts&quot;:[[2025]]},&quot;page&quot;:&quot;296-303&quot;,&quot;container-title-short&quot;:&quot;&quot;},&quot;isTemporary&quot;:false}]},{&quot;citationID&quot;:&quot;MENDELEY_CITATION_1373edb3-aca9-480d-929e-ded99180a9dc&quot;,&quot;properties&quot;:{&quot;noteIndex&quot;:0},&quot;isEdited&quot;:false,&quot;manualOverride&quot;:{&quot;isManuallyOverridden&quot;:false,&quot;citeprocText&quot;:&quot;[13], [14]&quot;,&quot;manualOverrideText&quot;:&quot;&quot;},&quot;citationTag&quot;:&quot;MENDELEY_CITATION_v3_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&quot;,&quot;citationItems&quot;:[{&quot;id&quot;:&quot;355a2d19-cc9b-38b3-b6f5-7f7418b8b077&quot;,&quot;itemData&quot;:{&quot;type&quot;:&quot;paper-conference&quot;,&quot;id&quot;:&quot;355a2d19-cc9b-38b3-b6f5-7f7418b8b077&quot;,&quot;title&quot;:&quot;HL7 version 2.x goes fhir&quot;,&quot;author&quot;:[{&quot;family&quot;:&quot;Oemig&quot;,&quot;given&quot;:&quot;Frank&quot;,&quot;parse-names&quot;:false,&quot;dropping-particle&quot;:&quot;&quot;,&quot;non-dropping-particle&quot;:&quot;&quot;}],&quot;container-title&quot;:&quot;Studies in Health Technology and Informatics&quot;,&quot;container-title-short&quot;:&quot;Stud. Health Technol. Inform.&quot;,&quot;DOI&quot;:&quot;10.3233/SHTI190811&quot;,&quot;ISBN&quot;:&quot;9781643680163&quot;,&quot;ISSN&quot;:&quot;18798365&quot;,&quot;PMID&quot;:&quot;31483260&quot;,&quot;issued&quot;:{&quot;date-parts&quot;:[[2019,9,3]]},&quot;page&quot;:&quot;93-98&quot;,&quot;abstract&quot;:&quot;Although HL7 v2.x has been in use for more than 25 years and is thus probably the most widely used data exchange standard in the healthcare domain, there are still ongoing discussions about technical terminology, i.e., how exactly individual specifications are to be interpreted. This has led to the idea of modernizing the specification/standard without requiring any change in implementations. In other words, formalize the standard using words that are easier to understand. In parallel, the coexistence with the upcoming FHIR standard triggers modifications within HL7 v2.x. This paper explores the interaction between the modernization of HL7 v2.x and the convergence with FHIR.&quot;,&quot;publisher&quot;:&quot;IOS Press&quot;,&quot;volume&quot;:&quot;267&quot;},&quot;isTemporary&quot;:false},{&quot;id&quot;:&quot;7c53096d-8d11-3f48-b6df-d86d300bb82d&quot;,&quot;itemData&quot;:{&quot;type&quot;:&quot;article&quot;,&quot;id&quot;:&quot;7c53096d-8d11-3f48-b6df-d86d300bb82d&quot;,&quot;title&quot;:&quot;HL7 Fast Healthcare Interoperability Resources (HL7 FHIR) in digital healthcare ecosystems for chronic disease management: Scoping review&quot;,&quot;author&quot;:[{&quot;family&quot;:&quot;Gazzarata&quot;,&quot;given&quot;:&quot;Roberta&quot;,&quot;parse-names&quot;:false,&quot;dropping-particle&quot;:&quot;&quot;,&quot;non-dropping-particle&quot;:&quot;&quot;},{&quot;family&quot;:&quot;Almeida&quot;,&quot;given&quot;:&quot;Joao&quot;,&quot;parse-names&quot;:false,&quot;dropping-particle&quot;:&quot;&quot;,&quot;non-dropping-particle&quot;:&quot;&quot;},{&quot;family&quot;:&quot;Lindsköld&quot;,&quot;given&quot;:&quot;Lars&quot;,&quot;parse-names&quot;:false,&quot;dropping-particle&quot;:&quot;&quot;,&quot;non-dropping-particle&quot;:&quot;&quot;},{&quot;family&quot;:&quot;Cangioli&quot;,&quot;given&quot;:&quot;Giorgio&quot;,&quot;parse-names&quot;:false,&quot;dropping-particle&quot;:&quot;&quot;,&quot;non-dropping-particle&quot;:&quot;&quot;},{&quot;family&quot;:&quot;Gaeta&quot;,&quot;given&quot;:&quot;Eugenio&quot;,&quot;parse-names&quot;:false,&quot;dropping-particle&quot;:&quot;&quot;,&quot;non-dropping-particle&quot;:&quot;&quot;},{&quot;family&quot;:&quot;Fico&quot;,&quot;given&quot;:&quot;Giuseppe&quot;,&quot;parse-names&quot;:false,&quot;dropping-particle&quot;:&quot;&quot;,&quot;non-dropping-particle&quot;:&quot;&quot;},{&quot;family&quot;:&quot;Chronaki&quot;,&quot;given&quot;:&quot;Catherine E.&quot;,&quot;parse-names&quot;:false,&quot;dropping-particle&quot;:&quot;&quot;,&quot;non-dropping-particle&quot;:&quot;&quot;}],&quot;container-title&quot;:&quot;International Journal of Medical Informatics&quot;,&quot;container-title-short&quot;:&quot;Int. J. Med. Inform.&quot;,&quot;DOI&quot;:&quot;10.1016/j.ijmedinf.2024.105507&quot;,&quot;ISSN&quot;:&quot;18728243&quot;,&quot;PMID&quot;:&quot;38870885&quot;,&quot;issued&quot;:{&quot;date-parts&quot;:[[2024,9,1]]},&quot;abstract&quot;:&quot;Background: The prevalence of chronic diseases has shifted the burden of disease from incidental acute inpatient admissions to long-term coordinated care across healthcare institutions and the patient's home. Digital healthcare ecosystems emerge to target increasing healthcare costs and invest in standard Application Programming Interfaces (API), such as HL7 Fast Healthcare Interoperability Resources (HL7 FHIR) for trusted data flows. Objectives: This scoping review assessed the role and impact of HL7 FHIR and associated Implementation Guides (IGs) in digital healthcare ecosystems focusing on chronic disease management. Methods: To study trends and developments relevant to HL7 FHIR, a scoping review of the scientific and gray English literature from 2017 to 2023 was used. Results: The selection of 93 of 524 scientific papers reviewed in English indicates that the popularity of HL7 FHIR as a robust technical interface standard for the health sector has been steadily rising since its inception in 2010, reaching a peak in 2021. Digital Health applications use HL7 FHIR in cancer (45 %), cardiovascular disease (CVD) (more than 15 %), and diabetes (almost 15 %). The scoping review revealed that references to HL7 FHIR IGs are limited to ∼ 20 % of articles reviewed. HL7 FHIR R4 was most frequently referenced when the HL7 FHIR version was mentioned. In HL7 FHIR IGs registries and the internet, we found 35 HL7 FHIR IGs addressing chronic disease management, i.e., cancer (40 %), chronic disease management (25 %), and diabetes (20 %). HL7 FHIR IGs frequently complement the information in the article. Conclusions: HL7 FHIR matures with each revision of the standard as HL7 FHIR IGs are developed with validated data sets, common shared HL7 FHIR resources, and supporting tools. Referencing HL7 FHIR IGs cataloged in official registries and in scientific publications is recommended to advance data quality and facilitate mutual learning in growing digital healthcare ecosystems that nurture interoperability in digital health innovation.&quot;,&quot;publisher&quot;:&quot;Elsevier Ireland Ltd&quot;,&quot;volume&quot;:&quot;189&quot;},&quot;isTemporary&quot;:false}]},{&quot;citationID&quot;:&quot;MENDELEY_CITATION_95ad88a7-8c11-40ca-8f4c-28621427d113&quot;,&quot;properties&quot;:{&quot;noteIndex&quot;:0},&quot;isEdited&quot;:false,&quot;manualOverride&quot;:{&quot;isManuallyOverridden&quot;:false,&quot;citeprocText&quot;:&quot;[15]&quot;,&quot;manualOverrideText&quot;:&quot;&quot;},&quot;citationTag&quot;:&quot;MENDELEY_CITATION_v3_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&quot;,&quot;citationItems&quot;:[{&quot;id&quot;:&quot;a852d23c-6998-3303-bb65-de660b9b92a6&quot;,&quot;itemData&quot;:{&quot;type&quot;:&quot;report&quot;,&quot;id&quot;:&quot;a852d23c-6998-3303-bb65-de660b9b92a6&quot;,&quot;title&quot;:&quot;2025 State of FHIR ® Survey Results&quot;,&quot;author&quot;:[{&quot;family&quot;:&quot;Firely&quot;,&quot;given&quot;:&quot;&quot;,&quot;parse-names&quot;:false,&quot;dropping-particle&quot;:&quot;&quot;,&quot;non-dropping-particle&quot;:&quot;&quot;}],&quot;issued&quot;:{&quot;date-parts&quot;:[[2025]]}},&quot;isTemporary&quot;:false}]},{&quot;citationID&quot;:&quot;MENDELEY_CITATION_02bc35f9-d484-48ac-b01b-3089f28759e2&quot;,&quot;properties&quot;:{&quot;noteIndex&quot;:0},&quot;isEdited&quot;:false,&quot;manualOverride&quot;:{&quot;isManuallyOverridden&quot;:false,&quot;citeprocText&quot;:&quot;[15]&quot;,&quot;manualOverrideText&quot;:&quot;&quot;},&quot;citationTag&quot;:&quot;MENDELEY_CITATION_v3_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&quot;,&quot;citationItems&quot;:[{&quot;id&quot;:&quot;a852d23c-6998-3303-bb65-de660b9b92a6&quot;,&quot;itemData&quot;:{&quot;type&quot;:&quot;report&quot;,&quot;id&quot;:&quot;a852d23c-6998-3303-bb65-de660b9b92a6&quot;,&quot;title&quot;:&quot;2025 State of FHIR ® Survey Results&quot;,&quot;author&quot;:[{&quot;family&quot;:&quot;Firely&quot;,&quot;given&quot;:&quot;&quot;,&quot;parse-names&quot;:false,&quot;dropping-particle&quot;:&quot;&quot;,&quot;non-dropping-particle&quot;:&quot;&quot;}],&quot;issued&quot;:{&quot;date-parts&quot;:[[2025]]}},&quot;isTemporary&quot;:false}]},{&quot;citationID&quot;:&quot;MENDELEY_CITATION_89859358-16b4-4147-a348-bdc2e0adcf1b&quot;,&quot;properties&quot;:{&quot;noteIndex&quot;:0},&quot;isEdited&quot;:false,&quot;manualOverride&quot;:{&quot;isManuallyOverridden&quot;:false,&quot;citeprocText&quot;:&quot;[14]&quot;,&quot;manualOverrideText&quot;:&quot;&quot;},&quot;citationTag&quot;:&quot;MENDELEY_CITATION_v3_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&quot;,&quot;citationItems&quot;:[{&quot;id&quot;:&quot;7c53096d-8d11-3f48-b6df-d86d300bb82d&quot;,&quot;itemData&quot;:{&quot;type&quot;:&quot;article&quot;,&quot;id&quot;:&quot;7c53096d-8d11-3f48-b6df-d86d300bb82d&quot;,&quot;title&quot;:&quot;HL7 Fast Healthcare Interoperability Resources (HL7 FHIR) in digital healthcare ecosystems for chronic disease management: Scoping review&quot;,&quot;author&quot;:[{&quot;family&quot;:&quot;Gazzarata&quot;,&quot;given&quot;:&quot;Roberta&quot;,&quot;parse-names&quot;:false,&quot;dropping-particle&quot;:&quot;&quot;,&quot;non-dropping-particle&quot;:&quot;&quot;},{&quot;family&quot;:&quot;Almeida&quot;,&quot;given&quot;:&quot;Joao&quot;,&quot;parse-names&quot;:false,&quot;dropping-particle&quot;:&quot;&quot;,&quot;non-dropping-particle&quot;:&quot;&quot;},{&quot;family&quot;:&quot;Lindsköld&quot;,&quot;given&quot;:&quot;Lars&quot;,&quot;parse-names&quot;:false,&quot;dropping-particle&quot;:&quot;&quot;,&quot;non-dropping-particle&quot;:&quot;&quot;},{&quot;family&quot;:&quot;Cangioli&quot;,&quot;given&quot;:&quot;Giorgio&quot;,&quot;parse-names&quot;:false,&quot;dropping-particle&quot;:&quot;&quot;,&quot;non-dropping-particle&quot;:&quot;&quot;},{&quot;family&quot;:&quot;Gaeta&quot;,&quot;given&quot;:&quot;Eugenio&quot;,&quot;parse-names&quot;:false,&quot;dropping-particle&quot;:&quot;&quot;,&quot;non-dropping-particle&quot;:&quot;&quot;},{&quot;family&quot;:&quot;Fico&quot;,&quot;given&quot;:&quot;Giuseppe&quot;,&quot;parse-names&quot;:false,&quot;dropping-particle&quot;:&quot;&quot;,&quot;non-dropping-particle&quot;:&quot;&quot;},{&quot;family&quot;:&quot;Chronaki&quot;,&quot;given&quot;:&quot;Catherine E.&quot;,&quot;parse-names&quot;:false,&quot;dropping-particle&quot;:&quot;&quot;,&quot;non-dropping-particle&quot;:&quot;&quot;}],&quot;container-title&quot;:&quot;International Journal of Medical Informatics&quot;,&quot;container-title-short&quot;:&quot;Int. J. Med. Inform.&quot;,&quot;DOI&quot;:&quot;10.1016/j.ijmedinf.2024.105507&quot;,&quot;ISSN&quot;:&quot;18728243&quot;,&quot;PMID&quot;:&quot;38870885&quot;,&quot;issued&quot;:{&quot;date-parts&quot;:[[2024,9,1]]},&quot;abstract&quot;:&quot;Background: The prevalence of chronic diseases has shifted the burden of disease from incidental acute inpatient admissions to long-term coordinated care across healthcare institutions and the patient's home. Digital healthcare ecosystems emerge to target increasing healthcare costs and invest in standard Application Programming Interfaces (API), such as HL7 Fast Healthcare Interoperability Resources (HL7 FHIR) for trusted data flows. Objectives: This scoping review assessed the role and impact of HL7 FHIR and associated Implementation Guides (IGs) in digital healthcare ecosystems focusing on chronic disease management. Methods: To study trends and developments relevant to HL7 FHIR, a scoping review of the scientific and gray English literature from 2017 to 2023 was used. Results: The selection of 93 of 524 scientific papers reviewed in English indicates that the popularity of HL7 FHIR as a robust technical interface standard for the health sector has been steadily rising since its inception in 2010, reaching a peak in 2021. Digital Health applications use HL7 FHIR in cancer (45 %), cardiovascular disease (CVD) (more than 15 %), and diabetes (almost 15 %). The scoping review revealed that references to HL7 FHIR IGs are limited to ∼ 20 % of articles reviewed. HL7 FHIR R4 was most frequently referenced when the HL7 FHIR version was mentioned. In HL7 FHIR IGs registries and the internet, we found 35 HL7 FHIR IGs addressing chronic disease management, i.e., cancer (40 %), chronic disease management (25 %), and diabetes (20 %). HL7 FHIR IGs frequently complement the information in the article. Conclusions: HL7 FHIR matures with each revision of the standard as HL7 FHIR IGs are developed with validated data sets, common shared HL7 FHIR resources, and supporting tools. Referencing HL7 FHIR IGs cataloged in official registries and in scientific publications is recommended to advance data quality and facilitate mutual learning in growing digital healthcare ecosystems that nurture interoperability in digital health innovation.&quot;,&quot;publisher&quot;:&quot;Elsevier Ireland Ltd&quot;,&quot;volume&quot;:&quot;189&quot;},&quot;isTemporary&quot;:false}]},{&quot;citationID&quot;:&quot;MENDELEY_CITATION_00140a1e-da13-4cf0-a8d7-a299ba352487&quot;,&quot;properties&quot;:{&quot;noteIndex&quot;:0},&quot;isEdited&quot;:false,&quot;manualOverride&quot;:{&quot;isManuallyOverridden&quot;:false,&quot;citeprocText&quot;:&quot;[5]&quot;,&quot;manualOverrideText&quot;:&quot;&quot;},&quot;citationTag&quot;:&quot;MENDELEY_CITATION_v3_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&quot;,&quot;citationItems&quot;:[{&quot;id&quot;:&quot;3309332e-17ef-340a-8853-67489397b113&quot;,&quot;itemData&quot;:{&quot;type&quot;:&quot;article&quot;,&quot;id&quot;:&quot;3309332e-17ef-340a-8853-67489397b113&quot;,&quot;title&quot;:&quot;Challenges and strategies in building a foundational digital health data integration ecosystem: a systematic review and thematic synthesis&quot;,&quot;author&quot;:[{&quot;family&quot;:&quot;Ambalavanan&quot;,&quot;given&quot;:&quot;Radha&quot;,&quot;parse-names&quot;:false,&quot;dropping-particle&quot;:&quot;&quot;,&quot;non-dropping-particle&quot;:&quot;&quot;},{&quot;family&quot;:&quot;Snead&quot;,&quot;given&quot;:&quot;R. Sterling&quot;,&quot;parse-names&quot;:false,&quot;dropping-particle&quot;:&quot;&quot;,&quot;non-dropping-particle&quot;:&quot;&quot;},{&quot;family&quot;:&quot;Marczika&quot;,&quot;given&quot;:&quot;Julia&quot;,&quot;parse-names&quot;:false,&quot;dropping-particle&quot;:&quot;&quot;,&quot;non-dropping-particle&quot;:&quot;&quot;},{&quot;family&quot;:&quot;Towett&quot;,&quot;given&quot;:&quot;Gideon&quot;,&quot;parse-names&quot;:false,&quot;dropping-particle&quot;:&quot;&quot;,&quot;non-dropping-particle&quot;:&quot;&quot;},{&quot;family&quot;:&quot;Malioukis&quot;,&quot;given&quot;:&quot;Alex&quot;,&quot;parse-names&quot;:false,&quot;dropping-particle&quot;:&quot;&quot;,&quot;non-dropping-particle&quot;:&quot;&quot;},{&quot;family&quot;:&quot;Mbogori-Kairichi&quot;,&quot;given&quot;:&quot;Mercy&quot;,&quot;parse-names&quot;:false,&quot;dropping-particle&quot;:&quot;&quot;,&quot;non-dropping-particle&quot;:&quot;&quot;}],&quot;container-title&quot;:&quot;Frontiers in Health Services&quot;,&quot;DOI&quot;:&quot;10.3389/frhs.2025.1600689&quot;,&quot;ISSN&quot;:&quot;28130146&quot;,&quot;issued&quot;:{&quot;date-parts&quot;:[[2025]]},&quot;abstract&quot;:&quot;Background: Chronic conditions require robust healthcare data integration to support personalized care, real-time decision-making, and secure information exchange. However, fragmented data ecosystems disrupt interoperability, complicate patient-centered care (PCC), and present challenges for incorporating genomic data into clinical workflows. Objective: This systematic review with thematic synthesis aims to identify key challenges and synthesize existing strategies from the literature to inform the development of a foundational digital health data integration ecosystem. Methods: Following PRISMA guidelines, we systematically screened literature across multiple databases. A thematic synthesis approach was used to categorize findings into three primary themes: interoperability, PCC, and genomic data integration. Results: A total of 161 studies were included. Key challenges identified include semantic misalignment across commonly used healthcare standards such as HL7 FHIR and SNOMED CT, limited cross-system data exchange, inadequate patient engagement features in EHRs, and concerns regarding the security and clinical utility of genomic data. Strategies described across the literature include ontology-based interoperability models, AI-supported PCC frameworks, and blockchain-enabled genomic data governance. Conclusion: By analyzing current methodologies, research gaps, and implementation challenges, this review offers an evidence-based foundation to guide future advancements in healthcare data integration. It supports the development of scalable, privacy-preserving, and ethically governed data-sharing infrastructures that enable personalized medicine and real-time clinical interventions. Systematic Review Registration: https://osf.io/c2xvw.&quot;,&quot;publisher&quot;:&quot;Frontiers Media SA&quot;,&quot;volume&quot;:&quot;5&quot;,&quot;container-title-short&quot;:&quot;&quot;},&quot;isTemporary&quot;:false}]},{&quot;citationID&quot;:&quot;MENDELEY_CITATION_dbd9ed86-f12b-4a1f-8b7b-bcee813b0dfe&quot;,&quot;properties&quot;:{&quot;noteIndex&quot;:0},&quot;isEdited&quot;:false,&quot;manualOverride&quot;:{&quot;isManuallyOverridden&quot;:false,&quot;citeprocText&quot;:&quot;[7]&quot;,&quot;manualOverrideText&quot;:&quot;&quot;},&quot;citationTag&quot;:&quot;MENDELEY_CITATION_v3_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&quot;,&quot;citationItems&quot;:[{&quot;id&quot;:&quot;7a5de81c-ebba-3a35-8252-bce9371b2f46&quot;,&quot;itemData&quot;:{&quot;type&quot;:&quot;article-journal&quot;,&quot;id&quot;:&quot;7a5de81c-ebba-3a35-8252-bce9371b2f46&quot;,&quot;title&quot;:&quot;Telemedicine: A Survey of Telecommunication Technologies, Developments, and Challenges&quot;,&quot;author&quot;:[{&quot;family&quot;:&quot;Alenoghena&quot;,&quot;given&quot;:&quot;Caroline Omoanatse&quot;,&quot;parse-names&quot;:false,&quot;dropping-particle&quot;:&quot;&quot;,&quot;non-dropping-particle&quot;:&quot;&quot;},{&quot;family&quot;:&quot;Ohize&quot;,&quot;given&quot;:&quot;Henry Ohiani&quot;,&quot;parse-names&quot;:false,&quot;dropping-particle&quot;:&quot;&quot;,&quot;non-dropping-particle&quot;:&quot;&quot;},{&quot;family&quot;:&quot;Adejo&quot;,&quot;given&quot;:&quot;Achonu Oluwole&quot;,&quot;parse-names&quot;:false,&quot;dropping-particle&quot;:&quot;&quot;,&quot;non-dropping-particle&quot;:&quot;&quot;},{&quot;family&quot;:&quot;Onumanyi&quot;,&quot;given&quot;:&quot;Adeiza James&quot;,&quot;parse-names&quot;:false,&quot;dropping-particle&quot;:&quot;&quot;,&quot;non-dropping-particle&quot;:&quot;&quot;},{&quot;family&quot;:&quot;Ohihoin&quot;,&quot;given&quot;:&quot;Emmanuel Esebanme&quot;,&quot;parse-names&quot;:false,&quot;dropping-particle&quot;:&quot;&quot;,&quot;non-dropping-particle&quot;:&quot;&quot;},{&quot;family&quot;:&quot;Balarabe&quot;,&quot;given&quot;:&quot;Aliyu Idris&quot;,&quot;parse-names&quot;:false,&quot;dropping-particle&quot;:&quot;&quot;,&quot;non-dropping-particle&quot;:&quot;&quot;},{&quot;family&quot;:&quot;Okoh&quot;,&quot;given&quot;:&quot;Supreme Ayewoh&quot;,&quot;parse-names&quot;:false,&quot;dropping-particle&quot;:&quot;&quot;,&quot;non-dropping-particle&quot;:&quot;&quot;},{&quot;family&quot;:&quot;Kolo&quot;,&quot;given&quot;:&quot;Ezra&quot;,&quot;parse-names&quot;:false,&quot;dropping-particle&quot;:&quot;&quot;,&quot;non-dropping-particle&quot;:&quot;&quot;},{&quot;family&quot;:&quot;Alenoghena&quot;,&quot;given&quot;:&quot;Benjamin&quot;,&quot;parse-names&quot;:false,&quot;dropping-particle&quot;:&quot;&quot;,&quot;non-dropping-particle&quot;:&quot;&quot;}],&quot;container-title&quot;:&quot;Journal of Sensor and Actuator Networks&quot;,&quot;DOI&quot;:&quot;10.3390/jsan12020020&quot;,&quot;ISSN&quot;:&quot;22242708&quot;,&quot;issued&quot;:{&quot;date-parts&quot;:[[2023,4,1]]},&quot;abstract&quot;:&quot;The emergence of the COVID-19 pandemic has increased research outputs in telemedicine over the last couple of years. One solution to the COVID-19 pandemic as revealed in literature is to leverage telemedicine for accessing health care remotely. In this survey paper, we review several articles on eHealth and Telemedicine with emphasis on the articles’ focus area, including wireless technologies and architectures in eHealth, communications protocols, Quality of Service, and Experience Standards, among other considerations. In addition, we provide an overview of telemedicine for new readers. This survey reviews several telecommunications technologies currently being proposed along with their standards and challenges. In general, an encompassing survey on the developments in telemedicine technology, standards, and protocols is presented while acquainting researchers with several open issues. Special mention of the state-of-the-art specialist application areas are presented. We conclude the survey paper by presenting important research challenges and potential future directions as they pertain to telemedicine technology.&quot;,&quot;publisher&quot;:&quot;MDPI&quot;,&quot;issue&quot;:&quot;2&quot;,&quot;volume&quot;:&quot;12&quot;,&quot;container-title-short&quot;:&quot;&quot;},&quot;isTemporary&quot;:false}]},{&quot;citationID&quot;:&quot;MENDELEY_CITATION_73c1b6ac-5d80-497f-bcdb-a90d41ed2298&quot;,&quot;properties&quot;:{&quot;noteIndex&quot;:0},&quot;isEdited&quot;:false,&quot;manualOverride&quot;:{&quot;isManuallyOverridden&quot;:false,&quot;citeprocText&quot;:&quot;[7]&quot;,&quot;manualOverrideText&quot;:&quot;&quot;},&quot;citationTag&quot;:&quot;MENDELEY_CITATION_v3_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&quot;,&quot;citationItems&quot;:[{&quot;id&quot;:&quot;7a5de81c-ebba-3a35-8252-bce9371b2f46&quot;,&quot;itemData&quot;:{&quot;type&quot;:&quot;article-journal&quot;,&quot;id&quot;:&quot;7a5de81c-ebba-3a35-8252-bce9371b2f46&quot;,&quot;title&quot;:&quot;Telemedicine: A Survey of Telecommunication Technologies, Developments, and Challenges&quot;,&quot;author&quot;:[{&quot;family&quot;:&quot;Alenoghena&quot;,&quot;given&quot;:&quot;Caroline Omoanatse&quot;,&quot;parse-names&quot;:false,&quot;dropping-particle&quot;:&quot;&quot;,&quot;non-dropping-particle&quot;:&quot;&quot;},{&quot;family&quot;:&quot;Ohize&quot;,&quot;given&quot;:&quot;Henry Ohiani&quot;,&quot;parse-names&quot;:false,&quot;dropping-particle&quot;:&quot;&quot;,&quot;non-dropping-particle&quot;:&quot;&quot;},{&quot;family&quot;:&quot;Adejo&quot;,&quot;given&quot;:&quot;Achonu Oluwole&quot;,&quot;parse-names&quot;:false,&quot;dropping-particle&quot;:&quot;&quot;,&quot;non-dropping-particle&quot;:&quot;&quot;},{&quot;family&quot;:&quot;Onumanyi&quot;,&quot;given&quot;:&quot;Adeiza James&quot;,&quot;parse-names&quot;:false,&quot;dropping-particle&quot;:&quot;&quot;,&quot;non-dropping-particle&quot;:&quot;&quot;},{&quot;family&quot;:&quot;Ohihoin&quot;,&quot;given&quot;:&quot;Emmanuel Esebanme&quot;,&quot;parse-names&quot;:false,&quot;dropping-particle&quot;:&quot;&quot;,&quot;non-dropping-particle&quot;:&quot;&quot;},{&quot;family&quot;:&quot;Balarabe&quot;,&quot;given&quot;:&quot;Aliyu Idris&quot;,&quot;parse-names&quot;:false,&quot;dropping-particle&quot;:&quot;&quot;,&quot;non-dropping-particle&quot;:&quot;&quot;},{&quot;family&quot;:&quot;Okoh&quot;,&quot;given&quot;:&quot;Supreme Ayewoh&quot;,&quot;parse-names&quot;:false,&quot;dropping-particle&quot;:&quot;&quot;,&quot;non-dropping-particle&quot;:&quot;&quot;},{&quot;family&quot;:&quot;Kolo&quot;,&quot;given&quot;:&quot;Ezra&quot;,&quot;parse-names&quot;:false,&quot;dropping-particle&quot;:&quot;&quot;,&quot;non-dropping-particle&quot;:&quot;&quot;},{&quot;family&quot;:&quot;Alenoghena&quot;,&quot;given&quot;:&quot;Benjamin&quot;,&quot;parse-names&quot;:false,&quot;dropping-particle&quot;:&quot;&quot;,&quot;non-dropping-particle&quot;:&quot;&quot;}],&quot;container-title&quot;:&quot;Journal of Sensor and Actuator Networks&quot;,&quot;DOI&quot;:&quot;10.3390/jsan12020020&quot;,&quot;ISSN&quot;:&quot;22242708&quot;,&quot;issued&quot;:{&quot;date-parts&quot;:[[2023,4,1]]},&quot;abstract&quot;:&quot;The emergence of the COVID-19 pandemic has increased research outputs in telemedicine over the last couple of years. One solution to the COVID-19 pandemic as revealed in literature is to leverage telemedicine for accessing health care remotely. In this survey paper, we review several articles on eHealth and Telemedicine with emphasis on the articles’ focus area, including wireless technologies and architectures in eHealth, communications protocols, Quality of Service, and Experience Standards, among other considerations. In addition, we provide an overview of telemedicine for new readers. This survey reviews several telecommunications technologies currently being proposed along with their standards and challenges. In general, an encompassing survey on the developments in telemedicine technology, standards, and protocols is presented while acquainting researchers with several open issues. Special mention of the state-of-the-art specialist application areas are presented. We conclude the survey paper by presenting important research challenges and potential future directions as they pertain to telemedicine technology.&quot;,&quot;publisher&quot;:&quot;MDPI&quot;,&quot;issue&quot;:&quot;2&quot;,&quot;volume&quot;:&quot;12&quot;,&quot;container-title-short&quot;:&quot;&quot;},&quot;isTemporary&quot;:false}]},{&quot;citationID&quot;:&quot;MENDELEY_CITATION_6830fe36-f021-43cc-bced-317ea3a4b6bd&quot;,&quot;properties&quot;:{&quot;noteIndex&quot;:0},&quot;isEdited&quot;:false,&quot;manualOverride&quot;:{&quot;isManuallyOverridden&quot;:false,&quot;citeprocText&quot;:&quot;[7]&quot;,&quot;manualOverrideText&quot;:&quot;&quot;},&quot;citationTag&quot;:&quot;MENDELEY_CITATION_v3_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&quot;,&quot;citationItems&quot;:[{&quot;id&quot;:&quot;7a5de81c-ebba-3a35-8252-bce9371b2f46&quot;,&quot;itemData&quot;:{&quot;type&quot;:&quot;article-journal&quot;,&quot;id&quot;:&quot;7a5de81c-ebba-3a35-8252-bce9371b2f46&quot;,&quot;title&quot;:&quot;Telemedicine: A Survey of Telecommunication Technologies, Developments, and Challenges&quot;,&quot;author&quot;:[{&quot;family&quot;:&quot;Alenoghena&quot;,&quot;given&quot;:&quot;Caroline Omoanatse&quot;,&quot;parse-names&quot;:false,&quot;dropping-particle&quot;:&quot;&quot;,&quot;non-dropping-particle&quot;:&quot;&quot;},{&quot;family&quot;:&quot;Ohize&quot;,&quot;given&quot;:&quot;Henry Ohiani&quot;,&quot;parse-names&quot;:false,&quot;dropping-particle&quot;:&quot;&quot;,&quot;non-dropping-particle&quot;:&quot;&quot;},{&quot;family&quot;:&quot;Adejo&quot;,&quot;given&quot;:&quot;Achonu Oluwole&quot;,&quot;parse-names&quot;:false,&quot;dropping-particle&quot;:&quot;&quot;,&quot;non-dropping-particle&quot;:&quot;&quot;},{&quot;family&quot;:&quot;Onumanyi&quot;,&quot;given&quot;:&quot;Adeiza James&quot;,&quot;parse-names&quot;:false,&quot;dropping-particle&quot;:&quot;&quot;,&quot;non-dropping-particle&quot;:&quot;&quot;},{&quot;family&quot;:&quot;Ohihoin&quot;,&quot;given&quot;:&quot;Emmanuel Esebanme&quot;,&quot;parse-names&quot;:false,&quot;dropping-particle&quot;:&quot;&quot;,&quot;non-dropping-particle&quot;:&quot;&quot;},{&quot;family&quot;:&quot;Balarabe&quot;,&quot;given&quot;:&quot;Aliyu Idris&quot;,&quot;parse-names&quot;:false,&quot;dropping-particle&quot;:&quot;&quot;,&quot;non-dropping-particle&quot;:&quot;&quot;},{&quot;family&quot;:&quot;Okoh&quot;,&quot;given&quot;:&quot;Supreme Ayewoh&quot;,&quot;parse-names&quot;:false,&quot;dropping-particle&quot;:&quot;&quot;,&quot;non-dropping-particle&quot;:&quot;&quot;},{&quot;family&quot;:&quot;Kolo&quot;,&quot;given&quot;:&quot;Ezra&quot;,&quot;parse-names&quot;:false,&quot;dropping-particle&quot;:&quot;&quot;,&quot;non-dropping-particle&quot;:&quot;&quot;},{&quot;family&quot;:&quot;Alenoghena&quot;,&quot;given&quot;:&quot;Benjamin&quot;,&quot;parse-names&quot;:false,&quot;dropping-particle&quot;:&quot;&quot;,&quot;non-dropping-particle&quot;:&quot;&quot;}],&quot;container-title&quot;:&quot;Journal of Sensor and Actuator Networks&quot;,&quot;DOI&quot;:&quot;10.3390/jsan12020020&quot;,&quot;ISSN&quot;:&quot;22242708&quot;,&quot;issued&quot;:{&quot;date-parts&quot;:[[2023,4,1]]},&quot;abstract&quot;:&quot;The emergence of the COVID-19 pandemic has increased research outputs in telemedicine over the last couple of years. One solution to the COVID-19 pandemic as revealed in literature is to leverage telemedicine for accessing health care remotely. In this survey paper, we review several articles on eHealth and Telemedicine with emphasis on the articles’ focus area, including wireless technologies and architectures in eHealth, communications protocols, Quality of Service, and Experience Standards, among other considerations. In addition, we provide an overview of telemedicine for new readers. This survey reviews several telecommunications technologies currently being proposed along with their standards and challenges. In general, an encompassing survey on the developments in telemedicine technology, standards, and protocols is presented while acquainting researchers with several open issues. Special mention of the state-of-the-art specialist application areas are presented. We conclude the survey paper by presenting important research challenges and potential future directions as they pertain to telemedicine technology.&quot;,&quot;publisher&quot;:&quot;MDPI&quot;,&quot;issue&quot;:&quot;2&quot;,&quot;volume&quot;:&quot;12&quot;,&quot;container-title-short&quot;:&quot;&quot;},&quot;isTemporary&quot;:false}]},{&quot;citationID&quot;:&quot;MENDELEY_CITATION_0cfc454e-b0e6-4ed8-a3f8-6f6e954e3615&quot;,&quot;properties&quot;:{&quot;noteIndex&quot;:0},&quot;isEdited&quot;:false,&quot;manualOverride&quot;:{&quot;isManuallyOverridden&quot;:false,&quot;citeprocText&quot;:&quot;[16]&quot;,&quot;manualOverrideText&quot;:&quot;&quot;},&quot;citationTag&quot;:&quot;MENDELEY_CITATION_v3_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&quot;,&quot;citationItems&quot;:[{&quot;id&quot;:&quot;ad4f1684-e28f-3c48-918e-9693f2c384d5&quot;,&quot;itemData&quot;:{&quot;type&quot;:&quot;article-journal&quot;,&quot;id&quot;:&quot;ad4f1684-e28f-3c48-918e-9693f2c384d5&quot;,&quot;title&quot;:&quot;Monolithic vs. Microservice Architecture: A Performance and Scalability Evaluation&quot;,&quot;author&quot;:[{&quot;family&quot;:&quot;Blinowski&quot;,&quot;given&quot;:&quot;Grzegorz&quot;,&quot;parse-names&quot;:false,&quot;dropping-particle&quot;:&quot;&quot;,&quot;non-dropping-particle&quot;:&quot;&quot;},{&quot;family&quot;:&quot;Ojdowska&quot;,&quot;given&quot;:&quot;Anna&quot;,&quot;parse-names&quot;:false,&quot;dropping-particle&quot;:&quot;&quot;,&quot;non-dropping-particle&quot;:&quot;&quot;},{&quot;family&quot;:&quot;Przybylek&quot;,&quot;given&quot;:&quot;Adam&quot;,&quot;parse-names&quot;:false,&quot;dropping-particle&quot;:&quot;&quot;,&quot;non-dropping-particle&quot;:&quot;&quot;}],&quot;container-title&quot;:&quot;IEEE Access&quot;,&quot;DOI&quot;:&quot;10.1109/ACCESS.2022.3152803&quot;,&quot;ISSN&quot;:&quot;21693536&quot;,&quot;issued&quot;:{&quot;date-parts&quot;:[[2022]]},&quot;page&quot;:&quot;20357-20374&quot;,&quot;abstract&quot;:&quot;Context. Since its proclamation in 2012, microservices-based architecture has gained widespread popularity due to its advantages, such as improved availability, fault tolerance, and horizontal scalability, as well as greater software development agility. Motivation. Yet, refactoring a monolith to microservices by smaller businesses and expecting that the migration will bring benefits similar to those reported by top global companies, such as Netflix, Amazon, eBay, and Uber, might be an illusion. Indeed, for systems that do not have thousands of concurrent users and can be scaled vertically, the benefits of such migration have not been sufficiently investigated, while the existing evidence is inconsistent. Objective. The purpose of this paper is to compare the performance and scalability of monolithic and microservice architectures on a reference web application. Method. The application was implemented in four different versions, covering not only two different architectural styles (monolith vs. microservices) but also two different implementation technologies (Java vs. C#.NET). Next, we conducted a series of controlled experiments in three different deployment environments (local, Azure Spring Cloud, and Azure App Service). Findings. The key lessons learned are as follows: (1) on a single machine, a monolith performs better than its microservice-based counterpart; (2) The Java platform makes better use of powerful machines in case of computation-intensive services when compared to.NET; the technology platform effect is reversed when non-computationally intensive services are run on machines with low computational capacity; (3) vertical scaling is more cost-effective than horizontal scaling in the Azure cloud; (4) scaling out beyond a certain number of instances degrades the application performance; (5) implementation technology (either Java or C#.NET) does not have a noticeable impact on the scalability performance.&quot;,&quot;publisher&quot;:&quot;Institute of Electrical and Electronics Engineers Inc.&quot;,&quot;volume&quot;:&quot;10&quot;,&quot;container-title-short&quot;:&quot;&quot;},&quot;isTemporary&quot;:false}]},{&quot;citationID&quot;:&quot;MENDELEY_CITATION_f2b14c29-3c01-4347-933e-1f25c6146a53&quot;,&quot;properties&quot;:{&quot;noteIndex&quot;:0},&quot;isEdited&quot;:false,&quot;manualOverride&quot;:{&quot;isManuallyOverridden&quot;:false,&quot;citeprocText&quot;:&quot;[16], [17]&quot;,&quot;manualOverrideText&quot;:&quot;&quot;},&quot;citationTag&quot;:&quot;MENDELEY_CITATION_v3_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&quot;,&quot;citationItems&quot;:[{&quot;id&quot;:&quot;ad4f1684-e28f-3c48-918e-9693f2c384d5&quot;,&quot;itemData&quot;:{&quot;type&quot;:&quot;article-journal&quot;,&quot;id&quot;:&quot;ad4f1684-e28f-3c48-918e-9693f2c384d5&quot;,&quot;title&quot;:&quot;Monolithic vs. Microservice Architecture: A Performance and Scalability Evaluation&quot;,&quot;author&quot;:[{&quot;family&quot;:&quot;Blinowski&quot;,&quot;given&quot;:&quot;Grzegorz&quot;,&quot;parse-names&quot;:false,&quot;dropping-particle&quot;:&quot;&quot;,&quot;non-dropping-particle&quot;:&quot;&quot;},{&quot;family&quot;:&quot;Ojdowska&quot;,&quot;given&quot;:&quot;Anna&quot;,&quot;parse-names&quot;:false,&quot;dropping-particle&quot;:&quot;&quot;,&quot;non-dropping-particle&quot;:&quot;&quot;},{&quot;family&quot;:&quot;Przybylek&quot;,&quot;given&quot;:&quot;Adam&quot;,&quot;parse-names&quot;:false,&quot;dropping-particle&quot;:&quot;&quot;,&quot;non-dropping-particle&quot;:&quot;&quot;}],&quot;container-title&quot;:&quot;IEEE Access&quot;,&quot;DOI&quot;:&quot;10.1109/ACCESS.2022.3152803&quot;,&quot;ISSN&quot;:&quot;21693536&quot;,&quot;issued&quot;:{&quot;date-parts&quot;:[[2022]]},&quot;page&quot;:&quot;20357-20374&quot;,&quot;abstract&quot;:&quot;Context. Since its proclamation in 2012, microservices-based architecture has gained widespread popularity due to its advantages, such as improved availability, fault tolerance, and horizontal scalability, as well as greater software development agility. Motivation. Yet, refactoring a monolith to microservices by smaller businesses and expecting that the migration will bring benefits similar to those reported by top global companies, such as Netflix, Amazon, eBay, and Uber, might be an illusion. Indeed, for systems that do not have thousands of concurrent users and can be scaled vertically, the benefits of such migration have not been sufficiently investigated, while the existing evidence is inconsistent. Objective. The purpose of this paper is to compare the performance and scalability of monolithic and microservice architectures on a reference web application. Method. The application was implemented in four different versions, covering not only two different architectural styles (monolith vs. microservices) but also two different implementation technologies (Java vs. C#.NET). Next, we conducted a series of controlled experiments in three different deployment environments (local, Azure Spring Cloud, and Azure App Service). Findings. The key lessons learned are as follows: (1) on a single machine, a monolith performs better than its microservice-based counterpart; (2) The Java platform makes better use of powerful machines in case of computation-intensive services when compared to.NET; the technology platform effect is reversed when non-computationally intensive services are run on machines with low computational capacity; (3) vertical scaling is more cost-effective than horizontal scaling in the Azure cloud; (4) scaling out beyond a certain number of instances degrades the application performance; (5) implementation technology (either Java or C#.NET) does not have a noticeable impact on the scalability performance.&quot;,&quot;publisher&quot;:&quot;Institute of Electrical and Electronics Engineers Inc.&quot;,&quot;volume&quot;:&quot;10&quot;,&quot;container-title-short&quot;:&quot;&quot;},&quot;isTemporary&quot;:false},{&quot;id&quot;:&quot;6d0e3952-12eb-3c32-8fc7-0abf1ed5d6ae&quot;,&quot;itemData&quot;:{&quot;type&quot;:&quot;article-journal&quot;,&quot;id&quot;:&quot;6d0e3952-12eb-3c32-8fc7-0abf1ed5d6ae&quot;,&quot;title&quot;:&quot;Introducing Cloud-Assisted Micro-Service-Based Software Development Framework for Healthcare Systems&quot;,&quot;author&quot;:[{&quot;family&quot;:&quot;Zaki&quot;,&quot;given&quot;:&quot;John&quot;,&quot;parse-names&quot;:false,&quot;dropping-particle&quot;:&quot;&quot;,&quot;non-dropping-particle&quot;:&quot;&quot;},{&quot;family&quot;:&quot;Islam&quot;,&quot;given&quot;:&quot;S. M.Riazul&quot;,&quot;parse-names&quot;:false,&quot;dropping-particle&quot;:&quot;&quot;,&quot;non-dropping-particle&quot;:&quot;&quot;},{&quot;family&quot;:&quot;Alghamdi&quot;,&quot;given&quot;:&quot;Norah Saleh&quot;,&quot;parse-names&quot;:false,&quot;dropping-particle&quot;:&quot;&quot;,&quot;non-dropping-particle&quot;:&quot;&quot;},{&quot;family&quot;:&quot;Abdullah-Al-Wadud&quot;,&quot;given&quot;:&quot;M.&quot;,&quot;parse-names&quot;:false,&quot;dropping-particle&quot;:&quot;&quot;,&quot;non-dropping-particle&quot;:&quot;&quot;},{&quot;family&quot;:&quot;Kwak&quot;,&quot;given&quot;:&quot;Kyung Sup&quot;,&quot;parse-names&quot;:false,&quot;dropping-particle&quot;:&quot;&quot;,&quot;non-dropping-particle&quot;:&quot;&quot;}],&quot;container-title&quot;:&quot;IEEE Access&quot;,&quot;DOI&quot;:&quot;10.1109/ACCESS.2022.3161455&quot;,&quot;ISSN&quot;:&quot;21693536&quot;,&quot;issued&quot;:{&quot;date-parts&quot;:[[2022]]},&quot;page&quot;:&quot;33332-33348&quot;,&quot;abstract&quot;:&quot;In healthcare services, application development is considered the most complex and time-consuming phase. As it is difficult to plan and time-intense, it requires high maintenance. Healthcare applications need strict compliance and the scope of application is immense along with associates, classes in services, and classified system. Application designing in healthcare with the help of traditional approaches such as monolithic and service-oriented architecture (SOA) generate problems in different areas like service availability, remote access to services, service provisioning, scalability, healthcare systems integration with each other. That is why there is a need for less sophisticated and user-friendly healthcare systems, which are easy to plan and develop, inexpensive requirement maintenance, and agile testing. To overcome the aforesaid issues in the domain of healthcare application development, this paper develops a framework of micro services for the development of healthcare services using cloud computing infrastructure. Micro-service-based techniques provide lightly coupled and fine-grained methodology. With the use of micro services technique presented in this work, the efficiency, scalability, and performance are improved. In this research, an approach for development and deployment properly in the cloud for healthcare applications is developed. Thus, it contributes to the system design approach and system analysis. Quantitative and qualitative results are reported showing the advantages of micro services approach used.&quot;,&quot;publisher&quot;:&quot;Institute of Electrical and Electronics Engineers Inc.&quot;,&quot;volume&quot;:&quot;10&quot;,&quot;container-title-short&quot;:&quot;&quot;},&quot;isTemporary&quot;:false}]},{&quot;citationID&quot;:&quot;MENDELEY_CITATION_696ef4e8-2e35-4bbc-8b1e-b3f55b742563&quot;,&quot;properties&quot;:{&quot;noteIndex&quot;:0},&quot;isEdited&quot;:false,&quot;manualOverride&quot;:{&quot;isManuallyOverridden&quot;:false,&quot;citeprocText&quot;:&quot;[17]&quot;,&quot;manualOverrideText&quot;:&quot;&quot;},&quot;citationTag&quot;:&quot;MENDELEY_CITATION_v3_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&quot;,&quot;citationItems&quot;:[{&quot;id&quot;:&quot;6d0e3952-12eb-3c32-8fc7-0abf1ed5d6ae&quot;,&quot;itemData&quot;:{&quot;type&quot;:&quot;article-journal&quot;,&quot;id&quot;:&quot;6d0e3952-12eb-3c32-8fc7-0abf1ed5d6ae&quot;,&quot;title&quot;:&quot;Introducing Cloud-Assisted Micro-Service-Based Software Development Framework for Healthcare Systems&quot;,&quot;author&quot;:[{&quot;family&quot;:&quot;Zaki&quot;,&quot;given&quot;:&quot;John&quot;,&quot;parse-names&quot;:false,&quot;dropping-particle&quot;:&quot;&quot;,&quot;non-dropping-particle&quot;:&quot;&quot;},{&quot;family&quot;:&quot;Islam&quot;,&quot;given&quot;:&quot;S. M.Riazul&quot;,&quot;parse-names&quot;:false,&quot;dropping-particle&quot;:&quot;&quot;,&quot;non-dropping-particle&quot;:&quot;&quot;},{&quot;family&quot;:&quot;Alghamdi&quot;,&quot;given&quot;:&quot;Norah Saleh&quot;,&quot;parse-names&quot;:false,&quot;dropping-particle&quot;:&quot;&quot;,&quot;non-dropping-particle&quot;:&quot;&quot;},{&quot;family&quot;:&quot;Abdullah-Al-Wadud&quot;,&quot;given&quot;:&quot;M.&quot;,&quot;parse-names&quot;:false,&quot;dropping-particle&quot;:&quot;&quot;,&quot;non-dropping-particle&quot;:&quot;&quot;},{&quot;family&quot;:&quot;Kwak&quot;,&quot;given&quot;:&quot;Kyung Sup&quot;,&quot;parse-names&quot;:false,&quot;dropping-particle&quot;:&quot;&quot;,&quot;non-dropping-particle&quot;:&quot;&quot;}],&quot;container-title&quot;:&quot;IEEE Access&quot;,&quot;DOI&quot;:&quot;10.1109/ACCESS.2022.3161455&quot;,&quot;ISSN&quot;:&quot;21693536&quot;,&quot;issued&quot;:{&quot;date-parts&quot;:[[2022]]},&quot;page&quot;:&quot;33332-33348&quot;,&quot;abstract&quot;:&quot;In healthcare services, application development is considered the most complex and time-consuming phase. As it is difficult to plan and time-intense, it requires high maintenance. Healthcare applications need strict compliance and the scope of application is immense along with associates, classes in services, and classified system. Application designing in healthcare with the help of traditional approaches such as monolithic and service-oriented architecture (SOA) generate problems in different areas like service availability, remote access to services, service provisioning, scalability, healthcare systems integration with each other. That is why there is a need for less sophisticated and user-friendly healthcare systems, which are easy to plan and develop, inexpensive requirement maintenance, and agile testing. To overcome the aforesaid issues in the domain of healthcare application development, this paper develops a framework of micro services for the development of healthcare services using cloud computing infrastructure. Micro-service-based techniques provide lightly coupled and fine-grained methodology. With the use of micro services technique presented in this work, the efficiency, scalability, and performance are improved. In this research, an approach for development and deployment properly in the cloud for healthcare applications is developed. Thus, it contributes to the system design approach and system analysis. Quantitative and qualitative results are reported showing the advantages of micro services approach used.&quot;,&quot;publisher&quot;:&quot;Institute of Electrical and Electronics Engineers Inc.&quot;,&quot;volume&quot;:&quot;10&quot;,&quot;container-title-short&quot;:&quot;&quot;},&quot;isTemporary&quot;:false}]},{&quot;citationID&quot;:&quot;MENDELEY_CITATION_849514e1-04b7-4464-8821-a9a23169411e&quot;,&quot;properties&quot;:{&quot;noteIndex&quot;:0},&quot;isEdited&quot;:false,&quot;manualOverride&quot;:{&quot;isManuallyOverridden&quot;:false,&quot;citeprocText&quot;:&quot;[12]&quot;,&quot;manualOverrideText&quot;:&quot;&quot;},&quot;citationTag&quot;:&quot;MENDELEY_CITATION_v3_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&quot;,&quot;citationItems&quot;:[{&quot;id&quot;:&quot;e8d39665-54ec-3811-a315-d01540a0299f&quot;,&quot;itemData&quot;:{&quot;type&quot;:&quot;chapter&quot;,&quot;id&quot;:&quot;e8d39665-54ec-3811-a315-d01540a0299f&quot;,&quot;title&quot;:&quot;Take-Back Programs for Sustainable Medicine Disposal: The Case of Kerala’s nPROUD Initiative&quot;,&quot;author&quot;:[{&quot;family&quot;:&quot;Sharma&quot;,&quot;given&quot;:&quot;Aasha&quot;,&quot;parse-names&quot;:false,&quot;dropping-particle&quot;:&quot;&quot;,&quot;non-dropping-particle&quot;:&quot;&quot;},{&quot;family&quot;:&quot;Agrawa&quot;,&quot;given&quot;:&quot;Anguja&quot;,&quot;parse-names&quot;:false,&quot;dropping-particle&quot;:&quot;&quot;,&quot;non-dropping-particle&quot;:&quot;&quot;},{&quot;family&quot;:&quot;Shrivastava&quot;,&quot;given&quot;:&quot;Pankaj&quot;,&quot;parse-names&quot;:false,&quot;dropping-particle&quot;:&quot;&quot;,&quot;non-dropping-particle&quot;:&quot;&quot;}],&quot;DOI&quot;:&quot;10.2991/978-94-6463-914-8_21&quot;,&quot;issued&quot;:{&quot;date-parts&quot;:[[2025]]},&quot;page&quot;:&quot;296-303&quot;,&quot;container-title-short&quot;:&quot;&quot;},&quot;isTemporary&quot;:false}]},{&quot;citationID&quot;:&quot;MENDELEY_CITATION_27dfe6c2-3463-49fa-902b-a3f3f70bf690&quot;,&quot;properties&quot;:{&quot;noteIndex&quot;:0},&quot;isEdited&quot;:false,&quot;manualOverride&quot;:{&quot;isManuallyOverridden&quot;:false,&quot;citeprocText&quot;:&quot;[15], [18]&quot;,&quot;manualOverrideText&quot;:&quot;&quot;},&quot;citationTag&quot;:&quot;MENDELEY_CITATION_v3_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&quot;,&quot;citationItems&quot;:[{&quot;id&quot;:&quot;a852d23c-6998-3303-bb65-de660b9b92a6&quot;,&quot;itemData&quot;:{&quot;type&quot;:&quot;report&quot;,&quot;id&quot;:&quot;a852d23c-6998-3303-bb65-de660b9b92a6&quot;,&quot;title&quot;:&quot;2025 State of FHIR ® Survey Results&quot;,&quot;author&quot;:[{&quot;family&quot;:&quot;Firely&quot;,&quot;given&quot;:&quot;&quot;,&quot;parse-names&quot;:false,&quot;dropping-particle&quot;:&quot;&quot;,&quot;non-dropping-particle&quot;:&quot;&quot;}],&quot;issued&quot;:{&quot;date-parts&quot;:[[2025]]}},&quot;isTemporary&quot;:false},{&quot;id&quot;:&quot;2b2e1309-4421-3aa2-817e-fc4b568d369c&quot;,&quot;itemData&quot;:{&quot;type&quot;:&quot;article&quot;,&quot;id&quot;:&quot;2b2e1309-4421-3aa2-817e-fc4b568d369c&quot;,&quot;title&quot;:&quot;Architectural patterns for health information systems: a systematic review&quot;,&quot;author&quot;:[{&quot;family&quot;:&quot;Casanova&quot;,&quot;given&quot;:&quot;Rene&quot;,&quot;parse-names&quot;:false,&quot;dropping-particle&quot;:&quot;&quot;,&quot;non-dropping-particle&quot;:&quot;&quot;},{&quot;family&quot;:&quot;Villa-Garzon&quot;,&quot;given&quot;:&quot;Fernan A.&quot;,&quot;parse-names&quot;:false,&quot;dropping-particle&quot;:&quot;&quot;,&quot;non-dropping-particle&quot;:&quot;&quot;},{&quot;family&quot;:&quot;Branch-Bedoya&quot;,&quot;given&quot;:&quot;John W.&quot;,&quot;parse-names&quot;:false,&quot;dropping-particle&quot;:&quot;&quot;,&quot;non-dropping-particle&quot;:&quot;&quot;}],&quot;container-title&quot;:&quot;Frontiers in Digital Health&quot;,&quot;container-title-short&quot;:&quot;Front. Digit. Health&quot;,&quot;DOI&quot;:&quot;10.3389/fdgth.2025.1694839&quot;,&quot;ISSN&quot;:&quot;2673253X&quot;,&quot;issued&quot;:{&quot;date-parts&quot;:[[2025]]},&quot;abstract&quot;:&quot;Background: Health information systems (HIS) are critical for digital health transformation, yet fragmentation and poor interoperability adoption remains a major challenge. Objectives: This study systematically reviews architectural patterns used in HIS and evaluates their alignment with ecosystem-level requirements. Methods: Following PRISMA 2020 guidelines, a systematic literature review was conducted across Scopus, IEEE Xplore, PubMed, and Web of Science (2020–2025). Eligible studies described, evaluated, or proposed HIS solutions. Results: From an initial set of 304 records, 89 met the inclusion criteria. Service-based and decentralized/distributed ledger architectures were predominant, with emerging models integrating edge computing and modular design. FHIR-based contracts are found as stabilizers of interfaces, enabling validation and reducing integration costs. However, gaps persist in cross-border care, sustainability, and artificial intelligence integration. Conclusion: While microservices dominate current HIS architectures, achieving resilient, interoperable ecosystems requires greater architectural diversity and intersectoral collaboration.&quot;,&quot;publisher&quot;:&quot;Frontiers Media SA&quot;,&quot;volume&quot;:&quot;7&quot;},&quot;isTemporary&quot;:false}]},{&quot;citationID&quot;:&quot;MENDELEY_CITATION_46d3e4fa-0294-4a05-abe9-da14dee253b1&quot;,&quot;properties&quot;:{&quot;noteIndex&quot;:0},&quot;isEdited&quot;:false,&quot;manualOverride&quot;:{&quot;isManuallyOverridden&quot;:false,&quot;citeprocText&quot;:&quot;[16], [17]&quot;,&quot;manualOverrideText&quot;:&quot;&quot;},&quot;citationTag&quot;:&quot;MENDELEY_CITATION_v3_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&quot;,&quot;citationItems&quot;:[{&quot;id&quot;:&quot;ad4f1684-e28f-3c48-918e-9693f2c384d5&quot;,&quot;itemData&quot;:{&quot;type&quot;:&quot;article-journal&quot;,&quot;id&quot;:&quot;ad4f1684-e28f-3c48-918e-9693f2c384d5&quot;,&quot;title&quot;:&quot;Monolithic vs. Microservice Architecture: A Performance and Scalability Evaluation&quot;,&quot;author&quot;:[{&quot;family&quot;:&quot;Blinowski&quot;,&quot;given&quot;:&quot;Grzegorz&quot;,&quot;parse-names&quot;:false,&quot;dropping-particle&quot;:&quot;&quot;,&quot;non-dropping-particle&quot;:&quot;&quot;},{&quot;family&quot;:&quot;Ojdowska&quot;,&quot;given&quot;:&quot;Anna&quot;,&quot;parse-names&quot;:false,&quot;dropping-particle&quot;:&quot;&quot;,&quot;non-dropping-particle&quot;:&quot;&quot;},{&quot;family&quot;:&quot;Przybylek&quot;,&quot;given&quot;:&quot;Adam&quot;,&quot;parse-names&quot;:false,&quot;dropping-particle&quot;:&quot;&quot;,&quot;non-dropping-particle&quot;:&quot;&quot;}],&quot;container-title&quot;:&quot;IEEE Access&quot;,&quot;DOI&quot;:&quot;10.1109/ACCESS.2022.3152803&quot;,&quot;ISSN&quot;:&quot;21693536&quot;,&quot;issued&quot;:{&quot;date-parts&quot;:[[2022]]},&quot;page&quot;:&quot;20357-20374&quot;,&quot;abstract&quot;:&quot;Context. Since its proclamation in 2012, microservices-based architecture has gained widespread popularity due to its advantages, such as improved availability, fault tolerance, and horizontal scalability, as well as greater software development agility. Motivation. Yet, refactoring a monolith to microservices by smaller businesses and expecting that the migration will bring benefits similar to those reported by top global companies, such as Netflix, Amazon, eBay, and Uber, might be an illusion. Indeed, for systems that do not have thousands of concurrent users and can be scaled vertically, the benefits of such migration have not been sufficiently investigated, while the existing evidence is inconsistent. Objective. The purpose of this paper is to compare the performance and scalability of monolithic and microservice architectures on a reference web application. Method. The application was implemented in four different versions, covering not only two different architectural styles (monolith vs. microservices) but also two different implementation technologies (Java vs. C#.NET). Next, we conducted a series of controlled experiments in three different deployment environments (local, Azure Spring Cloud, and Azure App Service). Findings. The key lessons learned are as follows: (1) on a single machine, a monolith performs better than its microservice-based counterpart; (2) The Java platform makes better use of powerful machines in case of computation-intensive services when compared to.NET; the technology platform effect is reversed when non-computationally intensive services are run on machines with low computational capacity; (3) vertical scaling is more cost-effective than horizontal scaling in the Azure cloud; (4) scaling out beyond a certain number of instances degrades the application performance; (5) implementation technology (either Java or C#.NET) does not have a noticeable impact on the scalability performance.&quot;,&quot;publisher&quot;:&quot;Institute of Electrical and Electronics Engineers Inc.&quot;,&quot;volume&quot;:&quot;10&quot;,&quot;container-title-short&quot;:&quot;&quot;},&quot;isTemporary&quot;:false},{&quot;id&quot;:&quot;6d0e3952-12eb-3c32-8fc7-0abf1ed5d6ae&quot;,&quot;itemData&quot;:{&quot;type&quot;:&quot;article-journal&quot;,&quot;id&quot;:&quot;6d0e3952-12eb-3c32-8fc7-0abf1ed5d6ae&quot;,&quot;title&quot;:&quot;Introducing Cloud-Assisted Micro-Service-Based Software Development Framework for Healthcare Systems&quot;,&quot;author&quot;:[{&quot;family&quot;:&quot;Zaki&quot;,&quot;given&quot;:&quot;John&quot;,&quot;parse-names&quot;:false,&quot;dropping-particle&quot;:&quot;&quot;,&quot;non-dropping-particle&quot;:&quot;&quot;},{&quot;family&quot;:&quot;Islam&quot;,&quot;given&quot;:&quot;S. M.Riazul&quot;,&quot;parse-names&quot;:false,&quot;dropping-particle&quot;:&quot;&quot;,&quot;non-dropping-particle&quot;:&quot;&quot;},{&quot;family&quot;:&quot;Alghamdi&quot;,&quot;given&quot;:&quot;Norah Saleh&quot;,&quot;parse-names&quot;:false,&quot;dropping-particle&quot;:&quot;&quot;,&quot;non-dropping-particle&quot;:&quot;&quot;},{&quot;family&quot;:&quot;Abdullah-Al-Wadud&quot;,&quot;given&quot;:&quot;M.&quot;,&quot;parse-names&quot;:false,&quot;dropping-particle&quot;:&quot;&quot;,&quot;non-dropping-particle&quot;:&quot;&quot;},{&quot;family&quot;:&quot;Kwak&quot;,&quot;given&quot;:&quot;Kyung Sup&quot;,&quot;parse-names&quot;:false,&quot;dropping-particle&quot;:&quot;&quot;,&quot;non-dropping-particle&quot;:&quot;&quot;}],&quot;container-title&quot;:&quot;IEEE Access&quot;,&quot;DOI&quot;:&quot;10.1109/ACCESS.2022.3161455&quot;,&quot;ISSN&quot;:&quot;21693536&quot;,&quot;issued&quot;:{&quot;date-parts&quot;:[[2022]]},&quot;page&quot;:&quot;33332-33348&quot;,&quot;abstract&quot;:&quot;In healthcare services, application development is considered the most complex and time-consuming phase. As it is difficult to plan and time-intense, it requires high maintenance. Healthcare applications need strict compliance and the scope of application is immense along with associates, classes in services, and classified system. Application designing in healthcare with the help of traditional approaches such as monolithic and service-oriented architecture (SOA) generate problems in different areas like service availability, remote access to services, service provisioning, scalability, healthcare systems integration with each other. That is why there is a need for less sophisticated and user-friendly healthcare systems, which are easy to plan and develop, inexpensive requirement maintenance, and agile testing. To overcome the aforesaid issues in the domain of healthcare application development, this paper develops a framework of micro services for the development of healthcare services using cloud computing infrastructure. Micro-service-based techniques provide lightly coupled and fine-grained methodology. With the use of micro services technique presented in this work, the efficiency, scalability, and performance are improved. In this research, an approach for development and deployment properly in the cloud for healthcare applications is developed. Thus, it contributes to the system design approach and system analysis. Quantitative and qualitative results are reported showing the advantages of micro services approach used.&quot;,&quot;publisher&quot;:&quot;Institute of Electrical and Electronics Engineers Inc.&quot;,&quot;volume&quot;:&quot;10&quot;,&quot;container-title-short&quot;:&quot;&quot;},&quot;isTemporar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21D56C-EEA6-413B-9C29-C53758C9D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2743</TotalTime>
  <Pages>19</Pages>
  <Words>5022</Words>
  <Characters>28631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Amoah</dc:creator>
  <cp:keywords/>
  <dc:description/>
  <cp:lastModifiedBy>Raymond Amoah</cp:lastModifiedBy>
  <cp:revision>1</cp:revision>
  <dcterms:created xsi:type="dcterms:W3CDTF">2026-05-03T21:46:00Z</dcterms:created>
  <dcterms:modified xsi:type="dcterms:W3CDTF">2026-05-05T20:53:00Z</dcterms:modified>
</cp:coreProperties>
</file>