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F09" w:rsidRPr="00130A32" w:rsidRDefault="00773F09" w:rsidP="00130A32">
      <w:pPr>
        <w:widowControl w:val="0"/>
        <w:autoSpaceDE w:val="0"/>
        <w:autoSpaceDN w:val="0"/>
        <w:spacing w:after="0" w:line="240" w:lineRule="auto"/>
        <w:jc w:val="both"/>
        <w:rPr>
          <w:b/>
          <w:snapToGrid w:val="0"/>
          <w:sz w:val="28"/>
          <w:szCs w:val="28"/>
        </w:rPr>
      </w:pPr>
      <w:r w:rsidRPr="00130A32">
        <w:rPr>
          <w:b/>
          <w:snapToGrid w:val="0"/>
          <w:sz w:val="28"/>
          <w:szCs w:val="28"/>
        </w:rPr>
        <w:t xml:space="preserve">Общая математическая модель системы. Классификация математических схем моделирования систем. </w:t>
      </w:r>
    </w:p>
    <w:p w:rsidR="00130A32" w:rsidRPr="00130A32" w:rsidRDefault="00130A32" w:rsidP="00130A32">
      <w:pPr>
        <w:spacing w:after="0" w:line="240" w:lineRule="auto"/>
        <w:jc w:val="both"/>
        <w:rPr>
          <w:sz w:val="28"/>
          <w:szCs w:val="28"/>
        </w:rPr>
      </w:pPr>
      <w:r w:rsidRPr="00130A32">
        <w:rPr>
          <w:sz w:val="28"/>
          <w:szCs w:val="28"/>
        </w:rPr>
        <w:t>Модель объекта моделирования представляют в виде множества величин:</w:t>
      </w:r>
    </w:p>
    <w:p w:rsidR="00130A32" w:rsidRPr="00130A32" w:rsidRDefault="00130A32" w:rsidP="00130A32">
      <w:pPr>
        <w:spacing w:after="0" w:line="240" w:lineRule="auto"/>
        <w:jc w:val="both"/>
        <w:rPr>
          <w:sz w:val="28"/>
          <w:szCs w:val="28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> </m:t>
        </m:r>
      </m:oMath>
      <w:r w:rsidRPr="00130A32">
        <w:rPr>
          <w:sz w:val="28"/>
          <w:szCs w:val="28"/>
        </w:rPr>
        <w:t>– совокупность</w:t>
      </w:r>
      <w:r>
        <w:rPr>
          <w:sz w:val="28"/>
          <w:szCs w:val="28"/>
        </w:rPr>
        <w:t xml:space="preserve"> входных воздействий на </w:t>
      </w:r>
      <w:proofErr w:type="gramStart"/>
      <w:r>
        <w:rPr>
          <w:sz w:val="28"/>
          <w:szCs w:val="28"/>
        </w:rPr>
        <w:t xml:space="preserve">систему;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</m:acc>
      </m:oMath>
      <w:r w:rsidRPr="00130A32">
        <w:rPr>
          <w:sz w:val="28"/>
          <w:szCs w:val="28"/>
        </w:rPr>
        <w:t xml:space="preserve"> –</w:t>
      </w:r>
      <w:proofErr w:type="gramEnd"/>
      <w:r w:rsidRPr="00130A32">
        <w:rPr>
          <w:sz w:val="28"/>
          <w:szCs w:val="28"/>
        </w:rPr>
        <w:t xml:space="preserve"> совокупность воздействий внешней среды,</w:t>
      </w:r>
      <w:r>
        <w:rPr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acc>
      </m:oMath>
      <w:r w:rsidRPr="00130A32">
        <w:rPr>
          <w:sz w:val="28"/>
          <w:szCs w:val="28"/>
        </w:rPr>
        <w:t xml:space="preserve"> – совокупность внутренних параметров системы,</w:t>
      </w:r>
      <w:r>
        <w:rPr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acc>
      </m:oMath>
      <w:r w:rsidRPr="00130A32">
        <w:rPr>
          <w:sz w:val="28"/>
          <w:szCs w:val="28"/>
        </w:rPr>
        <w:t xml:space="preserve"> – совокупность выходных характеристик системы.</w:t>
      </w:r>
    </w:p>
    <w:p w:rsidR="00130A32" w:rsidRPr="00130A32" w:rsidRDefault="00130A32" w:rsidP="00130A32">
      <w:pPr>
        <w:spacing w:after="0" w:line="240" w:lineRule="auto"/>
        <w:jc w:val="both"/>
        <w:rPr>
          <w:sz w:val="28"/>
          <w:szCs w:val="28"/>
        </w:rPr>
      </w:pPr>
      <w:r w:rsidRPr="00130A32">
        <w:rPr>
          <w:b/>
          <w:bCs/>
          <w:sz w:val="28"/>
          <w:szCs w:val="28"/>
        </w:rPr>
        <w:t>Закон функционирования системы</w:t>
      </w:r>
      <w:r w:rsidRPr="00130A32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 </m:t>
        </m:r>
        <m:acc>
          <m:accPr>
            <m:chr m:val="⃗"/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</m:acc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 </m:t>
        </m:r>
        <m:acc>
          <m:accPr>
            <m:chr m:val="⃗"/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acc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 t</m:t>
        </m:r>
        <m:r>
          <w:rPr>
            <w:rFonts w:ascii="Cambria Math" w:hAnsi="Cambria Math"/>
            <w:sz w:val="28"/>
            <w:szCs w:val="28"/>
          </w:rPr>
          <m:t>)</m:t>
        </m:r>
      </m:oMath>
    </w:p>
    <w:p w:rsidR="00130A32" w:rsidRPr="00130A32" w:rsidRDefault="00130A32" w:rsidP="00130A32">
      <w:pPr>
        <w:spacing w:after="0" w:line="240" w:lineRule="auto"/>
        <w:jc w:val="both"/>
        <w:rPr>
          <w:sz w:val="28"/>
          <w:szCs w:val="28"/>
        </w:rPr>
      </w:pPr>
      <w:r w:rsidRPr="00130A32">
        <w:rPr>
          <w:sz w:val="28"/>
          <w:szCs w:val="28"/>
        </w:rPr>
        <w:t xml:space="preserve">Переменные 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 </m:t>
        </m:r>
        <m:acc>
          <m:accPr>
            <m:chr m:val="⃗"/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</m:acc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 </m:t>
        </m:r>
        <m:acc>
          <m:accPr>
            <m:chr m:val="⃗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acc>
      </m:oMath>
      <w:r w:rsidRPr="00130A32">
        <w:rPr>
          <w:sz w:val="28"/>
          <w:szCs w:val="28"/>
        </w:rPr>
        <w:t xml:space="preserve">  называются </w:t>
      </w:r>
      <w:r w:rsidRPr="00130A32">
        <w:rPr>
          <w:b/>
          <w:bCs/>
          <w:sz w:val="28"/>
          <w:szCs w:val="28"/>
        </w:rPr>
        <w:t>экзогенными</w:t>
      </w:r>
      <w:r w:rsidRPr="00130A32">
        <w:rPr>
          <w:sz w:val="28"/>
          <w:szCs w:val="28"/>
        </w:rPr>
        <w:t xml:space="preserve"> (</w:t>
      </w:r>
      <w:r w:rsidRPr="00130A32">
        <w:rPr>
          <w:b/>
          <w:bCs/>
          <w:sz w:val="28"/>
          <w:szCs w:val="28"/>
        </w:rPr>
        <w:t>независимыми</w:t>
      </w:r>
      <w:r w:rsidRPr="00130A32">
        <w:rPr>
          <w:sz w:val="28"/>
          <w:szCs w:val="28"/>
        </w:rPr>
        <w:t xml:space="preserve">), </w:t>
      </w:r>
    </w:p>
    <w:p w:rsidR="00130A32" w:rsidRPr="00130A32" w:rsidRDefault="00130A32" w:rsidP="00130A32">
      <w:pPr>
        <w:spacing w:after="0" w:line="240" w:lineRule="auto"/>
        <w:jc w:val="both"/>
        <w:rPr>
          <w:sz w:val="28"/>
          <w:szCs w:val="28"/>
        </w:rPr>
      </w:pPr>
      <w:r w:rsidRPr="00130A32">
        <w:rPr>
          <w:sz w:val="28"/>
          <w:szCs w:val="28"/>
        </w:rPr>
        <w:t xml:space="preserve">Переменные на выходе </w:t>
      </w:r>
      <w:proofErr w:type="gramStart"/>
      <w:r w:rsidRPr="00130A32">
        <w:rPr>
          <w:sz w:val="28"/>
          <w:szCs w:val="28"/>
        </w:rPr>
        <w:t xml:space="preserve">системы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acc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130A32">
        <w:rPr>
          <w:sz w:val="28"/>
          <w:szCs w:val="28"/>
        </w:rPr>
        <w:t xml:space="preserve"> –</w:t>
      </w:r>
      <w:proofErr w:type="gramEnd"/>
      <w:r w:rsidRPr="00130A32">
        <w:rPr>
          <w:sz w:val="28"/>
          <w:szCs w:val="28"/>
        </w:rPr>
        <w:t xml:space="preserve"> </w:t>
      </w:r>
      <w:r w:rsidRPr="00130A32">
        <w:rPr>
          <w:b/>
          <w:bCs/>
          <w:sz w:val="28"/>
          <w:szCs w:val="28"/>
        </w:rPr>
        <w:t>эндогенные</w:t>
      </w:r>
      <w:r w:rsidRPr="00130A32">
        <w:rPr>
          <w:sz w:val="28"/>
          <w:szCs w:val="28"/>
        </w:rPr>
        <w:t xml:space="preserve"> (</w:t>
      </w:r>
      <w:r w:rsidRPr="00130A32">
        <w:rPr>
          <w:b/>
          <w:bCs/>
          <w:sz w:val="28"/>
          <w:szCs w:val="28"/>
        </w:rPr>
        <w:t>зависимые</w:t>
      </w:r>
      <w:r w:rsidRPr="00130A32">
        <w:rPr>
          <w:sz w:val="28"/>
          <w:szCs w:val="28"/>
        </w:rPr>
        <w:t>).</w:t>
      </w:r>
    </w:p>
    <w:p w:rsidR="00130A32" w:rsidRPr="00130A32" w:rsidRDefault="00130A32" w:rsidP="00130A32">
      <w:pPr>
        <w:spacing w:after="0" w:line="240" w:lineRule="auto"/>
        <w:jc w:val="both"/>
        <w:rPr>
          <w:sz w:val="28"/>
          <w:szCs w:val="28"/>
        </w:rPr>
      </w:pPr>
      <w:r w:rsidRPr="00130A32">
        <w:rPr>
          <w:b/>
          <w:bCs/>
          <w:sz w:val="28"/>
          <w:szCs w:val="28"/>
        </w:rPr>
        <w:t xml:space="preserve">Оператор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F</m:t>
        </m:r>
        <m:r>
          <m:rPr>
            <m:sty m:val="bi"/>
          </m:rPr>
          <w:rPr>
            <w:rFonts w:ascii="Cambria Math" w:hAnsi="Cambria Math"/>
            <w:sz w:val="28"/>
            <w:szCs w:val="28"/>
            <w:vertAlign w:val="subscript"/>
            <w:lang w:val="en-US"/>
          </w:rPr>
          <m:t>s</m:t>
        </m:r>
      </m:oMath>
      <w:r>
        <w:rPr>
          <w:sz w:val="28"/>
          <w:szCs w:val="28"/>
        </w:rPr>
        <w:t xml:space="preserve">  описывает </w:t>
      </w:r>
      <w:r w:rsidRPr="00130A32">
        <w:rPr>
          <w:sz w:val="28"/>
          <w:szCs w:val="28"/>
        </w:rPr>
        <w:t xml:space="preserve">процесс функционирования </w:t>
      </w:r>
      <w:proofErr w:type="gramStart"/>
      <w:r w:rsidRPr="00130A32">
        <w:rPr>
          <w:sz w:val="28"/>
          <w:szCs w:val="28"/>
        </w:rPr>
        <w:t xml:space="preserve">системы </w:t>
      </w:r>
      <m:oMath>
        <m:r>
          <w:rPr>
            <w:rFonts w:ascii="Cambria Math" w:hAnsi="Cambria Math"/>
            <w:sz w:val="28"/>
            <w:szCs w:val="28"/>
          </w:rPr>
          <m:t>S</m:t>
        </m:r>
      </m:oMath>
      <w:r w:rsidRPr="00130A32">
        <w:rPr>
          <w:sz w:val="28"/>
          <w:szCs w:val="28"/>
        </w:rPr>
        <w:t xml:space="preserve"> во</w:t>
      </w:r>
      <w:proofErr w:type="gramEnd"/>
      <w:r w:rsidRPr="00130A32">
        <w:rPr>
          <w:sz w:val="28"/>
          <w:szCs w:val="28"/>
        </w:rPr>
        <w:t xml:space="preserve"> времени и преобразует экзогенные переменные в эндогенные.</w:t>
      </w:r>
    </w:p>
    <w:p w:rsidR="00130A32" w:rsidRPr="00130A32" w:rsidRDefault="00130A32" w:rsidP="00130A32">
      <w:pPr>
        <w:spacing w:after="0" w:line="240" w:lineRule="auto"/>
        <w:jc w:val="both"/>
        <w:rPr>
          <w:sz w:val="28"/>
          <w:szCs w:val="28"/>
        </w:rPr>
      </w:pPr>
      <w:r w:rsidRPr="00130A32">
        <w:rPr>
          <w:b/>
          <w:bCs/>
          <w:sz w:val="28"/>
          <w:szCs w:val="28"/>
        </w:rPr>
        <w:t>Процесс функционирова</w:t>
      </w:r>
      <w:r w:rsidRPr="00130A32">
        <w:rPr>
          <w:b/>
          <w:sz w:val="28"/>
          <w:szCs w:val="28"/>
        </w:rPr>
        <w:t>ния</w:t>
      </w:r>
      <w:r w:rsidRPr="00130A32">
        <w:rPr>
          <w:sz w:val="28"/>
          <w:szCs w:val="28"/>
        </w:rPr>
        <w:t xml:space="preserve"> системы рассматривают как последовательную смену состояний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 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.</m:t>
        </m:r>
      </m:oMath>
    </w:p>
    <w:p w:rsidR="00130A32" w:rsidRPr="00130A32" w:rsidRDefault="00130A32" w:rsidP="00130A32">
      <w:pPr>
        <w:spacing w:after="0" w:line="240" w:lineRule="auto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130A32">
        <w:rPr>
          <w:sz w:val="28"/>
          <w:szCs w:val="28"/>
        </w:rPr>
        <w:t xml:space="preserve"> интерпретируются как координаты точки в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k</m:t>
        </m:r>
      </m:oMath>
      <w:r w:rsidRPr="00130A32">
        <w:rPr>
          <w:b/>
          <w:bCs/>
          <w:sz w:val="28"/>
          <w:szCs w:val="28"/>
        </w:rPr>
        <w:t>-мерном фазовом пространстве</w:t>
      </w:r>
      <w:r w:rsidRPr="00130A32">
        <w:rPr>
          <w:sz w:val="28"/>
          <w:szCs w:val="28"/>
        </w:rPr>
        <w:t xml:space="preserve">. Совокупность всех возможных значений </w:t>
      </w:r>
      <w:proofErr w:type="gramStart"/>
      <w:r w:rsidRPr="00130A32">
        <w:rPr>
          <w:sz w:val="28"/>
          <w:szCs w:val="28"/>
        </w:rPr>
        <w:t xml:space="preserve">состояний </w:t>
      </w:r>
      <m:oMath>
        <m:r>
          <w:rPr>
            <w:rFonts w:ascii="Cambria Math" w:hAnsi="Cambria Math"/>
            <w:sz w:val="28"/>
            <w:szCs w:val="28"/>
          </w:rPr>
          <m:t>{</m:t>
        </m:r>
        <m:acc>
          <m:accPr>
            <m:chr m:val="⃗"/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</m:acc>
        <m:r>
          <w:rPr>
            <w:rFonts w:ascii="Cambria Math" w:hAnsi="Cambria Math"/>
            <w:sz w:val="28"/>
            <w:szCs w:val="28"/>
          </w:rPr>
          <m:t>}</m:t>
        </m:r>
      </m:oMath>
      <w:r w:rsidRPr="00130A32">
        <w:rPr>
          <w:sz w:val="28"/>
          <w:szCs w:val="28"/>
        </w:rPr>
        <w:t xml:space="preserve"> </w:t>
      </w:r>
      <w:r w:rsidRPr="00130A32">
        <w:rPr>
          <w:b/>
          <w:bCs/>
          <w:sz w:val="28"/>
          <w:szCs w:val="28"/>
        </w:rPr>
        <w:t>пространством</w:t>
      </w:r>
      <w:proofErr w:type="gramEnd"/>
      <w:r w:rsidRPr="00130A32">
        <w:rPr>
          <w:b/>
          <w:bCs/>
          <w:sz w:val="28"/>
          <w:szCs w:val="28"/>
        </w:rPr>
        <w:t xml:space="preserve"> состояний объекта моделирования</w:t>
      </w:r>
      <w:r w:rsidRPr="00130A32">
        <w:rPr>
          <w:sz w:val="28"/>
          <w:szCs w:val="28"/>
        </w:rPr>
        <w:t>.</w:t>
      </w:r>
    </w:p>
    <w:p w:rsidR="00130A32" w:rsidRPr="00130A32" w:rsidRDefault="00130A32" w:rsidP="00130A32">
      <w:pPr>
        <w:spacing w:after="0" w:line="240" w:lineRule="auto"/>
        <w:jc w:val="both"/>
        <w:rPr>
          <w:sz w:val="28"/>
          <w:szCs w:val="28"/>
        </w:rPr>
      </w:pPr>
      <w:r w:rsidRPr="00130A32">
        <w:rPr>
          <w:sz w:val="28"/>
          <w:szCs w:val="28"/>
        </w:rPr>
        <w:t>Процесс функционирования описывается двумя уравнениями:</w:t>
      </w:r>
    </w:p>
    <w:p w:rsidR="00130A32" w:rsidRPr="00130A32" w:rsidRDefault="00130A32" w:rsidP="00130A32">
      <w:pPr>
        <w:spacing w:after="0" w:line="240" w:lineRule="auto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z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l-GR"/>
          </w:rPr>
          <m:t>Φ</m:t>
        </m:r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 </m:t>
        </m:r>
        <m:acc>
          <m:accPr>
            <m:chr m:val="⃗"/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</m:acc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 </m:t>
        </m:r>
        <m:acc>
          <m:accPr>
            <m:chr m:val="⃗"/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acc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eastAsiaTheme="minorEastAsia"/>
          <w:iCs/>
          <w:sz w:val="28"/>
          <w:szCs w:val="28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</m:acc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 t</m:t>
        </m:r>
        <m:r>
          <w:rPr>
            <w:rFonts w:ascii="Cambria Math" w:hAnsi="Cambria Math"/>
            <w:sz w:val="28"/>
            <w:szCs w:val="28"/>
          </w:rPr>
          <m:t>)</m:t>
        </m:r>
      </m:oMath>
    </w:p>
    <w:p w:rsidR="00130A32" w:rsidRPr="00130A32" w:rsidRDefault="00130A32" w:rsidP="00130A32">
      <w:pPr>
        <w:spacing w:after="0" w:line="240" w:lineRule="auto"/>
        <w:jc w:val="both"/>
        <w:rPr>
          <w:sz w:val="28"/>
          <w:szCs w:val="28"/>
        </w:rPr>
      </w:pPr>
      <w:r w:rsidRPr="00130A32">
        <w:rPr>
          <w:sz w:val="28"/>
          <w:szCs w:val="28"/>
        </w:rPr>
        <w:t xml:space="preserve">Тогда </w:t>
      </w:r>
      <w:r w:rsidRPr="00130A32">
        <w:rPr>
          <w:b/>
          <w:bCs/>
          <w:sz w:val="28"/>
          <w:szCs w:val="28"/>
        </w:rPr>
        <w:t xml:space="preserve">общую математическую модель системы </w:t>
      </w:r>
      <w:r w:rsidRPr="00130A32">
        <w:rPr>
          <w:sz w:val="28"/>
          <w:szCs w:val="28"/>
        </w:rPr>
        <w:t>можно также представить:</w:t>
      </w:r>
    </w:p>
    <w:p w:rsidR="00130A32" w:rsidRPr="00130A32" w:rsidRDefault="00130A32" w:rsidP="00130A32">
      <w:pPr>
        <w:spacing w:after="0" w:line="240" w:lineRule="auto"/>
        <w:jc w:val="both"/>
        <w:rPr>
          <w:sz w:val="28"/>
          <w:szCs w:val="28"/>
        </w:rPr>
      </w:pPr>
      <m:oMathPara>
        <m:oMathParaPr>
          <m:jc m:val="centerGroup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(</m:t>
          </m:r>
          <m:acc>
            <m:accPr>
              <m:chr m:val="⃗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</m:acc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:rsidR="00130A32" w:rsidRPr="00130A32" w:rsidRDefault="00130A32" w:rsidP="00130A32">
      <w:pPr>
        <w:spacing w:after="0" w:line="240" w:lineRule="auto"/>
        <w:jc w:val="both"/>
        <w:rPr>
          <w:sz w:val="28"/>
          <w:szCs w:val="28"/>
        </w:rPr>
      </w:pPr>
      <w:r w:rsidRPr="00130A32">
        <w:rPr>
          <w:sz w:val="28"/>
          <w:szCs w:val="28"/>
        </w:rPr>
        <w:t xml:space="preserve">В общем случае </w:t>
      </w:r>
      <w:r w:rsidRPr="00130A32">
        <w:rPr>
          <w:b/>
          <w:bCs/>
          <w:sz w:val="28"/>
          <w:szCs w:val="28"/>
        </w:rPr>
        <w:t>время</w:t>
      </w:r>
      <w:r w:rsidRPr="00130A32">
        <w:rPr>
          <w:sz w:val="28"/>
          <w:szCs w:val="28"/>
        </w:rPr>
        <w:t xml:space="preserve"> в модели системы может рассматриваться на интервале моделирования </w:t>
      </w:r>
      <m:oMath>
        <m:r>
          <w:rPr>
            <w:rFonts w:ascii="Cambria Math" w:hAnsi="Cambria Math"/>
            <w:sz w:val="28"/>
            <w:szCs w:val="28"/>
          </w:rPr>
          <m:t>(0, 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) </m:t>
        </m:r>
      </m:oMath>
      <w:r w:rsidRPr="00130A32">
        <w:rPr>
          <w:sz w:val="28"/>
          <w:szCs w:val="28"/>
        </w:rPr>
        <w:t xml:space="preserve">как </w:t>
      </w:r>
      <w:r w:rsidRPr="00130A32">
        <w:rPr>
          <w:b/>
          <w:bCs/>
          <w:sz w:val="28"/>
          <w:szCs w:val="28"/>
        </w:rPr>
        <w:t>непрерывное</w:t>
      </w:r>
      <w:r w:rsidRPr="00130A32">
        <w:rPr>
          <w:sz w:val="28"/>
          <w:szCs w:val="28"/>
        </w:rPr>
        <w:t xml:space="preserve">, так и </w:t>
      </w:r>
      <w:r w:rsidRPr="00130A32">
        <w:rPr>
          <w:b/>
          <w:bCs/>
          <w:sz w:val="28"/>
          <w:szCs w:val="28"/>
        </w:rPr>
        <w:t>дискретное</w:t>
      </w:r>
      <w:r>
        <w:rPr>
          <w:sz w:val="28"/>
          <w:szCs w:val="28"/>
        </w:rPr>
        <w:t xml:space="preserve">. </w:t>
      </w:r>
      <w:r w:rsidRPr="00130A32">
        <w:rPr>
          <w:sz w:val="28"/>
          <w:szCs w:val="28"/>
        </w:rPr>
        <w:t xml:space="preserve">Если мат описание объекта не содержит элементов случайности или они не учитываются, то модель называется детерминированной и определяется: </w:t>
      </w:r>
    </w:p>
    <w:p w:rsidR="00130A32" w:rsidRPr="00130A32" w:rsidRDefault="00130A32" w:rsidP="00130A32">
      <w:pPr>
        <w:spacing w:after="0" w:line="240" w:lineRule="auto"/>
        <w:jc w:val="both"/>
        <w:rPr>
          <w:sz w:val="28"/>
          <w:szCs w:val="28"/>
        </w:rPr>
      </w:pPr>
      <m:oMathPara>
        <m:oMathParaPr>
          <m:jc m:val="centerGroup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,t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:rsidR="00130A32" w:rsidRPr="00130A32" w:rsidRDefault="00130A32">
      <w:pPr>
        <w:spacing w:after="0" w:line="240" w:lineRule="auto"/>
        <w:jc w:val="both"/>
        <w:rPr>
          <w:sz w:val="28"/>
          <w:szCs w:val="28"/>
        </w:rPr>
      </w:pPr>
      <w:r w:rsidRPr="00130A32">
        <w:rPr>
          <w:sz w:val="28"/>
          <w:szCs w:val="28"/>
        </w:rPr>
        <w:drawing>
          <wp:inline distT="0" distB="0" distL="0" distR="0" wp14:anchorId="05CCDE3C" wp14:editId="45A940CF">
            <wp:extent cx="5940425" cy="3503295"/>
            <wp:effectExtent l="0" t="0" r="3175" b="1905"/>
            <wp:docPr id="10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0A32" w:rsidRPr="00130A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00E06"/>
    <w:multiLevelType w:val="multilevel"/>
    <w:tmpl w:val="F09E7154"/>
    <w:name w:val="WW8Num23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04"/>
        </w:tabs>
        <w:ind w:left="704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F09"/>
    <w:rsid w:val="00130A32"/>
    <w:rsid w:val="00773F09"/>
    <w:rsid w:val="00B6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F7160D-305F-4C42-861F-CD06B327F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3F09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3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2016-06-05T17:43:00Z</dcterms:created>
  <dcterms:modified xsi:type="dcterms:W3CDTF">2016-06-05T18:51:00Z</dcterms:modified>
</cp:coreProperties>
</file>