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9F3B4" w14:textId="77777777" w:rsidR="006B1F83" w:rsidRPr="003630D2" w:rsidRDefault="006B1F83" w:rsidP="006B1F83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630D2"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№3</w:t>
      </w:r>
    </w:p>
    <w:p w14:paraId="5F8701E9" w14:textId="77777777" w:rsidR="006B1F83" w:rsidRPr="003630D2" w:rsidRDefault="006B1F83" w:rsidP="006B1F83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630D2">
        <w:rPr>
          <w:rFonts w:ascii="Times New Roman" w:hAnsi="Times New Roman" w:cs="Times New Roman"/>
          <w:b/>
          <w:sz w:val="36"/>
          <w:szCs w:val="36"/>
          <w:lang w:val="uk-UA"/>
        </w:rPr>
        <w:t xml:space="preserve">Тема: Командна строка </w:t>
      </w:r>
      <w:r w:rsidRPr="003630D2">
        <w:rPr>
          <w:rFonts w:ascii="Times New Roman" w:hAnsi="Times New Roman" w:cs="Times New Roman"/>
          <w:b/>
          <w:sz w:val="36"/>
          <w:szCs w:val="36"/>
          <w:lang w:val="en-US"/>
        </w:rPr>
        <w:t>Windows</w:t>
      </w:r>
      <w:r w:rsidRPr="003630D2">
        <w:rPr>
          <w:rFonts w:ascii="Times New Roman" w:hAnsi="Times New Roman" w:cs="Times New Roman"/>
          <w:b/>
          <w:sz w:val="36"/>
          <w:szCs w:val="36"/>
          <w:lang w:val="uk-UA"/>
        </w:rPr>
        <w:t xml:space="preserve">. </w:t>
      </w:r>
      <w:r w:rsidRPr="003630D2">
        <w:rPr>
          <w:rFonts w:ascii="Times New Roman" w:hAnsi="Times New Roman" w:cs="Times New Roman"/>
          <w:b/>
          <w:sz w:val="36"/>
          <w:szCs w:val="36"/>
          <w:lang w:val="en-US"/>
        </w:rPr>
        <w:t>Batch</w:t>
      </w:r>
      <w:r w:rsidRPr="003630D2">
        <w:rPr>
          <w:rFonts w:ascii="Times New Roman" w:hAnsi="Times New Roman" w:cs="Times New Roman"/>
          <w:b/>
          <w:sz w:val="36"/>
          <w:szCs w:val="36"/>
          <w:lang w:val="uk-UA"/>
        </w:rPr>
        <w:t xml:space="preserve"> скрипти</w:t>
      </w:r>
    </w:p>
    <w:p w14:paraId="59613E11" w14:textId="77777777" w:rsidR="006B1F83" w:rsidRPr="003630D2" w:rsidRDefault="006B1F83" w:rsidP="006B1F83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630D2">
        <w:rPr>
          <w:rFonts w:ascii="Times New Roman" w:hAnsi="Times New Roman" w:cs="Times New Roman"/>
          <w:b/>
          <w:sz w:val="36"/>
          <w:szCs w:val="36"/>
          <w:lang w:val="uk-UA"/>
        </w:rPr>
        <w:t>Частина 1</w:t>
      </w:r>
    </w:p>
    <w:p w14:paraId="1A517D77" w14:textId="35AE801A" w:rsidR="006B1F83" w:rsidRPr="003630D2" w:rsidRDefault="006B1F83" w:rsidP="006B1F8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Створення відповідних каталогів за допомогою консолі та команд </w:t>
      </w:r>
      <w:r w:rsidRPr="003630D2">
        <w:rPr>
          <w:rFonts w:ascii="Times New Roman" w:hAnsi="Times New Roman" w:cs="Times New Roman"/>
          <w:bCs/>
          <w:sz w:val="28"/>
          <w:szCs w:val="28"/>
          <w:lang w:val="en-US"/>
        </w:rPr>
        <w:t>mkdir, cd,</w:t>
      </w:r>
      <w:r w:rsidRPr="003630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приховування каталогу за допомогою </w:t>
      </w:r>
      <w:r w:rsidRPr="003630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attrib </w:t>
      </w:r>
      <w:r w:rsidRPr="003630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використання </w:t>
      </w:r>
      <w:r w:rsidRPr="003630D2">
        <w:rPr>
          <w:rFonts w:ascii="Times New Roman" w:hAnsi="Times New Roman" w:cs="Times New Roman"/>
          <w:bCs/>
          <w:sz w:val="28"/>
          <w:szCs w:val="28"/>
          <w:lang w:val="en-US"/>
        </w:rPr>
        <w:t>xcopy</w:t>
      </w:r>
      <w:r w:rsidRPr="003630D2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2AA076C0" w14:textId="34A786F2" w:rsidR="006B1F83" w:rsidRPr="003630D2" w:rsidRDefault="006B1F83" w:rsidP="006B1F8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0D2">
        <w:rPr>
          <w:bCs/>
          <w:noProof/>
          <w:sz w:val="28"/>
          <w:szCs w:val="28"/>
        </w:rPr>
        <w:drawing>
          <wp:inline distT="0" distB="0" distL="0" distR="0" wp14:anchorId="5882DB4E" wp14:editId="032B7155">
            <wp:extent cx="5570220" cy="2179320"/>
            <wp:effectExtent l="0" t="0" r="0" b="0"/>
            <wp:docPr id="57895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A449" w14:textId="20AC521B" w:rsidR="006B1F83" w:rsidRPr="003630D2" w:rsidRDefault="006B1F83" w:rsidP="006B1F83">
      <w:pPr>
        <w:pStyle w:val="a3"/>
        <w:rPr>
          <w:bCs/>
          <w:sz w:val="28"/>
          <w:szCs w:val="28"/>
          <w:lang w:val="en-US"/>
        </w:rPr>
      </w:pPr>
      <w:r w:rsidRPr="003630D2">
        <w:rPr>
          <w:bCs/>
          <w:noProof/>
          <w:sz w:val="28"/>
          <w:szCs w:val="28"/>
        </w:rPr>
        <w:drawing>
          <wp:inline distT="0" distB="0" distL="0" distR="0" wp14:anchorId="54DC8810" wp14:editId="090BB1B0">
            <wp:extent cx="6120765" cy="2907030"/>
            <wp:effectExtent l="0" t="0" r="0" b="7620"/>
            <wp:docPr id="8915503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CEA1" w14:textId="098A2DC8" w:rsidR="006B1F83" w:rsidRPr="003630D2" w:rsidRDefault="006B1F83" w:rsidP="006B1F83">
      <w:pPr>
        <w:pStyle w:val="a3"/>
        <w:rPr>
          <w:bCs/>
          <w:sz w:val="28"/>
          <w:szCs w:val="28"/>
        </w:rPr>
      </w:pPr>
      <w:r w:rsidRPr="003630D2">
        <w:rPr>
          <w:bCs/>
          <w:sz w:val="28"/>
          <w:szCs w:val="28"/>
        </w:rPr>
        <w:t xml:space="preserve">Результат: </w:t>
      </w:r>
    </w:p>
    <w:p w14:paraId="61B147F4" w14:textId="7E28E72A" w:rsidR="006B1F83" w:rsidRPr="003630D2" w:rsidRDefault="006B1F83" w:rsidP="006B1F83">
      <w:pPr>
        <w:pStyle w:val="a3"/>
        <w:rPr>
          <w:bCs/>
          <w:sz w:val="28"/>
          <w:szCs w:val="28"/>
        </w:rPr>
      </w:pPr>
      <w:r w:rsidRPr="003630D2">
        <w:rPr>
          <w:bCs/>
          <w:noProof/>
          <w:sz w:val="28"/>
          <w:szCs w:val="28"/>
        </w:rPr>
        <w:drawing>
          <wp:inline distT="0" distB="0" distL="0" distR="0" wp14:anchorId="0BD00C8F" wp14:editId="75454BC9">
            <wp:extent cx="6120765" cy="1470025"/>
            <wp:effectExtent l="0" t="0" r="0" b="0"/>
            <wp:docPr id="7563455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4E07" w14:textId="5EEC7259" w:rsidR="006B1F83" w:rsidRPr="003630D2" w:rsidRDefault="006B1F83" w:rsidP="006B1F83">
      <w:pPr>
        <w:pStyle w:val="a3"/>
        <w:rPr>
          <w:bCs/>
          <w:sz w:val="28"/>
          <w:szCs w:val="28"/>
        </w:rPr>
      </w:pPr>
      <w:r w:rsidRPr="003630D2">
        <w:rPr>
          <w:bCs/>
          <w:noProof/>
          <w:sz w:val="28"/>
          <w:szCs w:val="28"/>
        </w:rPr>
        <w:lastRenderedPageBreak/>
        <w:drawing>
          <wp:inline distT="0" distB="0" distL="0" distR="0" wp14:anchorId="1AF0ECE2" wp14:editId="588E1C9C">
            <wp:extent cx="6120765" cy="5295900"/>
            <wp:effectExtent l="0" t="0" r="0" b="0"/>
            <wp:docPr id="10177255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E7F1" w14:textId="3E703D74" w:rsidR="006B1F83" w:rsidRPr="003630D2" w:rsidRDefault="006B1F83" w:rsidP="006B1F83">
      <w:pPr>
        <w:pStyle w:val="a3"/>
        <w:rPr>
          <w:bCs/>
          <w:sz w:val="28"/>
          <w:szCs w:val="28"/>
        </w:rPr>
      </w:pPr>
      <w:r w:rsidRPr="003630D2">
        <w:rPr>
          <w:bCs/>
          <w:sz w:val="28"/>
          <w:szCs w:val="28"/>
        </w:rPr>
        <w:t xml:space="preserve">Створимо </w:t>
      </w:r>
      <w:r w:rsidRPr="003630D2">
        <w:rPr>
          <w:bCs/>
          <w:sz w:val="28"/>
          <w:szCs w:val="28"/>
          <w:lang w:val="en-US"/>
        </w:rPr>
        <w:t>batch</w:t>
      </w:r>
      <w:r w:rsidRPr="003630D2">
        <w:rPr>
          <w:bCs/>
          <w:sz w:val="28"/>
          <w:szCs w:val="28"/>
        </w:rPr>
        <w:t xml:space="preserve"> фай</w:t>
      </w:r>
      <w:r w:rsidR="00347C5A" w:rsidRPr="003630D2">
        <w:rPr>
          <w:bCs/>
          <w:sz w:val="28"/>
          <w:szCs w:val="28"/>
        </w:rPr>
        <w:t>л,</w:t>
      </w:r>
      <w:r w:rsidRPr="003630D2">
        <w:rPr>
          <w:bCs/>
          <w:sz w:val="28"/>
          <w:szCs w:val="28"/>
        </w:rPr>
        <w:t xml:space="preserve"> </w:t>
      </w:r>
      <w:r w:rsidR="00347C5A" w:rsidRPr="003630D2">
        <w:rPr>
          <w:bCs/>
          <w:sz w:val="28"/>
          <w:szCs w:val="28"/>
        </w:rPr>
        <w:t>який виконує ті ж самі операції</w:t>
      </w:r>
    </w:p>
    <w:p w14:paraId="6DCD7A22" w14:textId="1C32B699" w:rsidR="00347C5A" w:rsidRPr="003630D2" w:rsidRDefault="00347C5A" w:rsidP="00347C5A">
      <w:pPr>
        <w:pStyle w:val="a3"/>
        <w:rPr>
          <w:bCs/>
          <w:sz w:val="28"/>
          <w:szCs w:val="28"/>
        </w:rPr>
      </w:pPr>
    </w:p>
    <w:p w14:paraId="0F92CD6B" w14:textId="6889D1A8" w:rsidR="00347C5A" w:rsidRPr="003630D2" w:rsidRDefault="00347C5A" w:rsidP="00347C5A">
      <w:pPr>
        <w:pStyle w:val="a3"/>
        <w:rPr>
          <w:bCs/>
          <w:sz w:val="28"/>
          <w:szCs w:val="28"/>
        </w:rPr>
      </w:pPr>
      <w:r w:rsidRPr="003630D2">
        <w:rPr>
          <w:bCs/>
          <w:sz w:val="28"/>
          <w:szCs w:val="28"/>
        </w:rPr>
        <w:lastRenderedPageBreak/>
        <w:drawing>
          <wp:inline distT="0" distB="0" distL="0" distR="0" wp14:anchorId="0A3CF9DE" wp14:editId="67D96E46">
            <wp:extent cx="6120765" cy="4695825"/>
            <wp:effectExtent l="0" t="0" r="0" b="9525"/>
            <wp:docPr id="184061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4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57B2" w14:textId="7A0F4664" w:rsidR="00347C5A" w:rsidRPr="003630D2" w:rsidRDefault="00347C5A" w:rsidP="00347C5A">
      <w:pPr>
        <w:pStyle w:val="a3"/>
        <w:jc w:val="center"/>
        <w:rPr>
          <w:b/>
          <w:sz w:val="36"/>
          <w:szCs w:val="36"/>
        </w:rPr>
      </w:pPr>
      <w:r w:rsidRPr="003630D2">
        <w:rPr>
          <w:b/>
          <w:sz w:val="36"/>
          <w:szCs w:val="36"/>
        </w:rPr>
        <w:t>Частина 2</w:t>
      </w:r>
    </w:p>
    <w:p w14:paraId="3041D225" w14:textId="77777777" w:rsidR="00347C5A" w:rsidRPr="003630D2" w:rsidRDefault="00347C5A" w:rsidP="00347C5A">
      <w:pPr>
        <w:pStyle w:val="a4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630D2">
        <w:rPr>
          <w:rFonts w:ascii="Times New Roman" w:hAnsi="Times New Roman"/>
          <w:b/>
          <w:sz w:val="32"/>
          <w:szCs w:val="32"/>
        </w:rPr>
        <w:t>Варіант 6. Підрахувати обсяг підкаталогів (окремо).</w:t>
      </w:r>
    </w:p>
    <w:p w14:paraId="04B75495" w14:textId="551EC8EF" w:rsidR="00347C5A" w:rsidRPr="003630D2" w:rsidRDefault="00347C5A" w:rsidP="00347C5A">
      <w:pPr>
        <w:pStyle w:val="a4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t>Робота з вказаним каталогом (передається як параметр утиліти)</w:t>
      </w:r>
      <w:r w:rsidRPr="003630D2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55B69AA0" w14:textId="5197F9EC" w:rsidR="003630D2" w:rsidRPr="003630D2" w:rsidRDefault="003630D2" w:rsidP="00347C5A">
      <w:pPr>
        <w:pStyle w:val="a4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drawing>
          <wp:inline distT="0" distB="0" distL="0" distR="0" wp14:anchorId="4E5BB6C3" wp14:editId="24EDC1E5">
            <wp:extent cx="6120765" cy="2066925"/>
            <wp:effectExtent l="0" t="0" r="0" b="9525"/>
            <wp:docPr id="124912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2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611F" w14:textId="1367E357" w:rsidR="00347C5A" w:rsidRPr="003630D2" w:rsidRDefault="003630D2" w:rsidP="00347C5A">
      <w:pPr>
        <w:pStyle w:val="a4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drawing>
          <wp:inline distT="0" distB="0" distL="0" distR="0" wp14:anchorId="13894997" wp14:editId="3ABDB9BF">
            <wp:extent cx="6120765" cy="1449070"/>
            <wp:effectExtent l="0" t="0" r="0" b="0"/>
            <wp:docPr id="639220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20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74CC" w14:textId="0741164E" w:rsidR="003630D2" w:rsidRPr="003630D2" w:rsidRDefault="003630D2" w:rsidP="003630D2">
      <w:pPr>
        <w:pStyle w:val="a4"/>
        <w:spacing w:line="276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lastRenderedPageBreak/>
        <w:t>Розбір та інтерпретація параметрів командного рядка</w:t>
      </w:r>
      <w:r w:rsidRPr="003630D2">
        <w:rPr>
          <w:rFonts w:ascii="Times New Roman" w:hAnsi="Times New Roman"/>
          <w:bCs/>
          <w:sz w:val="28"/>
          <w:szCs w:val="28"/>
          <w:lang w:val="uk-UA"/>
        </w:rPr>
        <w:t xml:space="preserve"> - </w:t>
      </w:r>
      <w:r w:rsidRPr="003630D2">
        <w:rPr>
          <w:rFonts w:ascii="Times New Roman" w:hAnsi="Times New Roman"/>
          <w:bCs/>
          <w:sz w:val="28"/>
          <w:szCs w:val="28"/>
          <w:lang w:val="uk-UA"/>
        </w:rPr>
        <w:t>змінне число параметрів</w:t>
      </w:r>
      <w:r w:rsidRPr="003630D2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39910B91" w14:textId="51207F7A" w:rsidR="003630D2" w:rsidRPr="003630D2" w:rsidRDefault="003630D2" w:rsidP="003630D2">
      <w:pPr>
        <w:pStyle w:val="a4"/>
        <w:spacing w:line="276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drawing>
          <wp:inline distT="0" distB="0" distL="0" distR="0" wp14:anchorId="66C74F46" wp14:editId="0739161C">
            <wp:extent cx="3134162" cy="743054"/>
            <wp:effectExtent l="0" t="0" r="0" b="0"/>
            <wp:docPr id="90868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8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679B" w14:textId="0FE745E1" w:rsidR="003630D2" w:rsidRPr="003630D2" w:rsidRDefault="003630D2" w:rsidP="00347C5A">
      <w:pPr>
        <w:pStyle w:val="a4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drawing>
          <wp:inline distT="0" distB="0" distL="0" distR="0" wp14:anchorId="36708EFC" wp14:editId="172A2B42">
            <wp:extent cx="3848637" cy="714475"/>
            <wp:effectExtent l="0" t="0" r="0" b="9525"/>
            <wp:docPr id="195822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27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B7C8" w14:textId="77777777" w:rsidR="003630D2" w:rsidRPr="003630D2" w:rsidRDefault="003630D2" w:rsidP="003630D2">
      <w:pPr>
        <w:pStyle w:val="a4"/>
        <w:spacing w:line="276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t>Режим підказки:</w:t>
      </w:r>
    </w:p>
    <w:p w14:paraId="6442CA71" w14:textId="572C153D" w:rsidR="003630D2" w:rsidRPr="003630D2" w:rsidRDefault="003630D2" w:rsidP="003630D2">
      <w:pPr>
        <w:pStyle w:val="a4"/>
        <w:spacing w:line="276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drawing>
          <wp:inline distT="0" distB="0" distL="0" distR="0" wp14:anchorId="51379BB4" wp14:editId="5D5D1A5C">
            <wp:extent cx="4458322" cy="895475"/>
            <wp:effectExtent l="0" t="0" r="0" b="0"/>
            <wp:docPr id="1681770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70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8B67" w14:textId="7E019B16" w:rsidR="003630D2" w:rsidRPr="003630D2" w:rsidRDefault="003630D2" w:rsidP="00347C5A">
      <w:pPr>
        <w:pStyle w:val="a4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drawing>
          <wp:inline distT="0" distB="0" distL="0" distR="0" wp14:anchorId="1EA79FFE" wp14:editId="1FB196A3">
            <wp:extent cx="4439270" cy="1019317"/>
            <wp:effectExtent l="0" t="0" r="0" b="9525"/>
            <wp:docPr id="1569860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60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A3E8" w14:textId="3A334601" w:rsidR="003630D2" w:rsidRPr="003630D2" w:rsidRDefault="003630D2" w:rsidP="003630D2">
      <w:pPr>
        <w:pStyle w:val="a4"/>
        <w:spacing w:line="276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t>Програма формує коди завершення</w:t>
      </w:r>
      <w:r w:rsidRPr="003630D2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73324481" w14:textId="18C217E1" w:rsidR="003630D2" w:rsidRPr="003630D2" w:rsidRDefault="003630D2" w:rsidP="003630D2">
      <w:pPr>
        <w:pStyle w:val="a4"/>
        <w:spacing w:line="276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drawing>
          <wp:inline distT="0" distB="0" distL="0" distR="0" wp14:anchorId="691AD0A0" wp14:editId="44C28BAD">
            <wp:extent cx="3277057" cy="924054"/>
            <wp:effectExtent l="0" t="0" r="0" b="9525"/>
            <wp:docPr id="13632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9F09" w14:textId="2A7F9ECC" w:rsidR="003630D2" w:rsidRPr="003630D2" w:rsidRDefault="003630D2" w:rsidP="003630D2">
      <w:pPr>
        <w:pStyle w:val="a4"/>
        <w:spacing w:line="276" w:lineRule="auto"/>
        <w:rPr>
          <w:rFonts w:ascii="Arial CYR" w:hAnsi="Arial CYR" w:cs="Arial CYR"/>
          <w:bCs/>
          <w:sz w:val="28"/>
          <w:szCs w:val="28"/>
          <w:lang w:val="uk-UA"/>
        </w:rPr>
      </w:pPr>
      <w:r w:rsidRPr="003630D2">
        <w:rPr>
          <w:rFonts w:ascii="Arial CYR" w:hAnsi="Arial CYR" w:cs="Arial CYR"/>
          <w:bCs/>
          <w:sz w:val="28"/>
          <w:szCs w:val="28"/>
          <w:lang w:val="uk-UA"/>
        </w:rPr>
        <w:drawing>
          <wp:inline distT="0" distB="0" distL="0" distR="0" wp14:anchorId="7CFBB745" wp14:editId="2024CFA8">
            <wp:extent cx="6120765" cy="810895"/>
            <wp:effectExtent l="0" t="0" r="0" b="8255"/>
            <wp:docPr id="513051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51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DCA" w14:textId="3B38F109" w:rsidR="003630D2" w:rsidRPr="003630D2" w:rsidRDefault="003630D2" w:rsidP="003630D2">
      <w:pPr>
        <w:pStyle w:val="a4"/>
        <w:spacing w:line="276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630D2">
        <w:rPr>
          <w:rFonts w:ascii="Times New Roman" w:hAnsi="Times New Roman"/>
          <w:bCs/>
          <w:sz w:val="28"/>
          <w:szCs w:val="28"/>
          <w:lang w:val="uk-UA"/>
        </w:rPr>
        <w:t>Програмою враховуються атрибути файлів</w:t>
      </w:r>
      <w:r w:rsidRPr="003630D2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0F4E1CB4" w14:textId="53B08633" w:rsidR="003630D2" w:rsidRDefault="003630D2" w:rsidP="003630D2">
      <w:pPr>
        <w:pStyle w:val="a4"/>
        <w:spacing w:line="276" w:lineRule="auto"/>
        <w:rPr>
          <w:rFonts w:ascii="Arial CYR" w:hAnsi="Arial CYR" w:cs="Arial CYR"/>
          <w:bCs/>
          <w:sz w:val="28"/>
          <w:szCs w:val="28"/>
          <w:lang w:val="uk-UA"/>
        </w:rPr>
      </w:pPr>
      <w:r w:rsidRPr="003630D2">
        <w:rPr>
          <w:rFonts w:ascii="Arial CYR" w:hAnsi="Arial CYR" w:cs="Arial CYR"/>
          <w:bCs/>
          <w:sz w:val="28"/>
          <w:szCs w:val="28"/>
          <w:lang w:val="uk-UA"/>
        </w:rPr>
        <w:drawing>
          <wp:inline distT="0" distB="0" distL="0" distR="0" wp14:anchorId="3619361C" wp14:editId="5428C5CB">
            <wp:extent cx="6120765" cy="588010"/>
            <wp:effectExtent l="0" t="0" r="0" b="2540"/>
            <wp:docPr id="1440442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42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361E" w14:textId="63A1B988" w:rsidR="00260860" w:rsidRDefault="00260860" w:rsidP="003630D2">
      <w:pPr>
        <w:pStyle w:val="a4"/>
        <w:spacing w:line="276" w:lineRule="auto"/>
        <w:rPr>
          <w:rFonts w:ascii="Arial CYR" w:hAnsi="Arial CYR" w:cs="Arial CYR"/>
          <w:bCs/>
          <w:sz w:val="28"/>
          <w:szCs w:val="28"/>
          <w:lang w:val="uk-UA"/>
        </w:rPr>
      </w:pPr>
      <w:r>
        <w:rPr>
          <w:rFonts w:ascii="Arial CYR" w:hAnsi="Arial CYR" w:cs="Arial CYR"/>
          <w:bCs/>
          <w:sz w:val="28"/>
          <w:szCs w:val="28"/>
          <w:lang w:val="uk-UA"/>
        </w:rPr>
        <w:t>Приклад використання:</w:t>
      </w:r>
    </w:p>
    <w:p w14:paraId="0FF7BED5" w14:textId="69DA0999" w:rsidR="00260860" w:rsidRPr="003630D2" w:rsidRDefault="00260860" w:rsidP="003630D2">
      <w:pPr>
        <w:pStyle w:val="a4"/>
        <w:spacing w:line="276" w:lineRule="auto"/>
        <w:rPr>
          <w:rFonts w:ascii="Arial CYR" w:hAnsi="Arial CYR" w:cs="Arial CYR"/>
          <w:bCs/>
          <w:sz w:val="28"/>
          <w:szCs w:val="28"/>
          <w:lang w:val="uk-UA"/>
        </w:rPr>
      </w:pPr>
      <w:r w:rsidRPr="00260860">
        <w:rPr>
          <w:rFonts w:ascii="Arial CYR" w:hAnsi="Arial CYR" w:cs="Arial CYR"/>
          <w:bCs/>
          <w:sz w:val="28"/>
          <w:szCs w:val="28"/>
          <w:lang w:val="uk-UA"/>
        </w:rPr>
        <w:lastRenderedPageBreak/>
        <w:drawing>
          <wp:inline distT="0" distB="0" distL="0" distR="0" wp14:anchorId="6CAF3421" wp14:editId="65BAC86F">
            <wp:extent cx="6120765" cy="3105785"/>
            <wp:effectExtent l="0" t="0" r="0" b="0"/>
            <wp:docPr id="1762694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94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9EDD" w14:textId="77777777" w:rsidR="003630D2" w:rsidRPr="003630D2" w:rsidRDefault="003630D2" w:rsidP="003630D2">
      <w:pPr>
        <w:pStyle w:val="a4"/>
        <w:spacing w:line="276" w:lineRule="auto"/>
        <w:rPr>
          <w:rFonts w:ascii="Arial CYR" w:hAnsi="Arial CYR" w:cs="Arial CYR"/>
          <w:bCs/>
          <w:sz w:val="28"/>
          <w:szCs w:val="28"/>
          <w:lang w:val="uk-UA"/>
        </w:rPr>
      </w:pPr>
    </w:p>
    <w:p w14:paraId="5C5D8DAD" w14:textId="77777777" w:rsidR="003630D2" w:rsidRPr="003630D2" w:rsidRDefault="003630D2" w:rsidP="00347C5A">
      <w:pPr>
        <w:pStyle w:val="a4"/>
        <w:rPr>
          <w:rFonts w:ascii="Times New Roman" w:hAnsi="Times New Roman"/>
          <w:bCs/>
          <w:sz w:val="28"/>
          <w:szCs w:val="28"/>
          <w:lang w:val="uk-UA"/>
        </w:rPr>
      </w:pPr>
    </w:p>
    <w:p w14:paraId="0AD77FB2" w14:textId="77777777" w:rsidR="00347C5A" w:rsidRPr="003630D2" w:rsidRDefault="00347C5A" w:rsidP="00347C5A">
      <w:pPr>
        <w:pStyle w:val="a3"/>
        <w:jc w:val="center"/>
        <w:rPr>
          <w:bCs/>
          <w:sz w:val="28"/>
          <w:szCs w:val="28"/>
        </w:rPr>
      </w:pPr>
    </w:p>
    <w:p w14:paraId="4D7B4E1F" w14:textId="67D1D526" w:rsidR="00347C5A" w:rsidRPr="003630D2" w:rsidRDefault="00347C5A" w:rsidP="00347C5A">
      <w:pPr>
        <w:pStyle w:val="a3"/>
        <w:jc w:val="center"/>
        <w:rPr>
          <w:bCs/>
          <w:sz w:val="28"/>
          <w:szCs w:val="28"/>
        </w:rPr>
      </w:pPr>
    </w:p>
    <w:p w14:paraId="70182F54" w14:textId="77777777" w:rsidR="00347C5A" w:rsidRPr="003630D2" w:rsidRDefault="00347C5A" w:rsidP="00347C5A">
      <w:pPr>
        <w:pStyle w:val="a3"/>
        <w:rPr>
          <w:bCs/>
          <w:sz w:val="28"/>
          <w:szCs w:val="28"/>
        </w:rPr>
      </w:pPr>
    </w:p>
    <w:p w14:paraId="5760CB22" w14:textId="7163B216" w:rsidR="00347C5A" w:rsidRPr="003630D2" w:rsidRDefault="00347C5A" w:rsidP="006B1F83">
      <w:pPr>
        <w:pStyle w:val="a3"/>
        <w:rPr>
          <w:bCs/>
          <w:sz w:val="28"/>
          <w:szCs w:val="28"/>
        </w:rPr>
      </w:pPr>
    </w:p>
    <w:p w14:paraId="45FC3155" w14:textId="77777777" w:rsidR="006B1F83" w:rsidRPr="003630D2" w:rsidRDefault="006B1F83" w:rsidP="006B1F8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FAEA22" w14:textId="77777777" w:rsidR="00E70EC4" w:rsidRPr="003630D2" w:rsidRDefault="00E70EC4">
      <w:pPr>
        <w:rPr>
          <w:bCs/>
          <w:sz w:val="28"/>
          <w:szCs w:val="28"/>
        </w:rPr>
      </w:pPr>
    </w:p>
    <w:sectPr w:rsidR="00E70EC4" w:rsidRPr="00363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6B"/>
    <w:rsid w:val="00260860"/>
    <w:rsid w:val="00347C5A"/>
    <w:rsid w:val="003630D2"/>
    <w:rsid w:val="006B1F83"/>
    <w:rsid w:val="00E70EC4"/>
    <w:rsid w:val="00F4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7D53"/>
  <w15:chartTrackingRefBased/>
  <w15:docId w15:val="{AFB4396B-787C-488D-A9FB-91EB6F49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F83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Plain Text"/>
    <w:basedOn w:val="a"/>
    <w:link w:val="a5"/>
    <w:semiHidden/>
    <w:unhideWhenUsed/>
    <w:rsid w:val="00347C5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347C5A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404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Gaybay</dc:creator>
  <cp:keywords/>
  <dc:description/>
  <cp:lastModifiedBy>Oleg Gaybay</cp:lastModifiedBy>
  <cp:revision>2</cp:revision>
  <dcterms:created xsi:type="dcterms:W3CDTF">2024-05-19T14:12:00Z</dcterms:created>
  <dcterms:modified xsi:type="dcterms:W3CDTF">2024-05-19T14:46:00Z</dcterms:modified>
</cp:coreProperties>
</file>