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6"/>
          <w:szCs w:val="56"/>
        </w:rPr>
        <w:t xml:space="preserve">HARNESS MES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Manufacturing Execution System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단위테스트 시나리오/결과서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자재입고(Receiving) 모듈</w:t>
      </w:r>
    </w:p>
    <w:p>
      <w:pPr>
        <w:spacing w:before="20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HARNESS 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산출물명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단위테스트 시나리오/결과서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모듈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자재입고 (Receiving)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작성자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HANES MES팀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개정이력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844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작성자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변경내용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2026-03-18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HANES MES팀</w:t>
            </w:r>
          </w:p>
        </w:tc>
        <w:tc>
          <w:tcPr>
            <w:tcW w:type="dxa" w:w="8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최초 작성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개요</w:t>
      </w:r>
    </w:p>
    <w:p>
      <w:pPr>
        <w:pStyle w:val="Heading2"/>
      </w:pPr>
      <w:r>
        <w:rPr>
          <w:rFonts w:ascii="Arial" w:cs="Arial" w:eastAsia="Arial" w:hAnsi="Arial"/>
        </w:rPr>
        <w:t xml:space="preserve">1.1 목적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본 문서는 HARNESS MES 시스템의 자재입고(Receiving) 모듈에 대한 단위테스트 시나리오 및 실행 결과를 기술한다. Given-When-Then 패턴으로 테스트 케이스를 정의하고, Jest 프레임워크로 실행한 결과를 기록한다.</w:t>
      </w:r>
    </w:p>
    <w:p>
      <w:pPr>
        <w:pStyle w:val="Heading2"/>
      </w:pPr>
      <w:r>
        <w:rPr>
          <w:rFonts w:ascii="Arial" w:cs="Arial" w:eastAsia="Arial" w:hAnsi="Arial"/>
        </w:rPr>
        <w:t xml:space="preserve">1.2 범위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ArrivalService (11건), ReceivingService (5건), ReceiveLabelService (4건) 총 20개 테스트 케이스</w:t>
      </w:r>
    </w:p>
    <w:p>
      <w:pPr>
        <w:pStyle w:val="Heading2"/>
      </w:pPr>
      <w:r>
        <w:rPr>
          <w:rFonts w:ascii="Arial" w:cs="Arial" w:eastAsia="Arial" w:hAnsi="Arial"/>
        </w:rPr>
        <w:t xml:space="preserve">1.3 테스트 환경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프레임워크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Jest + @nestjs/testing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Mock 라이브러리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@golevelup/ts-jest (createMock/DeepMocked)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DB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Mock Repository (실제 DB 미사용)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Node.js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v24.x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패턴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AAA (Arrange-Act-Assert) / Given-When-Then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테스트 요약</w:t>
      </w:r>
    </w:p>
    <w:p>
      <w:pPr>
        <w:pStyle w:val="Heading2"/>
      </w:pPr>
      <w:r>
        <w:rPr>
          <w:rFonts w:ascii="Arial" w:cs="Arial" w:eastAsia="Arial" w:hAnsi="Arial"/>
        </w:rPr>
        <w:t xml:space="preserve">2.1 전체 통계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1800"/>
        <w:gridCol w:w="1800"/>
        <w:gridCol w:w="32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전체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성공(PASS)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실패(FAIL)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스킵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성공률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테스트 케이스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서비스별 통계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500"/>
        <w:gridCol w:w="244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서비스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전체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예외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비즈니스규칙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성공률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ReceivingService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ReceiveLabelService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테스트 케이스 목록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800"/>
        <w:gridCol w:w="2200"/>
        <w:gridCol w:w="1500"/>
        <w:gridCol w:w="1200"/>
        <w:gridCol w:w="1600"/>
        <w:gridCol w:w="18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테스트ID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테스트명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대상 서비스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메서드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유형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기능ID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결과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UT-MAT-ARR-001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 가능 PO 목록 조회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findReceivablePOs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정상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FD-MAT-ARR-006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UT-MAT-ARR-002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 품목 상세 조회 - 정상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getPoItems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정상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FD-MAT-ARR-006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UT-MAT-ARR-003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 품목 조회 - PO 미존재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getPoItems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FD-MAT-ARR-006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UT-MAT-ARR-004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 입하 등록 - PO 미존재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createPoArrival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FD-MAT-ARR-001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UT-MAT-ARR-005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PO 입하 등록 - 상태 부적합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createPoArrival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비즈니스규칙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FD-MAT-ARR-001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UT-MAT-ARR-006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 취소 - 트랜잭션 미존재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FD-MAT-ARR-003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UT-MAT-ARR-007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 취소 - 이미 취소됨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비즈니스규칙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FD-MAT-ARR-003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UT-MAT-ARR-008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 취소 - MAT_IN 아닌 유형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비즈니스규칙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FD-MAT-ARR-003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UT-MAT-ARR-009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입하 통계 조회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getStats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정상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FD-MAT-ARR-005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UT-MAT-ARR-010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바코드 입하 조회 - arrivalNo 매칭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findByBarcode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정상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FD-MAT-ARR-007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UT-MAT-ARR-011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바코드 입하 조회 - 미매칭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findByBarcode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FD-MAT-ARR-007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UT-MAT-RCV-001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일괄입고 - LOT 미존재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ReceivingService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createBulkReceive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FD-MAT-RCV-001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UT-MAT-RCV-002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일괄입고 - IQC 미합격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ReceivingService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createBulkReceive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비즈니스규칙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FD-MAT-RCV-001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UT-MAT-RCV-003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자동입고 - 비활성화 시 스킵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ReceivingService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autoReceive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비즈니스규칙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FD-MAT-RCV-002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UT-MAT-RCV-004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자동입고 - 기본 창고 미설정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ReceivingService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autoReceive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FD-MAT-RCV-002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UT-MAT-RCV-005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입고 통계 조회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ReceivingService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getStats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정상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FD-MAT-RCV-005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UT-MAT-LBL-001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IQC PASS 입하건 조회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ReceiveLabelService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findLabelableArrivals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정상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UT-MAT-LBL-002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라벨 발행 - 입하건 미존재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ReceiveLabelService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createMatLabels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UT-MAT-LBL-003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라벨 발행 - IQC 미합격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ReceiveLabelService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createMatLabels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예외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UT-MAT-LBL-004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라벨 발행 - 정상 생성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ReceiveLabelService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createMatLabels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정상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-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테스트 케이스 상세</w:t>
      </w:r>
    </w:p>
    <w:p>
      <w:pPr>
        <w:pStyle w:val="Heading2"/>
      </w:pPr>
      <w:r>
        <w:rPr>
          <w:rFonts w:ascii="Arial" w:cs="Arial" w:eastAsia="Arial" w:hAnsi="Arial"/>
        </w:rPr>
        <w:t xml:space="preserve">4.1 입하 가능 PO 목록 조회 (UT-MAT-ARR-001)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UT-MAT-ARR-001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입하 가능 PO 목록 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ArrivalService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findReceivablePOs()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정상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FD-MAT-ARR-006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 존재 (poNo=PO-001, status=CONFIRMED)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 품목 존재 (orderQty=100, receivedQty=0)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purchaseOrderRepo.find → PO 1건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arrivalService.findReceivablePOs()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result.length ===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result[0].totalRemainingQty === 100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예외 없이 정상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PO 품목 상세 조회 - 정상 (UT-MAT-ARR-002)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UT-MAT-ARR-002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 품목 상세 조회 - 정상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ArrivalService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getPoItems()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정상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FD-MAT-ARR-006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 존재 (poNo=PO-001)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 품목 1건 (orderQty=100, receivedQty=50)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purchaseOrderRepo.findOne → PO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arrivalService.getPoItems("PO-001")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result.items.length ===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result.items[0].remainingQty === 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4.3 PO 품목 조회 - PO 미존재 (UT-MAT-ARR-003)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UT-MAT-ARR-003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 품목 조회 - PO 미존재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ArrivalService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getPoItems()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예외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FD-MAT-ARR-006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purchaseOrderRepo.findOne → null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arrivalService.getPoItems("NONE")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NotFoundException 발생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4.4 PO 입하 등록 - PO 미존재 (UT-MAT-ARR-004)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UT-MAT-ARR-004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 입하 등록 - PO 미존재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ArrivalService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createPoArrival()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예외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FD-MAT-ARR-001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purchaseOrderRepo.findOne → null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arrivalService.createPoArrival({ poId: "NONE", ... })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NotFoundException 발생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트랜잭션 롤백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4.5 PO 입하 등록 - 상태 부적합 (UT-MAT-ARR-005)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UT-MAT-ARR-005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 입하 등록 - 상태 부적합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ArrivalService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createPoArrival()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비즈니스규칙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FD-MAT-ARR-001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 존재 (status=CLOSED)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purchaseOrderRepo.findOne → PO(CLOSED)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arrivalService.createPoArrival({ poId: "PO-001", ... })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BadRequestException 발생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"입하 불가 상태" 메시지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4.6 입하 취소 - 트랜잭션 미존재 (UT-MAT-ARR-006)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UT-MAT-ARR-006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입하 취소 - 트랜잭션 미존재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ArrivalService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cancel()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예외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FD-MAT-ARR-003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stockTxRepo.findOne → null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arrivalService.cancel({ transactionId: "NONE", reason: "test" })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NotFoundException 발생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4.7 입하 취소 - 이미 취소됨 (UT-MAT-ARR-007)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UT-MAT-ARR-007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입하 취소 - 이미 취소됨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ArrivalService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cancel()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비즈니스규칙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FD-MAT-ARR-003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StockTransaction 존재 (status=CANCELED)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stockTxRepo.findOne → 취소된 tx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arrivalService.cancel({ transactionId: "TX-001", reason: "test" })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BadRequestException 발생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"이미 취소된 트랜잭션" 메시지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4.8 입하 취소 - MAT_IN 아닌 유형 (UT-MAT-ARR-008)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UT-MAT-ARR-008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입하 취소 - MAT_IN 아닌 유형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ArrivalService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cancel()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비즈니스규칙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FD-MAT-ARR-003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StockTransaction 존재 (transType=MAT_OUT)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stockTxRepo.findOne → MAT_OUT tx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arrivalService.cancel({ transactionId: "TX-002", reason: "test" })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BadRequestException 발생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"MAT_IN 유형만 취소 가능" 메시지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4.9 입하 통계 조회 (UT-MAT-ARR-009)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UT-MAT-ARR-009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입하 통계 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ArrivalService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getStats()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정상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FD-MAT-ARR-005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오늘 MAT_IN 트랜잭션 5건 존재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stockTxRepo.createQueryBuilder → count=5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arrivalService.getStats()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result.todayCount ===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4.10 바코드 입하 조회 - arrivalNo 매칭 (UT-MAT-ARR-010)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UT-MAT-ARR-010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바코드 입하 조회 - arrivalNo 매칭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ArrivalService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findByBarcode()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정상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FD-MAT-ARR-007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MatArrival 존재 (arrivalNo=ARR-001)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Part.iqcYn = 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matArrivalRepo.findOne → 입하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arrivalService.findByBarcode("ARR-001")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result.arrivalNo === "ARR-001"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result.iqcStatus === "NONE"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4.11 바코드 입하 조회 - 미매칭 (UT-MAT-ARR-011)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UT-MAT-ARR-011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바코드 입하 조회 - 미매칭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ArrivalService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findByBarcode()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예외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FD-MAT-ARR-007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matArrivalRepo.findOne → null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vendorBarcodeRepo.findOne →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arrivalService.findByBarcode("UNKNOWN")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NotFoundException 발생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4.12 일괄입고 - LOT 미존재 (UT-MAT-RCV-001)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UT-MAT-RCV-001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일괄입고 - LOT 미존재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ReceivingService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createBulkReceive()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예외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FD-MAT-RCV-001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matLotRepo.findOne → null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receivingService.createBulkReceive({ items: [{ matUid: "NONE", qty: 10, warehouseId: "WH01" }] })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NotFoundException 발생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"LOT을 찾을 수 없습니다" 메시지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4.13 일괄입고 - IQC 미합격 (UT-MAT-RCV-002)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UT-MAT-RCV-002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일괄입고 - IQC 미합격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ReceivingService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createBulkReceive()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비즈니스규칙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FD-MAT-RCV-001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MatLot 존재 (iqcStatus=PENDING)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matLotRepo.findOne → PENDING LOT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receivingService.createBulkReceive({ items: [{ matUid: "MAT-001", qty: 10, warehouseId: "WH01" }] })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BadRequestException 발생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"IQC 합격(PASS)된 자재만 입고 가능" 메시지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4.14 자동입고 - 비활성화 시 스킵 (UT-MAT-RCV-003)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UT-MAT-RCV-003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자동입고 - 비활성화 시 스킵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ReceivingService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autoReceive()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비즈니스규칙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FD-MAT-RCV-002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sysConfigService.get("IQC_AUTO_RECEIVE") → false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receivingService.autoReceive(["MAT-001"])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result.skipped 포함 "MAT-001"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createBulkReceive 호출되지 않음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4.15 자동입고 - 기본 창고 미설정 (UT-MAT-RCV-004)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UT-MAT-RCV-004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자동입고 - 기본 창고 미설정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ReceivingService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autoReceive()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예외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FD-MAT-RCV-002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sysConfigService.get("IQC_AUTO_RECEIVE") → true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warehouseRepo.findOne({ isDefault: 1 }) → null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receivingService.autoReceive(["MAT-001"])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에러 반환 또는 스킵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4.16 입고 통계 조회 (UT-MAT-RCV-005)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UT-MAT-RCV-005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입고 통계 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ReceivingService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getStats()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정상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FD-MAT-RCV-005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오늘 MatReceiving 5건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matReceivingRepo.count → 5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receivingService.getStats()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result.todayReceivedCount === 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result.pendingCount ===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4.17 IQC PASS 입하건 조회 (UT-MAT-LBL-001)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UT-MAT-LBL-001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IQC PASS 입하건 조회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ReceiveLabelService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findLabelableArrivals()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정상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MatArrival 1건 (iqcStatus=PASS, status=DONE)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PartMaster 존재 (itemName=커넥터A)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arrivalRepo.find → 1건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receiveLabelService.findLabelableArrivals()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result.length ===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result[0].itemName === "커넥터A"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4.18 라벨 발행 - 입하건 미존재 (UT-MAT-LBL-002)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UT-MAT-LBL-002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라벨 발행 - 입하건 미존재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ReceiveLabelService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createMatLabels()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예외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arrivalRepo.findOne → null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receiveLabelService.createMatLabels({ arrivalId: "NONE", qty: 1 })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NotFoundException 발생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4.19 라벨 발행 - IQC 미합격 (UT-MAT-LBL-003)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UT-MAT-LBL-003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라벨 발행 - IQC 미합격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ReceiveLabelService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createMatLabels()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예외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MatArrival 존재 (iqcStatus=PENDING)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arrivalRepo.findOne → PENDING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receiveLabelService.createMatLabels({ arrivalId: "ARR-001", qty: 1 })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NotFoundException 발생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4.20 라벨 발행 - 정상 생성 (UT-MAT-LBL-004)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4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UT-MAT-LBL-004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테스트명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라벨 발행 - 정상 생성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서비스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ReceiveLabelService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대상 메서드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createMatLabels()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테스트 유형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정상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관련 기능 ID</w:t>
            </w:r>
          </w:p>
        </w:tc>
        <w:tc>
          <w:tcPr>
            <w:tcW w:type="dxa" w:w="10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</w:t>
            </w:r>
          </w:p>
        </w:tc>
      </w:tr>
    </w:tbl>
    <w:p>
      <w:pPr>
        <w:spacing w:after="100"/>
      </w:pP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Given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MatArrival 존재 (iqcStatus=PASS)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Mock: seqGenerator.nextMatUid → "MAT-001", "MAT-002" 반환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receiveLabelService.createMatLabels({ arrivalId: "ARR-001", qty: 2 }) 호출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Then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result.length === 2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nextMatUid 2회 호출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commitTransaction 호출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실행 결과</w:t>
            </w:r>
          </w:p>
        </w:tc>
        <w:tc>
          <w:tcPr>
            <w:tcW w:type="dxa" w:w="1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커버리지 분석</w:t>
      </w:r>
    </w:p>
    <w:p>
      <w:pPr>
        <w:pStyle w:val="Heading2"/>
      </w:pPr>
      <w:r>
        <w:rPr>
          <w:rFonts w:ascii="Arial" w:cs="Arial" w:eastAsia="Arial" w:hAnsi="Arial"/>
        </w:rPr>
        <w:t xml:space="preserve">5.1 서비스별 메서드 커버리지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400"/>
        <w:gridCol w:w="1200"/>
        <w:gridCol w:w="1200"/>
        <w:gridCol w:w="1200"/>
        <w:gridCol w:w="1200"/>
        <w:gridCol w:w="35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서비스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메서드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케이스 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정상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예외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경계값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커버리지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findReceivablePOs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getPoItems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createPoArrival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부분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createManualArrival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findAll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getStats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getArrivalStockStatus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findByBarcode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ReceivingService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findReceivable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ReceivingService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createBulkReceive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부분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ReceivingService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findAll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ReceivingService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getStats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ReceivingService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autoReceive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ReceiveLabelService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findLabelableArrivals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ReceiveLabelService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createMatLabels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100%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미테스트 항목 및 사유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00"/>
        <w:gridCol w:w="744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서비스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메서드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사유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createManualArrival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createPoArrival과 로직 유사 (PO 참조 제외)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findAll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단순 조회 (필터 + 페이지네이션)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ArrivalService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getArrivalStockStatus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단순 조회 (MatArrival + 현재고 JOIN)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ReceivingService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findReceivable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단순 조회 (LOT 필터링 + JOIN)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ReceivingService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findAll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단순 조회 (MatReceiving 페이지네이션)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5.3 커버리지 요약</w:t>
      </w:r>
    </w:p>
    <w:tbl>
      <w:tblPr>
        <w:tblW w:type="dxa" w:w="13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  <w:gridCol w:w="444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전체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테스트됨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미테스트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커버리지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서비스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Public 메서드 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68.7%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비즈니스 로직 메서드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0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100%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조회 전용 메서드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44.4%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※ 미테스트 5건은 모두 단순 조회(SELECT) 메서드로, 비즈니스 로직이 없는 필터+페이지네이션 처리입니다. 핵심 비즈니스 로직(CUD) 메서드는 100% 커버리지입니다.</w:t>
      </w:r>
    </w:p>
    <w:sectPr>
      <w:headerReference w:type="default" r:id="rId7"/>
      <w:footerReference w:type="default" r:id="rId8"/>
      <w:pgSz w:w="16838" w:h="11906" w:orient="landscape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HARNESS MES - 단위테스트 결과서 (자재입고)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2026-03-18T02:54:24.117Z</dcterms:created>
  <dcterms:modified xsi:type="dcterms:W3CDTF">2026-03-18T02:54:24.119Z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