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3F05D" w14:textId="77777777" w:rsidR="002612CB" w:rsidRPr="00596B77" w:rsidRDefault="002612CB" w:rsidP="002612C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6B77">
        <w:rPr>
          <w:rFonts w:ascii="Times New Roman" w:hAnsi="Times New Roman" w:cs="Times New Roman"/>
          <w:b/>
          <w:sz w:val="36"/>
          <w:szCs w:val="36"/>
        </w:rPr>
        <w:t>SERVICE CONTRACT</w:t>
      </w:r>
    </w:p>
    <w:p w14:paraId="314215FC" w14:textId="6F4160B7" w:rsidR="004737CC" w:rsidRPr="00407C34" w:rsidRDefault="008D75C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07C34">
        <w:rPr>
          <w:rFonts w:ascii="Times New Roman" w:hAnsi="Times New Roman" w:cs="Times New Roman"/>
          <w:sz w:val="24"/>
          <w:szCs w:val="24"/>
        </w:rPr>
        <w:t>No:</w:t>
      </w:r>
      <w:r w:rsidR="00F45CD3" w:rsidRPr="00407C3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1A4419" w:rsidRPr="001A441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202</w:t>
      </w:r>
      <w:r w:rsidR="00672013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10630</w:t>
      </w:r>
      <w:r w:rsidR="00BA5BC0" w:rsidRPr="001A441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/KRVHP-</w:t>
      </w:r>
      <w:r w:rsidR="00672013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JSC</w:t>
      </w:r>
    </w:p>
    <w:p w14:paraId="4F52267C" w14:textId="1CD8EA59" w:rsidR="00F45CD3" w:rsidRDefault="008D75C5" w:rsidP="008D75C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07C34">
        <w:rPr>
          <w:rFonts w:ascii="Times New Roman" w:hAnsi="Times New Roman" w:cs="Times New Roman"/>
          <w:sz w:val="24"/>
          <w:szCs w:val="24"/>
        </w:rPr>
        <w:t xml:space="preserve">Date: </w:t>
      </w:r>
      <w:r w:rsidR="001A4419" w:rsidRPr="001A4419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="00115B6C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672013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1A4419" w:rsidRPr="001A4419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672013">
        <w:rPr>
          <w:rFonts w:ascii="Times New Roman" w:hAnsi="Times New Roman" w:cs="Times New Roman"/>
          <w:color w:val="FF0000"/>
          <w:sz w:val="24"/>
          <w:szCs w:val="24"/>
        </w:rPr>
        <w:t>06</w:t>
      </w:r>
      <w:r w:rsidR="00335210" w:rsidRPr="001A4419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672013">
        <w:rPr>
          <w:rFonts w:ascii="Times New Roman" w:hAnsi="Times New Roman" w:cs="Times New Roman"/>
          <w:color w:val="FF0000"/>
          <w:sz w:val="24"/>
          <w:szCs w:val="24"/>
        </w:rPr>
        <w:t>30</w:t>
      </w:r>
    </w:p>
    <w:p w14:paraId="1D9B36E5" w14:textId="67C81B40" w:rsidR="00F45CD3" w:rsidRPr="00407C34" w:rsidRDefault="008D75C5" w:rsidP="008D75C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07C34">
        <w:rPr>
          <w:rFonts w:ascii="Times New Roman" w:hAnsi="Times New Roman" w:cs="Times New Roman"/>
          <w:sz w:val="24"/>
          <w:szCs w:val="24"/>
        </w:rPr>
        <w:t>This Agre</w:t>
      </w:r>
      <w:r w:rsidR="000410EC">
        <w:rPr>
          <w:rFonts w:ascii="Times New Roman" w:hAnsi="Times New Roman" w:cs="Times New Roman" w:hint="eastAsia"/>
          <w:sz w:val="24"/>
          <w:szCs w:val="24"/>
          <w:lang w:eastAsia="ko-KR"/>
        </w:rPr>
        <w:t>e</w:t>
      </w:r>
      <w:r w:rsidRPr="00407C34">
        <w:rPr>
          <w:rFonts w:ascii="Times New Roman" w:hAnsi="Times New Roman" w:cs="Times New Roman"/>
          <w:sz w:val="24"/>
          <w:szCs w:val="24"/>
        </w:rPr>
        <w:t>ment (the “Agre</w:t>
      </w:r>
      <w:r w:rsidR="000410EC">
        <w:rPr>
          <w:rFonts w:ascii="Times New Roman" w:hAnsi="Times New Roman" w:cs="Times New Roman"/>
          <w:sz w:val="24"/>
          <w:szCs w:val="24"/>
        </w:rPr>
        <w:t>e</w:t>
      </w:r>
      <w:r w:rsidRPr="00407C34">
        <w:rPr>
          <w:rFonts w:ascii="Times New Roman" w:hAnsi="Times New Roman" w:cs="Times New Roman"/>
          <w:sz w:val="24"/>
          <w:szCs w:val="24"/>
        </w:rPr>
        <w:t>ment”) is made a</w:t>
      </w:r>
      <w:r w:rsidR="00077B6F" w:rsidRPr="00407C34">
        <w:rPr>
          <w:rFonts w:ascii="Times New Roman" w:hAnsi="Times New Roman" w:cs="Times New Roman"/>
          <w:sz w:val="24"/>
          <w:szCs w:val="24"/>
        </w:rPr>
        <w:t xml:space="preserve">nd entered into between KR EMS </w:t>
      </w:r>
      <w:r w:rsidRPr="00407C34">
        <w:rPr>
          <w:rFonts w:ascii="Times New Roman" w:hAnsi="Times New Roman" w:cs="Times New Roman"/>
          <w:sz w:val="24"/>
          <w:szCs w:val="24"/>
        </w:rPr>
        <w:t>VIET NAM CO., LTD</w:t>
      </w:r>
      <w:r w:rsidR="00335210" w:rsidRPr="00407C34">
        <w:rPr>
          <w:rFonts w:ascii="Times New Roman" w:hAnsi="Times New Roman" w:cs="Times New Roman"/>
          <w:sz w:val="24"/>
          <w:szCs w:val="24"/>
        </w:rPr>
        <w:t xml:space="preserve"> (Party A)</w:t>
      </w:r>
      <w:r w:rsidR="000410EC">
        <w:rPr>
          <w:rFonts w:ascii="Times New Roman" w:hAnsi="Times New Roman" w:cs="Times New Roman"/>
          <w:sz w:val="24"/>
          <w:szCs w:val="24"/>
        </w:rPr>
        <w:t xml:space="preserve"> and</w:t>
      </w:r>
      <w:r w:rsidR="00337B6F" w:rsidRPr="00407C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72013">
        <w:rPr>
          <w:rFonts w:ascii="Times New Roman" w:hAnsi="Times New Roman" w:cs="Times New Roman"/>
          <w:sz w:val="24"/>
          <w:szCs w:val="24"/>
          <w:lang w:eastAsia="ko-KR"/>
        </w:rPr>
        <w:t>JISUNG SOLUTION CONSULTING</w:t>
      </w:r>
      <w:r w:rsidR="00337B6F" w:rsidRPr="00FE2D31">
        <w:rPr>
          <w:rFonts w:ascii="Times New Roman" w:hAnsi="Times New Roman" w:cs="Times New Roman"/>
          <w:sz w:val="24"/>
          <w:szCs w:val="24"/>
        </w:rPr>
        <w:t xml:space="preserve"> </w:t>
      </w:r>
      <w:r w:rsidRPr="00FE2D31">
        <w:rPr>
          <w:rFonts w:ascii="Times New Roman" w:hAnsi="Times New Roman" w:cs="Times New Roman"/>
          <w:sz w:val="24"/>
          <w:szCs w:val="24"/>
        </w:rPr>
        <w:t>(Party</w:t>
      </w:r>
      <w:r w:rsidRPr="00407C34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6695AC7B" w14:textId="77777777" w:rsidR="00F45CD3" w:rsidRPr="00407C34" w:rsidRDefault="00F45CD3" w:rsidP="00F45CD3">
      <w:pPr>
        <w:spacing w:after="0" w:line="312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  <w:lang w:val="pt-BR" w:eastAsia="ko-KR"/>
        </w:rPr>
      </w:pPr>
      <w:r w:rsidRPr="00407C3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pt-BR"/>
        </w:rPr>
        <w:t>PARTY A</w:t>
      </w:r>
      <w:r w:rsidRPr="00407C34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:</w:t>
      </w:r>
      <w:r w:rsidRPr="00407C34">
        <w:rPr>
          <w:rFonts w:ascii="Times New Roman" w:hAnsi="Times New Roman" w:cs="Times New Roman"/>
          <w:b/>
          <w:bCs/>
          <w:color w:val="222222"/>
          <w:sz w:val="24"/>
          <w:szCs w:val="24"/>
          <w:lang w:val="pt-BR"/>
        </w:rPr>
        <w:t xml:space="preserve"> CÔNG TY TNHH KR EMS VIỆT NAM</w:t>
      </w:r>
    </w:p>
    <w:p w14:paraId="1706DADB" w14:textId="77777777" w:rsidR="00F45CD3" w:rsidRPr="00407C34" w:rsidRDefault="00F45CD3" w:rsidP="00F45CD3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C34">
        <w:rPr>
          <w:rFonts w:ascii="Times New Roman" w:hAnsi="Times New Roman" w:cs="Times New Roman"/>
          <w:sz w:val="24"/>
          <w:szCs w:val="24"/>
        </w:rPr>
        <w:t>Address</w:t>
      </w:r>
      <w:r w:rsidRPr="00407C34">
        <w:rPr>
          <w:rFonts w:ascii="Times New Roman" w:hAnsi="Times New Roman" w:cs="Times New Roman"/>
          <w:sz w:val="24"/>
          <w:szCs w:val="24"/>
        </w:rPr>
        <w:tab/>
      </w:r>
      <w:r w:rsidR="001C6C96" w:rsidRPr="00407C34">
        <w:rPr>
          <w:rFonts w:ascii="Times New Roman" w:hAnsi="Times New Roman" w:cs="Times New Roman"/>
          <w:sz w:val="24"/>
          <w:szCs w:val="24"/>
        </w:rPr>
        <w:tab/>
      </w:r>
      <w:r w:rsidRPr="00407C34">
        <w:rPr>
          <w:rFonts w:ascii="Times New Roman" w:hAnsi="Times New Roman" w:cs="Times New Roman"/>
          <w:sz w:val="24"/>
          <w:szCs w:val="24"/>
        </w:rPr>
        <w:t>: Lot N4, Trang Due industrial park, Dinh Vu - Cat Hai economic zone, Hong Phong commune, An Duong district, Hai Phong city, Vietnam.</w:t>
      </w:r>
    </w:p>
    <w:p w14:paraId="7D06B3CF" w14:textId="77777777" w:rsidR="00F45CD3" w:rsidRPr="00407C34" w:rsidRDefault="00F45CD3" w:rsidP="00F45CD3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407C34">
        <w:rPr>
          <w:rFonts w:ascii="Times New Roman" w:hAnsi="Times New Roman" w:cs="Times New Roman"/>
          <w:sz w:val="24"/>
          <w:szCs w:val="24"/>
        </w:rPr>
        <w:t>Tel</w:t>
      </w:r>
      <w:r w:rsidRPr="00407C34">
        <w:rPr>
          <w:rFonts w:ascii="Times New Roman" w:hAnsi="Times New Roman" w:cs="Times New Roman"/>
          <w:sz w:val="24"/>
          <w:szCs w:val="24"/>
        </w:rPr>
        <w:tab/>
      </w:r>
      <w:r w:rsidRPr="00407C34">
        <w:rPr>
          <w:rFonts w:ascii="Times New Roman" w:hAnsi="Times New Roman" w:cs="Times New Roman"/>
          <w:sz w:val="24"/>
          <w:szCs w:val="24"/>
        </w:rPr>
        <w:tab/>
      </w:r>
      <w:r w:rsidRPr="00407C3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07C34">
        <w:rPr>
          <w:rFonts w:ascii="Times New Roman" w:hAnsi="Times New Roman" w:cs="Times New Roman"/>
          <w:sz w:val="24"/>
          <w:szCs w:val="24"/>
          <w:lang w:eastAsia="ko-KR"/>
        </w:rPr>
        <w:t>070. 5038. 4605</w:t>
      </w:r>
    </w:p>
    <w:p w14:paraId="052D0B82" w14:textId="77777777" w:rsidR="00F45CD3" w:rsidRPr="00407C34" w:rsidRDefault="00F45CD3" w:rsidP="00F45CD3">
      <w:pPr>
        <w:spacing w:after="0" w:line="312" w:lineRule="auto"/>
        <w:jc w:val="both"/>
        <w:rPr>
          <w:rFonts w:ascii="Times New Roman" w:hAnsi="Times New Roman" w:cs="Times New Roman"/>
          <w:color w:val="1F1E1F"/>
          <w:sz w:val="24"/>
          <w:szCs w:val="24"/>
        </w:rPr>
      </w:pPr>
      <w:r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>Tax code</w:t>
      </w:r>
      <w:r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ab/>
      </w:r>
      <w:r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ab/>
        <w:t xml:space="preserve">: </w:t>
      </w:r>
      <w:r w:rsidRPr="00407C34">
        <w:rPr>
          <w:rFonts w:ascii="Times New Roman" w:hAnsi="Times New Roman" w:cs="Times New Roman"/>
          <w:sz w:val="24"/>
          <w:szCs w:val="24"/>
        </w:rPr>
        <w:t>0201800856</w:t>
      </w:r>
    </w:p>
    <w:p w14:paraId="2C1F1EB8" w14:textId="77777777" w:rsidR="00F45CD3" w:rsidRPr="00407C34" w:rsidRDefault="00F45CD3" w:rsidP="00596B77">
      <w:pPr>
        <w:spacing w:after="0" w:line="312" w:lineRule="auto"/>
        <w:jc w:val="both"/>
        <w:rPr>
          <w:rFonts w:ascii="Times New Roman" w:hAnsi="Times New Roman" w:cs="Times New Roman"/>
          <w:b/>
          <w:color w:val="1F1E1F"/>
          <w:sz w:val="24"/>
          <w:szCs w:val="24"/>
        </w:rPr>
      </w:pPr>
      <w:r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>Representative</w:t>
      </w:r>
      <w:r w:rsidRPr="00407C34">
        <w:rPr>
          <w:rFonts w:ascii="Times New Roman" w:hAnsi="Times New Roman" w:cs="Times New Roman"/>
          <w:color w:val="1F1E1F"/>
          <w:sz w:val="24"/>
          <w:szCs w:val="24"/>
        </w:rPr>
        <w:tab/>
      </w:r>
      <w:r w:rsidR="00596B77" w:rsidRPr="00407C34">
        <w:rPr>
          <w:rFonts w:ascii="Times New Roman" w:hAnsi="Times New Roman" w:cs="Times New Roman"/>
          <w:color w:val="1F1E1F"/>
          <w:sz w:val="24"/>
          <w:szCs w:val="24"/>
        </w:rPr>
        <w:tab/>
      </w:r>
      <w:r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 xml:space="preserve">: </w:t>
      </w:r>
      <w:r w:rsidRPr="00407C34">
        <w:rPr>
          <w:rFonts w:ascii="Times New Roman" w:hAnsi="Times New Roman" w:cs="Times New Roman"/>
          <w:color w:val="1F1E1F"/>
          <w:sz w:val="24"/>
          <w:szCs w:val="24"/>
        </w:rPr>
        <w:t xml:space="preserve">Mr. </w:t>
      </w:r>
      <w:r w:rsidR="00596B77" w:rsidRPr="00407C34">
        <w:rPr>
          <w:rFonts w:ascii="Times New Roman" w:hAnsi="Times New Roman" w:cs="Times New Roman"/>
          <w:b/>
          <w:color w:val="1F1E1F"/>
          <w:sz w:val="24"/>
          <w:szCs w:val="24"/>
        </w:rPr>
        <w:t>Lee Nam Cheal</w:t>
      </w:r>
      <w:r w:rsidR="00596B77" w:rsidRPr="00407C34">
        <w:rPr>
          <w:rFonts w:ascii="Times New Roman" w:hAnsi="Times New Roman" w:cs="Times New Roman"/>
          <w:color w:val="1F1E1F"/>
          <w:sz w:val="24"/>
          <w:szCs w:val="24"/>
        </w:rPr>
        <w:tab/>
      </w:r>
      <w:r w:rsidR="00596B77" w:rsidRPr="00407C34">
        <w:rPr>
          <w:rFonts w:ascii="Times New Roman" w:hAnsi="Times New Roman" w:cs="Times New Roman"/>
          <w:color w:val="1F1E1F"/>
          <w:sz w:val="24"/>
          <w:szCs w:val="24"/>
        </w:rPr>
        <w:tab/>
        <w:t>Position</w:t>
      </w:r>
      <w:r w:rsidR="00596B77" w:rsidRPr="00407C34">
        <w:rPr>
          <w:rFonts w:ascii="Times New Roman" w:hAnsi="Times New Roman" w:cs="Times New Roman"/>
          <w:color w:val="1F1E1F"/>
          <w:sz w:val="24"/>
          <w:szCs w:val="24"/>
        </w:rPr>
        <w:tab/>
        <w:t xml:space="preserve">: </w:t>
      </w:r>
      <w:r w:rsidRPr="00407C34">
        <w:rPr>
          <w:rFonts w:ascii="Times New Roman" w:hAnsi="Times New Roman" w:cs="Times New Roman"/>
          <w:b/>
          <w:color w:val="1F1E1F"/>
          <w:sz w:val="24"/>
          <w:szCs w:val="24"/>
        </w:rPr>
        <w:t>General Director</w:t>
      </w:r>
    </w:p>
    <w:p w14:paraId="40EA3DEE" w14:textId="59C156E1" w:rsidR="00596B77" w:rsidRDefault="002451B4" w:rsidP="00596B77">
      <w:pPr>
        <w:spacing w:after="0" w:line="312" w:lineRule="auto"/>
        <w:jc w:val="both"/>
        <w:rPr>
          <w:rFonts w:ascii="Times New Roman" w:hAnsi="Times New Roman" w:cs="Times New Roman"/>
          <w:color w:val="1F1E1F"/>
          <w:sz w:val="24"/>
          <w:szCs w:val="24"/>
        </w:rPr>
      </w:pPr>
      <w:r w:rsidRPr="00407C34">
        <w:rPr>
          <w:rFonts w:ascii="Times New Roman" w:hAnsi="Times New Roman" w:cs="Times New Roman"/>
          <w:color w:val="1F1E1F"/>
          <w:sz w:val="24"/>
          <w:szCs w:val="24"/>
        </w:rPr>
        <w:t>Account no</w:t>
      </w:r>
      <w:r w:rsidR="00596B77" w:rsidRPr="00407C34">
        <w:rPr>
          <w:rFonts w:ascii="Times New Roman" w:hAnsi="Times New Roman" w:cs="Times New Roman"/>
          <w:color w:val="1F1E1F"/>
          <w:sz w:val="24"/>
          <w:szCs w:val="24"/>
        </w:rPr>
        <w:tab/>
      </w:r>
      <w:r w:rsidR="00596B77" w:rsidRPr="00407C34">
        <w:rPr>
          <w:rFonts w:ascii="Times New Roman" w:hAnsi="Times New Roman" w:cs="Times New Roman"/>
          <w:color w:val="1F1E1F"/>
          <w:sz w:val="24"/>
          <w:szCs w:val="24"/>
        </w:rPr>
        <w:tab/>
        <w:t>: 700-008-935301 (USD) at Shinhan bank Hai Phong branch</w:t>
      </w:r>
    </w:p>
    <w:p w14:paraId="692ECB28" w14:textId="77777777" w:rsidR="006854A7" w:rsidRPr="00407C34" w:rsidRDefault="006854A7" w:rsidP="00596B77">
      <w:pPr>
        <w:spacing w:after="0" w:line="312" w:lineRule="auto"/>
        <w:jc w:val="both"/>
        <w:rPr>
          <w:rFonts w:ascii="Times New Roman" w:hAnsi="Times New Roman" w:cs="Times New Roman"/>
          <w:color w:val="1F1E1F"/>
          <w:sz w:val="24"/>
          <w:szCs w:val="24"/>
        </w:rPr>
      </w:pPr>
    </w:p>
    <w:p w14:paraId="75569911" w14:textId="7079E8F5" w:rsidR="00F45CD3" w:rsidRPr="00407C34" w:rsidRDefault="00F45CD3" w:rsidP="00F45CD3">
      <w:pPr>
        <w:spacing w:after="0" w:line="312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407C34">
        <w:rPr>
          <w:rFonts w:ascii="Times New Roman" w:hAnsi="Times New Roman" w:cs="Times New Roman"/>
          <w:b/>
          <w:caps/>
          <w:sz w:val="24"/>
          <w:szCs w:val="24"/>
        </w:rPr>
        <w:t>Party B:</w:t>
      </w:r>
      <w:r w:rsidRPr="00407C34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0C6ED1" w:rsidRPr="00323279">
        <w:rPr>
          <w:rFonts w:ascii="Times New Roman" w:hAnsi="Times New Roman" w:cs="Times New Roman"/>
          <w:b/>
          <w:sz w:val="24"/>
          <w:szCs w:val="24"/>
          <w:lang w:eastAsia="ko-KR"/>
        </w:rPr>
        <w:t>JISUNG SOLUTION CONSULTING</w:t>
      </w:r>
      <w:r w:rsidR="00717F4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03C8D9" w14:textId="224006F2" w:rsidR="001A4419" w:rsidRDefault="00F45CD3" w:rsidP="00672013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407C34">
        <w:rPr>
          <w:rFonts w:ascii="Times New Roman" w:hAnsi="Times New Roman" w:cs="Times New Roman"/>
          <w:sz w:val="24"/>
          <w:szCs w:val="24"/>
        </w:rPr>
        <w:t>Address</w:t>
      </w:r>
      <w:r w:rsidRPr="00407C34">
        <w:rPr>
          <w:rFonts w:ascii="Times New Roman" w:hAnsi="Times New Roman" w:cs="Times New Roman"/>
          <w:sz w:val="24"/>
          <w:szCs w:val="24"/>
        </w:rPr>
        <w:tab/>
      </w:r>
      <w:r w:rsidR="006923FD" w:rsidRPr="00407C34">
        <w:rPr>
          <w:rFonts w:ascii="Times New Roman" w:hAnsi="Times New Roman" w:cs="Times New Roman"/>
          <w:sz w:val="24"/>
          <w:szCs w:val="24"/>
        </w:rPr>
        <w:tab/>
      </w:r>
      <w:r w:rsidRPr="00407C34">
        <w:rPr>
          <w:rFonts w:ascii="Times New Roman" w:hAnsi="Times New Roman" w:cs="Times New Roman"/>
          <w:sz w:val="24"/>
          <w:szCs w:val="24"/>
        </w:rPr>
        <w:t>:</w:t>
      </w:r>
      <w:r w:rsidR="00337B6F" w:rsidRPr="00407C34">
        <w:rPr>
          <w:rFonts w:ascii="Times New Roman" w:hAnsi="Times New Roman" w:cs="Times New Roman"/>
          <w:sz w:val="24"/>
          <w:szCs w:val="24"/>
        </w:rPr>
        <w:t xml:space="preserve"> </w:t>
      </w:r>
      <w:r w:rsidR="001A4419">
        <w:rPr>
          <w:rFonts w:ascii="Times New Roman" w:hAnsi="Times New Roman" w:cs="Times New Roman"/>
          <w:sz w:val="24"/>
          <w:szCs w:val="24"/>
        </w:rPr>
        <w:t xml:space="preserve"> </w:t>
      </w:r>
      <w:r w:rsidR="00672013">
        <w:rPr>
          <w:rFonts w:ascii="Times New Roman" w:hAnsi="Times New Roman" w:cs="Times New Roman"/>
          <w:sz w:val="24"/>
          <w:szCs w:val="24"/>
        </w:rPr>
        <w:t>408ho,venture dong,22,Changwon-daero 18beon-gil Uichang-gu,Changwon-si,Gyeongsangnam-do</w:t>
      </w:r>
      <w:r w:rsidR="00115B6C" w:rsidRPr="00115B6C">
        <w:rPr>
          <w:rFonts w:ascii="Times New Roman" w:hAnsi="Times New Roman" w:cs="Times New Roman" w:hint="eastAsia"/>
          <w:sz w:val="24"/>
          <w:szCs w:val="24"/>
        </w:rPr>
        <w:t xml:space="preserve"> Republic of Korea</w:t>
      </w:r>
    </w:p>
    <w:p w14:paraId="503D2F5B" w14:textId="799E5E71" w:rsidR="00F45CD3" w:rsidRPr="00407C34" w:rsidRDefault="00F45CD3" w:rsidP="00F45CD3">
      <w:pPr>
        <w:spacing w:after="0" w:line="312" w:lineRule="auto"/>
        <w:jc w:val="both"/>
        <w:rPr>
          <w:rFonts w:ascii="Times New Roman" w:hAnsi="Times New Roman" w:cs="Times New Roman"/>
          <w:color w:val="1F1E1F"/>
          <w:sz w:val="24"/>
          <w:szCs w:val="24"/>
          <w:lang w:eastAsia="ko-KR"/>
        </w:rPr>
      </w:pPr>
      <w:r w:rsidRPr="00407C34">
        <w:rPr>
          <w:rFonts w:ascii="Times New Roman" w:hAnsi="Times New Roman" w:cs="Times New Roman"/>
          <w:color w:val="1F1E1F"/>
          <w:sz w:val="24"/>
          <w:szCs w:val="24"/>
        </w:rPr>
        <w:t>Tel</w:t>
      </w:r>
      <w:r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>/</w:t>
      </w:r>
      <w:r w:rsidRPr="00407C34">
        <w:rPr>
          <w:rFonts w:ascii="Times New Roman" w:hAnsi="Times New Roman" w:cs="Times New Roman"/>
          <w:color w:val="1F1E1F"/>
          <w:sz w:val="24"/>
          <w:szCs w:val="24"/>
        </w:rPr>
        <w:t xml:space="preserve"> </w:t>
      </w:r>
      <w:r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>Fax</w:t>
      </w:r>
      <w:r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ab/>
      </w:r>
      <w:r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ab/>
        <w:t>:</w:t>
      </w:r>
      <w:r w:rsidR="00337B6F"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 xml:space="preserve"> </w:t>
      </w:r>
      <w:r w:rsidR="00872F3E"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>+82-</w:t>
      </w:r>
      <w:r w:rsidR="00E638C8">
        <w:rPr>
          <w:rFonts w:ascii="Times New Roman" w:hAnsi="Times New Roman" w:cs="Times New Roman"/>
          <w:color w:val="1F1E1F"/>
          <w:sz w:val="24"/>
          <w:szCs w:val="24"/>
          <w:lang w:val="vi-VN"/>
        </w:rPr>
        <w:t>10-3060-8757</w:t>
      </w:r>
      <w:r w:rsidR="00872F3E"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 xml:space="preserve"> </w:t>
      </w:r>
    </w:p>
    <w:p w14:paraId="564EA015" w14:textId="69F91AD2" w:rsidR="00F45CD3" w:rsidRPr="00407C34" w:rsidRDefault="00F45CD3" w:rsidP="00F45CD3">
      <w:pPr>
        <w:spacing w:after="0" w:line="312" w:lineRule="auto"/>
        <w:jc w:val="both"/>
        <w:rPr>
          <w:rFonts w:ascii="Times New Roman" w:hAnsi="Times New Roman" w:cs="Times New Roman"/>
          <w:color w:val="1F1E1F"/>
          <w:sz w:val="24"/>
          <w:szCs w:val="24"/>
          <w:lang w:eastAsia="ko-KR"/>
        </w:rPr>
      </w:pPr>
      <w:r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>Tax code</w:t>
      </w:r>
      <w:r w:rsidRPr="00407C34">
        <w:rPr>
          <w:rFonts w:ascii="Times New Roman" w:hAnsi="Times New Roman" w:cs="Times New Roman"/>
          <w:color w:val="1F1E1F"/>
          <w:sz w:val="24"/>
          <w:szCs w:val="24"/>
        </w:rPr>
        <w:tab/>
      </w:r>
      <w:r w:rsidR="00337B6F"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ab/>
        <w:t xml:space="preserve">:  </w:t>
      </w:r>
      <w:r w:rsidR="00E638C8">
        <w:rPr>
          <w:rFonts w:ascii="Times New Roman" w:hAnsi="Times New Roman" w:cs="Times New Roman"/>
          <w:color w:val="1F1E1F"/>
          <w:sz w:val="24"/>
          <w:szCs w:val="24"/>
          <w:lang w:val="vi-VN"/>
        </w:rPr>
        <w:t>403-87-01117</w:t>
      </w:r>
      <w:r w:rsidR="00717F46">
        <w:rPr>
          <w:rFonts w:ascii="Times New Roman" w:hAnsi="Times New Roman" w:cs="Times New Roman"/>
          <w:color w:val="1F1E1F"/>
          <w:sz w:val="24"/>
          <w:szCs w:val="24"/>
          <w:lang w:val="vi-VN"/>
        </w:rPr>
        <w:t xml:space="preserve"> </w:t>
      </w:r>
    </w:p>
    <w:p w14:paraId="2160204B" w14:textId="48EC7C0F" w:rsidR="00F45CD3" w:rsidRPr="00407C34" w:rsidRDefault="00F45CD3" w:rsidP="00872F3E">
      <w:pPr>
        <w:spacing w:after="0" w:line="312" w:lineRule="auto"/>
        <w:jc w:val="both"/>
        <w:rPr>
          <w:rFonts w:ascii="Times New Roman" w:hAnsi="Times New Roman" w:cs="Times New Roman"/>
          <w:b/>
          <w:color w:val="1F1E1F"/>
          <w:sz w:val="24"/>
          <w:szCs w:val="24"/>
        </w:rPr>
      </w:pPr>
      <w:r w:rsidRPr="00407C34">
        <w:rPr>
          <w:rFonts w:ascii="Times New Roman" w:hAnsi="Times New Roman" w:cs="Times New Roman"/>
          <w:color w:val="1F1E1F"/>
          <w:sz w:val="24"/>
          <w:szCs w:val="24"/>
        </w:rPr>
        <w:t>Representative</w:t>
      </w:r>
      <w:r w:rsidR="006923FD"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ab/>
      </w:r>
      <w:r w:rsidR="00D40106" w:rsidRPr="00407C34">
        <w:rPr>
          <w:rFonts w:ascii="Times New Roman" w:hAnsi="Times New Roman" w:cs="Times New Roman"/>
          <w:color w:val="1F1E1F"/>
          <w:sz w:val="24"/>
          <w:szCs w:val="24"/>
          <w:lang w:val="vi-VN"/>
        </w:rPr>
        <w:t xml:space="preserve"> </w:t>
      </w:r>
      <w:r w:rsidR="006923FD" w:rsidRPr="00407C34">
        <w:rPr>
          <w:rFonts w:ascii="Times New Roman" w:hAnsi="Times New Roman" w:cs="Times New Roman"/>
          <w:color w:val="1F1E1F"/>
          <w:sz w:val="24"/>
          <w:szCs w:val="24"/>
        </w:rPr>
        <w:tab/>
        <w:t xml:space="preserve">: </w:t>
      </w:r>
      <w:r w:rsidR="00115B6C">
        <w:rPr>
          <w:rFonts w:ascii="Times New Roman" w:hAnsi="Times New Roman" w:cs="Times New Roman"/>
          <w:color w:val="1F1E1F"/>
          <w:sz w:val="24"/>
          <w:szCs w:val="24"/>
        </w:rPr>
        <w:t>Mr</w:t>
      </w:r>
      <w:r w:rsidRPr="00407C34">
        <w:rPr>
          <w:rFonts w:ascii="Times New Roman" w:hAnsi="Times New Roman" w:cs="Times New Roman"/>
          <w:color w:val="1F1E1F"/>
          <w:sz w:val="24"/>
          <w:szCs w:val="24"/>
        </w:rPr>
        <w:t>.</w:t>
      </w:r>
      <w:r w:rsidR="000C6ED1">
        <w:rPr>
          <w:rFonts w:ascii="Times New Roman" w:hAnsi="Times New Roman" w:cs="Times New Roman"/>
          <w:b/>
          <w:bCs/>
          <w:color w:val="1F1E1F"/>
          <w:sz w:val="24"/>
          <w:szCs w:val="24"/>
        </w:rPr>
        <w:t>Min Heo</w:t>
      </w:r>
      <w:r w:rsidR="00337B6F" w:rsidRPr="00407C34">
        <w:rPr>
          <w:rFonts w:ascii="Times New Roman" w:hAnsi="Times New Roman" w:cs="Times New Roman"/>
          <w:color w:val="1F1E1F"/>
          <w:sz w:val="24"/>
          <w:szCs w:val="24"/>
        </w:rPr>
        <w:t xml:space="preserve"> </w:t>
      </w:r>
      <w:r w:rsidR="00717F46">
        <w:rPr>
          <w:rFonts w:ascii="Times New Roman" w:hAnsi="Times New Roman" w:cs="Times New Roman"/>
          <w:color w:val="1F1E1F"/>
          <w:sz w:val="24"/>
          <w:szCs w:val="24"/>
        </w:rPr>
        <w:t xml:space="preserve">                    </w:t>
      </w:r>
      <w:r w:rsidR="00337B6F" w:rsidRPr="00407C34">
        <w:rPr>
          <w:rFonts w:ascii="Times New Roman" w:hAnsi="Times New Roman" w:cs="Times New Roman"/>
          <w:color w:val="1F1E1F"/>
          <w:sz w:val="24"/>
          <w:szCs w:val="24"/>
        </w:rPr>
        <w:t xml:space="preserve">  </w:t>
      </w:r>
      <w:r w:rsidRPr="00407C34">
        <w:rPr>
          <w:rFonts w:ascii="Times New Roman" w:hAnsi="Times New Roman" w:cs="Times New Roman"/>
          <w:color w:val="1F1E1F"/>
          <w:sz w:val="24"/>
          <w:szCs w:val="24"/>
        </w:rPr>
        <w:t xml:space="preserve">Position </w:t>
      </w:r>
      <w:r w:rsidR="00337B6F" w:rsidRPr="00407C34">
        <w:rPr>
          <w:rFonts w:ascii="Times New Roman" w:hAnsi="Times New Roman" w:cs="Times New Roman"/>
          <w:color w:val="1F1E1F"/>
          <w:sz w:val="24"/>
          <w:szCs w:val="24"/>
        </w:rPr>
        <w:t xml:space="preserve">       </w:t>
      </w:r>
      <w:r w:rsidR="00717F46">
        <w:rPr>
          <w:rFonts w:ascii="Times New Roman" w:hAnsi="Times New Roman" w:cs="Times New Roman"/>
          <w:color w:val="1F1E1F"/>
          <w:sz w:val="24"/>
          <w:szCs w:val="24"/>
        </w:rPr>
        <w:t xml:space="preserve"> </w:t>
      </w:r>
      <w:r w:rsidR="00337B6F" w:rsidRPr="00407C34">
        <w:rPr>
          <w:rFonts w:ascii="Times New Roman" w:hAnsi="Times New Roman" w:cs="Times New Roman"/>
          <w:color w:val="1F1E1F"/>
          <w:sz w:val="24"/>
          <w:szCs w:val="24"/>
        </w:rPr>
        <w:t xml:space="preserve">  </w:t>
      </w:r>
      <w:r w:rsidR="00717F46">
        <w:rPr>
          <w:rFonts w:ascii="Times New Roman" w:hAnsi="Times New Roman" w:cs="Times New Roman"/>
          <w:color w:val="1F1E1F"/>
          <w:sz w:val="24"/>
          <w:szCs w:val="24"/>
        </w:rPr>
        <w:t xml:space="preserve">: </w:t>
      </w:r>
      <w:r w:rsidR="00717F46">
        <w:rPr>
          <w:rFonts w:ascii="Times New Roman" w:hAnsi="Times New Roman" w:cs="Times New Roman"/>
          <w:b/>
          <w:color w:val="1F1E1F"/>
          <w:sz w:val="24"/>
          <w:szCs w:val="24"/>
        </w:rPr>
        <w:t>General Director</w:t>
      </w:r>
    </w:p>
    <w:p w14:paraId="7FC3AED7" w14:textId="046A19B2" w:rsidR="00F45CD3" w:rsidRPr="008A7881" w:rsidRDefault="000410EC" w:rsidP="006923FD">
      <w:pPr>
        <w:spacing w:after="0" w:line="312" w:lineRule="auto"/>
        <w:ind w:left="2127" w:hanging="2127"/>
        <w:jc w:val="both"/>
        <w:rPr>
          <w:rFonts w:ascii="Times New Roman" w:hAnsi="Times New Roman" w:cs="Times New Roman"/>
          <w:color w:val="1F1E1F"/>
          <w:sz w:val="24"/>
          <w:szCs w:val="24"/>
          <w:lang w:eastAsia="ko-KR"/>
        </w:rPr>
      </w:pPr>
      <w:r w:rsidRPr="00407C34">
        <w:rPr>
          <w:rFonts w:ascii="Times New Roman" w:hAnsi="Times New Roman" w:cs="Times New Roman"/>
          <w:color w:val="1F1E1F"/>
          <w:sz w:val="24"/>
          <w:szCs w:val="24"/>
        </w:rPr>
        <w:t>Account no</w:t>
      </w:r>
      <w:r w:rsidRPr="00407C34">
        <w:rPr>
          <w:rFonts w:ascii="Times New Roman" w:hAnsi="Times New Roman" w:cs="Times New Roman"/>
          <w:color w:val="1F1E1F"/>
          <w:sz w:val="24"/>
          <w:szCs w:val="24"/>
        </w:rPr>
        <w:tab/>
      </w:r>
      <w:r w:rsidRPr="00407C34">
        <w:rPr>
          <w:rFonts w:ascii="Times New Roman" w:hAnsi="Times New Roman" w:cs="Times New Roman"/>
          <w:color w:val="1F1E1F"/>
          <w:sz w:val="24"/>
          <w:szCs w:val="24"/>
        </w:rPr>
        <w:tab/>
        <w:t xml:space="preserve">: </w:t>
      </w:r>
      <w:r w:rsidR="00672013">
        <w:rPr>
          <w:rFonts w:ascii="Times New Roman" w:hAnsi="Times New Roman" w:cs="Times New Roman"/>
          <w:color w:val="1F1E1F"/>
          <w:sz w:val="24"/>
          <w:szCs w:val="24"/>
        </w:rPr>
        <w:t>547-041647-56-00011</w:t>
      </w:r>
      <w:r w:rsidR="00672013" w:rsidRPr="00704152">
        <w:rPr>
          <w:rFonts w:ascii="Times New Roman" w:hAnsi="Times New Roman" w:cs="Times New Roman"/>
          <w:color w:val="1F1E1F"/>
          <w:sz w:val="24"/>
          <w:szCs w:val="24"/>
        </w:rPr>
        <w:t>(USD)</w:t>
      </w:r>
      <w:r w:rsidR="00672013" w:rsidRPr="00407C34">
        <w:rPr>
          <w:rFonts w:ascii="Times New Roman" w:hAnsi="Times New Roman" w:cs="Times New Roman"/>
          <w:color w:val="1F1E1F"/>
          <w:sz w:val="24"/>
          <w:szCs w:val="24"/>
        </w:rPr>
        <w:t xml:space="preserve"> </w:t>
      </w:r>
      <w:r w:rsidR="00872F3E" w:rsidRPr="00407C34">
        <w:rPr>
          <w:rFonts w:ascii="Times New Roman" w:hAnsi="Times New Roman" w:cs="Times New Roman"/>
          <w:color w:val="1F1E1F"/>
          <w:sz w:val="24"/>
          <w:szCs w:val="24"/>
        </w:rPr>
        <w:t xml:space="preserve">at </w:t>
      </w:r>
      <w:r w:rsidR="00672013">
        <w:rPr>
          <w:rFonts w:ascii="Times New Roman" w:hAnsi="Times New Roman" w:cs="Times New Roman"/>
          <w:color w:val="1F1E1F"/>
          <w:sz w:val="24"/>
          <w:szCs w:val="24"/>
          <w:lang w:eastAsia="ko-KR"/>
        </w:rPr>
        <w:t xml:space="preserve">Industrial </w:t>
      </w:r>
      <w:r w:rsidR="00672013" w:rsidRPr="009522F8">
        <w:rPr>
          <w:rFonts w:ascii="Times New Roman" w:hAnsi="Times New Roman" w:cs="Times New Roman"/>
          <w:color w:val="1F1E1F"/>
          <w:sz w:val="24"/>
          <w:szCs w:val="24"/>
          <w:lang w:eastAsia="ko-KR"/>
        </w:rPr>
        <w:t>Bank of Korea</w:t>
      </w:r>
      <w:r w:rsidR="00672013">
        <w:rPr>
          <w:rFonts w:ascii="Times New Roman" w:hAnsi="Times New Roman" w:cs="Times New Roman"/>
          <w:color w:val="1F1E1F"/>
          <w:sz w:val="24"/>
          <w:szCs w:val="24"/>
        </w:rPr>
        <w:t xml:space="preserve"> </w:t>
      </w:r>
      <w:r w:rsidR="00672013">
        <w:rPr>
          <w:rFonts w:ascii="Times New Roman" w:hAnsi="Times New Roman" w:cs="Times New Roman"/>
          <w:sz w:val="24"/>
          <w:szCs w:val="24"/>
          <w:lang w:eastAsia="ko-KR"/>
        </w:rPr>
        <w:t>DONGTAN JUNGANG BR</w:t>
      </w:r>
    </w:p>
    <w:p w14:paraId="111766E5" w14:textId="77777777" w:rsidR="00F45CD3" w:rsidRPr="00672013" w:rsidRDefault="00F45CD3" w:rsidP="008D75C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49D30B2D" w14:textId="1E15FCAC" w:rsidR="0094270E" w:rsidRPr="00596B77" w:rsidRDefault="002612CB" w:rsidP="009427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SERVICE</w:t>
      </w:r>
    </w:p>
    <w:p w14:paraId="406088BA" w14:textId="03DA3125" w:rsidR="002E4930" w:rsidRDefault="005079D5" w:rsidP="005079D5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 w:rsidRPr="005079D5">
        <w:rPr>
          <w:rFonts w:ascii="Times New Roman" w:hAnsi="Times New Roman" w:cs="Times New Roman"/>
          <w:sz w:val="24"/>
          <w:szCs w:val="24"/>
        </w:rPr>
        <w:t xml:space="preserve">Party A agrees to appoint party </w:t>
      </w:r>
      <w:r w:rsidRPr="00704152">
        <w:rPr>
          <w:rFonts w:ascii="Times New Roman" w:hAnsi="Times New Roman" w:cs="Times New Roman"/>
          <w:sz w:val="24"/>
          <w:szCs w:val="24"/>
        </w:rPr>
        <w:t xml:space="preserve">B provide </w:t>
      </w:r>
      <w:r w:rsidR="008179A5">
        <w:rPr>
          <w:rFonts w:ascii="Times New Roman" w:hAnsi="Times New Roman" w:cs="Times New Roman"/>
          <w:sz w:val="24"/>
          <w:szCs w:val="24"/>
        </w:rPr>
        <w:t xml:space="preserve">development system </w:t>
      </w:r>
      <w:r w:rsidRPr="00704152">
        <w:rPr>
          <w:rFonts w:ascii="Times New Roman" w:hAnsi="Times New Roman" w:cs="Times New Roman"/>
          <w:sz w:val="24"/>
          <w:szCs w:val="24"/>
        </w:rPr>
        <w:t>service for</w:t>
      </w:r>
      <w:r w:rsidRPr="005079D5">
        <w:rPr>
          <w:rFonts w:ascii="Times New Roman" w:hAnsi="Times New Roman" w:cs="Times New Roman"/>
          <w:sz w:val="24"/>
          <w:szCs w:val="24"/>
        </w:rPr>
        <w:t xml:space="preserve"> party A and party B accepts this appointment.</w:t>
      </w:r>
    </w:p>
    <w:p w14:paraId="49865D21" w14:textId="77777777" w:rsidR="008179A5" w:rsidRPr="00596B77" w:rsidRDefault="008179A5" w:rsidP="005079D5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14:paraId="526A1712" w14:textId="77777777" w:rsidR="0094270E" w:rsidRPr="00596B77" w:rsidRDefault="0094270E" w:rsidP="009427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96B77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14:paraId="4B03DCAA" w14:textId="5D8CB536" w:rsidR="0094270E" w:rsidRPr="00596B77" w:rsidRDefault="0094270E" w:rsidP="009427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6B77">
        <w:rPr>
          <w:rFonts w:ascii="Times New Roman" w:hAnsi="Times New Roman" w:cs="Times New Roman"/>
          <w:sz w:val="24"/>
          <w:szCs w:val="24"/>
        </w:rPr>
        <w:t>Party B is responsibilities of providing with prompt serv</w:t>
      </w:r>
      <w:r w:rsidR="00734FEF">
        <w:rPr>
          <w:rFonts w:ascii="Times New Roman" w:hAnsi="Times New Roman" w:cs="Times New Roman" w:hint="eastAsia"/>
          <w:sz w:val="24"/>
          <w:szCs w:val="24"/>
          <w:lang w:eastAsia="ko-KR"/>
        </w:rPr>
        <w:t>i</w:t>
      </w:r>
      <w:r w:rsidR="00734FEF">
        <w:rPr>
          <w:rFonts w:ascii="Times New Roman" w:hAnsi="Times New Roman" w:cs="Times New Roman"/>
          <w:sz w:val="24"/>
          <w:szCs w:val="24"/>
          <w:lang w:eastAsia="ko-KR"/>
        </w:rPr>
        <w:t>c</w:t>
      </w:r>
      <w:r w:rsidRPr="00596B77">
        <w:rPr>
          <w:rFonts w:ascii="Times New Roman" w:hAnsi="Times New Roman" w:cs="Times New Roman"/>
          <w:sz w:val="24"/>
          <w:szCs w:val="24"/>
        </w:rPr>
        <w:t>e. Party B shall notify party A as soon as it becomes aware of any delay or difficulty following the instruction and requirement of party A.</w:t>
      </w:r>
    </w:p>
    <w:p w14:paraId="6E353867" w14:textId="77777777" w:rsidR="0094270E" w:rsidRPr="00596B77" w:rsidRDefault="0094270E" w:rsidP="009427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6B77">
        <w:rPr>
          <w:rFonts w:ascii="Times New Roman" w:hAnsi="Times New Roman" w:cs="Times New Roman"/>
          <w:sz w:val="24"/>
          <w:szCs w:val="24"/>
        </w:rPr>
        <w:t>Party A takes respon</w:t>
      </w:r>
      <w:r w:rsidR="000410EC">
        <w:rPr>
          <w:rFonts w:ascii="Times New Roman" w:hAnsi="Times New Roman" w:cs="Times New Roman"/>
          <w:sz w:val="24"/>
          <w:szCs w:val="24"/>
        </w:rPr>
        <w:t>sibilities of providing party B</w:t>
      </w:r>
      <w:r w:rsidRPr="00596B77">
        <w:rPr>
          <w:rFonts w:ascii="Times New Roman" w:hAnsi="Times New Roman" w:cs="Times New Roman"/>
          <w:sz w:val="24"/>
          <w:szCs w:val="24"/>
        </w:rPr>
        <w:t xml:space="preserve"> with all necessary lawful documents</w:t>
      </w:r>
    </w:p>
    <w:p w14:paraId="0AC1AEAC" w14:textId="77777777" w:rsidR="008D75C5" w:rsidRPr="00596B77" w:rsidRDefault="00BE71B8" w:rsidP="00B61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6B77">
        <w:rPr>
          <w:rFonts w:ascii="Times New Roman" w:hAnsi="Times New Roman" w:cs="Times New Roman"/>
          <w:sz w:val="24"/>
          <w:szCs w:val="24"/>
        </w:rPr>
        <w:t xml:space="preserve">Party A takes responsibilities for punctual payment </w:t>
      </w:r>
      <w:r w:rsidR="00B61FB1" w:rsidRPr="00596B77">
        <w:rPr>
          <w:rFonts w:ascii="Times New Roman" w:hAnsi="Times New Roman" w:cs="Times New Roman"/>
          <w:sz w:val="24"/>
          <w:szCs w:val="24"/>
        </w:rPr>
        <w:t>as following article</w:t>
      </w:r>
    </w:p>
    <w:p w14:paraId="4356BBA6" w14:textId="77777777" w:rsidR="002E4930" w:rsidRPr="00596B77" w:rsidRDefault="002E4930" w:rsidP="002E493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69ADDD" w14:textId="77777777" w:rsidR="00B61FB1" w:rsidRDefault="00B61FB1" w:rsidP="00B61F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96B77">
        <w:rPr>
          <w:rFonts w:ascii="Times New Roman" w:hAnsi="Times New Roman" w:cs="Times New Roman"/>
          <w:b/>
          <w:sz w:val="24"/>
          <w:szCs w:val="24"/>
        </w:rPr>
        <w:t>PRICE AND PAYMENT TERM</w:t>
      </w:r>
    </w:p>
    <w:p w14:paraId="7E3FD9F6" w14:textId="1F8908EB" w:rsidR="00DB7FE0" w:rsidRPr="00B65BD4" w:rsidRDefault="00DB7FE0" w:rsidP="00DB7F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E5323A">
        <w:rPr>
          <w:rFonts w:ascii="Times New Roman" w:hAnsi="Times New Roman" w:cs="Times New Roman" w:hint="eastAsia"/>
          <w:sz w:val="24"/>
          <w:szCs w:val="24"/>
        </w:rPr>
        <w:t xml:space="preserve">Maintenance </w:t>
      </w:r>
      <w:r w:rsidR="00FE2D31" w:rsidRPr="00E5323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and </w:t>
      </w:r>
      <w:r w:rsidRPr="00E5323A">
        <w:rPr>
          <w:rFonts w:ascii="Times New Roman" w:hAnsi="Times New Roman" w:cs="Times New Roman" w:hint="eastAsia"/>
          <w:sz w:val="24"/>
          <w:szCs w:val="24"/>
        </w:rPr>
        <w:t>Service Period</w:t>
      </w:r>
      <w:r w:rsidR="001A4419">
        <w:rPr>
          <w:rFonts w:ascii="Times New Roman" w:hAnsi="Times New Roman" w:cs="Times New Roman"/>
          <w:sz w:val="24"/>
          <w:szCs w:val="24"/>
        </w:rPr>
        <w:t xml:space="preserve"> : </w:t>
      </w:r>
      <w:r w:rsidR="001A4419" w:rsidRPr="00B65BD4">
        <w:rPr>
          <w:rFonts w:ascii="Times New Roman" w:hAnsi="Times New Roman" w:cs="Times New Roman"/>
          <w:sz w:val="24"/>
          <w:szCs w:val="24"/>
        </w:rPr>
        <w:t>202</w:t>
      </w:r>
      <w:r w:rsidR="000C6ED1">
        <w:rPr>
          <w:rFonts w:ascii="Times New Roman" w:hAnsi="Times New Roman" w:cs="Times New Roman"/>
          <w:sz w:val="24"/>
          <w:szCs w:val="24"/>
        </w:rPr>
        <w:t>1</w:t>
      </w:r>
      <w:r w:rsidRPr="00B65BD4">
        <w:rPr>
          <w:rFonts w:ascii="Times New Roman" w:hAnsi="Times New Roman" w:cs="Times New Roman"/>
          <w:sz w:val="24"/>
          <w:szCs w:val="24"/>
        </w:rPr>
        <w:t>.</w:t>
      </w:r>
      <w:r w:rsidR="000C6ED1">
        <w:rPr>
          <w:rFonts w:ascii="Times New Roman" w:hAnsi="Times New Roman" w:cs="Times New Roman"/>
          <w:sz w:val="24"/>
          <w:szCs w:val="24"/>
        </w:rPr>
        <w:t>06</w:t>
      </w:r>
      <w:r w:rsidR="001A4419" w:rsidRPr="00B65BD4">
        <w:rPr>
          <w:rFonts w:ascii="Times New Roman" w:hAnsi="Times New Roman" w:cs="Times New Roman"/>
          <w:sz w:val="24"/>
          <w:szCs w:val="24"/>
        </w:rPr>
        <w:t>.0</w:t>
      </w:r>
      <w:r w:rsidR="000C6ED1">
        <w:rPr>
          <w:rFonts w:ascii="Times New Roman" w:hAnsi="Times New Roman" w:cs="Times New Roman"/>
          <w:sz w:val="24"/>
          <w:szCs w:val="24"/>
        </w:rPr>
        <w:t>1</w:t>
      </w:r>
      <w:r w:rsidR="001A4419" w:rsidRPr="00B65BD4">
        <w:rPr>
          <w:rFonts w:ascii="Times New Roman" w:hAnsi="Times New Roman" w:cs="Times New Roman"/>
          <w:sz w:val="24"/>
          <w:szCs w:val="24"/>
        </w:rPr>
        <w:t>~2021</w:t>
      </w:r>
      <w:r w:rsidRPr="00B65BD4">
        <w:rPr>
          <w:rFonts w:ascii="Times New Roman" w:hAnsi="Times New Roman" w:cs="Times New Roman"/>
          <w:sz w:val="24"/>
          <w:szCs w:val="24"/>
        </w:rPr>
        <w:t>.</w:t>
      </w:r>
      <w:r w:rsidR="000C6ED1">
        <w:rPr>
          <w:rFonts w:ascii="Times New Roman" w:hAnsi="Times New Roman" w:cs="Times New Roman"/>
          <w:sz w:val="24"/>
          <w:szCs w:val="24"/>
        </w:rPr>
        <w:t>08</w:t>
      </w:r>
      <w:r w:rsidRPr="00B65BD4">
        <w:rPr>
          <w:rFonts w:ascii="Times New Roman" w:hAnsi="Times New Roman" w:cs="Times New Roman"/>
          <w:sz w:val="24"/>
          <w:szCs w:val="24"/>
        </w:rPr>
        <w:t>.</w:t>
      </w:r>
      <w:r w:rsidR="00B65BD4" w:rsidRPr="00B65BD4">
        <w:rPr>
          <w:rFonts w:ascii="Times New Roman" w:hAnsi="Times New Roman" w:cs="Times New Roman"/>
          <w:sz w:val="24"/>
          <w:szCs w:val="24"/>
        </w:rPr>
        <w:t>0</w:t>
      </w:r>
      <w:r w:rsidR="000C6ED1">
        <w:rPr>
          <w:rFonts w:ascii="Times New Roman" w:hAnsi="Times New Roman" w:cs="Times New Roman"/>
          <w:sz w:val="24"/>
          <w:szCs w:val="24"/>
        </w:rPr>
        <w:t>1</w:t>
      </w:r>
      <w:r w:rsidR="00B65BD4" w:rsidRPr="00B65BD4">
        <w:rPr>
          <w:rFonts w:ascii="Times New Roman" w:hAnsi="Times New Roman" w:cs="Times New Roman"/>
          <w:sz w:val="24"/>
          <w:szCs w:val="24"/>
        </w:rPr>
        <w:t xml:space="preserve"> ( </w:t>
      </w:r>
      <w:r w:rsidR="000C6ED1">
        <w:rPr>
          <w:rFonts w:ascii="Times New Roman" w:hAnsi="Times New Roman" w:cs="Times New Roman"/>
          <w:sz w:val="24"/>
          <w:szCs w:val="24"/>
        </w:rPr>
        <w:t>2</w:t>
      </w:r>
      <w:r w:rsidR="00B65BD4" w:rsidRPr="00B65BD4">
        <w:rPr>
          <w:rFonts w:ascii="Times New Roman" w:hAnsi="Times New Roman" w:cs="Times New Roman"/>
          <w:sz w:val="24"/>
          <w:szCs w:val="24"/>
        </w:rPr>
        <w:t xml:space="preserve"> Month )</w:t>
      </w:r>
    </w:p>
    <w:p w14:paraId="7299BB1C" w14:textId="60090DEE" w:rsidR="00DB7FE0" w:rsidRDefault="00323279" w:rsidP="00E53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lastRenderedPageBreak/>
        <w:t xml:space="preserve">Contract </w:t>
      </w:r>
      <w:r w:rsidR="000410EC" w:rsidRPr="00E5323A">
        <w:rPr>
          <w:rFonts w:ascii="Times New Roman" w:hAnsi="Times New Roman" w:cs="Times New Roman"/>
          <w:sz w:val="24"/>
          <w:szCs w:val="24"/>
          <w:lang w:eastAsia="ko-KR"/>
        </w:rPr>
        <w:t>Amount</w:t>
      </w:r>
      <w:r w:rsidR="00E5323A" w:rsidRPr="00E5323A">
        <w:rPr>
          <w:rFonts w:ascii="Times New Roman" w:hAnsi="Times New Roman" w:cs="Times New Roman"/>
          <w:sz w:val="24"/>
          <w:szCs w:val="24"/>
          <w:lang w:eastAsia="ko-KR"/>
        </w:rPr>
        <w:t>: US</w:t>
      </w:r>
      <w:r w:rsidR="00E5323A">
        <w:rPr>
          <w:rFonts w:ascii="Times New Roman" w:hAnsi="Times New Roman" w:cs="Times New Roman"/>
          <w:sz w:val="24"/>
          <w:szCs w:val="24"/>
          <w:lang w:eastAsia="ko-KR"/>
        </w:rPr>
        <w:t xml:space="preserve">D </w:t>
      </w:r>
      <w:r w:rsidR="00672013">
        <w:rPr>
          <w:rFonts w:ascii="Times New Roman" w:hAnsi="Times New Roman" w:cs="Times New Roman"/>
          <w:sz w:val="24"/>
          <w:szCs w:val="24"/>
          <w:lang w:eastAsia="ko-KR"/>
        </w:rPr>
        <w:t>22</w:t>
      </w:r>
      <w:r w:rsidR="00B65BD4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B65BD4" w:rsidRPr="00B65BD4">
        <w:rPr>
          <w:rFonts w:ascii="Times New Roman" w:hAnsi="Times New Roman" w:cs="Times New Roman"/>
          <w:sz w:val="24"/>
          <w:szCs w:val="24"/>
          <w:lang w:eastAsia="ko-KR"/>
        </w:rPr>
        <w:t>5</w:t>
      </w:r>
      <w:r w:rsidR="00672013">
        <w:rPr>
          <w:rFonts w:ascii="Times New Roman" w:hAnsi="Times New Roman" w:cs="Times New Roman"/>
          <w:sz w:val="24"/>
          <w:szCs w:val="24"/>
          <w:lang w:eastAsia="ko-KR"/>
        </w:rPr>
        <w:t>0</w:t>
      </w:r>
      <w:r w:rsidR="00B65BD4" w:rsidRPr="00B65BD4">
        <w:rPr>
          <w:rFonts w:ascii="Times New Roman" w:hAnsi="Times New Roman" w:cs="Times New Roman"/>
          <w:sz w:val="24"/>
          <w:szCs w:val="24"/>
          <w:lang w:eastAsia="ko-KR"/>
        </w:rPr>
        <w:t>0</w:t>
      </w:r>
      <w:r w:rsidR="00BD5913" w:rsidRPr="00E5323A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70625C" w:rsidRPr="00E5323A">
        <w:rPr>
          <w:rFonts w:ascii="Times New Roman" w:hAnsi="Times New Roman" w:cs="Times New Roman"/>
          <w:sz w:val="24"/>
          <w:szCs w:val="24"/>
          <w:lang w:eastAsia="ko-KR"/>
        </w:rPr>
        <w:t>(</w:t>
      </w:r>
      <w:r w:rsidR="00E5323A" w:rsidRPr="00E5323A">
        <w:rPr>
          <w:rFonts w:ascii="Times New Roman" w:hAnsi="Times New Roman" w:cs="Times New Roman"/>
          <w:sz w:val="24"/>
          <w:szCs w:val="24"/>
          <w:lang w:eastAsia="ko-KR"/>
        </w:rPr>
        <w:t>By words:</w:t>
      </w:r>
      <w:r w:rsidR="00E5323A" w:rsidRPr="00E5323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eastAsia="ko-KR"/>
        </w:rPr>
        <w:t>Twenty two</w:t>
      </w:r>
      <w:r w:rsidR="00B65BD4" w:rsidRPr="00B65BD4">
        <w:rPr>
          <w:rFonts w:ascii="Times New Roman" w:hAnsi="Times New Roman" w:cs="Times New Roman"/>
          <w:bCs/>
          <w:sz w:val="24"/>
          <w:szCs w:val="24"/>
          <w:lang w:eastAsia="ko-KR"/>
        </w:rPr>
        <w:t xml:space="preserve"> thousand five hundred </w:t>
      </w:r>
      <w:r w:rsidR="0070625C" w:rsidRPr="00E5323A">
        <w:rPr>
          <w:rFonts w:ascii="Times New Roman" w:hAnsi="Times New Roman" w:cs="Times New Roman"/>
          <w:sz w:val="24"/>
          <w:szCs w:val="24"/>
          <w:lang w:eastAsia="ko-KR"/>
        </w:rPr>
        <w:t>US dollars)</w:t>
      </w:r>
    </w:p>
    <w:p w14:paraId="56684444" w14:textId="77777777" w:rsidR="00323279" w:rsidRDefault="00323279" w:rsidP="00323279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5596"/>
        <w:gridCol w:w="3760"/>
      </w:tblGrid>
      <w:tr w:rsidR="00323279" w:rsidRPr="00245BCD" w14:paraId="26C15D51" w14:textId="0EACD1ED" w:rsidTr="00323279">
        <w:trPr>
          <w:trHeight w:val="519"/>
        </w:trPr>
        <w:tc>
          <w:tcPr>
            <w:tcW w:w="5596" w:type="dxa"/>
          </w:tcPr>
          <w:p w14:paraId="1365B6E8" w14:textId="0CAC52B3" w:rsidR="00323279" w:rsidRPr="00245BCD" w:rsidRDefault="00323279" w:rsidP="00323279">
            <w:pPr>
              <w:pStyle w:val="a3"/>
              <w:numPr>
                <w:ilvl w:val="0"/>
                <w:numId w:val="8"/>
              </w:numPr>
              <w:tabs>
                <w:tab w:val="left" w:pos="34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BCD">
              <w:rPr>
                <w:rFonts w:ascii="Times New Roman" w:hAnsi="Times New Roman" w:cs="Times New Roman"/>
                <w:sz w:val="24"/>
                <w:szCs w:val="24"/>
              </w:rPr>
              <w:t>Pay in advance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45B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3760" w:type="dxa"/>
          </w:tcPr>
          <w:p w14:paraId="4026ACD6" w14:textId="7F2AD5DC" w:rsidR="00323279" w:rsidRPr="00245BCD" w:rsidRDefault="00323279" w:rsidP="00323279">
            <w:pPr>
              <w:pStyle w:val="a3"/>
              <w:tabs>
                <w:tab w:val="left" w:pos="34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CD">
              <w:rPr>
                <w:rFonts w:ascii="Times New Roman" w:hAnsi="Times New Roman" w:cs="Times New Roman"/>
                <w:sz w:val="24"/>
                <w:szCs w:val="24"/>
              </w:rPr>
              <w:t xml:space="preserve">USD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6,750</w:t>
            </w:r>
          </w:p>
        </w:tc>
      </w:tr>
      <w:tr w:rsidR="00323279" w:rsidRPr="00245BCD" w14:paraId="48D8BDBB" w14:textId="2E581261" w:rsidTr="00323279">
        <w:tc>
          <w:tcPr>
            <w:tcW w:w="5596" w:type="dxa"/>
          </w:tcPr>
          <w:p w14:paraId="6325C284" w14:textId="2D3557E1" w:rsidR="00323279" w:rsidRPr="00245BCD" w:rsidRDefault="00323279" w:rsidP="00323279">
            <w:pPr>
              <w:pStyle w:val="a3"/>
              <w:numPr>
                <w:ilvl w:val="0"/>
                <w:numId w:val="8"/>
              </w:numPr>
              <w:tabs>
                <w:tab w:val="left" w:pos="34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BCD">
              <w:rPr>
                <w:rFonts w:ascii="Times New Roman" w:hAnsi="Times New Roman" w:cs="Times New Roman"/>
                <w:sz w:val="24"/>
                <w:szCs w:val="24"/>
              </w:rPr>
              <w:t xml:space="preserve">Right after setting up completes and checking all system: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45B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3760" w:type="dxa"/>
          </w:tcPr>
          <w:p w14:paraId="3AA436D8" w14:textId="158E89C4" w:rsidR="00323279" w:rsidRPr="00245BCD" w:rsidRDefault="00323279" w:rsidP="00323279">
            <w:pPr>
              <w:pStyle w:val="a3"/>
              <w:tabs>
                <w:tab w:val="left" w:pos="34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CD">
              <w:rPr>
                <w:rFonts w:ascii="Times New Roman" w:hAnsi="Times New Roman" w:cs="Times New Roman"/>
                <w:sz w:val="24"/>
                <w:szCs w:val="24"/>
              </w:rPr>
              <w:t xml:space="preserve">USD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6,750</w:t>
            </w:r>
          </w:p>
        </w:tc>
      </w:tr>
      <w:tr w:rsidR="00323279" w14:paraId="472D60A3" w14:textId="57A6F228" w:rsidTr="00323279">
        <w:tc>
          <w:tcPr>
            <w:tcW w:w="5596" w:type="dxa"/>
          </w:tcPr>
          <w:p w14:paraId="3DF390CA" w14:textId="45BCB8AF" w:rsidR="00323279" w:rsidRPr="00245BCD" w:rsidRDefault="00323279" w:rsidP="00323279">
            <w:pPr>
              <w:pStyle w:val="a3"/>
              <w:numPr>
                <w:ilvl w:val="0"/>
                <w:numId w:val="8"/>
              </w:numPr>
              <w:tabs>
                <w:tab w:val="left" w:pos="34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BCD">
              <w:rPr>
                <w:rFonts w:ascii="Times New Roman" w:hAnsi="Times New Roman" w:cs="Times New Roman"/>
                <w:sz w:val="24"/>
                <w:szCs w:val="24"/>
              </w:rPr>
              <w:t xml:space="preserve">After 30 days from finishing set up and given all relating documents: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5BCD">
              <w:rPr>
                <w:rFonts w:ascii="Times New Roman" w:hAnsi="Times New Roman" w:cs="Times New Roman"/>
                <w:sz w:val="24"/>
                <w:szCs w:val="24"/>
              </w:rPr>
              <w:t>0% remaining</w:t>
            </w:r>
          </w:p>
        </w:tc>
        <w:tc>
          <w:tcPr>
            <w:tcW w:w="3760" w:type="dxa"/>
          </w:tcPr>
          <w:p w14:paraId="440677C4" w14:textId="2C089448" w:rsidR="00323279" w:rsidRPr="00245BCD" w:rsidRDefault="00323279" w:rsidP="00323279">
            <w:pPr>
              <w:pStyle w:val="a3"/>
              <w:tabs>
                <w:tab w:val="left" w:pos="34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CD">
              <w:rPr>
                <w:rFonts w:ascii="Times New Roman" w:hAnsi="Times New Roman" w:cs="Times New Roman"/>
                <w:sz w:val="24"/>
                <w:szCs w:val="24"/>
              </w:rPr>
              <w:t xml:space="preserve">USD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</w:tr>
    </w:tbl>
    <w:p w14:paraId="173CD0AF" w14:textId="6FF5FF29" w:rsidR="00323279" w:rsidRPr="00323279" w:rsidRDefault="00323279" w:rsidP="00323279">
      <w:pPr>
        <w:rPr>
          <w:rFonts w:ascii="Times New Roman" w:hAnsi="Times New Roman" w:cs="Times New Roman"/>
          <w:sz w:val="24"/>
          <w:szCs w:val="24"/>
        </w:rPr>
      </w:pPr>
    </w:p>
    <w:p w14:paraId="0D7C7114" w14:textId="26369DAB" w:rsidR="006445C5" w:rsidRPr="00323279" w:rsidRDefault="004C0C0D" w:rsidP="0032327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price </w:t>
      </w:r>
      <w:r w:rsidR="00FC2701" w:rsidRPr="00FC2701">
        <w:rPr>
          <w:rFonts w:ascii="Times New Roman" w:hAnsi="Times New Roman" w:cs="Times New Roman"/>
          <w:sz w:val="24"/>
          <w:szCs w:val="24"/>
        </w:rPr>
        <w:t>wil</w:t>
      </w:r>
      <w:r w:rsidR="00FC2701">
        <w:rPr>
          <w:rFonts w:ascii="Times New Roman" w:hAnsi="Times New Roman" w:cs="Times New Roman"/>
          <w:sz w:val="24"/>
          <w:szCs w:val="24"/>
        </w:rPr>
        <w:t>l be detailed in</w:t>
      </w:r>
      <w:r w:rsidR="00FC2701" w:rsidRPr="00FC2701">
        <w:rPr>
          <w:rFonts w:ascii="Times New Roman" w:hAnsi="Times New Roman" w:cs="Times New Roman"/>
          <w:sz w:val="24"/>
          <w:szCs w:val="24"/>
        </w:rPr>
        <w:t xml:space="preserve"> each invoice that Party B issuing for Party A</w:t>
      </w:r>
      <w:r w:rsidR="00323279">
        <w:rPr>
          <w:rFonts w:ascii="Times New Roman" w:hAnsi="Times New Roman" w:cs="Times New Roman"/>
          <w:sz w:val="24"/>
          <w:szCs w:val="24"/>
        </w:rPr>
        <w:t xml:space="preserve">. </w:t>
      </w:r>
      <w:r w:rsidR="006445C5" w:rsidRPr="00323279">
        <w:rPr>
          <w:rFonts w:ascii="Times New Roman" w:hAnsi="Times New Roman" w:cs="Times New Roman"/>
          <w:sz w:val="24"/>
          <w:szCs w:val="24"/>
        </w:rPr>
        <w:t>Pa</w:t>
      </w:r>
      <w:r w:rsidR="005079D5" w:rsidRPr="00323279">
        <w:rPr>
          <w:rFonts w:ascii="Times New Roman" w:hAnsi="Times New Roman" w:cs="Times New Roman"/>
          <w:sz w:val="24"/>
          <w:szCs w:val="24"/>
        </w:rPr>
        <w:t>rty A need to be take charge of  FCT</w:t>
      </w:r>
    </w:p>
    <w:p w14:paraId="7A0AC462" w14:textId="77777777" w:rsidR="008005AA" w:rsidRPr="00407C34" w:rsidRDefault="008005AA" w:rsidP="00B61FB1">
      <w:pPr>
        <w:pStyle w:val="a3"/>
        <w:tabs>
          <w:tab w:val="left" w:leader="dot" w:pos="921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A1CE5AE" w14:textId="07ADE2F6" w:rsidR="00B61FB1" w:rsidRPr="00407C34" w:rsidRDefault="00B61FB1" w:rsidP="00B61FB1">
      <w:pPr>
        <w:pStyle w:val="a3"/>
        <w:tabs>
          <w:tab w:val="left" w:leader="dot" w:pos="9214"/>
        </w:tabs>
        <w:ind w:left="1080"/>
        <w:rPr>
          <w:rFonts w:ascii="Times New Roman" w:hAnsi="Times New Roman" w:cs="Times New Roman"/>
          <w:sz w:val="24"/>
          <w:szCs w:val="24"/>
          <w:lang w:eastAsia="ko-KR"/>
        </w:rPr>
      </w:pPr>
      <w:r w:rsidRPr="00407C34">
        <w:rPr>
          <w:rFonts w:ascii="Times New Roman" w:hAnsi="Times New Roman" w:cs="Times New Roman"/>
          <w:sz w:val="24"/>
          <w:szCs w:val="24"/>
        </w:rPr>
        <w:t xml:space="preserve">BENEFICIARY: </w:t>
      </w:r>
      <w:r w:rsidR="000C6ED1">
        <w:rPr>
          <w:rFonts w:ascii="Times New Roman" w:hAnsi="Times New Roman" w:cs="Times New Roman"/>
          <w:sz w:val="24"/>
          <w:szCs w:val="24"/>
          <w:lang w:eastAsia="ko-KR"/>
        </w:rPr>
        <w:t>JISUNG SOLUTION CONSULTING</w:t>
      </w:r>
    </w:p>
    <w:p w14:paraId="11A40447" w14:textId="1D45DCE7" w:rsidR="00B61FB1" w:rsidRDefault="00B61FB1" w:rsidP="00B61FB1">
      <w:pPr>
        <w:pStyle w:val="a3"/>
        <w:tabs>
          <w:tab w:val="left" w:leader="dot" w:pos="9214"/>
        </w:tabs>
        <w:ind w:left="1080"/>
        <w:rPr>
          <w:rFonts w:ascii="Times New Roman" w:hAnsi="Times New Roman" w:cs="Times New Roman"/>
          <w:sz w:val="24"/>
          <w:szCs w:val="24"/>
          <w:lang w:eastAsia="ko-KR"/>
        </w:rPr>
      </w:pPr>
      <w:r w:rsidRPr="00407C34">
        <w:rPr>
          <w:rFonts w:ascii="Times New Roman" w:hAnsi="Times New Roman" w:cs="Times New Roman"/>
          <w:sz w:val="24"/>
          <w:szCs w:val="24"/>
        </w:rPr>
        <w:t xml:space="preserve">ADVISING BANK: </w:t>
      </w:r>
      <w:r w:rsidR="009522F8" w:rsidRPr="009522F8">
        <w:rPr>
          <w:rFonts w:ascii="Times New Roman" w:hAnsi="Times New Roman" w:cs="Times New Roman"/>
          <w:color w:val="1F1E1F"/>
          <w:sz w:val="24"/>
          <w:szCs w:val="24"/>
          <w:lang w:eastAsia="ko-KR"/>
        </w:rPr>
        <w:t>Industrial Bank of Korea</w:t>
      </w:r>
    </w:p>
    <w:p w14:paraId="5C44D6E2" w14:textId="0DA77457" w:rsidR="00947A04" w:rsidRPr="00407C34" w:rsidRDefault="00947A04" w:rsidP="00B61FB1">
      <w:pPr>
        <w:pStyle w:val="a3"/>
        <w:tabs>
          <w:tab w:val="left" w:leader="dot" w:pos="921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04152">
        <w:rPr>
          <w:rFonts w:ascii="Times New Roman" w:hAnsi="Times New Roman" w:cs="Times New Roman"/>
          <w:sz w:val="24"/>
          <w:szCs w:val="24"/>
          <w:lang w:eastAsia="ko-KR"/>
        </w:rPr>
        <w:t xml:space="preserve">ACCOUNT NUMBER: </w:t>
      </w:r>
      <w:r w:rsidR="009522F8">
        <w:rPr>
          <w:rFonts w:ascii="Times New Roman" w:hAnsi="Times New Roman" w:cs="Times New Roman"/>
          <w:color w:val="1F1E1F"/>
          <w:sz w:val="24"/>
          <w:szCs w:val="24"/>
        </w:rPr>
        <w:t>547-041647-56-00011</w:t>
      </w:r>
      <w:r w:rsidRPr="00704152">
        <w:rPr>
          <w:rFonts w:ascii="Times New Roman" w:hAnsi="Times New Roman" w:cs="Times New Roman"/>
          <w:color w:val="1F1E1F"/>
          <w:sz w:val="24"/>
          <w:szCs w:val="24"/>
        </w:rPr>
        <w:t>(USD)</w:t>
      </w:r>
      <w:r w:rsidRPr="00407C34">
        <w:rPr>
          <w:rFonts w:ascii="Times New Roman" w:hAnsi="Times New Roman" w:cs="Times New Roman"/>
          <w:color w:val="1F1E1F"/>
          <w:sz w:val="24"/>
          <w:szCs w:val="24"/>
        </w:rPr>
        <w:t xml:space="preserve"> </w:t>
      </w:r>
    </w:p>
    <w:p w14:paraId="57F473B1" w14:textId="0F1AA713" w:rsidR="00B61FB1" w:rsidRPr="00407C34" w:rsidRDefault="00B61FB1" w:rsidP="00B61FB1">
      <w:pPr>
        <w:pStyle w:val="a3"/>
        <w:tabs>
          <w:tab w:val="left" w:leader="dot" w:pos="921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07C34">
        <w:rPr>
          <w:rFonts w:ascii="Times New Roman" w:hAnsi="Times New Roman" w:cs="Times New Roman"/>
          <w:sz w:val="24"/>
          <w:szCs w:val="24"/>
        </w:rPr>
        <w:t>BRANCH</w:t>
      </w:r>
      <w:r w:rsidR="009522F8">
        <w:rPr>
          <w:rFonts w:ascii="Times New Roman" w:hAnsi="Times New Roman" w:cs="Times New Roman"/>
          <w:sz w:val="24"/>
          <w:szCs w:val="24"/>
          <w:lang w:eastAsia="ko-KR"/>
        </w:rPr>
        <w:t>: DONGTAN JUNGANG BR</w:t>
      </w:r>
      <w:r w:rsidR="00717F4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5807341A" w14:textId="177CD141" w:rsidR="00DE3430" w:rsidRPr="00596B77" w:rsidRDefault="00B61FB1" w:rsidP="00F45CD3">
      <w:pPr>
        <w:pStyle w:val="a3"/>
        <w:tabs>
          <w:tab w:val="left" w:leader="dot" w:pos="9214"/>
        </w:tabs>
        <w:ind w:left="1080"/>
        <w:rPr>
          <w:rFonts w:ascii="Times New Roman" w:hAnsi="Times New Roman" w:cs="Times New Roman"/>
          <w:sz w:val="24"/>
          <w:szCs w:val="24"/>
          <w:lang w:eastAsia="ko-KR"/>
        </w:rPr>
      </w:pPr>
      <w:r w:rsidRPr="00407C34">
        <w:rPr>
          <w:rFonts w:ascii="Times New Roman" w:hAnsi="Times New Roman" w:cs="Times New Roman"/>
          <w:sz w:val="24"/>
          <w:szCs w:val="24"/>
        </w:rPr>
        <w:t>SWIFT CODE:</w:t>
      </w:r>
      <w:r w:rsidR="00337B6F" w:rsidRPr="00407C34">
        <w:rPr>
          <w:rFonts w:ascii="Times New Roman" w:hAnsi="Times New Roman" w:cs="Times New Roman"/>
          <w:sz w:val="24"/>
          <w:szCs w:val="24"/>
        </w:rPr>
        <w:t xml:space="preserve"> </w:t>
      </w:r>
      <w:r w:rsidR="009522F8">
        <w:rPr>
          <w:rFonts w:ascii="Times New Roman" w:hAnsi="Times New Roman" w:cs="Times New Roman"/>
          <w:sz w:val="24"/>
          <w:szCs w:val="24"/>
          <w:lang w:eastAsia="ko-KR"/>
        </w:rPr>
        <w:t>IBKOKRSEXXX</w:t>
      </w:r>
      <w:bookmarkStart w:id="0" w:name="_GoBack"/>
      <w:bookmarkEnd w:id="0"/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114"/>
      </w:tblGrid>
      <w:tr w:rsidR="00F45CD3" w14:paraId="52235262" w14:textId="77777777" w:rsidTr="00F45CD3">
        <w:trPr>
          <w:trHeight w:val="1488"/>
        </w:trPr>
        <w:tc>
          <w:tcPr>
            <w:tcW w:w="4702" w:type="dxa"/>
          </w:tcPr>
          <w:p w14:paraId="2766AB61" w14:textId="77777777" w:rsidR="00F45CD3" w:rsidRDefault="00F45CD3" w:rsidP="00015156">
            <w:pPr>
              <w:spacing w:line="312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FOR THE PARTY A</w:t>
            </w:r>
          </w:p>
        </w:tc>
        <w:tc>
          <w:tcPr>
            <w:tcW w:w="4654" w:type="dxa"/>
          </w:tcPr>
          <w:p w14:paraId="28C96B3A" w14:textId="158098D3" w:rsidR="00F45CD3" w:rsidRDefault="00F45CD3" w:rsidP="002862A9">
            <w:pPr>
              <w:spacing w:line="312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FOR THE PARTY B</w:t>
            </w:r>
          </w:p>
        </w:tc>
      </w:tr>
      <w:tr w:rsidR="00F45CD3" w14:paraId="470CF57B" w14:textId="77777777" w:rsidTr="00F45CD3">
        <w:trPr>
          <w:trHeight w:val="1488"/>
        </w:trPr>
        <w:tc>
          <w:tcPr>
            <w:tcW w:w="4702" w:type="dxa"/>
          </w:tcPr>
          <w:p w14:paraId="301C49ED" w14:textId="77777777" w:rsidR="00F45CD3" w:rsidRDefault="00F45CD3" w:rsidP="00015156">
            <w:pPr>
              <w:spacing w:line="312" w:lineRule="auto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4654" w:type="dxa"/>
          </w:tcPr>
          <w:p w14:paraId="484CD826" w14:textId="708AC770" w:rsidR="00F45CD3" w:rsidRDefault="002862A9" w:rsidP="00015156">
            <w:pPr>
              <w:spacing w:line="312" w:lineRule="auto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71217A4" wp14:editId="2C219D1C">
                  <wp:extent cx="3110753" cy="1237130"/>
                  <wp:effectExtent l="0" t="0" r="0" b="1270"/>
                  <wp:docPr id="3" name="그림 2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84C8033C-3D9F-4678-920D-C5CA79482F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>
                            <a:extLst>
                              <a:ext uri="{FF2B5EF4-FFF2-40B4-BE49-F238E27FC236}">
                                <a16:creationId xmlns:xdr="http://schemas.openxmlformats.org/drawingml/2006/spreadsheetDrawing" xmlns:a16="http://schemas.microsoft.com/office/drawing/2014/main" xmlns="" xmlns:lc="http://schemas.openxmlformats.org/drawingml/2006/lockedCanvas" id="{84C8033C-3D9F-4678-920D-C5CA79482F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472" r="5246" b="14893"/>
                          <a:stretch/>
                        </pic:blipFill>
                        <pic:spPr>
                          <a:xfrm>
                            <a:off x="0" y="0"/>
                            <a:ext cx="3110753" cy="12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25B0E" w14:textId="77777777" w:rsidR="009E7755" w:rsidRDefault="009E7755" w:rsidP="00DE3430">
      <w:pPr>
        <w:tabs>
          <w:tab w:val="left" w:pos="1277"/>
        </w:tabs>
        <w:rPr>
          <w:rFonts w:ascii="Times New Roman" w:hAnsi="Times New Roman" w:cs="Times New Roman"/>
          <w:b/>
          <w:sz w:val="24"/>
          <w:szCs w:val="24"/>
        </w:rPr>
      </w:pPr>
    </w:p>
    <w:p w14:paraId="31EEFF80" w14:textId="2A3335FE" w:rsidR="00DE3430" w:rsidRPr="00050BC1" w:rsidRDefault="00DE3430" w:rsidP="00050BC1">
      <w:pPr>
        <w:rPr>
          <w:rFonts w:ascii="Times New Roman" w:hAnsi="Times New Roman" w:cs="Times New Roman"/>
          <w:b/>
          <w:sz w:val="24"/>
          <w:szCs w:val="24"/>
        </w:rPr>
      </w:pPr>
    </w:p>
    <w:sectPr w:rsidR="00DE3430" w:rsidRPr="00050BC1" w:rsidSect="00947A04">
      <w:pgSz w:w="12240" w:h="15840"/>
      <w:pgMar w:top="1276" w:right="1041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71A02" w14:textId="77777777" w:rsidR="00A76CB2" w:rsidRDefault="00A76CB2" w:rsidP="007D6C36">
      <w:pPr>
        <w:spacing w:after="0" w:line="240" w:lineRule="auto"/>
      </w:pPr>
      <w:r>
        <w:separator/>
      </w:r>
    </w:p>
  </w:endnote>
  <w:endnote w:type="continuationSeparator" w:id="0">
    <w:p w14:paraId="39608C5E" w14:textId="77777777" w:rsidR="00A76CB2" w:rsidRDefault="00A76CB2" w:rsidP="007D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A35B4" w14:textId="77777777" w:rsidR="00A76CB2" w:rsidRDefault="00A76CB2" w:rsidP="007D6C36">
      <w:pPr>
        <w:spacing w:after="0" w:line="240" w:lineRule="auto"/>
      </w:pPr>
      <w:r>
        <w:separator/>
      </w:r>
    </w:p>
  </w:footnote>
  <w:footnote w:type="continuationSeparator" w:id="0">
    <w:p w14:paraId="017B57E6" w14:textId="77777777" w:rsidR="00A76CB2" w:rsidRDefault="00A76CB2" w:rsidP="007D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B2D93"/>
    <w:multiLevelType w:val="hybridMultilevel"/>
    <w:tmpl w:val="3CEEE92A"/>
    <w:lvl w:ilvl="0" w:tplc="EF90EA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B54805"/>
    <w:multiLevelType w:val="hybridMultilevel"/>
    <w:tmpl w:val="43465F14"/>
    <w:lvl w:ilvl="0" w:tplc="B29CB8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74034"/>
    <w:multiLevelType w:val="hybridMultilevel"/>
    <w:tmpl w:val="B13CF1F2"/>
    <w:lvl w:ilvl="0" w:tplc="40E2A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7758B"/>
    <w:multiLevelType w:val="hybridMultilevel"/>
    <w:tmpl w:val="CB1A1E0C"/>
    <w:lvl w:ilvl="0" w:tplc="810E8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4" w15:restartNumberingAfterBreak="0">
    <w:nsid w:val="37BA14A8"/>
    <w:multiLevelType w:val="hybridMultilevel"/>
    <w:tmpl w:val="CD40C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B3FA3"/>
    <w:multiLevelType w:val="hybridMultilevel"/>
    <w:tmpl w:val="7882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9786F"/>
    <w:multiLevelType w:val="hybridMultilevel"/>
    <w:tmpl w:val="EB304E44"/>
    <w:lvl w:ilvl="0" w:tplc="77C06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54853504"/>
    <w:multiLevelType w:val="hybridMultilevel"/>
    <w:tmpl w:val="552629D8"/>
    <w:lvl w:ilvl="0" w:tplc="09CA00E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CC"/>
    <w:rsid w:val="00015AB0"/>
    <w:rsid w:val="000410EC"/>
    <w:rsid w:val="00050BC1"/>
    <w:rsid w:val="00077B6F"/>
    <w:rsid w:val="000B6AD4"/>
    <w:rsid w:val="000C6ED1"/>
    <w:rsid w:val="00115B6C"/>
    <w:rsid w:val="00120AAA"/>
    <w:rsid w:val="001243E7"/>
    <w:rsid w:val="00195D33"/>
    <w:rsid w:val="001A40D4"/>
    <w:rsid w:val="001A4419"/>
    <w:rsid w:val="001A7F33"/>
    <w:rsid w:val="001C1426"/>
    <w:rsid w:val="001C6C96"/>
    <w:rsid w:val="001F1B4D"/>
    <w:rsid w:val="00215804"/>
    <w:rsid w:val="0021713A"/>
    <w:rsid w:val="002451B4"/>
    <w:rsid w:val="002612CB"/>
    <w:rsid w:val="002862A9"/>
    <w:rsid w:val="00287D9E"/>
    <w:rsid w:val="00297340"/>
    <w:rsid w:val="002D714C"/>
    <w:rsid w:val="002E4930"/>
    <w:rsid w:val="003066E6"/>
    <w:rsid w:val="00323279"/>
    <w:rsid w:val="003309DC"/>
    <w:rsid w:val="00335210"/>
    <w:rsid w:val="00337B6F"/>
    <w:rsid w:val="00350B28"/>
    <w:rsid w:val="00407C34"/>
    <w:rsid w:val="00430845"/>
    <w:rsid w:val="00434699"/>
    <w:rsid w:val="004737CC"/>
    <w:rsid w:val="004C0C0D"/>
    <w:rsid w:val="004C1AD1"/>
    <w:rsid w:val="004D039B"/>
    <w:rsid w:val="004E5639"/>
    <w:rsid w:val="004F0E47"/>
    <w:rsid w:val="00507967"/>
    <w:rsid w:val="005079D5"/>
    <w:rsid w:val="00512AA3"/>
    <w:rsid w:val="0052665B"/>
    <w:rsid w:val="00560660"/>
    <w:rsid w:val="00596B77"/>
    <w:rsid w:val="005D62B3"/>
    <w:rsid w:val="006073AD"/>
    <w:rsid w:val="00622819"/>
    <w:rsid w:val="006445C5"/>
    <w:rsid w:val="00657DF3"/>
    <w:rsid w:val="00672013"/>
    <w:rsid w:val="00672E81"/>
    <w:rsid w:val="00676A9F"/>
    <w:rsid w:val="006854A7"/>
    <w:rsid w:val="006923FD"/>
    <w:rsid w:val="006961CF"/>
    <w:rsid w:val="006D0864"/>
    <w:rsid w:val="00704152"/>
    <w:rsid w:val="0070625C"/>
    <w:rsid w:val="00717F46"/>
    <w:rsid w:val="00734FEF"/>
    <w:rsid w:val="007635EF"/>
    <w:rsid w:val="0078584A"/>
    <w:rsid w:val="007A7843"/>
    <w:rsid w:val="007D6C36"/>
    <w:rsid w:val="007F4141"/>
    <w:rsid w:val="008005AA"/>
    <w:rsid w:val="008179A5"/>
    <w:rsid w:val="00872F3E"/>
    <w:rsid w:val="008A7881"/>
    <w:rsid w:val="008D75C5"/>
    <w:rsid w:val="008E40EA"/>
    <w:rsid w:val="00913C61"/>
    <w:rsid w:val="0094270E"/>
    <w:rsid w:val="00947A04"/>
    <w:rsid w:val="009522F8"/>
    <w:rsid w:val="0096395A"/>
    <w:rsid w:val="009B371C"/>
    <w:rsid w:val="009B6818"/>
    <w:rsid w:val="009D12AD"/>
    <w:rsid w:val="009E7755"/>
    <w:rsid w:val="009F1CCC"/>
    <w:rsid w:val="00A20740"/>
    <w:rsid w:val="00A76CB2"/>
    <w:rsid w:val="00A80886"/>
    <w:rsid w:val="00A873DD"/>
    <w:rsid w:val="00A95A18"/>
    <w:rsid w:val="00AE7209"/>
    <w:rsid w:val="00B31112"/>
    <w:rsid w:val="00B61FB1"/>
    <w:rsid w:val="00B65BD4"/>
    <w:rsid w:val="00B80EB4"/>
    <w:rsid w:val="00B92B18"/>
    <w:rsid w:val="00B92FDF"/>
    <w:rsid w:val="00BA5BC0"/>
    <w:rsid w:val="00BD5913"/>
    <w:rsid w:val="00BE71B8"/>
    <w:rsid w:val="00C0417D"/>
    <w:rsid w:val="00C16DB9"/>
    <w:rsid w:val="00CE117A"/>
    <w:rsid w:val="00D10D91"/>
    <w:rsid w:val="00D40106"/>
    <w:rsid w:val="00D42946"/>
    <w:rsid w:val="00D929EC"/>
    <w:rsid w:val="00DB7FE0"/>
    <w:rsid w:val="00DD1E27"/>
    <w:rsid w:val="00DE3430"/>
    <w:rsid w:val="00E5323A"/>
    <w:rsid w:val="00E638C8"/>
    <w:rsid w:val="00F311F9"/>
    <w:rsid w:val="00F45CD3"/>
    <w:rsid w:val="00FC2701"/>
    <w:rsid w:val="00FD0112"/>
    <w:rsid w:val="00FE2D31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30576"/>
  <w15:docId w15:val="{FE790C2E-C0AB-48A9-A2F7-1F8B79C0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70E"/>
    <w:pPr>
      <w:ind w:left="720"/>
      <w:contextualSpacing/>
    </w:pPr>
  </w:style>
  <w:style w:type="table" w:styleId="a4">
    <w:name w:val="Table Grid"/>
    <w:basedOn w:val="a1"/>
    <w:uiPriority w:val="59"/>
    <w:rsid w:val="00B61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10D91"/>
    <w:pPr>
      <w:spacing w:after="0" w:line="240" w:lineRule="auto"/>
    </w:pPr>
  </w:style>
  <w:style w:type="character" w:styleId="a6">
    <w:name w:val="Strong"/>
    <w:basedOn w:val="a0"/>
    <w:uiPriority w:val="22"/>
    <w:qFormat/>
    <w:rsid w:val="0070625C"/>
    <w:rPr>
      <w:b/>
      <w:bCs/>
    </w:rPr>
  </w:style>
  <w:style w:type="paragraph" w:styleId="a7">
    <w:name w:val="header"/>
    <w:basedOn w:val="a"/>
    <w:link w:val="Char"/>
    <w:uiPriority w:val="99"/>
    <w:unhideWhenUsed/>
    <w:rsid w:val="007D6C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D6C36"/>
  </w:style>
  <w:style w:type="paragraph" w:styleId="a8">
    <w:name w:val="footer"/>
    <w:basedOn w:val="a"/>
    <w:link w:val="Char0"/>
    <w:uiPriority w:val="99"/>
    <w:unhideWhenUsed/>
    <w:rsid w:val="007D6C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D6C36"/>
  </w:style>
  <w:style w:type="paragraph" w:styleId="a9">
    <w:name w:val="Balloon Text"/>
    <w:basedOn w:val="a"/>
    <w:link w:val="Char1"/>
    <w:uiPriority w:val="99"/>
    <w:semiHidden/>
    <w:unhideWhenUsed/>
    <w:rsid w:val="007041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041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41B82-8165-4C5E-9A1D-4F7AB17C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</dc:creator>
  <cp:lastModifiedBy>Microsoft 계정</cp:lastModifiedBy>
  <cp:revision>4</cp:revision>
  <cp:lastPrinted>2020-11-05T02:39:00Z</cp:lastPrinted>
  <dcterms:created xsi:type="dcterms:W3CDTF">2021-06-29T09:28:00Z</dcterms:created>
  <dcterms:modified xsi:type="dcterms:W3CDTF">2021-06-29T09:33:00Z</dcterms:modified>
</cp:coreProperties>
</file>