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BC646">
      <w:pPr>
        <w:spacing w:before="60" w:after="60"/>
        <w:jc w:val="center"/>
        <w:rPr>
          <w:rFonts w:eastAsia="楷体_GB2312"/>
          <w:b/>
          <w:spacing w:val="40"/>
          <w:sz w:val="36"/>
        </w:rPr>
      </w:pPr>
      <w:r>
        <w:rPr>
          <w:rFonts w:eastAsia="楷体_GB2312"/>
          <w:b/>
          <w:spacing w:val="40"/>
          <w:sz w:val="36"/>
        </w:rPr>
        <w:drawing>
          <wp:inline distT="0" distB="0" distL="0" distR="0">
            <wp:extent cx="2133600" cy="400050"/>
            <wp:effectExtent l="0" t="0" r="0" b="0"/>
            <wp:docPr id="2" name="图片 2"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it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33600" cy="400050"/>
                    </a:xfrm>
                    <a:prstGeom prst="rect">
                      <a:avLst/>
                    </a:prstGeom>
                    <a:noFill/>
                    <a:ln>
                      <a:noFill/>
                    </a:ln>
                  </pic:spPr>
                </pic:pic>
              </a:graphicData>
            </a:graphic>
          </wp:inline>
        </w:drawing>
      </w:r>
    </w:p>
    <w:p w14:paraId="0D98FA4C">
      <w:pPr>
        <w:spacing w:before="60" w:after="60"/>
        <w:ind w:firstLine="883"/>
        <w:jc w:val="center"/>
        <w:rPr>
          <w:rFonts w:eastAsia="楷体_GB2312"/>
          <w:b/>
          <w:spacing w:val="40"/>
          <w:sz w:val="36"/>
        </w:rPr>
      </w:pPr>
    </w:p>
    <w:p w14:paraId="23CBB9C2">
      <w:pPr>
        <w:spacing w:before="60" w:after="60"/>
        <w:jc w:val="center"/>
        <w:rPr>
          <w:rFonts w:hAnsi="Roman PS"/>
          <w:b/>
          <w:spacing w:val="40"/>
          <w:sz w:val="48"/>
        </w:rPr>
      </w:pPr>
      <w:r>
        <w:rPr>
          <w:rFonts w:hint="eastAsia" w:hAnsi="Roman PS"/>
          <w:b/>
          <w:spacing w:val="40"/>
          <w:sz w:val="48"/>
        </w:rPr>
        <w:t>《计算机视觉》</w:t>
      </w:r>
    </w:p>
    <w:p w14:paraId="1607EB49">
      <w:pPr>
        <w:spacing w:before="60" w:after="60"/>
        <w:jc w:val="center"/>
        <w:rPr>
          <w:rFonts w:hAnsi="Roman PS"/>
          <w:b/>
          <w:spacing w:val="40"/>
          <w:sz w:val="48"/>
        </w:rPr>
      </w:pPr>
      <w:r>
        <w:rPr>
          <w:rFonts w:hint="eastAsia" w:hAnsi="Roman PS"/>
          <w:b/>
          <w:spacing w:val="40"/>
          <w:sz w:val="48"/>
        </w:rPr>
        <w:t>实验报告</w:t>
      </w:r>
    </w:p>
    <w:p w14:paraId="0A0368D6">
      <w:pPr>
        <w:spacing w:before="60" w:after="60"/>
        <w:rPr>
          <w:b/>
          <w:sz w:val="32"/>
        </w:rPr>
      </w:pPr>
    </w:p>
    <w:p w14:paraId="0F5220F4">
      <w:pPr>
        <w:spacing w:before="60" w:after="60"/>
        <w:ind w:firstLine="1988" w:firstLineChars="550"/>
        <w:rPr>
          <w:b/>
          <w:sz w:val="36"/>
        </w:rPr>
      </w:pPr>
    </w:p>
    <w:p w14:paraId="4E2532FB">
      <w:pPr>
        <w:spacing w:before="60" w:after="60" w:line="360" w:lineRule="auto"/>
        <w:ind w:firstLine="643"/>
        <w:rPr>
          <w:b/>
          <w:sz w:val="32"/>
        </w:rPr>
      </w:pPr>
    </w:p>
    <w:p w14:paraId="508959B7">
      <w:pPr>
        <w:spacing w:before="60" w:after="60" w:line="360" w:lineRule="auto"/>
        <w:ind w:firstLine="643"/>
        <w:rPr>
          <w:b/>
          <w:sz w:val="32"/>
          <w:u w:val="single"/>
        </w:rPr>
      </w:pPr>
    </w:p>
    <w:p w14:paraId="7DB7A953">
      <w:pPr>
        <w:spacing w:before="60" w:after="60" w:line="360" w:lineRule="auto"/>
        <w:ind w:firstLine="643"/>
        <w:rPr>
          <w:b/>
          <w:sz w:val="32"/>
          <w:u w:val="single"/>
        </w:rPr>
      </w:pPr>
    </w:p>
    <w:p w14:paraId="583600F6">
      <w:pPr>
        <w:spacing w:before="60" w:after="60" w:line="360" w:lineRule="auto"/>
        <w:ind w:firstLine="643"/>
        <w:rPr>
          <w:b/>
          <w:sz w:val="32"/>
          <w:u w:val="single"/>
        </w:rPr>
      </w:pPr>
    </w:p>
    <w:p w14:paraId="073221F9">
      <w:pPr>
        <w:spacing w:before="249"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lang w:val="en-US" w:eastAsia="zh-CN"/>
        </w:rPr>
        <w:t>AI先进技术领军班</w:t>
      </w:r>
      <w:r>
        <w:rPr>
          <w:b/>
          <w:sz w:val="32"/>
          <w:u w:val="single"/>
        </w:rPr>
        <w:t xml:space="preserve">  </w:t>
      </w:r>
      <w:r>
        <w:rPr>
          <w:rFonts w:hint="eastAsia"/>
          <w:b/>
          <w:sz w:val="32"/>
          <w:u w:val="single"/>
        </w:rPr>
        <w:t xml:space="preserve"> </w:t>
      </w:r>
      <w:r>
        <w:rPr>
          <w:b/>
          <w:sz w:val="32"/>
          <w:u w:val="none"/>
        </w:rPr>
        <w:t xml:space="preserve">        </w:t>
      </w:r>
    </w:p>
    <w:p w14:paraId="4CE3CD15">
      <w:pPr>
        <w:spacing w:before="249"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lang w:val="en-US" w:eastAsia="zh-CN"/>
        </w:rPr>
        <w:t>李宗睿</w:t>
      </w:r>
      <w:r>
        <w:rPr>
          <w:b/>
          <w:sz w:val="32"/>
          <w:u w:val="single"/>
        </w:rPr>
        <w:t xml:space="preserve">        </w:t>
      </w:r>
      <w:r>
        <w:rPr>
          <w:b/>
          <w:sz w:val="32"/>
          <w:u w:val="none"/>
        </w:rPr>
        <w:t xml:space="preserve">      </w:t>
      </w:r>
    </w:p>
    <w:p w14:paraId="486A652C">
      <w:pPr>
        <w:spacing w:before="249"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lang w:val="en-US" w:eastAsia="zh-CN"/>
        </w:rPr>
        <w:t>2024112257</w:t>
      </w:r>
      <w:r>
        <w:rPr>
          <w:b/>
          <w:sz w:val="32"/>
          <w:u w:val="single"/>
        </w:rPr>
        <w:t xml:space="preserve"> </w:t>
      </w:r>
      <w:r>
        <w:rPr>
          <w:rFonts w:hint="eastAsia"/>
          <w:b/>
          <w:sz w:val="32"/>
          <w:u w:val="single"/>
          <w:lang w:val="en-US" w:eastAsia="zh-CN"/>
        </w:rPr>
        <w:t xml:space="preserve">       </w:t>
      </w:r>
      <w:r>
        <w:rPr>
          <w:rFonts w:hint="eastAsia"/>
          <w:b/>
          <w:sz w:val="32"/>
          <w:u w:val="none"/>
          <w:lang w:val="en-US" w:eastAsia="zh-CN"/>
        </w:rPr>
        <w:t xml:space="preserve">   </w:t>
      </w:r>
      <w:r>
        <w:rPr>
          <w:b/>
          <w:sz w:val="32"/>
          <w:u w:val="none"/>
        </w:rPr>
        <w:t xml:space="preserve">      </w:t>
      </w:r>
      <w:r>
        <w:rPr>
          <w:b/>
          <w:sz w:val="32"/>
          <w:u w:val="single"/>
        </w:rPr>
        <w:t xml:space="preserve"> </w:t>
      </w:r>
    </w:p>
    <w:p w14:paraId="6AAD3A5C">
      <w:pPr>
        <w:spacing w:before="249"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rPr>
        <w:t xml:space="preserve">张宏志 </w:t>
      </w:r>
      <w:r>
        <w:rPr>
          <w:b/>
          <w:sz w:val="32"/>
          <w:u w:val="single"/>
        </w:rPr>
        <w:t xml:space="preserve">       </w:t>
      </w:r>
    </w:p>
    <w:p w14:paraId="1D7957E2">
      <w:pPr>
        <w:spacing w:before="249"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lang w:val="en-US" w:eastAsia="zh-CN"/>
        </w:rPr>
        <w:t xml:space="preserve">     </w:t>
      </w:r>
      <w:r>
        <w:rPr>
          <w:rFonts w:hint="eastAsia"/>
          <w:b/>
          <w:sz w:val="32"/>
          <w:u w:val="single"/>
        </w:rPr>
        <w:t>202</w:t>
      </w:r>
      <w:r>
        <w:rPr>
          <w:rFonts w:hint="eastAsia"/>
          <w:b/>
          <w:sz w:val="32"/>
          <w:u w:val="single"/>
          <w:lang w:val="en-US" w:eastAsia="zh-CN"/>
        </w:rPr>
        <w:t>60707</w:t>
      </w:r>
      <w:r>
        <w:rPr>
          <w:b/>
          <w:sz w:val="32"/>
          <w:u w:val="single"/>
        </w:rPr>
        <w:t xml:space="preserve"> </w:t>
      </w:r>
      <w:r>
        <w:rPr>
          <w:rFonts w:hint="eastAsia"/>
          <w:b/>
          <w:sz w:val="32"/>
          <w:u w:val="single"/>
          <w:lang w:val="en-US" w:eastAsia="zh-CN"/>
        </w:rPr>
        <w:t xml:space="preserve">    </w:t>
      </w:r>
      <w:r>
        <w:rPr>
          <w:b/>
          <w:sz w:val="32"/>
          <w:u w:val="single"/>
        </w:rPr>
        <w:t xml:space="preserve"> </w:t>
      </w:r>
    </w:p>
    <w:p w14:paraId="1C103A9F">
      <w:pPr>
        <w:snapToGrid w:val="0"/>
        <w:spacing w:before="60" w:after="60"/>
        <w:ind w:firstLine="643"/>
        <w:rPr>
          <w:b/>
          <w:sz w:val="32"/>
        </w:rPr>
      </w:pPr>
    </w:p>
    <w:p w14:paraId="2E83C698">
      <w:pPr>
        <w:snapToGrid w:val="0"/>
        <w:spacing w:before="60" w:after="60"/>
        <w:ind w:firstLine="643"/>
        <w:rPr>
          <w:b/>
          <w:sz w:val="32"/>
        </w:rPr>
      </w:pPr>
    </w:p>
    <w:p w14:paraId="51B7874C">
      <w:pPr>
        <w:snapToGrid w:val="0"/>
        <w:spacing w:before="60" w:after="60"/>
        <w:jc w:val="center"/>
        <w:rPr>
          <w:rFonts w:eastAsia="隶书"/>
          <w:b/>
          <w:sz w:val="36"/>
          <w:szCs w:val="36"/>
        </w:rPr>
      </w:pPr>
      <w:r>
        <w:rPr>
          <w:rFonts w:eastAsia="隶书"/>
          <w:b/>
          <w:sz w:val="36"/>
          <w:szCs w:val="36"/>
        </w:rPr>
        <w:t>哈尔滨工业大学教务处制</w:t>
      </w:r>
    </w:p>
    <w:p w14:paraId="5A775811">
      <w:pPr>
        <w:spacing w:line="300" w:lineRule="auto"/>
      </w:pPr>
    </w:p>
    <w:p w14:paraId="31FFA07B">
      <w:pPr>
        <w:spacing w:line="300" w:lineRule="auto"/>
      </w:pPr>
    </w:p>
    <w:p w14:paraId="362556DF">
      <w:pPr>
        <w:pStyle w:val="4"/>
        <w:keepNext/>
        <w:keepLines/>
        <w:numPr>
          <w:ilvl w:val="0"/>
          <w:numId w:val="0"/>
        </w:numPr>
        <w:bidi w:val="0"/>
        <w:spacing w:before="260" w:after="260" w:line="416" w:lineRule="auto"/>
        <w:ind w:leftChars="0"/>
        <w:jc w:val="both"/>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一、实验目的</w:t>
      </w:r>
    </w:p>
    <w:p w14:paraId="05220744">
      <w:pPr>
        <w:rPr>
          <w:rFonts w:hint="default" w:ascii="Times New Roman" w:hAnsi="Times New Roman" w:eastAsia="宋体" w:cs="Times New Roman"/>
          <w:sz w:val="24"/>
          <w:szCs w:val="24"/>
          <w14:ligatures w14:val="none"/>
        </w:rPr>
      </w:pPr>
      <w:r>
        <w:rPr>
          <w:rFonts w:hint="eastAsia" w:ascii="Times New Roman" w:hAnsi="Times New Roman" w:eastAsia="宋体" w:cs="Times New Roman"/>
          <w:sz w:val="24"/>
          <w:szCs w:val="24"/>
          <w:lang w:val="en-US" w:eastAsia="zh-CN"/>
          <w14:ligatures w14:val="none"/>
        </w:rPr>
        <w:t>1.</w:t>
      </w:r>
      <w:r>
        <w:rPr>
          <w:rFonts w:hint="default" w:ascii="Times New Roman" w:hAnsi="Times New Roman" w:eastAsia="宋体" w:cs="Times New Roman"/>
          <w:sz w:val="24"/>
          <w:szCs w:val="24"/>
          <w14:ligatures w14:val="none"/>
        </w:rPr>
        <w:t>理解点操作（Point Operation）的数学本质，掌握线性伸展、幂律变换（Gamma 校正）和直方图均衡化的实现与差异；</w:t>
      </w:r>
    </w:p>
    <w:p w14:paraId="48DD58F5">
      <w:pPr>
        <w:rPr>
          <w:rFonts w:hint="default" w:ascii="Times New Roman" w:hAnsi="Times New Roman" w:eastAsia="宋体" w:cs="Times New Roman"/>
          <w:sz w:val="24"/>
          <w:szCs w:val="24"/>
          <w14:ligatures w14:val="none"/>
        </w:rPr>
      </w:pPr>
      <w:r>
        <w:rPr>
          <w:rFonts w:hint="eastAsia" w:ascii="Times New Roman" w:hAnsi="Times New Roman" w:eastAsia="宋体" w:cs="Times New Roman"/>
          <w:sz w:val="24"/>
          <w:szCs w:val="24"/>
          <w:lang w:val="en-US" w:eastAsia="zh-CN"/>
          <w14:ligatures w14:val="none"/>
        </w:rPr>
        <w:t>2.</w:t>
      </w:r>
      <w:r>
        <w:rPr>
          <w:rFonts w:hint="default" w:ascii="Times New Roman" w:hAnsi="Times New Roman" w:eastAsia="宋体" w:cs="Times New Roman"/>
          <w:sz w:val="24"/>
          <w:szCs w:val="24"/>
          <w14:ligatures w14:val="none"/>
        </w:rPr>
        <w:t>掌握组操作（卷积 Convolution）的定义、计算过程及边界处理策略；</w:t>
      </w:r>
    </w:p>
    <w:p w14:paraId="67AEC324">
      <w:pPr>
        <w:rPr>
          <w:rFonts w:hint="default" w:ascii="Times New Roman" w:hAnsi="Times New Roman" w:eastAsia="宋体" w:cs="Times New Roman"/>
          <w:sz w:val="24"/>
          <w:szCs w:val="24"/>
          <w14:ligatures w14:val="none"/>
        </w:rPr>
      </w:pPr>
      <w:r>
        <w:rPr>
          <w:rFonts w:hint="eastAsia" w:ascii="Times New Roman" w:hAnsi="Times New Roman" w:eastAsia="宋体" w:cs="Times New Roman"/>
          <w:sz w:val="24"/>
          <w:szCs w:val="24"/>
          <w:lang w:val="en-US" w:eastAsia="zh-CN"/>
          <w14:ligatures w14:val="none"/>
        </w:rPr>
        <w:t>3.</w:t>
      </w:r>
      <w:r>
        <w:rPr>
          <w:rFonts w:hint="default" w:ascii="Times New Roman" w:hAnsi="Times New Roman" w:eastAsia="宋体" w:cs="Times New Roman"/>
          <w:sz w:val="24"/>
          <w:szCs w:val="24"/>
          <w14:ligatures w14:val="none"/>
        </w:rPr>
        <w:t>理解经典卷积核（均值/高斯/中值/锐化）的设计原理及其在图像降噪中的应用；</w:t>
      </w:r>
    </w:p>
    <w:p w14:paraId="1DC154D6">
      <w:pPr>
        <w:rPr>
          <w:rFonts w:hint="default" w:ascii="Times New Roman" w:hAnsi="Times New Roman" w:eastAsia="宋体" w:cs="Times New Roman"/>
          <w:sz w:val="24"/>
          <w:szCs w:val="24"/>
          <w14:ligatures w14:val="none"/>
        </w:rPr>
      </w:pPr>
      <w:r>
        <w:rPr>
          <w:rFonts w:hint="eastAsia" w:ascii="Times New Roman" w:hAnsi="Times New Roman" w:eastAsia="宋体" w:cs="Times New Roman"/>
          <w:sz w:val="24"/>
          <w:szCs w:val="24"/>
          <w:lang w:val="en-US" w:eastAsia="zh-CN"/>
          <w14:ligatures w14:val="none"/>
        </w:rPr>
        <w:t>4.</w:t>
      </w:r>
      <w:r>
        <w:rPr>
          <w:rFonts w:hint="default" w:ascii="Times New Roman" w:hAnsi="Times New Roman" w:eastAsia="宋体" w:cs="Times New Roman"/>
          <w:sz w:val="24"/>
          <w:szCs w:val="24"/>
          <w14:ligatures w14:val="none"/>
        </w:rPr>
        <w:t>掌握Sobel、Prewitt、Laplacian、Canny等经典边缘检测算子的原理与实现差异；</w:t>
      </w:r>
    </w:p>
    <w:p w14:paraId="6AEF3686">
      <w:pPr>
        <w:rPr>
          <w:rFonts w:hint="eastAsia"/>
          <w:b/>
          <w:lang w:val="en-US" w:eastAsia="zh-CN"/>
        </w:rPr>
      </w:pPr>
      <w:r>
        <w:rPr>
          <w:rFonts w:hint="eastAsia" w:ascii="Times New Roman" w:hAnsi="Times New Roman" w:eastAsia="宋体" w:cs="Times New Roman"/>
          <w:sz w:val="24"/>
          <w:szCs w:val="24"/>
          <w:lang w:val="en-US" w:eastAsia="zh-CN"/>
          <w14:ligatures w14:val="none"/>
        </w:rPr>
        <w:t>5.</w:t>
      </w:r>
      <w:r>
        <w:rPr>
          <w:rFonts w:hint="default" w:ascii="Times New Roman" w:hAnsi="Times New Roman" w:eastAsia="宋体" w:cs="Times New Roman"/>
          <w:sz w:val="24"/>
          <w:szCs w:val="24"/>
          <w14:ligatures w14:val="none"/>
        </w:rPr>
        <w:t>了解高斯金字塔与拉普拉斯金字塔的构建原理，并实现基于多尺度的图像融合。</w:t>
      </w:r>
    </w:p>
    <w:p w14:paraId="03BE97EF">
      <w:pPr>
        <w:pStyle w:val="4"/>
        <w:keepNext/>
        <w:keepLines/>
        <w:numPr>
          <w:ilvl w:val="0"/>
          <w:numId w:val="0"/>
        </w:numPr>
        <w:bidi w:val="0"/>
        <w:spacing w:before="260" w:after="260" w:line="416" w:lineRule="auto"/>
        <w:ind w:leftChars="0"/>
        <w:jc w:val="both"/>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二、实验内容</w:t>
      </w:r>
    </w:p>
    <w:tbl>
      <w:tblPr>
        <w:tblStyle w:val="2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3469"/>
        <w:gridCol w:w="1732"/>
        <w:gridCol w:w="1462"/>
        <w:gridCol w:w="1535"/>
      </w:tblGrid>
      <w:tr w14:paraId="0079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321" w:type="dxa"/>
            <w:shd w:val="clear" w:color="auto" w:fill="auto"/>
            <w:vAlign w:val="center"/>
          </w:tcPr>
          <w:p w14:paraId="1979020B">
            <w:pPr>
              <w:keepNext w:val="0"/>
              <w:keepLines w:val="0"/>
              <w:widowControl/>
              <w:suppressLineNumbers w:val="0"/>
              <w:jc w:val="center"/>
              <w:rPr>
                <w:rFonts w:hint="default" w:ascii="Times New Roman" w:hAnsi="Times New Roman" w:cs="Times New Roman" w:eastAsiaTheme="majorEastAsia"/>
                <w:b/>
                <w:bCs/>
                <w:kern w:val="2"/>
                <w:sz w:val="21"/>
                <w:szCs w:val="22"/>
                <w:lang w:val="en-US" w:eastAsia="zh-CN" w:bidi="ar-SA"/>
              </w:rPr>
            </w:pPr>
          </w:p>
        </w:tc>
        <w:tc>
          <w:tcPr>
            <w:tcW w:w="3469" w:type="dxa"/>
            <w:shd w:val="clear" w:color="auto" w:fill="auto"/>
            <w:vAlign w:val="center"/>
          </w:tcPr>
          <w:p w14:paraId="10BBC778">
            <w:pPr>
              <w:keepNext w:val="0"/>
              <w:keepLines w:val="0"/>
              <w:widowControl/>
              <w:suppressLineNumbers w:val="0"/>
              <w:jc w:val="center"/>
              <w:rPr>
                <w:rFonts w:hint="default" w:ascii="Times New Roman" w:hAnsi="Times New Roman" w:cs="Times New Roman" w:eastAsiaTheme="majorEastAsia"/>
                <w:b/>
                <w:bCs/>
                <w:kern w:val="2"/>
                <w:sz w:val="21"/>
                <w:szCs w:val="22"/>
                <w:lang w:val="en-US" w:eastAsia="zh-CN" w:bidi="ar-SA"/>
              </w:rPr>
            </w:pPr>
            <w:r>
              <w:rPr>
                <w:rFonts w:hint="eastAsia" w:ascii="Times New Roman" w:hAnsi="Times New Roman" w:cs="Times New Roman" w:eastAsiaTheme="majorEastAsia"/>
                <w:b/>
                <w:bCs/>
                <w:kern w:val="0"/>
                <w:sz w:val="24"/>
                <w:szCs w:val="24"/>
                <w:lang w:val="en-US" w:eastAsia="zh-CN" w:bidi="ar"/>
              </w:rPr>
              <w:t>核心</w:t>
            </w:r>
            <w:r>
              <w:rPr>
                <w:rFonts w:hint="default" w:ascii="Times New Roman" w:hAnsi="Times New Roman" w:cs="Times New Roman" w:eastAsiaTheme="majorEastAsia"/>
                <w:b/>
                <w:bCs/>
                <w:kern w:val="0"/>
                <w:sz w:val="24"/>
                <w:szCs w:val="24"/>
                <w:lang w:val="en-US" w:eastAsia="zh-CN" w:bidi="ar"/>
              </w:rPr>
              <w:t>实验任务</w:t>
            </w:r>
          </w:p>
        </w:tc>
        <w:tc>
          <w:tcPr>
            <w:tcW w:w="1732" w:type="dxa"/>
            <w:shd w:val="clear" w:color="auto" w:fill="auto"/>
            <w:vAlign w:val="center"/>
          </w:tcPr>
          <w:p w14:paraId="5E5D0306">
            <w:pPr>
              <w:keepNext w:val="0"/>
              <w:keepLines w:val="0"/>
              <w:widowControl/>
              <w:suppressLineNumbers w:val="0"/>
              <w:jc w:val="center"/>
              <w:rPr>
                <w:rFonts w:hint="default" w:ascii="Times New Roman" w:hAnsi="Times New Roman" w:cs="Times New Roman" w:eastAsiaTheme="majorEastAsia"/>
                <w:b/>
                <w:bCs/>
                <w:kern w:val="0"/>
                <w:sz w:val="24"/>
                <w:szCs w:val="24"/>
                <w:lang w:val="en-US" w:eastAsia="zh-CN" w:bidi="ar"/>
              </w:rPr>
            </w:pPr>
            <w:r>
              <w:rPr>
                <w:rFonts w:hint="eastAsia" w:ascii="Times New Roman" w:hAnsi="Times New Roman" w:cs="Times New Roman" w:eastAsiaTheme="majorEastAsia"/>
                <w:b/>
                <w:bCs/>
                <w:kern w:val="0"/>
                <w:sz w:val="24"/>
                <w:szCs w:val="24"/>
                <w:lang w:val="en-US" w:eastAsia="zh-CN" w:bidi="ar"/>
              </w:rPr>
              <w:t>研究对象</w:t>
            </w:r>
          </w:p>
        </w:tc>
        <w:tc>
          <w:tcPr>
            <w:tcW w:w="1462" w:type="dxa"/>
            <w:shd w:val="clear" w:color="auto" w:fill="auto"/>
            <w:vAlign w:val="center"/>
          </w:tcPr>
          <w:p w14:paraId="6E0E1C4D">
            <w:pPr>
              <w:keepNext w:val="0"/>
              <w:keepLines w:val="0"/>
              <w:widowControl/>
              <w:suppressLineNumbers w:val="0"/>
              <w:jc w:val="center"/>
              <w:rPr>
                <w:rFonts w:hint="default" w:ascii="Times New Roman" w:hAnsi="Times New Roman" w:cs="Times New Roman" w:eastAsiaTheme="majorEastAsia"/>
                <w:b/>
                <w:bCs/>
                <w:kern w:val="0"/>
                <w:sz w:val="24"/>
                <w:szCs w:val="24"/>
                <w:lang w:val="en-US" w:eastAsia="zh-CN" w:bidi="ar"/>
              </w:rPr>
            </w:pPr>
            <w:r>
              <w:rPr>
                <w:rFonts w:hint="eastAsia" w:ascii="Times New Roman" w:hAnsi="Times New Roman" w:cs="Times New Roman" w:eastAsiaTheme="majorEastAsia"/>
                <w:b/>
                <w:bCs/>
                <w:kern w:val="0"/>
                <w:sz w:val="24"/>
                <w:szCs w:val="24"/>
                <w:lang w:val="en-US" w:eastAsia="zh-CN" w:bidi="ar"/>
              </w:rPr>
              <w:t>使用方法</w:t>
            </w:r>
          </w:p>
        </w:tc>
        <w:tc>
          <w:tcPr>
            <w:tcW w:w="1535" w:type="dxa"/>
            <w:shd w:val="clear" w:color="auto" w:fill="auto"/>
            <w:vAlign w:val="center"/>
          </w:tcPr>
          <w:p w14:paraId="1D5DED51">
            <w:pPr>
              <w:keepNext w:val="0"/>
              <w:keepLines w:val="0"/>
              <w:widowControl/>
              <w:suppressLineNumbers w:val="0"/>
              <w:jc w:val="center"/>
              <w:rPr>
                <w:rFonts w:hint="default" w:ascii="Times New Roman" w:hAnsi="Times New Roman" w:cs="Times New Roman" w:eastAsiaTheme="majorEastAsia"/>
                <w:b/>
                <w:bCs/>
                <w:kern w:val="0"/>
                <w:sz w:val="24"/>
                <w:szCs w:val="24"/>
                <w:lang w:val="en-US" w:eastAsia="zh-CN" w:bidi="ar"/>
              </w:rPr>
            </w:pPr>
            <w:r>
              <w:rPr>
                <w:rFonts w:hint="eastAsia" w:ascii="Times New Roman" w:hAnsi="Times New Roman" w:cs="Times New Roman" w:eastAsiaTheme="majorEastAsia"/>
                <w:b/>
                <w:bCs/>
                <w:kern w:val="0"/>
                <w:sz w:val="24"/>
                <w:szCs w:val="24"/>
                <w:lang w:val="en-US" w:eastAsia="zh-CN" w:bidi="ar"/>
              </w:rPr>
              <w:t>工作范围</w:t>
            </w:r>
          </w:p>
        </w:tc>
      </w:tr>
      <w:tr w14:paraId="154E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321" w:type="dxa"/>
            <w:shd w:val="clear" w:color="auto" w:fill="auto"/>
            <w:vAlign w:val="center"/>
          </w:tcPr>
          <w:p w14:paraId="3CC323B2">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hint="eastAsia" w:ascii="Times New Roman" w:hAnsi="Times New Roman" w:cs="Times New Roman" w:eastAsiaTheme="majorEastAsia"/>
                <w:kern w:val="2"/>
                <w:sz w:val="21"/>
                <w:szCs w:val="22"/>
                <w:lang w:val="en-US" w:eastAsia="zh-CN" w:bidi="ar-SA"/>
              </w:rPr>
              <w:t>1</w:t>
            </w:r>
          </w:p>
        </w:tc>
        <w:tc>
          <w:tcPr>
            <w:tcW w:w="3469" w:type="dxa"/>
            <w:shd w:val="clear" w:color="auto" w:fill="auto"/>
            <w:vAlign w:val="center"/>
          </w:tcPr>
          <w:p w14:paraId="4F035D49">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Style w:val="25"/>
                <w:rFonts w:hint="default" w:ascii="Times New Roman" w:hAnsi="Times New Roman" w:cs="Times New Roman" w:eastAsiaTheme="majorEastAsia"/>
                <w:kern w:val="0"/>
                <w:sz w:val="24"/>
                <w:szCs w:val="24"/>
                <w:lang w:val="en-US" w:eastAsia="zh-CN" w:bidi="ar"/>
              </w:rPr>
              <w:t>任务一：点操作实验</w:t>
            </w:r>
            <w:r>
              <w:rPr>
                <w:rFonts w:hint="default" w:ascii="Times New Roman" w:hAnsi="Times New Roman" w:cs="Times New Roman" w:eastAsiaTheme="majorEastAsia"/>
                <w:kern w:val="0"/>
                <w:sz w:val="24"/>
                <w:szCs w:val="24"/>
                <w:lang w:val="en-US" w:eastAsia="zh-CN" w:bidi="ar"/>
              </w:rPr>
              <w:t>：实现线性拉伸、Gamma 变换、直方图均衡化，并对比直方图变化</w:t>
            </w:r>
          </w:p>
        </w:tc>
        <w:tc>
          <w:tcPr>
            <w:tcW w:w="1732" w:type="dxa"/>
            <w:shd w:val="clear" w:color="auto" w:fill="auto"/>
            <w:vAlign w:val="center"/>
          </w:tcPr>
          <w:p w14:paraId="24B81812">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ascii="宋体" w:hAnsi="宋体" w:eastAsia="宋体" w:cs="宋体"/>
                <w:sz w:val="24"/>
                <w:szCs w:val="24"/>
              </w:rPr>
              <w:t>灰度图像的像素级点运算</w:t>
            </w:r>
          </w:p>
        </w:tc>
        <w:tc>
          <w:tcPr>
            <w:tcW w:w="1462" w:type="dxa"/>
            <w:shd w:val="clear" w:color="auto" w:fill="auto"/>
            <w:vAlign w:val="center"/>
          </w:tcPr>
          <w:p w14:paraId="4FC81F3D">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14:ligatures w14:val="standardContextual"/>
              </w:rPr>
            </w:pPr>
            <w:r>
              <w:rPr>
                <w:rFonts w:hint="default" w:ascii="Times New Roman" w:hAnsi="Times New Roman" w:cs="Times New Roman" w:eastAsiaTheme="majorEastAsia"/>
                <w:kern w:val="0"/>
                <w:sz w:val="24"/>
                <w:szCs w:val="24"/>
                <w:lang w:val="en-US" w:eastAsia="zh-CN" w:bidi="ar"/>
              </w:rPr>
              <w:t>像素级映射、灰度分布、累积分布函数 (CDF)</w:t>
            </w:r>
          </w:p>
        </w:tc>
        <w:tc>
          <w:tcPr>
            <w:tcW w:w="1535" w:type="dxa"/>
            <w:shd w:val="clear" w:color="auto" w:fill="auto"/>
            <w:vAlign w:val="center"/>
          </w:tcPr>
          <w:p w14:paraId="653005C1">
            <w:pPr>
              <w:keepNext w:val="0"/>
              <w:keepLines w:val="0"/>
              <w:widowControl/>
              <w:suppressLineNumbers w:val="0"/>
              <w:jc w:val="center"/>
              <w:rPr>
                <w:rFonts w:hint="default" w:ascii="Times New Roman" w:hAnsi="Times New Roman" w:cs="Times New Roman" w:eastAsiaTheme="majorEastAsia"/>
                <w:kern w:val="0"/>
                <w:sz w:val="24"/>
                <w:szCs w:val="24"/>
                <w:lang w:val="en-US" w:eastAsia="zh-CN" w:bidi="ar"/>
              </w:rPr>
            </w:pPr>
            <w:r>
              <w:rPr>
                <w:rFonts w:ascii="宋体" w:hAnsi="宋体" w:eastAsia="宋体" w:cs="宋体"/>
                <w:sz w:val="24"/>
                <w:szCs w:val="24"/>
              </w:rPr>
              <w:t>灰度图像</w:t>
            </w:r>
          </w:p>
        </w:tc>
      </w:tr>
      <w:tr w14:paraId="258D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321" w:type="dxa"/>
            <w:shd w:val="clear" w:color="auto" w:fill="auto"/>
            <w:vAlign w:val="center"/>
          </w:tcPr>
          <w:p w14:paraId="327FEEFE">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hint="eastAsia" w:ascii="Times New Roman" w:hAnsi="Times New Roman" w:cs="Times New Roman" w:eastAsiaTheme="majorEastAsia"/>
                <w:kern w:val="2"/>
                <w:sz w:val="21"/>
                <w:szCs w:val="22"/>
                <w:lang w:val="en-US" w:eastAsia="zh-CN" w:bidi="ar-SA"/>
              </w:rPr>
              <w:t>2</w:t>
            </w:r>
          </w:p>
        </w:tc>
        <w:tc>
          <w:tcPr>
            <w:tcW w:w="3469" w:type="dxa"/>
            <w:shd w:val="clear" w:color="auto" w:fill="auto"/>
            <w:vAlign w:val="center"/>
          </w:tcPr>
          <w:p w14:paraId="56208F39">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Style w:val="25"/>
                <w:rFonts w:hint="default" w:ascii="Times New Roman" w:hAnsi="Times New Roman" w:cs="Times New Roman" w:eastAsiaTheme="majorEastAsia"/>
                <w:kern w:val="0"/>
                <w:sz w:val="24"/>
                <w:szCs w:val="24"/>
                <w:lang w:val="en-US" w:eastAsia="zh-CN" w:bidi="ar"/>
              </w:rPr>
              <w:t>任务二：卷积与图像降噪</w:t>
            </w:r>
            <w:r>
              <w:rPr>
                <w:rFonts w:hint="default" w:ascii="Times New Roman" w:hAnsi="Times New Roman" w:cs="Times New Roman" w:eastAsiaTheme="majorEastAsia"/>
                <w:kern w:val="0"/>
                <w:sz w:val="24"/>
                <w:szCs w:val="24"/>
                <w:lang w:val="en-US" w:eastAsia="zh-CN" w:bidi="ar"/>
              </w:rPr>
              <w:t>：手工实现 2D 卷积；对比均值、高斯、中值滤波</w:t>
            </w:r>
          </w:p>
        </w:tc>
        <w:tc>
          <w:tcPr>
            <w:tcW w:w="1732" w:type="dxa"/>
            <w:shd w:val="clear" w:color="auto" w:fill="auto"/>
            <w:vAlign w:val="center"/>
          </w:tcPr>
          <w:p w14:paraId="1A5FFFCE">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ascii="宋体" w:hAnsi="宋体" w:eastAsia="宋体" w:cs="宋体"/>
                <w:sz w:val="24"/>
                <w:szCs w:val="24"/>
              </w:rPr>
              <w:t>数字图像的线性</w:t>
            </w:r>
            <w:r>
              <w:rPr>
                <w:rFonts w:hint="eastAsia" w:ascii="宋体" w:hAnsi="宋体" w:eastAsia="宋体" w:cs="宋体"/>
                <w:sz w:val="24"/>
                <w:szCs w:val="24"/>
                <w:lang w:val="en-US" w:eastAsia="zh-CN"/>
              </w:rPr>
              <w:t>或</w:t>
            </w:r>
            <w:r>
              <w:rPr>
                <w:rFonts w:ascii="宋体" w:hAnsi="宋体" w:eastAsia="宋体" w:cs="宋体"/>
                <w:sz w:val="24"/>
                <w:szCs w:val="24"/>
              </w:rPr>
              <w:t>非线性滤波与图像去噪</w:t>
            </w:r>
          </w:p>
        </w:tc>
        <w:tc>
          <w:tcPr>
            <w:tcW w:w="1462" w:type="dxa"/>
            <w:shd w:val="clear" w:color="auto" w:fill="auto"/>
            <w:vAlign w:val="center"/>
          </w:tcPr>
          <w:p w14:paraId="7F9F1C7C">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14:ligatures w14:val="standardContextual"/>
              </w:rPr>
            </w:pPr>
            <w:r>
              <w:rPr>
                <w:rFonts w:hint="default" w:ascii="Times New Roman" w:hAnsi="Times New Roman" w:cs="Times New Roman" w:eastAsiaTheme="majorEastAsia"/>
                <w:kern w:val="0"/>
                <w:sz w:val="24"/>
                <w:szCs w:val="24"/>
                <w:lang w:val="en-US" w:eastAsia="zh-CN" w:bidi="ar"/>
              </w:rPr>
              <w:t>卷积运算、滤波核设计、椒盐/高斯噪声</w:t>
            </w:r>
          </w:p>
        </w:tc>
        <w:tc>
          <w:tcPr>
            <w:tcW w:w="1535" w:type="dxa"/>
            <w:shd w:val="clear" w:color="auto" w:fill="auto"/>
            <w:vAlign w:val="center"/>
          </w:tcPr>
          <w:p w14:paraId="417C2437">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ascii="宋体" w:hAnsi="宋体" w:eastAsia="宋体" w:cs="宋体"/>
                <w:sz w:val="24"/>
                <w:szCs w:val="24"/>
              </w:rPr>
              <w:t>灰度图像</w:t>
            </w:r>
          </w:p>
        </w:tc>
      </w:tr>
      <w:tr w14:paraId="0746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321" w:type="dxa"/>
            <w:shd w:val="clear" w:color="auto" w:fill="auto"/>
            <w:vAlign w:val="center"/>
          </w:tcPr>
          <w:p w14:paraId="788A45B8">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hint="eastAsia" w:ascii="Times New Roman" w:hAnsi="Times New Roman" w:cs="Times New Roman" w:eastAsiaTheme="majorEastAsia"/>
                <w:kern w:val="2"/>
                <w:sz w:val="21"/>
                <w:szCs w:val="22"/>
                <w:lang w:val="en-US" w:eastAsia="zh-CN" w:bidi="ar-SA"/>
              </w:rPr>
              <w:t>3</w:t>
            </w:r>
          </w:p>
        </w:tc>
        <w:tc>
          <w:tcPr>
            <w:tcW w:w="3469" w:type="dxa"/>
            <w:shd w:val="clear" w:color="auto" w:fill="auto"/>
            <w:vAlign w:val="center"/>
          </w:tcPr>
          <w:p w14:paraId="1F361580">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Style w:val="25"/>
                <w:rFonts w:hint="default" w:ascii="Times New Roman" w:hAnsi="Times New Roman" w:cs="Times New Roman" w:eastAsiaTheme="majorEastAsia"/>
                <w:kern w:val="0"/>
                <w:sz w:val="24"/>
                <w:szCs w:val="24"/>
                <w:lang w:val="en-US" w:eastAsia="zh-CN" w:bidi="ar"/>
              </w:rPr>
              <w:t>任务三：边缘检测</w:t>
            </w:r>
            <w:r>
              <w:rPr>
                <w:rFonts w:hint="default" w:ascii="Times New Roman" w:hAnsi="Times New Roman" w:cs="Times New Roman" w:eastAsiaTheme="majorEastAsia"/>
                <w:kern w:val="0"/>
                <w:sz w:val="24"/>
                <w:szCs w:val="24"/>
                <w:lang w:val="en-US" w:eastAsia="zh-CN" w:bidi="ar"/>
              </w:rPr>
              <w:t>：实现 Sobel/Prewitt/Laplacian/Canny，并对比效果</w:t>
            </w:r>
          </w:p>
        </w:tc>
        <w:tc>
          <w:tcPr>
            <w:tcW w:w="1732" w:type="dxa"/>
            <w:shd w:val="clear" w:color="auto" w:fill="auto"/>
            <w:vAlign w:val="center"/>
          </w:tcPr>
          <w:p w14:paraId="6074499F">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ascii="宋体" w:hAnsi="宋体" w:eastAsia="宋体" w:cs="宋体"/>
                <w:sz w:val="24"/>
                <w:szCs w:val="24"/>
              </w:rPr>
              <w:t>数字图像的边缘检测算法与特征提取</w:t>
            </w:r>
          </w:p>
        </w:tc>
        <w:tc>
          <w:tcPr>
            <w:tcW w:w="1462" w:type="dxa"/>
            <w:shd w:val="clear" w:color="auto" w:fill="auto"/>
            <w:vAlign w:val="center"/>
          </w:tcPr>
          <w:p w14:paraId="4A697B87">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14:ligatures w14:val="standardContextual"/>
              </w:rPr>
            </w:pPr>
            <w:r>
              <w:rPr>
                <w:rFonts w:hint="default" w:ascii="Times New Roman" w:hAnsi="Times New Roman" w:cs="Times New Roman" w:eastAsiaTheme="majorEastAsia"/>
                <w:kern w:val="0"/>
                <w:sz w:val="24"/>
                <w:szCs w:val="24"/>
                <w:lang w:val="en-US" w:eastAsia="zh-CN" w:bidi="ar"/>
              </w:rPr>
              <w:t>一阶/二阶导数、梯度幅值、非极大值抑制</w:t>
            </w:r>
          </w:p>
        </w:tc>
        <w:tc>
          <w:tcPr>
            <w:tcW w:w="1535" w:type="dxa"/>
            <w:shd w:val="clear" w:color="auto" w:fill="auto"/>
            <w:vAlign w:val="center"/>
          </w:tcPr>
          <w:p w14:paraId="7C7A73CA">
            <w:pPr>
              <w:keepNext w:val="0"/>
              <w:keepLines w:val="0"/>
              <w:widowControl/>
              <w:suppressLineNumbers w:val="0"/>
              <w:jc w:val="center"/>
              <w:rPr>
                <w:rFonts w:hint="eastAsia" w:ascii="宋体" w:hAnsi="宋体" w:eastAsia="宋体" w:cs="宋体"/>
                <w:sz w:val="24"/>
                <w:szCs w:val="24"/>
                <w:lang w:eastAsia="zh-CN"/>
              </w:rPr>
            </w:pPr>
            <w:r>
              <w:rPr>
                <w:rFonts w:ascii="宋体" w:hAnsi="宋体" w:eastAsia="宋体" w:cs="宋体"/>
                <w:sz w:val="24"/>
                <w:szCs w:val="24"/>
              </w:rPr>
              <w:t>灰度图像</w:t>
            </w:r>
            <w:r>
              <w:rPr>
                <w:rFonts w:hint="eastAsia" w:ascii="宋体" w:hAnsi="宋体" w:eastAsia="宋体" w:cs="宋体"/>
                <w:sz w:val="24"/>
                <w:szCs w:val="24"/>
                <w:lang w:eastAsia="zh-CN"/>
              </w:rPr>
              <w:t>，</w:t>
            </w:r>
          </w:p>
          <w:p w14:paraId="3EDECB71">
            <w:pPr>
              <w:keepNext w:val="0"/>
              <w:keepLines w:val="0"/>
              <w:widowControl/>
              <w:suppressLineNumbers w:val="0"/>
              <w:jc w:val="center"/>
              <w:rPr>
                <w:rFonts w:hint="eastAsia" w:ascii="宋体" w:hAnsi="宋体" w:eastAsia="宋体" w:cs="宋体"/>
                <w:sz w:val="24"/>
                <w:szCs w:val="24"/>
                <w:lang w:val="en-US" w:eastAsia="zh-CN"/>
              </w:rPr>
            </w:pPr>
            <w:r>
              <w:rPr>
                <w:rFonts w:ascii="宋体" w:hAnsi="宋体" w:eastAsia="宋体" w:cs="宋体"/>
                <w:sz w:val="24"/>
                <w:szCs w:val="24"/>
              </w:rPr>
              <w:t>彩色图像</w:t>
            </w:r>
          </w:p>
        </w:tc>
      </w:tr>
      <w:tr w14:paraId="22EC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321" w:type="dxa"/>
            <w:shd w:val="clear" w:color="auto" w:fill="auto"/>
            <w:vAlign w:val="center"/>
          </w:tcPr>
          <w:p w14:paraId="26D35AF3">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hint="eastAsia" w:ascii="Times New Roman" w:hAnsi="Times New Roman" w:cs="Times New Roman" w:eastAsiaTheme="majorEastAsia"/>
                <w:kern w:val="2"/>
                <w:sz w:val="21"/>
                <w:szCs w:val="22"/>
                <w:lang w:val="en-US" w:eastAsia="zh-CN" w:bidi="ar-SA"/>
              </w:rPr>
              <w:t>4</w:t>
            </w:r>
          </w:p>
        </w:tc>
        <w:tc>
          <w:tcPr>
            <w:tcW w:w="3469" w:type="dxa"/>
            <w:shd w:val="clear" w:color="auto" w:fill="auto"/>
            <w:vAlign w:val="center"/>
          </w:tcPr>
          <w:p w14:paraId="361CD266">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Style w:val="25"/>
                <w:rFonts w:hint="default" w:ascii="Times New Roman" w:hAnsi="Times New Roman" w:cs="Times New Roman" w:eastAsiaTheme="majorEastAsia"/>
                <w:kern w:val="0"/>
                <w:sz w:val="24"/>
                <w:szCs w:val="24"/>
                <w:lang w:val="en-US" w:eastAsia="zh-CN" w:bidi="ar"/>
              </w:rPr>
              <w:t>任务四：图像金字塔与图像融合</w:t>
            </w:r>
            <w:r>
              <w:rPr>
                <w:rFonts w:hint="default" w:ascii="Times New Roman" w:hAnsi="Times New Roman" w:cs="Times New Roman" w:eastAsiaTheme="majorEastAsia"/>
                <w:kern w:val="0"/>
                <w:sz w:val="24"/>
                <w:szCs w:val="24"/>
                <w:lang w:val="en-US" w:eastAsia="zh-CN" w:bidi="ar"/>
              </w:rPr>
              <w:t>：构建高/拉普拉斯金字塔，实现两幅图像的金字塔融合</w:t>
            </w:r>
          </w:p>
        </w:tc>
        <w:tc>
          <w:tcPr>
            <w:tcW w:w="1732" w:type="dxa"/>
            <w:shd w:val="clear" w:color="auto" w:fill="auto"/>
            <w:vAlign w:val="center"/>
          </w:tcPr>
          <w:p w14:paraId="35E25F2C">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ascii="宋体" w:hAnsi="宋体" w:eastAsia="宋体" w:cs="宋体"/>
                <w:sz w:val="24"/>
                <w:szCs w:val="24"/>
              </w:rPr>
              <w:t>基于拉普拉斯金字塔的多分辨率图像融合</w:t>
            </w:r>
          </w:p>
        </w:tc>
        <w:tc>
          <w:tcPr>
            <w:tcW w:w="1462" w:type="dxa"/>
            <w:shd w:val="clear" w:color="auto" w:fill="auto"/>
            <w:vAlign w:val="center"/>
          </w:tcPr>
          <w:p w14:paraId="1C6C6ED1">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14:ligatures w14:val="standardContextual"/>
              </w:rPr>
            </w:pPr>
            <w:r>
              <w:rPr>
                <w:rFonts w:hint="default" w:ascii="Times New Roman" w:hAnsi="Times New Roman" w:cs="Times New Roman" w:eastAsiaTheme="majorEastAsia"/>
                <w:kern w:val="0"/>
                <w:sz w:val="24"/>
                <w:szCs w:val="24"/>
                <w:lang w:val="en-US" w:eastAsia="zh-CN" w:bidi="ar"/>
              </w:rPr>
              <w:t>多尺度分析、降采样/升采样</w:t>
            </w:r>
          </w:p>
        </w:tc>
        <w:tc>
          <w:tcPr>
            <w:tcW w:w="1535" w:type="dxa"/>
            <w:shd w:val="clear" w:color="auto" w:fill="auto"/>
            <w:vAlign w:val="center"/>
          </w:tcPr>
          <w:p w14:paraId="6E87FB82">
            <w:pPr>
              <w:keepNext w:val="0"/>
              <w:keepLines w:val="0"/>
              <w:widowControl/>
              <w:suppressLineNumbers w:val="0"/>
              <w:jc w:val="center"/>
              <w:rPr>
                <w:rFonts w:hint="eastAsia" w:ascii="Times New Roman" w:hAnsi="Times New Roman" w:eastAsia="宋体" w:cs="Times New Roman"/>
                <w:kern w:val="0"/>
                <w:sz w:val="24"/>
                <w:szCs w:val="24"/>
                <w:lang w:val="en-US" w:eastAsia="zh-CN" w:bidi="ar"/>
              </w:rPr>
            </w:pPr>
            <w:r>
              <w:rPr>
                <w:rFonts w:ascii="宋体" w:hAnsi="宋体" w:eastAsia="宋体" w:cs="宋体"/>
                <w:sz w:val="24"/>
                <w:szCs w:val="24"/>
              </w:rPr>
              <w:t>灰度图像</w:t>
            </w:r>
            <w:r>
              <w:rPr>
                <w:rFonts w:hint="eastAsia" w:ascii="宋体" w:hAnsi="宋体" w:eastAsia="宋体" w:cs="宋体"/>
                <w:sz w:val="24"/>
                <w:szCs w:val="24"/>
                <w:lang w:eastAsia="zh-CN"/>
              </w:rPr>
              <w:t>，</w:t>
            </w:r>
            <w:r>
              <w:rPr>
                <w:rFonts w:ascii="宋体" w:hAnsi="宋体" w:eastAsia="宋体" w:cs="宋体"/>
                <w:sz w:val="24"/>
                <w:szCs w:val="24"/>
              </w:rPr>
              <w:t>彩色图像</w:t>
            </w:r>
          </w:p>
        </w:tc>
      </w:tr>
      <w:tr w14:paraId="5054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321" w:type="dxa"/>
            <w:shd w:val="clear" w:color="auto" w:fill="auto"/>
            <w:vAlign w:val="center"/>
          </w:tcPr>
          <w:p w14:paraId="0CA1F403">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hint="eastAsia" w:ascii="Times New Roman" w:hAnsi="Times New Roman" w:cs="Times New Roman" w:eastAsiaTheme="majorEastAsia"/>
                <w:kern w:val="2"/>
                <w:sz w:val="21"/>
                <w:szCs w:val="22"/>
                <w:lang w:val="en-US" w:eastAsia="zh-CN" w:bidi="ar-SA"/>
              </w:rPr>
              <w:t>5</w:t>
            </w:r>
          </w:p>
        </w:tc>
        <w:tc>
          <w:tcPr>
            <w:tcW w:w="3469" w:type="dxa"/>
            <w:shd w:val="clear" w:color="auto" w:fill="auto"/>
            <w:vAlign w:val="center"/>
          </w:tcPr>
          <w:p w14:paraId="44C3D033">
            <w:pPr>
              <w:keepNext w:val="0"/>
              <w:keepLines w:val="0"/>
              <w:widowControl/>
              <w:suppressLineNumbers w:val="0"/>
              <w:jc w:val="center"/>
              <w:rPr>
                <w:rStyle w:val="25"/>
                <w:rFonts w:hint="default" w:ascii="Times New Roman" w:hAnsi="Times New Roman" w:cs="Times New Roman" w:eastAsiaTheme="majorEastAsia"/>
                <w:kern w:val="0"/>
                <w:sz w:val="24"/>
                <w:szCs w:val="24"/>
                <w:lang w:val="en-US" w:eastAsia="zh-CN" w:bidi="ar"/>
              </w:rPr>
            </w:pPr>
            <w:r>
              <w:rPr>
                <w:rStyle w:val="25"/>
                <w:rFonts w:hint="eastAsia" w:ascii="Times New Roman" w:hAnsi="Times New Roman" w:cs="Times New Roman" w:eastAsiaTheme="majorEastAsia"/>
                <w:kern w:val="0"/>
                <w:sz w:val="24"/>
                <w:szCs w:val="24"/>
                <w:lang w:val="en-US" w:eastAsia="zh-CN" w:bidi="ar"/>
              </w:rPr>
              <w:t>任务五：双边滤波：</w:t>
            </w:r>
            <w:r>
              <w:rPr>
                <w:rStyle w:val="25"/>
                <w:rFonts w:hint="eastAsia" w:ascii="Times New Roman" w:hAnsi="Times New Roman" w:cs="Times New Roman" w:eastAsiaTheme="majorEastAsia"/>
                <w:b w:val="0"/>
                <w:bCs w:val="0"/>
                <w:kern w:val="0"/>
                <w:sz w:val="24"/>
                <w:szCs w:val="24"/>
                <w:lang w:val="en-US" w:eastAsia="zh-CN" w:bidi="ar"/>
              </w:rPr>
              <w:t>实现对图像的双边滤波</w:t>
            </w:r>
          </w:p>
        </w:tc>
        <w:tc>
          <w:tcPr>
            <w:tcW w:w="1732" w:type="dxa"/>
            <w:shd w:val="clear" w:color="auto" w:fill="auto"/>
            <w:vAlign w:val="center"/>
          </w:tcPr>
          <w:p w14:paraId="0B4C1AC5">
            <w:pPr>
              <w:keepNext w:val="0"/>
              <w:keepLines w:val="0"/>
              <w:widowControl/>
              <w:suppressLineNumbers w:val="0"/>
              <w:jc w:val="center"/>
              <w:rPr>
                <w:rFonts w:hint="default" w:ascii="Times New Roman" w:hAnsi="Times New Roman" w:cs="Times New Roman" w:eastAsiaTheme="majorEastAsia"/>
                <w:kern w:val="2"/>
                <w:sz w:val="21"/>
                <w:szCs w:val="22"/>
                <w:lang w:val="en-US" w:eastAsia="zh-CN" w:bidi="ar-SA"/>
              </w:rPr>
            </w:pPr>
            <w:r>
              <w:rPr>
                <w:rFonts w:ascii="宋体" w:hAnsi="宋体" w:eastAsia="宋体" w:cs="宋体"/>
                <w:sz w:val="24"/>
                <w:szCs w:val="24"/>
              </w:rPr>
              <w:t>双边滤波图像去噪与边缘保留算法</w:t>
            </w:r>
          </w:p>
        </w:tc>
        <w:tc>
          <w:tcPr>
            <w:tcW w:w="1462" w:type="dxa"/>
            <w:shd w:val="clear" w:color="auto" w:fill="auto"/>
            <w:vAlign w:val="center"/>
          </w:tcPr>
          <w:p w14:paraId="40BC7950">
            <w:pPr>
              <w:keepNext w:val="0"/>
              <w:keepLines w:val="0"/>
              <w:widowControl/>
              <w:suppressLineNumbers w:val="0"/>
              <w:jc w:val="center"/>
              <w:rPr>
                <w:rFonts w:hint="default" w:ascii="Times New Roman" w:hAnsi="Times New Roman" w:cs="Times New Roman" w:eastAsiaTheme="majorEastAsia"/>
                <w:kern w:val="0"/>
                <w:sz w:val="24"/>
                <w:szCs w:val="24"/>
                <w:lang w:val="en-US" w:eastAsia="zh-CN" w:bidi="ar"/>
              </w:rPr>
            </w:pPr>
            <w:r>
              <w:rPr>
                <w:rFonts w:hint="eastAsia" w:ascii="Times New Roman" w:hAnsi="Times New Roman" w:cs="Times New Roman" w:eastAsiaTheme="majorEastAsia"/>
                <w:kern w:val="0"/>
                <w:sz w:val="24"/>
                <w:szCs w:val="24"/>
                <w:lang w:val="en-US" w:eastAsia="zh-CN" w:bidi="ar"/>
              </w:rPr>
              <w:t>卷积运算，滤波核设计，双边滤波</w:t>
            </w:r>
          </w:p>
        </w:tc>
        <w:tc>
          <w:tcPr>
            <w:tcW w:w="1535" w:type="dxa"/>
            <w:shd w:val="clear" w:color="auto" w:fill="auto"/>
            <w:vAlign w:val="center"/>
          </w:tcPr>
          <w:p w14:paraId="75EB8C38">
            <w:pPr>
              <w:keepNext w:val="0"/>
              <w:keepLines w:val="0"/>
              <w:widowControl/>
              <w:suppressLineNumbers w:val="0"/>
              <w:jc w:val="center"/>
              <w:rPr>
                <w:rFonts w:hint="default" w:ascii="Times New Roman" w:hAnsi="Times New Roman" w:cs="Times New Roman" w:eastAsiaTheme="majorEastAsia"/>
                <w:kern w:val="0"/>
                <w:sz w:val="24"/>
                <w:szCs w:val="24"/>
                <w:lang w:val="en-US" w:eastAsia="zh-CN" w:bidi="ar"/>
              </w:rPr>
            </w:pPr>
            <w:r>
              <w:rPr>
                <w:rFonts w:ascii="宋体" w:hAnsi="宋体" w:eastAsia="宋体" w:cs="宋体"/>
                <w:sz w:val="24"/>
                <w:szCs w:val="24"/>
              </w:rPr>
              <w:t>灰度图像</w:t>
            </w:r>
          </w:p>
        </w:tc>
      </w:tr>
    </w:tbl>
    <w:p w14:paraId="19BC396C">
      <w:pPr>
        <w:rPr>
          <w:rFonts w:hint="eastAsia"/>
          <w:lang w:val="en-US" w:eastAsia="zh-CN"/>
        </w:rPr>
      </w:pPr>
    </w:p>
    <w:p w14:paraId="4732F706">
      <w:pPr>
        <w:pStyle w:val="4"/>
        <w:keepNext/>
        <w:keepLines/>
        <w:numPr>
          <w:ilvl w:val="0"/>
          <w:numId w:val="1"/>
        </w:numPr>
        <w:bidi w:val="0"/>
        <w:spacing w:before="260" w:after="260" w:line="416" w:lineRule="auto"/>
        <w:ind w:leftChars="0"/>
        <w:jc w:val="both"/>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实验原理</w:t>
      </w:r>
    </w:p>
    <w:p w14:paraId="23942200">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3.1 点操作实验原理</w:t>
      </w:r>
    </w:p>
    <w:p w14:paraId="1DCF83F7">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Gamma变换</w:t>
      </w:r>
      <w:r>
        <w:rPr>
          <w:rFonts w:hint="eastAsia" w:ascii="Times New Roman" w:hAnsi="Times New Roman" w:eastAsia="宋体" w:cs="Times New Roman"/>
          <w:sz w:val="24"/>
          <w:szCs w:val="24"/>
          <w:lang w:val="en-US" w:eastAsia="zh-CN"/>
          <w14:ligatures w14:val="none"/>
        </w:rPr>
        <w:t>是非线性灰度映射算法，用于图像亮度校正，其变换基本形式如下（默认</w:t>
      </w:r>
      <m:oMath>
        <m:r>
          <m:rPr>
            <m:sty m:val="p"/>
          </m:rPr>
          <w:rPr>
            <w:rFonts w:hint="eastAsia" w:ascii="Times New Roman" w:hAnsi="Times New Roman" w:eastAsia="宋体" w:cs="Times New Roman"/>
            <w:sz w:val="24"/>
            <w:szCs w:val="24"/>
            <w:lang w:val="en-US" w:eastAsia="zh-CN"/>
            <w14:ligatures w14:val="none"/>
          </w:rPr>
          <m:t>r</m:t>
        </m:r>
      </m:oMath>
      <w:r>
        <w:rPr>
          <w:rFonts w:hint="eastAsia" w:ascii="Times New Roman" w:hAnsi="Times New Roman" w:eastAsia="宋体" w:cs="Times New Roman"/>
          <w:sz w:val="24"/>
          <w:szCs w:val="24"/>
          <w:lang w:val="en-US" w:eastAsia="zh-CN"/>
          <w14:ligatures w14:val="none"/>
        </w:rPr>
        <w:t>为原灰度值，</w:t>
      </w:r>
      <m:oMath>
        <m:r>
          <m:rPr>
            <m:sty m:val="p"/>
          </m:rPr>
          <w:rPr>
            <w:rFonts w:hint="eastAsia" w:ascii="Times New Roman" w:hAnsi="Times New Roman" w:eastAsia="宋体" w:cs="Times New Roman"/>
            <w:sz w:val="24"/>
            <w:szCs w:val="24"/>
            <w:lang w:val="en-US" w:eastAsia="zh-CN"/>
            <w14:ligatures w14:val="none"/>
          </w:rPr>
          <m:t>s</m:t>
        </m:r>
      </m:oMath>
      <w:r>
        <w:rPr>
          <w:rFonts w:hint="eastAsia" w:ascii="Times New Roman" w:hAnsi="Times New Roman" w:eastAsia="宋体" w:cs="Times New Roman"/>
          <w:sz w:val="24"/>
          <w:szCs w:val="24"/>
          <w:lang w:val="en-US" w:eastAsia="zh-CN"/>
          <w14:ligatures w14:val="none"/>
        </w:rPr>
        <w:t>为变换后灰度值）：</w:t>
      </w:r>
    </w:p>
    <w:p w14:paraId="08E539DD">
      <w:pPr>
        <w:ind w:firstLine="420" w:firstLineChars="0"/>
        <w:rPr>
          <w:rFonts w:hint="eastAsia" w:hAnsi="Cambria Math" w:eastAsia="宋体" w:cs="Times New Roman"/>
          <w:i w:val="0"/>
          <w:sz w:val="24"/>
          <w:szCs w:val="24"/>
          <w:lang w:val="en-US" w:eastAsia="zh-CN"/>
          <w14:ligatures w14:val="none"/>
        </w:rPr>
      </w:pPr>
      <m:oMathPara>
        <m:oMath>
          <m:r>
            <m:rPr/>
            <w:rPr>
              <w:rFonts w:hint="eastAsia" w:ascii="Times New Roman" w:hAnsi="Times New Roman" w:eastAsia="宋体" w:cs="Times New Roman"/>
              <w:sz w:val="24"/>
              <w:szCs w:val="24"/>
              <w:lang w:val="en-US" w:eastAsia="zh-CN"/>
              <w14:ligatures w14:val="none"/>
            </w:rPr>
            <m:t>s=c</m:t>
          </m:r>
          <m:sSup>
            <m:sSupPr>
              <m:ctrlPr>
                <w:rPr>
                  <w:rFonts w:hint="eastAsia" w:ascii="Cambria Math" w:hAnsi="Cambria Math" w:eastAsia="宋体" w:cs="Times New Roman"/>
                  <w:i/>
                  <w:iCs/>
                  <w:sz w:val="24"/>
                  <w:szCs w:val="24"/>
                  <w:lang w:val="en-US" w:eastAsia="zh-CN"/>
                  <w14:ligatures w14:val="none"/>
                </w:rPr>
              </m:ctrlPr>
            </m:sSupPr>
            <m:e>
              <m:r>
                <m:rPr/>
                <w:rPr>
                  <w:rFonts w:hint="eastAsia" w:ascii="Times New Roman" w:hAnsi="Times New Roman" w:eastAsia="宋体" w:cs="Times New Roman"/>
                  <w:sz w:val="24"/>
                  <w:szCs w:val="24"/>
                  <w:lang w:val="en-US" w:eastAsia="zh-CN"/>
                  <w14:ligatures w14:val="none"/>
                </w:rPr>
                <m:t>r</m:t>
              </m:r>
              <m:ctrlPr>
                <w:rPr>
                  <w:rFonts w:hint="eastAsia" w:ascii="Cambria Math" w:hAnsi="Cambria Math" w:eastAsia="宋体" w:cs="Times New Roman"/>
                  <w:i/>
                  <w:iCs/>
                  <w:sz w:val="24"/>
                  <w:szCs w:val="24"/>
                  <w:lang w:val="en-US" w:eastAsia="zh-CN"/>
                  <w14:ligatures w14:val="none"/>
                </w:rPr>
              </m:ctrlPr>
            </m:e>
            <m:sup>
              <m:r>
                <m:rPr/>
                <w:rPr>
                  <w:rFonts w:hint="eastAsia" w:ascii="Times New Roman" w:hAnsi="Times New Roman" w:eastAsia="宋体" w:cs="Times New Roman"/>
                  <w:sz w:val="24"/>
                  <w:szCs w:val="24"/>
                  <w:lang w:val="en-US" w:eastAsia="zh-CN"/>
                  <w14:ligatures w14:val="none"/>
                </w:rPr>
                <m:t>γ</m:t>
              </m:r>
              <m:ctrlPr>
                <w:rPr>
                  <w:rFonts w:hint="eastAsia" w:ascii="Cambria Math" w:hAnsi="Cambria Math" w:eastAsia="宋体" w:cs="Times New Roman"/>
                  <w:i/>
                  <w:iCs/>
                  <w:sz w:val="24"/>
                  <w:szCs w:val="24"/>
                  <w:lang w:val="en-US" w:eastAsia="zh-CN"/>
                  <w14:ligatures w14:val="none"/>
                </w:rPr>
              </m:ctrlPr>
            </m:sup>
          </m:sSup>
        </m:oMath>
      </m:oMathPara>
    </w:p>
    <w:p w14:paraId="3E7E4E4F">
      <w:pPr>
        <w:ind w:firstLine="420" w:firstLineChars="0"/>
        <w:rPr>
          <w:rFonts w:hint="eastAsia" w:ascii="Times New Roman" w:hAnsi="Times New Roman" w:eastAsia="宋体" w:cs="Times New Roman"/>
          <w:sz w:val="24"/>
          <w:szCs w:val="24"/>
          <w:lang w:val="en-US" w:eastAsia="zh-CN"/>
          <w14:ligatures w14:val="none"/>
        </w:rPr>
      </w:pPr>
      <w:r>
        <w:rPr>
          <w:rFonts w:hint="default" w:ascii="Times New Roman" w:hAnsi="Times New Roman" w:eastAsia="宋体" w:cs="Times New Roman"/>
          <w:sz w:val="24"/>
          <w:szCs w:val="24"/>
          <w:lang w:val="en-US" w:eastAsia="zh-CN"/>
          <w14:ligatures w14:val="none"/>
        </w:rPr>
        <w:t>c</w:t>
      </w:r>
      <w:r>
        <w:rPr>
          <w:rFonts w:hint="eastAsia" w:ascii="Times New Roman" w:hAnsi="Times New Roman" w:eastAsia="宋体" w:cs="Times New Roman"/>
          <w:sz w:val="24"/>
          <w:szCs w:val="24"/>
          <w:lang w:val="en-US" w:eastAsia="zh-CN"/>
          <w14:ligatures w14:val="none"/>
        </w:rPr>
        <w:t>和</w:t>
      </w:r>
      <w:r>
        <w:rPr>
          <w:rFonts w:hint="default" w:ascii="Times New Roman" w:hAnsi="Times New Roman" w:eastAsia="宋体" w:cs="Times New Roman"/>
          <w:sz w:val="24"/>
          <w:szCs w:val="24"/>
          <w:lang w:val="en-US" w:eastAsia="zh-CN"/>
          <w14:ligatures w14:val="none"/>
        </w:rPr>
        <w:t>γ</w:t>
      </w:r>
      <w:r>
        <w:rPr>
          <w:rFonts w:hint="eastAsia" w:ascii="Times New Roman" w:hAnsi="Times New Roman" w:eastAsia="宋体" w:cs="Times New Roman"/>
          <w:sz w:val="24"/>
          <w:szCs w:val="24"/>
          <w:lang w:val="en-US" w:eastAsia="zh-CN"/>
          <w14:ligatures w14:val="none"/>
        </w:rPr>
        <w:t xml:space="preserve">为正的常数，当 </w:t>
      </w:r>
      <w:r>
        <w:rPr>
          <w:rFonts w:hint="default" w:ascii="Times New Roman" w:hAnsi="Times New Roman" w:eastAsia="宋体" w:cs="Times New Roman"/>
          <w:sz w:val="24"/>
          <w:szCs w:val="24"/>
          <w:lang w:val="en-US" w:eastAsia="zh-CN"/>
          <w14:ligatures w14:val="none"/>
        </w:rPr>
        <w:t xml:space="preserve">γ≤1 </w:t>
      </w:r>
      <w:r>
        <w:rPr>
          <w:rFonts w:hint="eastAsia" w:ascii="Times New Roman" w:hAnsi="Times New Roman" w:eastAsia="宋体" w:cs="Times New Roman"/>
          <w:sz w:val="24"/>
          <w:szCs w:val="24"/>
          <w:lang w:val="en-US" w:eastAsia="zh-CN"/>
          <w14:ligatures w14:val="none"/>
        </w:rPr>
        <w:t>时，灰度级被提升，使图像变亮。此时变换函数位于比例直线之上，且</w:t>
      </w:r>
      <w:r>
        <w:rPr>
          <w:rFonts w:hint="default" w:ascii="Times New Roman" w:hAnsi="Times New Roman" w:eastAsia="宋体" w:cs="Times New Roman"/>
          <w:sz w:val="24"/>
          <w:szCs w:val="24"/>
          <w:lang w:val="en-US" w:eastAsia="zh-CN"/>
          <w14:ligatures w14:val="none"/>
        </w:rPr>
        <w:t>γ</w:t>
      </w:r>
      <w:r>
        <w:rPr>
          <w:rFonts w:hint="eastAsia" w:ascii="Times New Roman" w:hAnsi="Times New Roman" w:eastAsia="宋体" w:cs="Times New Roman"/>
          <w:sz w:val="24"/>
          <w:szCs w:val="24"/>
          <w:lang w:val="en-US" w:eastAsia="zh-CN"/>
          <w14:ligatures w14:val="none"/>
        </w:rPr>
        <w:t xml:space="preserve">越小，图像越亮。当 </w:t>
      </w:r>
      <w:r>
        <w:rPr>
          <w:rFonts w:hint="default" w:ascii="Times New Roman" w:hAnsi="Times New Roman" w:eastAsia="宋体" w:cs="Times New Roman"/>
          <w:sz w:val="24"/>
          <w:szCs w:val="24"/>
          <w:lang w:val="en-US" w:eastAsia="zh-CN"/>
          <w14:ligatures w14:val="none"/>
        </w:rPr>
        <w:t>γ≥1</w:t>
      </w:r>
      <w:r>
        <w:rPr>
          <w:rFonts w:hint="eastAsia" w:ascii="Times New Roman" w:hAnsi="Times New Roman" w:eastAsia="宋体" w:cs="Times New Roman"/>
          <w:sz w:val="24"/>
          <w:szCs w:val="24"/>
          <w:lang w:val="en-US" w:eastAsia="zh-CN"/>
          <w14:ligatures w14:val="none"/>
        </w:rPr>
        <w:t>时，灰度级被压低，使图像变暗。此时变换函数位于比例直线之下，且</w:t>
      </w:r>
      <w:r>
        <w:rPr>
          <w:rFonts w:hint="default" w:ascii="Times New Roman" w:hAnsi="Times New Roman" w:eastAsia="宋体" w:cs="Times New Roman"/>
          <w:sz w:val="24"/>
          <w:szCs w:val="24"/>
          <w:lang w:val="en-US" w:eastAsia="zh-CN"/>
          <w14:ligatures w14:val="none"/>
        </w:rPr>
        <w:t>γ</w:t>
      </w:r>
      <w:r>
        <w:rPr>
          <w:rFonts w:hint="eastAsia" w:ascii="Times New Roman" w:hAnsi="Times New Roman" w:eastAsia="宋体" w:cs="Times New Roman"/>
          <w:sz w:val="24"/>
          <w:szCs w:val="24"/>
          <w:lang w:val="en-US" w:eastAsia="zh-CN"/>
          <w14:ligatures w14:val="none"/>
        </w:rPr>
        <w:t>越大，图像越暗。</w:t>
      </w:r>
    </w:p>
    <w:p w14:paraId="75A9BC80">
      <w:pPr>
        <w:ind w:firstLine="420" w:firstLineChars="0"/>
        <w:rPr>
          <w:rFonts w:hint="eastAsia" w:hAnsi="Cambria Math" w:eastAsia="宋体" w:cs="Times New Roman"/>
          <w:i w:val="0"/>
          <w:sz w:val="24"/>
          <w:szCs w:val="24"/>
          <w:lang w:val="en-US" w:eastAsia="zh-CN"/>
          <w14:ligatures w14:val="none"/>
        </w:rPr>
      </w:pPr>
    </w:p>
    <w:p w14:paraId="763DF17D">
      <w:pPr>
        <w:jc w:val="center"/>
      </w:pPr>
      <w:r>
        <w:drawing>
          <wp:inline distT="0" distB="0" distL="114300" distR="114300">
            <wp:extent cx="3194050" cy="2776855"/>
            <wp:effectExtent l="0" t="0" r="635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194050" cy="2776855"/>
                    </a:xfrm>
                    <a:prstGeom prst="rect">
                      <a:avLst/>
                    </a:prstGeom>
                    <a:noFill/>
                    <a:ln>
                      <a:noFill/>
                    </a:ln>
                  </pic:spPr>
                </pic:pic>
              </a:graphicData>
            </a:graphic>
          </wp:inline>
        </w:drawing>
      </w:r>
    </w:p>
    <w:p w14:paraId="66709A13">
      <w:pPr>
        <w:ind w:firstLine="420" w:firstLineChars="0"/>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图3.1 伽马变换不同γ变换结果示意图</w:t>
      </w:r>
    </w:p>
    <w:p w14:paraId="57D54BCF">
      <w:pPr>
        <w:ind w:firstLine="420" w:firstLineChars="0"/>
        <w:jc w:val="center"/>
        <w:rPr>
          <w:rFonts w:hint="eastAsia" w:ascii="Times New Roman" w:hAnsi="Times New Roman" w:eastAsia="宋体" w:cs="Times New Roman"/>
          <w:b/>
          <w:bCs/>
          <w:sz w:val="24"/>
          <w:szCs w:val="24"/>
          <w:lang w:val="en-US" w:eastAsia="zh-CN"/>
          <w14:ligatures w14:val="none"/>
        </w:rPr>
      </w:pPr>
    </w:p>
    <w:p w14:paraId="459FCB5A">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由于曝光不足或过度曝光，在图像采集时可能会出现对比度不足。这也可能是由于成像设备的非线性，或图像记录设备的动态范围过窄所导致的。对比度不足会使图像中的细节难以分辨。在这种情况下，可以对灰度范围进行线性扩展，这称为</w:t>
      </w:r>
      <w:r>
        <w:rPr>
          <w:rFonts w:hint="eastAsia" w:ascii="Times New Roman" w:hAnsi="Times New Roman" w:eastAsia="宋体" w:cs="Times New Roman"/>
          <w:b/>
          <w:bCs/>
          <w:sz w:val="24"/>
          <w:szCs w:val="24"/>
          <w:lang w:val="en-US" w:eastAsia="zh-CN"/>
          <w14:ligatures w14:val="none"/>
        </w:rPr>
        <w:t>对比度拉伸</w:t>
      </w:r>
      <w:r>
        <w:rPr>
          <w:rFonts w:hint="eastAsia" w:ascii="Times New Roman" w:hAnsi="Times New Roman" w:eastAsia="宋体" w:cs="Times New Roman"/>
          <w:sz w:val="24"/>
          <w:szCs w:val="24"/>
          <w:lang w:val="en-US" w:eastAsia="zh-CN"/>
          <w14:ligatures w14:val="none"/>
        </w:rPr>
        <w:t>，其变换公式如下：</w:t>
      </w:r>
    </w:p>
    <w:p w14:paraId="6B8A1E5C">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如果原始图像</w:t>
      </w:r>
      <w:r>
        <w:rPr>
          <w:rFonts w:hint="default" w:ascii="Times New Roman" w:hAnsi="Times New Roman" w:eastAsia="宋体" w:cs="Times New Roman"/>
          <w:sz w:val="24"/>
          <w:szCs w:val="24"/>
          <w:lang w:val="en-US" w:eastAsia="zh-CN"/>
          <w14:ligatures w14:val="none"/>
        </w:rPr>
        <w:t>f(x,y)</w:t>
      </w:r>
      <w:r>
        <w:rPr>
          <w:rFonts w:hint="eastAsia" w:ascii="Times New Roman" w:hAnsi="Times New Roman" w:eastAsia="宋体" w:cs="Times New Roman"/>
          <w:sz w:val="24"/>
          <w:szCs w:val="24"/>
          <w:lang w:val="en-US" w:eastAsia="zh-CN"/>
          <w14:ligatures w14:val="none"/>
        </w:rPr>
        <w:t>的灰度范围为</w:t>
      </w:r>
      <w:r>
        <w:rPr>
          <w:rFonts w:hint="default" w:ascii="Times New Roman" w:hAnsi="Times New Roman" w:eastAsia="宋体" w:cs="Times New Roman"/>
          <w:sz w:val="24"/>
          <w:szCs w:val="24"/>
          <w:lang w:val="en-US" w:eastAsia="zh-CN"/>
          <w14:ligatures w14:val="none"/>
        </w:rPr>
        <w:t>[a,b]</w:t>
      </w:r>
      <w:r>
        <w:rPr>
          <w:rFonts w:hint="eastAsia" w:ascii="Times New Roman" w:hAnsi="Times New Roman" w:eastAsia="宋体" w:cs="Times New Roman"/>
          <w:sz w:val="24"/>
          <w:szCs w:val="24"/>
          <w:lang w:val="en-US" w:eastAsia="zh-CN"/>
          <w14:ligatures w14:val="none"/>
        </w:rPr>
        <w:t>，经过变换后，</w:t>
      </w:r>
      <w:r>
        <w:rPr>
          <w:rFonts w:hint="default" w:ascii="Times New Roman" w:hAnsi="Times New Roman" w:eastAsia="宋体" w:cs="Times New Roman"/>
          <w:sz w:val="24"/>
          <w:szCs w:val="24"/>
          <w:lang w:val="en-US" w:eastAsia="zh-CN"/>
          <w14:ligatures w14:val="none"/>
        </w:rPr>
        <w:t>g(x,y)</w:t>
      </w:r>
      <w:r>
        <w:rPr>
          <w:rFonts w:hint="eastAsia" w:ascii="Times New Roman" w:hAnsi="Times New Roman" w:eastAsia="宋体" w:cs="Times New Roman"/>
          <w:sz w:val="24"/>
          <w:szCs w:val="24"/>
          <w:lang w:val="en-US" w:eastAsia="zh-CN"/>
          <w14:ligatures w14:val="none"/>
        </w:rPr>
        <w:t>的灰度范围为[c,d]。</w:t>
      </w:r>
    </w:p>
    <w:p w14:paraId="288BD094">
      <w:pPr>
        <w:ind w:firstLine="420" w:firstLineChars="0"/>
        <w:jc w:val="center"/>
        <w:rPr>
          <w:rFonts w:hint="default" w:ascii="Times New Roman" w:hAnsi="Times New Roman" w:eastAsia="宋体" w:cs="Times New Roman"/>
          <w:sz w:val="24"/>
          <w:szCs w:val="24"/>
          <w:lang w:val="en-US" w:eastAsia="zh-CN"/>
          <w14:ligatures w14:val="none"/>
        </w:rPr>
      </w:pPr>
      <m:oMathPara>
        <m:oMath>
          <m:r>
            <m:rPr/>
            <w:rPr>
              <w:rFonts w:hint="eastAsia" w:ascii="Cambria Math" w:hAnsi="Cambria Math" w:eastAsia="宋体" w:cs="Times New Roman"/>
              <w:sz w:val="24"/>
              <w:szCs w:val="24"/>
              <w:lang w:val="en-US" w:eastAsia="zh-CN"/>
              <w14:ligatures w14:val="none"/>
            </w:rPr>
            <m:t>g</m:t>
          </m:r>
          <m:d>
            <m:dPr>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x,y</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d>
            <m:dPr>
              <m:begChr m:val="{"/>
              <m:endChr m:val=""/>
              <m:ctrlPr>
                <w:rPr>
                  <w:rFonts w:hint="eastAsia" w:ascii="Cambria Math" w:hAnsi="Cambria Math" w:eastAsia="宋体" w:cs="Times New Roman"/>
                  <w:i/>
                  <w:iCs/>
                  <w:sz w:val="24"/>
                  <w:szCs w:val="24"/>
                  <w:lang w:val="en-US" w:eastAsia="zh-CN"/>
                  <w14:ligatures w14:val="none"/>
                </w:rPr>
              </m:ctrlPr>
            </m:dPr>
            <m:e>
              <m:m>
                <m:mPr>
                  <m:mcs>
                    <m:mc>
                      <m:mcPr>
                        <m:count m:val="2"/>
                        <m:mcJc m:val="center"/>
                      </m:mcPr>
                    </m:mc>
                  </m:mcs>
                  <m:plcHide m:val="1"/>
                  <m:ctrlPr>
                    <w:rPr>
                      <w:rFonts w:hint="eastAsia" w:ascii="Cambria Math" w:hAnsi="Cambria Math" w:eastAsia="宋体" w:cs="Times New Roman"/>
                      <w:i/>
                      <w:iCs/>
                      <w:sz w:val="24"/>
                      <w:szCs w:val="24"/>
                      <w:lang w:val="en-US" w:eastAsia="zh-CN"/>
                      <w14:ligatures w14:val="none"/>
                    </w:rPr>
                  </m:ctrlPr>
                </m:mPr>
                <m:mr>
                  <m:e>
                    <m:r>
                      <m:rPr/>
                      <w:rPr>
                        <w:rFonts w:hint="eastAsia" w:ascii="Cambria Math" w:hAnsi="Cambria Math" w:eastAsia="宋体" w:cs="Times New Roman"/>
                        <w:sz w:val="24"/>
                        <w:szCs w:val="24"/>
                        <w:lang w:val="en-US" w:eastAsia="zh-CN"/>
                        <w14:ligatures w14:val="none"/>
                      </w:rPr>
                      <m:t>d</m:t>
                    </m:r>
                    <m:ctrlPr>
                      <w:rPr>
                        <w:rFonts w:hint="eastAsia" w:ascii="Cambria Math" w:hAnsi="Cambria Math" w:eastAsia="宋体" w:cs="Times New Roman"/>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f</m:t>
                    </m:r>
                    <m:d>
                      <m:dPr>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x,y</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&gt;b</m:t>
                    </m:r>
                    <m:ctrlPr>
                      <w:rPr>
                        <w:rFonts w:hint="eastAsia" w:ascii="Cambria Math" w:hAnsi="Cambria Math" w:eastAsia="宋体" w:cs="Times New Roman"/>
                        <w:i/>
                        <w:iCs/>
                        <w:sz w:val="24"/>
                        <w:szCs w:val="24"/>
                        <w:lang w:val="en-US" w:eastAsia="zh-CN"/>
                        <w14:ligatures w14:val="none"/>
                      </w:rPr>
                    </m:ctrlPr>
                  </m:e>
                </m:mr>
                <m:mr>
                  <m:e>
                    <m:f>
                      <m:fPr>
                        <m:ctrlPr>
                          <w:rPr>
                            <w:rFonts w:hint="eastAsia" w:ascii="Cambria Math" w:hAnsi="Cambria Math" w:eastAsia="宋体" w:cs="Times New Roman"/>
                            <w:i/>
                            <w:iCs/>
                            <w:sz w:val="24"/>
                            <w:szCs w:val="24"/>
                            <w:lang w:val="en-US" w:eastAsia="zh-CN"/>
                            <w14:ligatures w14:val="none"/>
                          </w:rPr>
                        </m:ctrlPr>
                      </m:fPr>
                      <m:num>
                        <m:r>
                          <m:rPr/>
                          <w:rPr>
                            <w:rFonts w:hint="eastAsia" w:ascii="Cambria Math" w:hAnsi="Cambria Math" w:eastAsia="宋体" w:cs="Times New Roman"/>
                            <w:sz w:val="24"/>
                            <w:szCs w:val="24"/>
                            <w:lang w:val="en-US" w:eastAsia="zh-CN"/>
                            <w14:ligatures w14:val="none"/>
                          </w:rPr>
                          <m:t>d−c</m:t>
                        </m:r>
                        <m:ctrlPr>
                          <w:rPr>
                            <w:rFonts w:hint="eastAsia" w:ascii="Cambria Math" w:hAnsi="Cambria Math" w:eastAsia="宋体" w:cs="Times New Roman"/>
                            <w:i/>
                            <w:iCs/>
                            <w:sz w:val="24"/>
                            <w:szCs w:val="24"/>
                            <w:lang w:val="en-US" w:eastAsia="zh-CN"/>
                            <w14:ligatures w14:val="none"/>
                          </w:rPr>
                        </m:ctrlPr>
                      </m:num>
                      <m:den>
                        <m:r>
                          <m:rPr/>
                          <w:rPr>
                            <w:rFonts w:hint="eastAsia" w:ascii="Cambria Math" w:hAnsi="Cambria Math" w:eastAsia="宋体" w:cs="Times New Roman"/>
                            <w:sz w:val="24"/>
                            <w:szCs w:val="24"/>
                            <w:lang w:val="en-US" w:eastAsia="zh-CN"/>
                            <w14:ligatures w14:val="none"/>
                          </w:rPr>
                          <m:t>b−a</m:t>
                        </m:r>
                        <m:ctrlPr>
                          <w:rPr>
                            <w:rFonts w:hint="eastAsia" w:ascii="Cambria Math" w:hAnsi="Cambria Math" w:eastAsia="宋体" w:cs="Times New Roman"/>
                            <w:i/>
                            <w:iCs/>
                            <w:sz w:val="24"/>
                            <w:szCs w:val="24"/>
                            <w:lang w:val="en-US" w:eastAsia="zh-CN"/>
                            <w14:ligatures w14:val="none"/>
                          </w:rPr>
                        </m:ctrlPr>
                      </m:den>
                    </m:f>
                    <m:d>
                      <m:dPr>
                        <m:begChr m:val="["/>
                        <m:endChr m:val="]"/>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f</m:t>
                        </m:r>
                        <m:d>
                          <m:dPr>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x,y</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−a</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+c</m:t>
                    </m:r>
                    <m:ctrlPr>
                      <w:rPr>
                        <w:rFonts w:hint="eastAsia" w:ascii="Cambria Math" w:hAnsi="Cambria Math" w:eastAsia="宋体" w:cs="Times New Roman"/>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a≤f</m:t>
                    </m:r>
                    <m:d>
                      <m:dPr>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x,y</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≤b</m:t>
                    </m:r>
                    <m:ctrlPr>
                      <w:rPr>
                        <w:rFonts w:hint="eastAsia" w:ascii="Cambria Math" w:hAnsi="Cambria Math" w:eastAsia="宋体" w:cs="Times New Roman"/>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c</m:t>
                    </m:r>
                    <m:ctrlPr>
                      <w:rPr>
                        <w:rFonts w:hint="eastAsia" w:ascii="Cambria Math" w:hAnsi="Cambria Math" w:eastAsia="宋体" w:cs="Times New Roman"/>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f</m:t>
                    </m:r>
                    <m:d>
                      <m:dPr>
                        <m:ctrlPr>
                          <w:rPr>
                            <w:rFonts w:hint="eastAsia" w:ascii="Cambria Math" w:hAnsi="Cambria Math" w:eastAsia="宋体" w:cs="Times New Roman"/>
                            <w:i/>
                            <w:iCs/>
                            <w:sz w:val="24"/>
                            <w:szCs w:val="24"/>
                            <w:lang w:val="en-US" w:eastAsia="zh-CN"/>
                            <w14:ligatures w14:val="none"/>
                          </w:rPr>
                        </m:ctrlPr>
                      </m:dPr>
                      <m:e>
                        <m:r>
                          <m:rPr/>
                          <w:rPr>
                            <w:rFonts w:hint="eastAsia" w:ascii="Cambria Math" w:hAnsi="Cambria Math" w:eastAsia="宋体" w:cs="Times New Roman"/>
                            <w:sz w:val="24"/>
                            <w:szCs w:val="24"/>
                            <w:lang w:val="en-US" w:eastAsia="zh-CN"/>
                            <w14:ligatures w14:val="none"/>
                          </w:rPr>
                          <m:t>x,y</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&lt;a</m:t>
                    </m:r>
                    <m:ctrlPr>
                      <w:rPr>
                        <w:rFonts w:hint="eastAsia" w:ascii="Cambria Math" w:hAnsi="Cambria Math" w:eastAsia="宋体" w:cs="Times New Roman"/>
                        <w:i/>
                        <w:iCs/>
                        <w:sz w:val="24"/>
                        <w:szCs w:val="24"/>
                        <w:lang w:val="en-US" w:eastAsia="zh-CN"/>
                        <w14:ligatures w14:val="none"/>
                      </w:rPr>
                    </m:ctrlPr>
                  </m:e>
                </m:mr>
              </m:m>
              <m:ctrlPr>
                <w:rPr>
                  <w:rFonts w:hint="eastAsia" w:ascii="Cambria Math" w:hAnsi="Cambria Math" w:eastAsia="宋体" w:cs="Times New Roman"/>
                  <w:i/>
                  <w:iCs/>
                  <w:sz w:val="24"/>
                  <w:szCs w:val="24"/>
                  <w:lang w:val="en-US" w:eastAsia="zh-CN"/>
                  <w14:ligatures w14:val="none"/>
                </w:rPr>
              </m:ctrlPr>
            </m:e>
          </m:d>
        </m:oMath>
      </m:oMathPara>
    </w:p>
    <w:p w14:paraId="5E78310D">
      <w:pPr>
        <w:ind w:firstLine="420" w:firstLineChars="0"/>
        <w:jc w:val="center"/>
        <w:rPr>
          <w:rFonts w:hint="default" w:ascii="Times New Roman" w:hAnsi="Times New Roman" w:eastAsia="宋体" w:cs="Times New Roman"/>
          <w:sz w:val="24"/>
          <w:szCs w:val="24"/>
          <w:lang w:val="en-US" w:eastAsia="zh-CN"/>
          <w14:ligatures w14:val="none"/>
        </w:rPr>
      </w:pPr>
      <w:r>
        <w:drawing>
          <wp:inline distT="0" distB="0" distL="114300" distR="114300">
            <wp:extent cx="2951480" cy="2362835"/>
            <wp:effectExtent l="0" t="0" r="127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951480" cy="2362835"/>
                    </a:xfrm>
                    <a:prstGeom prst="rect">
                      <a:avLst/>
                    </a:prstGeom>
                    <a:noFill/>
                    <a:ln>
                      <a:noFill/>
                    </a:ln>
                  </pic:spPr>
                </pic:pic>
              </a:graphicData>
            </a:graphic>
          </wp:inline>
        </w:drawing>
      </w:r>
    </w:p>
    <w:p w14:paraId="39F1E15E">
      <w:pPr>
        <w:ind w:firstLine="420" w:firstLineChars="0"/>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图3.2 线性灰度变换示意图</w:t>
      </w:r>
    </w:p>
    <w:p w14:paraId="6540C1E8">
      <w:pPr>
        <w:ind w:firstLine="420" w:firstLineChars="0"/>
        <w:rPr>
          <w:rFonts w:hint="eastAsia" w:ascii="Times New Roman" w:hAnsi="Times New Roman" w:eastAsia="宋体" w:cs="Times New Roman"/>
          <w:sz w:val="24"/>
          <w:szCs w:val="24"/>
          <w:lang w:val="en-US" w:eastAsia="zh-CN"/>
          <w14:ligatures w14:val="none"/>
        </w:rPr>
      </w:pPr>
    </w:p>
    <w:p w14:paraId="236549AA">
      <w:pPr>
        <w:ind w:firstLine="420" w:firstLineChars="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直方图均衡化</w:t>
      </w:r>
      <w:r>
        <w:rPr>
          <w:rFonts w:hint="eastAsia" w:ascii="Times New Roman" w:hAnsi="Times New Roman" w:eastAsia="宋体" w:cs="Times New Roman"/>
          <w:sz w:val="24"/>
          <w:szCs w:val="24"/>
          <w:lang w:val="en-US" w:eastAsia="zh-CN"/>
          <w14:ligatures w14:val="none"/>
        </w:rPr>
        <w:t>基本思路是将原始图像的直方图转换为均匀分布的形式。直方图均衡化可以增加像素灰度值的动态范围，从而增强图像的整体对比度。其基本求解步骤如下：</w:t>
      </w:r>
    </w:p>
    <w:p w14:paraId="7DEE31E3">
      <w:pPr>
        <w:numPr>
          <w:ilvl w:val="0"/>
          <w:numId w:val="2"/>
        </w:num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 xml:space="preserve">计算待处理图像 </w:t>
      </w:r>
      <w:r>
        <w:rPr>
          <w:rFonts w:hint="default" w:ascii="Times New Roman" w:hAnsi="Times New Roman" w:eastAsia="宋体" w:cs="Times New Roman"/>
          <w:sz w:val="24"/>
          <w:szCs w:val="24"/>
          <w:lang w:val="en-US" w:eastAsia="zh-CN"/>
          <w14:ligatures w14:val="none"/>
        </w:rPr>
        <w:t xml:space="preserve">f </w:t>
      </w:r>
      <w:r>
        <w:rPr>
          <w:rFonts w:hint="eastAsia" w:ascii="Times New Roman" w:hAnsi="Times New Roman" w:eastAsia="宋体" w:cs="Times New Roman"/>
          <w:sz w:val="24"/>
          <w:szCs w:val="24"/>
          <w:lang w:val="en-US" w:eastAsia="zh-CN"/>
          <w14:ligatures w14:val="none"/>
        </w:rPr>
        <w:t>的灰度直方图：</w:t>
      </w:r>
      <w:r>
        <w:rPr>
          <w:rFonts w:hint="default" w:ascii="Times New Roman" w:hAnsi="Times New Roman" w:eastAsia="宋体" w:cs="Times New Roman"/>
          <w:sz w:val="24"/>
          <w:szCs w:val="24"/>
          <w:lang w:val="en-US" w:eastAsia="zh-CN"/>
          <w14:ligatures w14:val="none"/>
        </w:rPr>
        <w:t xml:space="preserve">h </w:t>
      </w:r>
      <w:r>
        <w:rPr>
          <w:rFonts w:hint="eastAsia" w:ascii="Times New Roman" w:hAnsi="Times New Roman" w:eastAsia="宋体" w:cs="Times New Roman"/>
          <w:sz w:val="24"/>
          <w:szCs w:val="24"/>
          <w:lang w:val="en-US" w:eastAsia="zh-CN"/>
          <w14:ligatures w14:val="none"/>
        </w:rPr>
        <w:t>（</w:t>
      </w:r>
      <w:r>
        <w:rPr>
          <w:rFonts w:hint="default" w:ascii="Times New Roman" w:hAnsi="Times New Roman" w:eastAsia="宋体" w:cs="Times New Roman"/>
          <w:sz w:val="24"/>
          <w:szCs w:val="24"/>
          <w:lang w:val="en-US" w:eastAsia="zh-CN"/>
          <w14:ligatures w14:val="none"/>
        </w:rPr>
        <w:t>h</w:t>
      </w:r>
      <w:r>
        <w:rPr>
          <w:rFonts w:hint="eastAsia" w:ascii="Times New Roman" w:hAnsi="Times New Roman" w:eastAsia="宋体" w:cs="Times New Roman"/>
          <w:sz w:val="24"/>
          <w:szCs w:val="24"/>
          <w:lang w:val="en-US" w:eastAsia="zh-CN"/>
          <w14:ligatures w14:val="none"/>
        </w:rPr>
        <w:t>为</w:t>
      </w:r>
      <w:r>
        <w:rPr>
          <w:rFonts w:hint="default" w:ascii="Times New Roman" w:hAnsi="Times New Roman" w:eastAsia="宋体" w:cs="Times New Roman"/>
          <w:sz w:val="24"/>
          <w:szCs w:val="24"/>
          <w:lang w:val="en-US" w:eastAsia="zh-CN"/>
          <w14:ligatures w14:val="none"/>
        </w:rPr>
        <w:t>256</w:t>
      </w:r>
      <w:r>
        <w:rPr>
          <w:rFonts w:hint="eastAsia" w:ascii="Times New Roman" w:hAnsi="Times New Roman" w:eastAsia="宋体" w:cs="Times New Roman"/>
          <w:sz w:val="24"/>
          <w:szCs w:val="24"/>
          <w:lang w:val="en-US" w:eastAsia="zh-CN"/>
          <w14:ligatures w14:val="none"/>
        </w:rPr>
        <w:t xml:space="preserve">维向量） </w:t>
      </w:r>
    </w:p>
    <w:p w14:paraId="45C4F0E1">
      <w:pPr>
        <w:numPr>
          <w:ilvl w:val="0"/>
          <w:numId w:val="0"/>
        </w:numPr>
        <w:ind w:firstLine="420" w:firstLineChars="0"/>
        <w:rPr>
          <w:rFonts w:hint="eastAsia" w:ascii="Times New Roman" w:hAnsi="Times New Roman" w:eastAsia="宋体" w:cs="Times New Roman"/>
          <w:i/>
          <w:iCs/>
          <w:sz w:val="24"/>
          <w:szCs w:val="24"/>
          <w:lang w:val="en-US" w:eastAsia="zh-CN"/>
          <w14:ligatures w14:val="none"/>
        </w:rPr>
      </w:pPr>
      <w:r>
        <w:rPr>
          <w:rFonts w:hint="default" w:ascii="Times New Roman" w:hAnsi="Times New Roman" w:eastAsia="宋体" w:cs="Times New Roman"/>
          <w:sz w:val="24"/>
          <w:szCs w:val="24"/>
          <w:lang w:val="en-US" w:eastAsia="zh-CN"/>
          <w14:ligatures w14:val="none"/>
        </w:rPr>
        <w:t>2</w:t>
      </w:r>
      <w:r>
        <w:rPr>
          <w:rFonts w:hint="eastAsia" w:ascii="Times New Roman" w:hAnsi="Times New Roman" w:eastAsia="宋体" w:cs="Times New Roman"/>
          <w:sz w:val="24"/>
          <w:szCs w:val="24"/>
          <w:lang w:val="en-US" w:eastAsia="zh-CN"/>
          <w14:ligatures w14:val="none"/>
        </w:rPr>
        <w:t>）计算图像的像素个数</w:t>
      </w:r>
    </w:p>
    <w:p w14:paraId="428558D0">
      <w:pPr>
        <w:ind w:firstLine="420" w:firstLineChars="0"/>
        <w:jc w:val="center"/>
        <w:rPr>
          <w:rFonts w:hint="eastAsia" w:ascii="Times New Roman" w:hAnsi="Times New Roman" w:eastAsia="宋体" w:cs="Times New Roman"/>
          <w:i/>
          <w:iCs/>
          <w:sz w:val="24"/>
          <w:szCs w:val="24"/>
          <w:lang w:val="en-US" w:eastAsia="zh-CN"/>
          <w14:ligatures w14:val="none"/>
        </w:rPr>
      </w:pPr>
      <m:oMathPara>
        <m:oMathParaPr>
          <m:jc m:val="center"/>
        </m:oMathParaPr>
        <m:oMath>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N</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f</m:t>
              </m:r>
              <m:ctrlPr>
                <w:rPr>
                  <w:rFonts w:hint="eastAsia" w:ascii="Cambria Math" w:hAnsi="Cambria Math" w:eastAsia="宋体" w:cs="Times New Roman"/>
                  <w:i/>
                  <w:iCs/>
                  <w:sz w:val="24"/>
                  <w:szCs w:val="24"/>
                  <w:lang w:val="en-US" w:eastAsia="zh-CN"/>
                  <w14:ligatures w14:val="none"/>
                </w:rPr>
              </m:ctrlPr>
            </m:sub>
          </m:sSub>
          <m:r>
            <m:rPr/>
            <w:rPr>
              <w:rFonts w:hint="default" w:ascii="Cambria Math" w:hAnsi="Cambria Math" w:eastAsia="宋体" w:cs="Times New Roman"/>
              <w:sz w:val="24"/>
              <w:szCs w:val="24"/>
              <w:lang w:val="en-US" w:eastAsia="zh-CN"/>
              <w14:ligatures w14:val="none"/>
            </w:rPr>
            <m:t>=M×N</m:t>
          </m:r>
        </m:oMath>
      </m:oMathPara>
    </w:p>
    <w:p w14:paraId="6875939B">
      <w:pPr>
        <w:ind w:firstLine="420" w:firstLineChars="0"/>
        <w:rPr>
          <w:rFonts w:hint="eastAsia" w:ascii="Times New Roman" w:hAnsi="Times New Roman" w:eastAsia="宋体" w:cs="Times New Roman"/>
          <w:sz w:val="24"/>
          <w:szCs w:val="24"/>
          <w:lang w:val="en-US" w:eastAsia="zh-CN"/>
          <w14:ligatures w14:val="none"/>
        </w:rPr>
      </w:pPr>
      <w:r>
        <w:rPr>
          <w:rFonts w:hint="default" w:ascii="Times New Roman" w:hAnsi="Times New Roman" w:eastAsia="宋体" w:cs="Times New Roman"/>
          <w:sz w:val="24"/>
          <w:szCs w:val="24"/>
          <w:lang w:val="en-US" w:eastAsia="zh-CN"/>
          <w14:ligatures w14:val="none"/>
        </w:rPr>
        <w:t>3</w:t>
      </w:r>
      <w:r>
        <w:rPr>
          <w:rFonts w:hint="eastAsia" w:ascii="Times New Roman" w:hAnsi="Times New Roman" w:eastAsia="宋体" w:cs="Times New Roman"/>
          <w:sz w:val="24"/>
          <w:szCs w:val="24"/>
          <w:lang w:val="en-US" w:eastAsia="zh-CN"/>
          <w14:ligatures w14:val="none"/>
        </w:rPr>
        <w:t>）计算每个灰度级对应像素的数量占整个图像的比例（</w:t>
      </w:r>
      <w:r>
        <w:rPr>
          <w:rFonts w:hint="default" w:ascii="Times New Roman" w:hAnsi="Times New Roman" w:eastAsia="宋体" w:cs="Times New Roman"/>
          <w:sz w:val="24"/>
          <w:szCs w:val="24"/>
          <w:lang w:val="en-US" w:eastAsia="zh-CN"/>
          <w14:ligatures w14:val="none"/>
        </w:rPr>
        <w:t>PDF</w:t>
      </w:r>
      <w:r>
        <w:rPr>
          <w:rFonts w:hint="eastAsia" w:ascii="Times New Roman" w:hAnsi="Times New Roman" w:eastAsia="宋体" w:cs="Times New Roman"/>
          <w:sz w:val="24"/>
          <w:szCs w:val="24"/>
          <w:lang w:val="en-US" w:eastAsia="zh-CN"/>
          <w14:ligatures w14:val="none"/>
        </w:rPr>
        <w:t xml:space="preserve">） </w:t>
      </w:r>
    </w:p>
    <w:p w14:paraId="6E24905C">
      <w:pPr>
        <w:ind w:firstLine="420" w:firstLineChars="0"/>
        <w:jc w:val="center"/>
        <w:rPr>
          <w:rFonts w:hint="eastAsia" w:ascii="Times New Roman" w:hAnsi="Times New Roman" w:eastAsia="宋体" w:cs="Times New Roman"/>
          <w:sz w:val="24"/>
          <w:szCs w:val="24"/>
          <w:lang w:val="en-US" w:eastAsia="zh-CN"/>
          <w14:ligatures w14:val="none"/>
        </w:rPr>
      </w:pPr>
      <m:oMathPara>
        <m:oMath>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N</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s</m:t>
              </m:r>
              <m:ctrlPr>
                <w:rPr>
                  <w:rFonts w:hint="eastAsia" w:ascii="Cambria Math" w:hAnsi="Cambria Math" w:eastAsia="宋体" w:cs="Times New Roman"/>
                  <w:i/>
                  <w:iCs/>
                  <w:sz w:val="24"/>
                  <w:szCs w:val="24"/>
                  <w:lang w:val="en-US" w:eastAsia="zh-CN"/>
                  <w14:ligatures w14:val="none"/>
                </w:rPr>
              </m:ctrlPr>
            </m:sub>
          </m:sSub>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f>
            <m:fPr>
              <m:ctrlPr>
                <w:rPr>
                  <w:rFonts w:hint="eastAsia" w:ascii="Cambria Math" w:hAnsi="Cambria Math" w:eastAsia="宋体" w:cs="Times New Roman"/>
                  <w:i/>
                  <w:iCs/>
                  <w:sz w:val="24"/>
                  <w:szCs w:val="24"/>
                  <w:lang w:val="en-US" w:eastAsia="zh-CN"/>
                  <w14:ligatures w14:val="none"/>
                </w:rPr>
              </m:ctrlPr>
            </m:fPr>
            <m:num>
              <m:r>
                <m:rPr/>
                <w:rPr>
                  <w:rFonts w:hint="default" w:ascii="Cambria Math" w:hAnsi="Cambria Math" w:eastAsia="宋体" w:cs="Times New Roman"/>
                  <w:sz w:val="24"/>
                  <w:szCs w:val="24"/>
                  <w:lang w:val="en-US" w:eastAsia="zh-CN"/>
                  <w14:ligatures w14:val="none"/>
                </w:rPr>
                <m:t>H</m:t>
              </m:r>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e>
              </m:d>
              <m:ctrlPr>
                <w:rPr>
                  <w:rFonts w:hint="eastAsia" w:ascii="Cambria Math" w:hAnsi="Cambria Math" w:eastAsia="宋体" w:cs="Times New Roman"/>
                  <w:i/>
                  <w:iCs/>
                  <w:sz w:val="24"/>
                  <w:szCs w:val="24"/>
                  <w:lang w:val="en-US" w:eastAsia="zh-CN"/>
                  <w14:ligatures w14:val="none"/>
                </w:rPr>
              </m:ctrlPr>
            </m:num>
            <m:den>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N</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f</m:t>
                  </m:r>
                  <m:ctrlPr>
                    <w:rPr>
                      <w:rFonts w:hint="eastAsia" w:ascii="Cambria Math" w:hAnsi="Cambria Math" w:eastAsia="宋体" w:cs="Times New Roman"/>
                      <w:i/>
                      <w:iCs/>
                      <w:sz w:val="24"/>
                      <w:szCs w:val="24"/>
                      <w:lang w:val="en-US" w:eastAsia="zh-CN"/>
                      <w14:ligatures w14:val="none"/>
                    </w:rPr>
                  </m:ctrlPr>
                </m:sub>
              </m:sSub>
              <m:ctrlPr>
                <w:rPr>
                  <w:rFonts w:hint="eastAsia" w:ascii="Cambria Math" w:hAnsi="Cambria Math" w:eastAsia="宋体" w:cs="Times New Roman"/>
                  <w:i/>
                  <w:iCs/>
                  <w:sz w:val="24"/>
                  <w:szCs w:val="24"/>
                  <w:lang w:val="en-US" w:eastAsia="zh-CN"/>
                  <w14:ligatures w14:val="none"/>
                </w:rPr>
              </m:ctrlPr>
            </m:den>
          </m:f>
        </m:oMath>
      </m:oMathPara>
    </w:p>
    <w:p w14:paraId="6B98D0DA">
      <w:pPr>
        <w:numPr>
          <w:ilvl w:val="0"/>
          <w:numId w:val="3"/>
        </w:num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计算各个灰度级的累计分布（</w:t>
      </w:r>
      <w:r>
        <w:rPr>
          <w:rFonts w:hint="default" w:ascii="Times New Roman" w:hAnsi="Times New Roman" w:eastAsia="宋体" w:cs="Times New Roman"/>
          <w:sz w:val="24"/>
          <w:szCs w:val="24"/>
          <w:lang w:val="en-US" w:eastAsia="zh-CN"/>
          <w14:ligatures w14:val="none"/>
        </w:rPr>
        <w:t>CDF</w:t>
      </w:r>
      <w:r>
        <w:rPr>
          <w:rFonts w:hint="eastAsia" w:ascii="Times New Roman" w:hAnsi="Times New Roman" w:eastAsia="宋体" w:cs="Times New Roman"/>
          <w:sz w:val="24"/>
          <w:szCs w:val="24"/>
          <w:lang w:val="en-US" w:eastAsia="zh-CN"/>
          <w14:ligatures w14:val="none"/>
        </w:rPr>
        <w:t xml:space="preserve">） </w:t>
      </w:r>
    </w:p>
    <w:p w14:paraId="4CE64E62">
      <w:pPr>
        <w:ind w:firstLine="420" w:firstLineChars="0"/>
        <w:jc w:val="center"/>
        <w:rPr>
          <w:rFonts w:hint="eastAsia" w:ascii="Cambria Math" w:hAnsi="Cambria Math" w:eastAsia="宋体" w:cs="Times New Roman"/>
          <w:sz w:val="24"/>
          <w:szCs w:val="24"/>
          <w:lang w:val="en-US" w:eastAsia="zh-CN"/>
          <w14:ligatures w14:val="none"/>
        </w:rPr>
      </w:pPr>
      <m:oMathPara>
        <m:oMath>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h</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p</m:t>
              </m:r>
              <m:ctrlPr>
                <w:rPr>
                  <w:rFonts w:hint="eastAsia" w:ascii="Cambria Math" w:hAnsi="Cambria Math" w:eastAsia="宋体" w:cs="Times New Roman"/>
                  <w:i/>
                  <w:iCs/>
                  <w:sz w:val="24"/>
                  <w:szCs w:val="24"/>
                  <w:lang w:val="en-US" w:eastAsia="zh-CN"/>
                  <w14:ligatures w14:val="none"/>
                </w:rPr>
              </m:ctrlPr>
            </m:sub>
          </m:sSub>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sSubSup>
            <m:sSubSupPr>
              <m:ctrlPr>
                <w:rPr>
                  <w:rFonts w:hint="eastAsia" w:ascii="Cambria Math" w:hAnsi="Cambria Math" w:eastAsia="宋体" w:cs="Times New Roman"/>
                  <w:i/>
                  <w:iCs/>
                  <w:sz w:val="24"/>
                  <w:szCs w:val="24"/>
                  <w:lang w:val="en-US" w:eastAsia="zh-CN"/>
                  <w14:ligatures w14:val="none"/>
                </w:rPr>
              </m:ctrlPr>
            </m:sSubSupPr>
            <m:e>
              <m:r>
                <m:rPr/>
                <w:rPr>
                  <w:rFonts w:hint="eastAsia" w:ascii="Cambria Math" w:hAnsi="Cambria Math" w:eastAsia="宋体" w:cs="Times New Roman"/>
                  <w:sz w:val="24"/>
                  <w:szCs w:val="24"/>
                  <w:lang w:val="en-US" w:eastAsia="zh-CN"/>
                  <w14:ligatures w14:val="none"/>
                </w:rPr>
                <m:t>∑</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k=0</m:t>
              </m:r>
              <m:ctrlPr>
                <w:rPr>
                  <w:rFonts w:hint="eastAsia" w:ascii="Cambria Math" w:hAnsi="Cambria Math" w:eastAsia="宋体" w:cs="Times New Roman"/>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sup>
          </m:sSubSup>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h</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s</m:t>
              </m:r>
              <m:ctrlPr>
                <w:rPr>
                  <w:rFonts w:hint="eastAsia" w:ascii="Cambria Math" w:hAnsi="Cambria Math" w:eastAsia="宋体" w:cs="Times New Roman"/>
                  <w:i/>
                  <w:iCs/>
                  <w:sz w:val="24"/>
                  <w:szCs w:val="24"/>
                  <w:lang w:val="en-US" w:eastAsia="zh-CN"/>
                  <w14:ligatures w14:val="none"/>
                </w:rPr>
              </m:ctrlPr>
            </m:sub>
          </m:sSub>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k</m:t>
              </m:r>
              <m:ctrlPr>
                <w:rPr>
                  <w:rFonts w:hint="eastAsia" w:ascii="Cambria Math" w:hAnsi="Cambria Math" w:eastAsia="宋体" w:cs="Times New Roman"/>
                  <w:i/>
                  <w:iCs/>
                  <w:sz w:val="24"/>
                  <w:szCs w:val="24"/>
                  <w:lang w:val="en-US" w:eastAsia="zh-CN"/>
                  <w14:ligatures w14:val="none"/>
                </w:rPr>
              </m:ctrlPr>
            </m:e>
          </m:d>
          <m:r>
            <m:rPr/>
            <w:rPr>
              <w:rFonts w:hint="default" w:ascii="Cambria Math" w:hAnsi="Cambria Math" w:eastAsia="宋体" w:cs="Times New Roman"/>
              <w:sz w:val="24"/>
              <w:szCs w:val="24"/>
              <w:lang w:val="en-US" w:eastAsia="zh-CN"/>
              <w14:ligatures w14:val="none"/>
            </w:rPr>
            <m:t>,i=0,1,...</m:t>
          </m:r>
          <m:r>
            <m:rPr/>
            <w:rPr>
              <w:rFonts w:hint="eastAsia" w:ascii="Cambria Math" w:hAnsi="Cambria Math" w:eastAsia="宋体" w:cs="Times New Roman"/>
              <w:sz w:val="24"/>
              <w:szCs w:val="24"/>
              <w:lang w:val="en-US" w:eastAsia="zh-CN"/>
              <w14:ligatures w14:val="none"/>
            </w:rPr>
            <m:t>,255</m:t>
          </m:r>
        </m:oMath>
      </m:oMathPara>
    </w:p>
    <w:p w14:paraId="1013FF84">
      <w:pPr>
        <w:ind w:firstLine="420" w:firstLineChars="0"/>
        <w:rPr>
          <w:rFonts w:hint="eastAsia" w:ascii="Times New Roman" w:hAnsi="Times New Roman" w:eastAsia="宋体" w:cs="Times New Roman"/>
          <w:sz w:val="24"/>
          <w:szCs w:val="24"/>
          <w:lang w:val="en-US" w:eastAsia="zh-CN"/>
          <w14:ligatures w14:val="none"/>
        </w:rPr>
      </w:pPr>
      <w:r>
        <w:rPr>
          <w:rFonts w:hint="default" w:ascii="Times New Roman" w:hAnsi="Times New Roman" w:eastAsia="宋体" w:cs="Times New Roman"/>
          <w:sz w:val="24"/>
          <w:szCs w:val="24"/>
          <w:lang w:val="en-US" w:eastAsia="zh-CN"/>
          <w14:ligatures w14:val="none"/>
        </w:rPr>
        <w:t>5</w:t>
      </w:r>
      <w:r>
        <w:rPr>
          <w:rFonts w:hint="eastAsia" w:ascii="Times New Roman" w:hAnsi="Times New Roman" w:eastAsia="宋体" w:cs="Times New Roman"/>
          <w:sz w:val="24"/>
          <w:szCs w:val="24"/>
          <w:lang w:val="en-US" w:eastAsia="zh-CN"/>
          <w14:ligatures w14:val="none"/>
        </w:rPr>
        <w:t>）最后得到灰度变换函数</w:t>
      </w:r>
    </w:p>
    <w:p w14:paraId="6E8114F6">
      <w:pPr>
        <w:ind w:firstLine="420" w:firstLineChars="0"/>
        <w:jc w:val="center"/>
        <w:rPr>
          <w:rFonts w:hint="eastAsia" w:ascii="Times New Roman" w:hAnsi="Times New Roman" w:eastAsia="宋体" w:cs="Times New Roman"/>
          <w:sz w:val="24"/>
          <w:szCs w:val="24"/>
          <w:lang w:val="en-US" w:eastAsia="zh-CN"/>
          <w14:ligatures w14:val="none"/>
        </w:rPr>
      </w:pPr>
      <m:oMathPara>
        <m:oMath>
          <m:r>
            <m:rPr/>
            <w:rPr>
              <w:rFonts w:hint="default" w:ascii="Cambria Math" w:hAnsi="Cambria Math" w:eastAsia="宋体" w:cs="Times New Roman"/>
              <w:sz w:val="24"/>
              <w:szCs w:val="24"/>
              <w:lang w:val="en-US" w:eastAsia="zh-CN"/>
              <w14:ligatures w14:val="none"/>
            </w:rPr>
            <m:t>T</m:t>
          </m:r>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r</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sSub>
            <m:sSubPr>
              <m:ctrlPr>
                <w:rPr>
                  <w:rFonts w:hint="eastAsia" w:ascii="Cambria Math" w:hAnsi="Cambria Math" w:eastAsia="宋体" w:cs="Times New Roman"/>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h</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p</m:t>
              </m:r>
              <m:ctrlPr>
                <w:rPr>
                  <w:rFonts w:hint="eastAsia" w:ascii="Cambria Math" w:hAnsi="Cambria Math" w:eastAsia="宋体" w:cs="Times New Roman"/>
                  <w:i/>
                  <w:iCs/>
                  <w:sz w:val="24"/>
                  <w:szCs w:val="24"/>
                  <w:lang w:val="en-US" w:eastAsia="zh-CN"/>
                  <w14:ligatures w14:val="none"/>
                </w:rPr>
              </m:ctrlPr>
            </m:sub>
          </m:sSub>
          <m:d>
            <m:dPr>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⋅255</m:t>
          </m:r>
        </m:oMath>
      </m:oMathPara>
    </w:p>
    <w:p w14:paraId="34E155F6">
      <w:pPr>
        <w:ind w:firstLine="420" w:firstLineChars="0"/>
        <w:rPr>
          <w:rFonts w:hint="default" w:ascii="Times New Roman" w:hAnsi="Times New Roman" w:eastAsia="宋体" w:cs="Times New Roman"/>
          <w:sz w:val="24"/>
          <w:szCs w:val="24"/>
          <w:lang w:val="en-US" w:eastAsia="zh-CN"/>
          <w14:ligatures w14:val="none"/>
        </w:rPr>
      </w:pPr>
      <w:r>
        <w:rPr>
          <w:rFonts w:hint="default" w:ascii="Times New Roman" w:hAnsi="Times New Roman" w:eastAsia="宋体" w:cs="Times New Roman"/>
          <w:sz w:val="24"/>
          <w:szCs w:val="24"/>
          <w:lang w:val="en-US" w:eastAsia="zh-CN"/>
          <w14:ligatures w14:val="none"/>
        </w:rPr>
        <w:t> </w:t>
      </w:r>
    </w:p>
    <w:p w14:paraId="2C53AE7B">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3.2 卷积与图像降噪实验原理</w:t>
      </w:r>
    </w:p>
    <w:p w14:paraId="65FF8830">
      <w:pPr>
        <w:keepNext w:val="0"/>
        <w:keepLines w:val="0"/>
        <w:widowControl/>
        <w:suppressLineNumbers w:val="0"/>
        <w:ind w:firstLine="420" w:firstLineChars="0"/>
        <w:jc w:val="left"/>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设</w:t>
      </w:r>
      <w:r>
        <w:rPr>
          <w:rFonts w:hint="default" w:ascii="Times New Roman" w:hAnsi="Times New Roman" w:eastAsia="宋体" w:cs="Times New Roman"/>
          <w:sz w:val="24"/>
          <w:szCs w:val="24"/>
          <w:lang w:val="en-US" w:eastAsia="zh-CN"/>
          <w14:ligatures w14:val="none"/>
        </w:rPr>
        <w:t>F</w:t>
      </w:r>
      <w:r>
        <w:rPr>
          <w:rFonts w:hint="eastAsia" w:ascii="Times New Roman" w:hAnsi="Times New Roman" w:eastAsia="宋体" w:cs="Times New Roman"/>
          <w:sz w:val="24"/>
          <w:szCs w:val="24"/>
          <w:lang w:val="en-US" w:eastAsia="zh-CN"/>
          <w14:ligatures w14:val="none"/>
        </w:rPr>
        <w:t>为输入图像，</w:t>
      </w:r>
      <w:r>
        <w:rPr>
          <w:rFonts w:hint="default" w:ascii="Times New Roman" w:hAnsi="Times New Roman" w:eastAsia="宋体" w:cs="Times New Roman"/>
          <w:sz w:val="24"/>
          <w:szCs w:val="24"/>
          <w:lang w:val="en-US" w:eastAsia="zh-CN"/>
          <w14:ligatures w14:val="none"/>
        </w:rPr>
        <w:t>H</w:t>
      </w:r>
      <w:r>
        <w:rPr>
          <w:rFonts w:hint="eastAsia" w:ascii="Times New Roman" w:hAnsi="Times New Roman" w:eastAsia="宋体" w:cs="Times New Roman"/>
          <w:sz w:val="24"/>
          <w:szCs w:val="24"/>
          <w:lang w:val="en-US" w:eastAsia="zh-CN"/>
          <w14:ligatures w14:val="none"/>
        </w:rPr>
        <w:t xml:space="preserve">为核（大小为 </w:t>
      </w:r>
      <w:r>
        <w:rPr>
          <w:rFonts w:hint="default" w:ascii="Times New Roman" w:hAnsi="Times New Roman" w:eastAsia="宋体" w:cs="Times New Roman"/>
          <w:sz w:val="24"/>
          <w:szCs w:val="24"/>
          <w:lang w:val="en-US" w:eastAsia="zh-CN"/>
          <w14:ligatures w14:val="none"/>
        </w:rPr>
        <w:t>2k+1</w:t>
      </w:r>
      <w:r>
        <w:rPr>
          <w:rFonts w:hint="eastAsia" w:ascii="Times New Roman" w:hAnsi="Times New Roman" w:eastAsia="宋体" w:cs="Times New Roman"/>
          <w:sz w:val="24"/>
          <w:szCs w:val="24"/>
          <w:lang w:val="en-US" w:eastAsia="zh-CN"/>
          <w14:ligatures w14:val="none"/>
        </w:rPr>
        <w:t>×</w:t>
      </w:r>
      <w:r>
        <w:rPr>
          <w:rFonts w:hint="default" w:ascii="Times New Roman" w:hAnsi="Times New Roman" w:eastAsia="宋体" w:cs="Times New Roman"/>
          <w:sz w:val="24"/>
          <w:szCs w:val="24"/>
          <w:lang w:val="en-US" w:eastAsia="zh-CN"/>
          <w14:ligatures w14:val="none"/>
        </w:rPr>
        <w:t>2k+1</w:t>
      </w:r>
      <w:r>
        <w:rPr>
          <w:rFonts w:hint="eastAsia" w:ascii="Times New Roman" w:hAnsi="Times New Roman" w:eastAsia="宋体" w:cs="Times New Roman"/>
          <w:sz w:val="24"/>
          <w:szCs w:val="24"/>
          <w:lang w:val="en-US" w:eastAsia="zh-CN"/>
          <w14:ligatures w14:val="none"/>
        </w:rPr>
        <w:t>），</w:t>
      </w:r>
      <w:r>
        <w:rPr>
          <w:rFonts w:hint="default" w:ascii="Times New Roman" w:hAnsi="Times New Roman" w:eastAsia="宋体" w:cs="Times New Roman"/>
          <w:sz w:val="24"/>
          <w:szCs w:val="24"/>
          <w:lang w:val="en-US" w:eastAsia="zh-CN"/>
          <w14:ligatures w14:val="none"/>
        </w:rPr>
        <w:t>G</w:t>
      </w:r>
      <w:r>
        <w:rPr>
          <w:rFonts w:hint="eastAsia" w:ascii="Times New Roman" w:hAnsi="Times New Roman" w:eastAsia="宋体" w:cs="Times New Roman"/>
          <w:sz w:val="24"/>
          <w:szCs w:val="24"/>
          <w:lang w:val="en-US" w:eastAsia="zh-CN"/>
          <w14:ligatures w14:val="none"/>
        </w:rPr>
        <w:t>为输出图像，则</w:t>
      </w:r>
      <w:r>
        <w:rPr>
          <w:rFonts w:hint="eastAsia" w:ascii="Times New Roman" w:hAnsi="Times New Roman" w:eastAsia="宋体" w:cs="Times New Roman"/>
          <w:b/>
          <w:bCs/>
          <w:sz w:val="24"/>
          <w:szCs w:val="24"/>
          <w:lang w:val="en-US" w:eastAsia="zh-CN"/>
          <w14:ligatures w14:val="none"/>
        </w:rPr>
        <w:t>互相关运算</w:t>
      </w:r>
      <w:r>
        <w:rPr>
          <w:rFonts w:hint="eastAsia" w:ascii="Times New Roman" w:hAnsi="Times New Roman" w:eastAsia="宋体" w:cs="Times New Roman"/>
          <w:sz w:val="24"/>
          <w:szCs w:val="24"/>
          <w:lang w:val="en-US" w:eastAsia="zh-CN"/>
          <w14:ligatures w14:val="none"/>
        </w:rPr>
        <w:t>定义如下（可视为每个像素处局部邻域与卷积核的“点积”）：</w:t>
      </w:r>
    </w:p>
    <w:p w14:paraId="4C72DC83">
      <w:pPr>
        <w:spacing w:line="360" w:lineRule="auto"/>
        <w:rPr>
          <w:rFonts w:hint="eastAsia" w:hAnsi="Cambria Math" w:eastAsia="宋体" w:cs="Times New Roman"/>
          <w:i/>
          <w:iCs/>
          <w:sz w:val="24"/>
          <w:szCs w:val="24"/>
          <w:lang w:val="en-US" w:eastAsia="zh-CN"/>
          <w14:ligatures w14:val="none"/>
        </w:rPr>
      </w:pPr>
      <m:oMathPara>
        <m:oMath>
          <m:r>
            <m:rPr/>
            <w:rPr>
              <w:rFonts w:hint="default" w:ascii="Cambria Math" w:hAnsi="Cambria Math" w:eastAsia="宋体" w:cs="Times New Roman"/>
              <w:sz w:val="24"/>
              <w:szCs w:val="24"/>
              <w:lang w:val="en-US" w:eastAsia="zh-CN"/>
              <w14:ligatures w14:val="none"/>
            </w:rPr>
            <m:t>G</m:t>
          </m:r>
          <m:d>
            <m:dPr>
              <m:begChr m:val="["/>
              <m:endChr m:val="]"/>
              <m:ctrlPr>
                <w:rPr>
                  <w:rFonts w:hint="eastAsia" w:ascii="Cambria Math" w:hAnsi="Cambria Math" w:eastAsia="宋体" w:cs="Times New Roman"/>
                  <w:b w:val="0"/>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i,j</m:t>
              </m:r>
              <m:ctrlPr>
                <w:rPr>
                  <w:rFonts w:hint="eastAsia" w:ascii="Cambria Math" w:hAnsi="Cambria Math" w:eastAsia="宋体" w:cs="Times New Roman"/>
                  <w:b w:val="0"/>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sSubSup>
            <m:sSubSupPr>
              <m:ctrlPr>
                <w:rPr>
                  <w:rFonts w:hint="eastAsia" w:ascii="Cambria Math" w:hAnsi="Cambria Math" w:eastAsia="宋体" w:cs="Times New Roman"/>
                  <w:b w:val="0"/>
                  <w:i/>
                  <w:iCs/>
                  <w:sz w:val="24"/>
                  <w:szCs w:val="24"/>
                  <w:lang w:val="en-US" w:eastAsia="zh-CN"/>
                  <w14:ligatures w14:val="none"/>
                </w:rPr>
              </m:ctrlPr>
            </m:sSubSupPr>
            <m:e>
              <m:r>
                <m:rPr/>
                <w:rPr>
                  <w:rFonts w:hint="eastAsia" w:ascii="Cambria Math" w:hAnsi="Cambria Math" w:eastAsia="宋体" w:cs="Times New Roman"/>
                  <w:sz w:val="24"/>
                  <w:szCs w:val="24"/>
                  <w:lang w:val="en-US" w:eastAsia="zh-CN"/>
                  <w14:ligatures w14:val="none"/>
                </w:rPr>
                <m:t>∑</m:t>
              </m:r>
              <m:ctrlPr>
                <w:rPr>
                  <w:rFonts w:hint="eastAsia" w:ascii="Cambria Math" w:hAnsi="Cambria Math" w:eastAsia="宋体" w:cs="Times New Roman"/>
                  <w:b w:val="0"/>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u=−k</m:t>
              </m:r>
              <m:ctrlPr>
                <w:rPr>
                  <w:rFonts w:hint="eastAsia" w:ascii="Cambria Math" w:hAnsi="Cambria Math" w:eastAsia="宋体" w:cs="Times New Roman"/>
                  <w:b w:val="0"/>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k</m:t>
              </m:r>
              <m:ctrlPr>
                <w:rPr>
                  <w:rFonts w:hint="eastAsia" w:ascii="Cambria Math" w:hAnsi="Cambria Math" w:eastAsia="宋体" w:cs="Times New Roman"/>
                  <w:b w:val="0"/>
                  <w:i/>
                  <w:iCs/>
                  <w:sz w:val="24"/>
                  <w:szCs w:val="24"/>
                  <w:lang w:val="en-US" w:eastAsia="zh-CN"/>
                  <w14:ligatures w14:val="none"/>
                </w:rPr>
              </m:ctrlPr>
            </m:sup>
          </m:sSubSup>
          <m:sSubSup>
            <m:sSubSupPr>
              <m:ctrlPr>
                <w:rPr>
                  <w:rFonts w:hint="eastAsia" w:ascii="Cambria Math" w:hAnsi="Cambria Math" w:eastAsia="宋体" w:cs="Times New Roman"/>
                  <w:b w:val="0"/>
                  <w:i/>
                  <w:iCs/>
                  <w:sz w:val="24"/>
                  <w:szCs w:val="24"/>
                  <w:lang w:val="en-US" w:eastAsia="zh-CN"/>
                  <w14:ligatures w14:val="none"/>
                </w:rPr>
              </m:ctrlPr>
            </m:sSubSupPr>
            <m:e>
              <m:r>
                <m:rPr/>
                <w:rPr>
                  <w:rFonts w:hint="eastAsia" w:ascii="Cambria Math" w:hAnsi="Cambria Math" w:eastAsia="宋体" w:cs="Times New Roman"/>
                  <w:sz w:val="24"/>
                  <w:szCs w:val="24"/>
                  <w:lang w:val="en-US" w:eastAsia="zh-CN"/>
                  <w14:ligatures w14:val="none"/>
                </w:rPr>
                <m:t>∑</m:t>
              </m:r>
              <m:ctrlPr>
                <w:rPr>
                  <w:rFonts w:hint="eastAsia" w:ascii="Cambria Math" w:hAnsi="Cambria Math" w:eastAsia="宋体" w:cs="Times New Roman"/>
                  <w:b w:val="0"/>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v=−k</m:t>
              </m:r>
              <m:ctrlPr>
                <w:rPr>
                  <w:rFonts w:hint="eastAsia" w:ascii="Cambria Math" w:hAnsi="Cambria Math" w:eastAsia="宋体" w:cs="Times New Roman"/>
                  <w:b w:val="0"/>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k</m:t>
              </m:r>
              <m:ctrlPr>
                <w:rPr>
                  <w:rFonts w:hint="eastAsia" w:ascii="Cambria Math" w:hAnsi="Cambria Math" w:eastAsia="宋体" w:cs="Times New Roman"/>
                  <w:b w:val="0"/>
                  <w:i/>
                  <w:iCs/>
                  <w:sz w:val="24"/>
                  <w:szCs w:val="24"/>
                  <w:lang w:val="en-US" w:eastAsia="zh-CN"/>
                  <w14:ligatures w14:val="none"/>
                </w:rPr>
              </m:ctrlPr>
            </m:sup>
          </m:sSubSup>
          <m:r>
            <m:rPr/>
            <w:rPr>
              <w:rFonts w:hint="default" w:ascii="Cambria Math" w:hAnsi="Cambria Math" w:eastAsia="宋体" w:cs="Times New Roman"/>
              <w:sz w:val="24"/>
              <w:szCs w:val="24"/>
              <w:lang w:val="en-US" w:eastAsia="zh-CN"/>
              <w14:ligatures w14:val="none"/>
            </w:rPr>
            <m:t>H</m:t>
          </m:r>
          <m:d>
            <m:dPr>
              <m:begChr m:val="["/>
              <m:endChr m:val="]"/>
              <m:ctrlPr>
                <w:rPr>
                  <w:rFonts w:hint="eastAsia" w:ascii="Cambria Math" w:hAnsi="Cambria Math" w:eastAsia="宋体" w:cs="Times New Roman"/>
                  <w:b w:val="0"/>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u,v</m:t>
              </m:r>
              <m:ctrlPr>
                <w:rPr>
                  <w:rFonts w:hint="eastAsia" w:ascii="Cambria Math" w:hAnsi="Cambria Math" w:eastAsia="宋体" w:cs="Times New Roman"/>
                  <w:b w:val="0"/>
                  <w:i/>
                  <w:iCs/>
                  <w:sz w:val="24"/>
                  <w:szCs w:val="24"/>
                  <w:lang w:val="en-US" w:eastAsia="zh-CN"/>
                  <w14:ligatures w14:val="none"/>
                </w:rPr>
              </m:ctrlPr>
            </m:e>
          </m:d>
          <m:r>
            <m:rPr/>
            <w:rPr>
              <w:rFonts w:hint="default" w:ascii="Cambria Math" w:hAnsi="Cambria Math" w:eastAsia="宋体" w:cs="Times New Roman"/>
              <w:sz w:val="24"/>
              <w:szCs w:val="24"/>
              <w:lang w:val="en-US" w:eastAsia="zh-CN"/>
              <w14:ligatures w14:val="none"/>
            </w:rPr>
            <m:t>F</m:t>
          </m:r>
          <m:d>
            <m:dPr>
              <m:begChr m:val="["/>
              <m:endChr m:val="]"/>
              <m:ctrlPr>
                <w:rPr>
                  <w:rFonts w:hint="eastAsia" w:ascii="Cambria Math" w:hAnsi="Cambria Math" w:eastAsia="宋体" w:cs="Times New Roman"/>
                  <w:b w:val="0"/>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i+u,j+v</m:t>
              </m:r>
              <m:ctrlPr>
                <w:rPr>
                  <w:rFonts w:hint="eastAsia" w:ascii="Cambria Math" w:hAnsi="Cambria Math" w:eastAsia="宋体" w:cs="Times New Roman"/>
                  <w:b w:val="0"/>
                  <w:i/>
                  <w:iCs/>
                  <w:sz w:val="24"/>
                  <w:szCs w:val="24"/>
                  <w:lang w:val="en-US" w:eastAsia="zh-CN"/>
                  <w14:ligatures w14:val="none"/>
                </w:rPr>
              </m:ctrlPr>
            </m:e>
          </m:d>
        </m:oMath>
      </m:oMathPara>
    </w:p>
    <w:p w14:paraId="10CC47BF">
      <w:pPr>
        <w:ind w:firstLine="420" w:firstLineChars="0"/>
        <w:rPr>
          <w:rFonts w:hint="default" w:hAnsi="Cambria Math" w:eastAsia="宋体" w:cs="Times New Roman"/>
          <w:i w:val="0"/>
          <w:sz w:val="24"/>
          <w:szCs w:val="24"/>
          <w:lang w:val="en-US" w:eastAsia="zh-CN"/>
          <w14:ligatures w14:val="none"/>
        </w:rPr>
      </w:pPr>
      <w:r>
        <w:rPr>
          <w:rFonts w:hint="eastAsia" w:hAnsi="Cambria Math" w:eastAsia="宋体" w:cs="Times New Roman"/>
          <w:i w:val="0"/>
          <w:sz w:val="24"/>
          <w:szCs w:val="24"/>
          <w:lang w:val="en-US" w:eastAsia="zh-CN"/>
          <w14:ligatures w14:val="none"/>
        </w:rPr>
        <w:t>同理可定义</w:t>
      </w:r>
      <w:r>
        <w:rPr>
          <w:rFonts w:hint="eastAsia" w:hAnsi="Cambria Math" w:eastAsia="宋体" w:cs="Times New Roman"/>
          <w:b/>
          <w:bCs/>
          <w:i w:val="0"/>
          <w:sz w:val="24"/>
          <w:szCs w:val="24"/>
          <w:lang w:val="en-US" w:eastAsia="zh-CN"/>
          <w14:ligatures w14:val="none"/>
        </w:rPr>
        <w:t>二维卷积运算：</w:t>
      </w:r>
    </w:p>
    <w:p w14:paraId="7DB61B88">
      <w:pPr>
        <w:spacing w:line="360" w:lineRule="auto"/>
        <w:rPr>
          <w:rFonts w:hint="eastAsia" w:hAnsi="Cambria Math" w:eastAsia="宋体" w:cs="Times New Roman"/>
          <w:i w:val="0"/>
          <w:sz w:val="24"/>
          <w:szCs w:val="24"/>
          <w:lang w:val="en-US" w:eastAsia="zh-CN"/>
          <w14:ligatures w14:val="none"/>
        </w:rPr>
      </w:pPr>
      <m:oMathPara>
        <m:oMath>
          <m:r>
            <m:rPr/>
            <w:rPr>
              <w:rFonts w:hint="default" w:ascii="Cambria Math" w:hAnsi="Cambria Math" w:eastAsia="宋体" w:cs="Times New Roman"/>
              <w:sz w:val="24"/>
              <w:szCs w:val="24"/>
              <w:lang w:val="en-US" w:eastAsia="zh-CN"/>
              <w14:ligatures w14:val="none"/>
            </w:rPr>
            <m:t>G</m:t>
          </m:r>
          <m:d>
            <m:dPr>
              <m:begChr m:val="["/>
              <m:endChr m:val="]"/>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i,j</m:t>
              </m:r>
              <m:ctrlPr>
                <w:rPr>
                  <w:rFonts w:hint="eastAsia" w:ascii="Cambria Math" w:hAnsi="Cambria Math" w:eastAsia="宋体" w:cs="Times New Roman"/>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sSubSup>
            <m:sSubSupPr>
              <m:ctrlPr>
                <w:rPr>
                  <w:rFonts w:hint="eastAsia" w:ascii="Cambria Math" w:hAnsi="Cambria Math" w:eastAsia="宋体" w:cs="Times New Roman"/>
                  <w:i/>
                  <w:iCs/>
                  <w:sz w:val="24"/>
                  <w:szCs w:val="24"/>
                  <w:lang w:val="en-US" w:eastAsia="zh-CN"/>
                  <w14:ligatures w14:val="none"/>
                </w:rPr>
              </m:ctrlPr>
            </m:sSubSupPr>
            <m:e>
              <m:r>
                <m:rPr/>
                <w:rPr>
                  <w:rFonts w:hint="eastAsia" w:ascii="Cambria Math" w:hAnsi="Cambria Math" w:eastAsia="宋体" w:cs="Times New Roman"/>
                  <w:sz w:val="24"/>
                  <w:szCs w:val="24"/>
                  <w:lang w:val="en-US" w:eastAsia="zh-CN"/>
                  <w14:ligatures w14:val="none"/>
                </w:rPr>
                <m:t>∑</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u=−k</m:t>
              </m:r>
              <m:ctrlPr>
                <w:rPr>
                  <w:rFonts w:hint="eastAsia" w:ascii="Cambria Math" w:hAnsi="Cambria Math" w:eastAsia="宋体" w:cs="Times New Roman"/>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k</m:t>
              </m:r>
              <m:ctrlPr>
                <w:rPr>
                  <w:rFonts w:hint="eastAsia" w:ascii="Cambria Math" w:hAnsi="Cambria Math" w:eastAsia="宋体" w:cs="Times New Roman"/>
                  <w:i/>
                  <w:iCs/>
                  <w:sz w:val="24"/>
                  <w:szCs w:val="24"/>
                  <w:lang w:val="en-US" w:eastAsia="zh-CN"/>
                  <w14:ligatures w14:val="none"/>
                </w:rPr>
              </m:ctrlPr>
            </m:sup>
          </m:sSubSup>
          <m:sSubSup>
            <m:sSubSupPr>
              <m:ctrlPr>
                <w:rPr>
                  <w:rFonts w:hint="eastAsia" w:ascii="Cambria Math" w:hAnsi="Cambria Math" w:eastAsia="宋体" w:cs="Times New Roman"/>
                  <w:i/>
                  <w:iCs/>
                  <w:sz w:val="24"/>
                  <w:szCs w:val="24"/>
                  <w:lang w:val="en-US" w:eastAsia="zh-CN"/>
                  <w14:ligatures w14:val="none"/>
                </w:rPr>
              </m:ctrlPr>
            </m:sSubSupPr>
            <m:e>
              <m:r>
                <m:rPr/>
                <w:rPr>
                  <w:rFonts w:hint="eastAsia" w:ascii="Cambria Math" w:hAnsi="Cambria Math" w:eastAsia="宋体" w:cs="Times New Roman"/>
                  <w:sz w:val="24"/>
                  <w:szCs w:val="24"/>
                  <w:lang w:val="en-US" w:eastAsia="zh-CN"/>
                  <w14:ligatures w14:val="none"/>
                </w:rPr>
                <m:t>∑</m:t>
              </m:r>
              <m:ctrlPr>
                <w:rPr>
                  <w:rFonts w:hint="eastAsia" w:ascii="Cambria Math" w:hAnsi="Cambria Math" w:eastAsia="宋体" w:cs="Times New Roman"/>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v=−k</m:t>
              </m:r>
              <m:ctrlPr>
                <w:rPr>
                  <w:rFonts w:hint="eastAsia" w:ascii="Cambria Math" w:hAnsi="Cambria Math" w:eastAsia="宋体" w:cs="Times New Roman"/>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k</m:t>
              </m:r>
              <m:ctrlPr>
                <w:rPr>
                  <w:rFonts w:hint="eastAsia" w:ascii="Cambria Math" w:hAnsi="Cambria Math" w:eastAsia="宋体" w:cs="Times New Roman"/>
                  <w:i/>
                  <w:iCs/>
                  <w:sz w:val="24"/>
                  <w:szCs w:val="24"/>
                  <w:lang w:val="en-US" w:eastAsia="zh-CN"/>
                  <w14:ligatures w14:val="none"/>
                </w:rPr>
              </m:ctrlPr>
            </m:sup>
          </m:sSubSup>
          <m:r>
            <m:rPr/>
            <w:rPr>
              <w:rFonts w:hint="default" w:ascii="Cambria Math" w:hAnsi="Cambria Math" w:eastAsia="宋体" w:cs="Times New Roman"/>
              <w:sz w:val="24"/>
              <w:szCs w:val="24"/>
              <w:lang w:val="en-US" w:eastAsia="zh-CN"/>
              <w14:ligatures w14:val="none"/>
            </w:rPr>
            <m:t>H</m:t>
          </m:r>
          <m:d>
            <m:dPr>
              <m:begChr m:val="["/>
              <m:endChr m:val="]"/>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u,v</m:t>
              </m:r>
              <m:ctrlPr>
                <w:rPr>
                  <w:rFonts w:hint="eastAsia" w:ascii="Cambria Math" w:hAnsi="Cambria Math" w:eastAsia="宋体" w:cs="Times New Roman"/>
                  <w:i/>
                  <w:iCs/>
                  <w:sz w:val="24"/>
                  <w:szCs w:val="24"/>
                  <w:lang w:val="en-US" w:eastAsia="zh-CN"/>
                  <w14:ligatures w14:val="none"/>
                </w:rPr>
              </m:ctrlPr>
            </m:e>
          </m:d>
          <m:r>
            <m:rPr/>
            <w:rPr>
              <w:rFonts w:hint="default" w:ascii="Cambria Math" w:hAnsi="Cambria Math" w:eastAsia="宋体" w:cs="Times New Roman"/>
              <w:sz w:val="24"/>
              <w:szCs w:val="24"/>
              <w:lang w:val="en-US" w:eastAsia="zh-CN"/>
              <w14:ligatures w14:val="none"/>
            </w:rPr>
            <m:t>F</m:t>
          </m:r>
          <m:d>
            <m:dPr>
              <m:begChr m:val="["/>
              <m:endChr m:val="]"/>
              <m:ctrlPr>
                <w:rPr>
                  <w:rFonts w:hint="eastAsia" w:ascii="Cambria Math" w:hAnsi="Cambria Math" w:eastAsia="宋体" w:cs="Times New Roman"/>
                  <w:i/>
                  <w:iCs/>
                  <w:sz w:val="24"/>
                  <w:szCs w:val="24"/>
                  <w:lang w:val="en-US" w:eastAsia="zh-CN"/>
                  <w14:ligatures w14:val="none"/>
                </w:rPr>
              </m:ctrlPr>
            </m:dPr>
            <m:e>
              <m:r>
                <m:rPr/>
                <w:rPr>
                  <w:rFonts w:hint="default" w:ascii="Cambria Math" w:hAnsi="Cambria Math" w:eastAsia="宋体" w:cs="Times New Roman"/>
                  <w:sz w:val="24"/>
                  <w:szCs w:val="24"/>
                  <w:lang w:val="en-US" w:eastAsia="zh-CN"/>
                  <w14:ligatures w14:val="none"/>
                </w:rPr>
                <m:t>i−u,j−v</m:t>
              </m:r>
              <m:ctrlPr>
                <w:rPr>
                  <w:rFonts w:hint="eastAsia" w:ascii="Cambria Math" w:hAnsi="Cambria Math" w:eastAsia="宋体" w:cs="Times New Roman"/>
                  <w:i/>
                  <w:iCs/>
                  <w:sz w:val="24"/>
                  <w:szCs w:val="24"/>
                  <w:lang w:val="en-US" w:eastAsia="zh-CN"/>
                  <w14:ligatures w14:val="none"/>
                </w:rPr>
              </m:ctrlPr>
            </m:e>
          </m:d>
        </m:oMath>
      </m:oMathPara>
    </w:p>
    <w:p w14:paraId="39C68D97">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由于大多数情况下卷积核对称，二者可视为等价。</w:t>
      </w:r>
    </w:p>
    <w:p w14:paraId="4059E34E">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滤波的基本思想是将每个像素替换为其邻域像素的线性组合（即加权和）。常见的滤波方式有：</w:t>
      </w:r>
      <w:r>
        <w:rPr>
          <w:rFonts w:hint="eastAsia" w:ascii="Times New Roman" w:hAnsi="Times New Roman" w:eastAsia="宋体" w:cs="Times New Roman"/>
          <w:b/>
          <w:bCs/>
          <w:sz w:val="24"/>
          <w:szCs w:val="24"/>
          <w:lang w:val="en-US" w:eastAsia="zh-CN"/>
          <w14:ligatures w14:val="none"/>
        </w:rPr>
        <w:t>均值滤波</w:t>
      </w:r>
      <w:r>
        <w:rPr>
          <w:rFonts w:hint="eastAsia" w:ascii="Times New Roman" w:hAnsi="Times New Roman" w:eastAsia="宋体" w:cs="Times New Roman"/>
          <w:sz w:val="24"/>
          <w:szCs w:val="24"/>
          <w:lang w:val="en-US" w:eastAsia="zh-CN"/>
          <w14:ligatures w14:val="none"/>
        </w:rPr>
        <w:t>（滤波核内所有权重相等，卷积时取滤波窗口内全部像素灰度的平均值替换中心像素），</w:t>
      </w:r>
      <w:r>
        <w:rPr>
          <w:rFonts w:hint="eastAsia" w:ascii="Times New Roman" w:hAnsi="Times New Roman" w:eastAsia="宋体" w:cs="Times New Roman"/>
          <w:b/>
          <w:bCs/>
          <w:sz w:val="24"/>
          <w:szCs w:val="24"/>
          <w:lang w:val="en-US" w:eastAsia="zh-CN"/>
          <w14:ligatures w14:val="none"/>
        </w:rPr>
        <w:t>中值滤</w:t>
      </w:r>
      <w:r>
        <w:rPr>
          <w:rFonts w:hint="eastAsia" w:ascii="Times New Roman" w:hAnsi="Times New Roman" w:eastAsia="宋体" w:cs="Times New Roman"/>
          <w:sz w:val="24"/>
          <w:szCs w:val="24"/>
          <w:lang w:val="en-US" w:eastAsia="zh-CN"/>
          <w14:ligatures w14:val="none"/>
        </w:rPr>
        <w:t>波（非线性滤波，不使用卷积运算。取k*k邻域内所有像素灰度值从小到大排序，选取序列中间数值作为中心像素新灰度），</w:t>
      </w:r>
      <w:r>
        <w:rPr>
          <w:rFonts w:hint="eastAsia" w:ascii="Times New Roman" w:hAnsi="Times New Roman" w:eastAsia="宋体" w:cs="Times New Roman"/>
          <w:b/>
          <w:bCs/>
          <w:sz w:val="24"/>
          <w:szCs w:val="24"/>
          <w:lang w:val="en-US" w:eastAsia="zh-CN"/>
          <w14:ligatures w14:val="none"/>
        </w:rPr>
        <w:t>高斯滤波</w:t>
      </w:r>
      <w:r>
        <w:rPr>
          <w:rFonts w:hint="eastAsia" w:ascii="Times New Roman" w:hAnsi="Times New Roman" w:eastAsia="宋体" w:cs="Times New Roman"/>
          <w:sz w:val="24"/>
          <w:szCs w:val="24"/>
          <w:lang w:val="en-US" w:eastAsia="zh-CN"/>
          <w14:ligatures w14:val="none"/>
        </w:rPr>
        <w:t>（基于卷积加权运算的线性滤波，权重由二维高斯函数生成，距离窗口中心越近权重越大，越远权重越小，符合人眼视觉权重分布）。</w:t>
      </w:r>
    </w:p>
    <w:p w14:paraId="1DE3D04E">
      <w:pPr>
        <w:keepNext w:val="0"/>
        <w:keepLines w:val="0"/>
        <w:widowControl/>
        <w:suppressLineNumbers w:val="0"/>
        <w:ind w:firstLine="420" w:firstLineChars="0"/>
        <w:jc w:val="left"/>
        <w:rPr>
          <w:rFonts w:hint="eastAsia" w:ascii="宋体" w:hAnsi="宋体" w:eastAsia="宋体" w:cs="宋体"/>
          <w:sz w:val="24"/>
          <w:szCs w:val="24"/>
          <w:lang w:eastAsia="zh-CN"/>
        </w:rPr>
      </w:pPr>
      <w:r>
        <w:rPr>
          <w:rFonts w:hint="eastAsia" w:ascii="Times New Roman" w:hAnsi="Times New Roman" w:eastAsia="宋体" w:cs="Times New Roman"/>
          <w:sz w:val="24"/>
          <w:szCs w:val="24"/>
          <w:lang w:val="en-US" w:eastAsia="zh-CN"/>
          <w14:ligatures w14:val="none"/>
        </w:rPr>
        <w:t>为了评估实验结果的优劣，引入PSNR（峰值信噪比，Peak Signal-to-Noise Ratio，单位：dB）来评估降噪效果，其</w:t>
      </w:r>
      <w:r>
        <w:rPr>
          <w:rFonts w:ascii="宋体" w:hAnsi="宋体" w:eastAsia="宋体" w:cs="宋体"/>
          <w:sz w:val="24"/>
          <w:szCs w:val="24"/>
        </w:rPr>
        <w:t>数值越高，失真越小、画质越好</w:t>
      </w:r>
      <w:r>
        <w:rPr>
          <w:rFonts w:hint="eastAsia" w:ascii="宋体" w:hAnsi="宋体" w:eastAsia="宋体" w:cs="宋体"/>
          <w:sz w:val="24"/>
          <w:szCs w:val="24"/>
          <w:lang w:eastAsia="zh-CN"/>
        </w:rPr>
        <w:t>：</w:t>
      </w:r>
    </w:p>
    <w:p w14:paraId="1B6B8419">
      <w:pPr>
        <w:keepNext w:val="0"/>
        <w:keepLines w:val="0"/>
        <w:widowControl/>
        <w:suppressLineNumbers w:val="0"/>
        <w:ind w:firstLine="420" w:firstLineChars="0"/>
        <w:jc w:val="left"/>
        <w:rPr>
          <w:rFonts w:hint="eastAsia" w:hAnsi="Cambria Math" w:eastAsia="宋体" w:cs="Times New Roman"/>
          <w:i w:val="0"/>
          <w:sz w:val="24"/>
          <w:szCs w:val="24"/>
          <w:lang w:val="en-US" w:eastAsia="zh-CN"/>
          <w14:ligatures w14:val="none"/>
        </w:rPr>
      </w:pPr>
      <m:oMathPara>
        <m:oMath>
          <m:r>
            <m:rPr/>
            <w:rPr>
              <w:rFonts w:hint="eastAsia" w:ascii="Times New Roman" w:hAnsi="Times New Roman" w:eastAsia="宋体" w:cs="Times New Roman"/>
              <w:sz w:val="24"/>
              <w:szCs w:val="24"/>
              <w:lang w:val="en-US" w:eastAsia="zh-CN"/>
              <w14:ligatures w14:val="none"/>
            </w:rPr>
            <m:t>PSNR=10</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log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10</m:t>
              </m:r>
              <m:ctrlPr>
                <w:rPr>
                  <w:rFonts w:hint="eastAsia" w:ascii="Cambria Math" w:hAnsi="Cambria Math" w:eastAsia="宋体" w:cs="Times New Roman"/>
                  <w:i/>
                  <w:iCs/>
                  <w:sz w:val="24"/>
                  <w:szCs w:val="24"/>
                  <w:lang w:val="en-US" w:eastAsia="zh-CN"/>
                  <w14:ligatures w14:val="none"/>
                </w:rPr>
              </m:ctrlPr>
            </m:sub>
          </m:sSub>
          <m:d>
            <m:dPr>
              <m:ctrlPr>
                <w:rPr>
                  <w:rFonts w:hint="eastAsia" w:ascii="Cambria Math" w:hAnsi="Cambria Math" w:eastAsia="宋体" w:cs="Times New Roman"/>
                  <w:i/>
                  <w:iCs/>
                  <w:sz w:val="24"/>
                  <w:szCs w:val="24"/>
                  <w:lang w:val="en-US" w:eastAsia="zh-CN"/>
                  <w14:ligatures w14:val="none"/>
                </w:rPr>
              </m:ctrlPr>
            </m:dPr>
            <m:e>
              <m:f>
                <m:fPr>
                  <m:ctrlPr>
                    <w:rPr>
                      <w:rFonts w:hint="eastAsia" w:ascii="Cambria Math" w:hAnsi="Cambria Math" w:eastAsia="宋体" w:cs="Times New Roman"/>
                      <w:i/>
                      <w:iCs/>
                      <w:sz w:val="24"/>
                      <w:szCs w:val="24"/>
                      <w:lang w:val="en-US" w:eastAsia="zh-CN"/>
                      <w14:ligatures w14:val="none"/>
                    </w:rPr>
                  </m:ctrlPr>
                </m:fPr>
                <m:num>
                  <m:r>
                    <m:rPr/>
                    <w:rPr>
                      <w:rFonts w:hint="eastAsia" w:ascii="Times New Roman" w:hAnsi="Times New Roman" w:eastAsia="宋体" w:cs="Times New Roman"/>
                      <w:sz w:val="24"/>
                      <w:szCs w:val="24"/>
                      <w:lang w:val="en-US" w:eastAsia="zh-CN"/>
                      <w14:ligatures w14:val="none"/>
                    </w:rPr>
                    <m:t>MA</m:t>
                  </m:r>
                  <m:sSubSup>
                    <m:sSubSupPr>
                      <m:ctrlPr>
                        <w:rPr>
                          <w:rFonts w:hint="eastAsia" w:ascii="Cambria Math" w:hAnsi="Cambria Math" w:eastAsia="宋体" w:cs="Times New Roman"/>
                          <w:i/>
                          <w:iCs/>
                          <w:sz w:val="24"/>
                          <w:szCs w:val="24"/>
                          <w:lang w:val="en-US" w:eastAsia="zh-CN"/>
                          <w14:ligatures w14:val="none"/>
                        </w:rPr>
                      </m:ctrlPr>
                    </m:sSubSupPr>
                    <m:e>
                      <m:r>
                        <m:rPr/>
                        <w:rPr>
                          <w:rFonts w:hint="eastAsia" w:ascii="Times New Roman" w:hAnsi="Times New Roman" w:eastAsia="宋体" w:cs="Times New Roman"/>
                          <w:sz w:val="24"/>
                          <w:szCs w:val="24"/>
                          <w:lang w:val="en-US" w:eastAsia="zh-CN"/>
                          <w14:ligatures w14:val="none"/>
                        </w:rPr>
                        <m:t>X</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I</m:t>
                      </m:r>
                      <m:ctrlPr>
                        <w:rPr>
                          <w:rFonts w:hint="eastAsia" w:ascii="Cambria Math" w:hAnsi="Cambria Math" w:eastAsia="宋体" w:cs="Times New Roman"/>
                          <w:i/>
                          <w:iCs/>
                          <w:sz w:val="24"/>
                          <w:szCs w:val="24"/>
                          <w:lang w:val="en-US" w:eastAsia="zh-CN"/>
                          <w14:ligatures w14:val="none"/>
                        </w:rPr>
                      </m:ctrlPr>
                    </m:sub>
                    <m:sup>
                      <m:r>
                        <m:rPr/>
                        <w:rPr>
                          <w:rFonts w:hint="eastAsia" w:ascii="Times New Roman" w:hAnsi="Times New Roman" w:eastAsia="宋体" w:cs="Times New Roman"/>
                          <w:sz w:val="24"/>
                          <w:szCs w:val="24"/>
                          <w:lang w:val="en-US" w:eastAsia="zh-CN"/>
                          <w14:ligatures w14:val="none"/>
                        </w:rPr>
                        <m:t>2</m:t>
                      </m:r>
                      <m:ctrlPr>
                        <w:rPr>
                          <w:rFonts w:hint="eastAsia" w:ascii="Cambria Math" w:hAnsi="Cambria Math" w:eastAsia="宋体" w:cs="Times New Roman"/>
                          <w:i/>
                          <w:iCs/>
                          <w:sz w:val="24"/>
                          <w:szCs w:val="24"/>
                          <w:lang w:val="en-US" w:eastAsia="zh-CN"/>
                          <w14:ligatures w14:val="none"/>
                        </w:rPr>
                      </m:ctrlPr>
                    </m:sup>
                  </m:sSubSup>
                  <m:ctrlPr>
                    <w:rPr>
                      <w:rFonts w:hint="eastAsia" w:ascii="Cambria Math" w:hAnsi="Cambria Math" w:eastAsia="宋体" w:cs="Times New Roman"/>
                      <w:i/>
                      <w:iCs/>
                      <w:sz w:val="24"/>
                      <w:szCs w:val="24"/>
                      <w:lang w:val="en-US" w:eastAsia="zh-CN"/>
                      <w14:ligatures w14:val="none"/>
                    </w:rPr>
                  </m:ctrlPr>
                </m:num>
                <m:den>
                  <m:r>
                    <m:rPr/>
                    <w:rPr>
                      <w:rFonts w:hint="eastAsia" w:ascii="Times New Roman" w:hAnsi="Times New Roman" w:eastAsia="宋体" w:cs="Times New Roman"/>
                      <w:sz w:val="24"/>
                      <w:szCs w:val="24"/>
                      <w:lang w:val="en-US" w:eastAsia="zh-CN"/>
                      <w14:ligatures w14:val="none"/>
                    </w:rPr>
                    <m:t>MSE</m:t>
                  </m:r>
                  <m:ctrlPr>
                    <w:rPr>
                      <w:rFonts w:hint="eastAsia" w:ascii="Cambria Math" w:hAnsi="Cambria Math" w:eastAsia="宋体" w:cs="Times New Roman"/>
                      <w:i/>
                      <w:iCs/>
                      <w:sz w:val="24"/>
                      <w:szCs w:val="24"/>
                      <w:lang w:val="en-US" w:eastAsia="zh-CN"/>
                      <w14:ligatures w14:val="none"/>
                    </w:rPr>
                  </m:ctrlPr>
                </m:den>
              </m:f>
              <m:ctrlPr>
                <w:rPr>
                  <w:rFonts w:hint="eastAsia" w:ascii="Cambria Math" w:hAnsi="Cambria Math" w:eastAsia="宋体" w:cs="Times New Roman"/>
                  <w:i/>
                  <w:iCs/>
                  <w:sz w:val="24"/>
                  <w:szCs w:val="24"/>
                  <w:lang w:val="en-US" w:eastAsia="zh-CN"/>
                  <w14:ligatures w14:val="none"/>
                </w:rPr>
              </m:ctrlPr>
            </m:e>
          </m:d>
        </m:oMath>
      </m:oMathPara>
    </w:p>
    <w:p w14:paraId="01EAB530">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其中MAXI为图像像素最大值（8bit 图像 = 255），MSE为原图与失真图的均方误差。</w:t>
      </w:r>
    </w:p>
    <w:p w14:paraId="1CAB3036">
      <w:pPr>
        <w:keepNext w:val="0"/>
        <w:keepLines w:val="0"/>
        <w:widowControl/>
        <w:suppressLineNumbers w:val="0"/>
        <w:ind w:firstLine="420" w:firstLineChars="0"/>
        <w:jc w:val="left"/>
        <w:rPr>
          <w:rFonts w:hint="default" w:hAnsi="Cambria Math" w:eastAsia="宋体" w:cs="Times New Roman"/>
          <w:i w:val="0"/>
          <w:sz w:val="24"/>
          <w:szCs w:val="24"/>
          <w:lang w:val="en-US" w:eastAsia="zh-CN"/>
          <w14:ligatures w14:val="none"/>
        </w:rPr>
      </w:pPr>
    </w:p>
    <w:p w14:paraId="78EE0DE5">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3.3 边缘检测实验原理</w:t>
      </w:r>
    </w:p>
    <w:p w14:paraId="162F50C6">
      <w:pPr>
        <w:numPr>
          <w:ilvl w:val="0"/>
          <w:numId w:val="0"/>
        </w:numPr>
        <w:ind w:firstLine="420" w:firstLineChars="0"/>
        <w:rPr>
          <w:rFonts w:hint="eastAsia" w:ascii="宋体" w:hAnsi="宋体" w:eastAsia="宋体" w:cs="宋体"/>
          <w:sz w:val="24"/>
          <w:szCs w:val="24"/>
          <w:lang w:eastAsia="zh-CN"/>
        </w:rPr>
      </w:pPr>
      <w:r>
        <w:rPr>
          <w:rFonts w:ascii="宋体" w:hAnsi="宋体" w:eastAsia="宋体" w:cs="宋体"/>
          <w:sz w:val="24"/>
          <w:szCs w:val="24"/>
        </w:rPr>
        <w:t>边缘是图像灰度发生突变的区域，承载图像轮廓、纹理、形状关键信息，边缘检测是图像处理、机器视觉、特征提取的前置基础步骤</w:t>
      </w:r>
      <w:r>
        <w:rPr>
          <w:rFonts w:hint="eastAsia" w:ascii="宋体" w:hAnsi="宋体" w:eastAsia="宋体" w:cs="宋体"/>
          <w:sz w:val="24"/>
          <w:szCs w:val="24"/>
          <w:lang w:eastAsia="zh-CN"/>
        </w:rPr>
        <w:t>。</w:t>
      </w:r>
    </w:p>
    <w:p w14:paraId="2C052DFF">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Prewitt算子</w:t>
      </w:r>
      <w:r>
        <w:rPr>
          <w:rFonts w:hint="eastAsia" w:ascii="Times New Roman" w:hAnsi="Times New Roman" w:eastAsia="宋体" w:cs="Times New Roman"/>
          <w:b/>
          <w:bCs/>
          <w:sz w:val="24"/>
          <w:szCs w:val="24"/>
          <w:vertAlign w:val="superscript"/>
          <w:lang w:val="en-US" w:eastAsia="zh-CN"/>
          <w14:ligatures w14:val="none"/>
        </w:rPr>
        <w:t>[2]</w:t>
      </w:r>
      <w:r>
        <w:rPr>
          <w:rFonts w:ascii="宋体" w:hAnsi="宋体" w:eastAsia="宋体" w:cs="宋体"/>
          <w:sz w:val="24"/>
          <w:szCs w:val="24"/>
        </w:rPr>
        <w:t>利用</w:t>
      </w:r>
      <w:r>
        <w:rPr>
          <w:rFonts w:hint="eastAsia" w:ascii="Times New Roman" w:hAnsi="Times New Roman" w:eastAsia="宋体" w:cs="Times New Roman"/>
          <w:sz w:val="24"/>
          <w:szCs w:val="24"/>
          <w:lang w:val="en-US" w:eastAsia="zh-CN"/>
          <w14:ligatures w14:val="none"/>
        </w:rPr>
        <w:t>固定 3×3 均匀权重卷积模板，在水平、垂直两个方向做邻域灰度差分近似梯度，依靠邻域像素均值平滑抑制随机噪声，属于均匀加权梯度算子。其定义水平边缘卷积核Gx与竖直边缘卷积核Gy如下：</w:t>
      </w:r>
    </w:p>
    <w:p w14:paraId="757C34DF">
      <w:pPr>
        <w:keepNext w:val="0"/>
        <w:keepLines w:val="0"/>
        <w:widowControl/>
        <w:suppressLineNumbers w:val="0"/>
        <w:ind w:firstLine="420" w:firstLineChars="0"/>
        <w:jc w:val="center"/>
        <w:rPr>
          <w:rFonts w:hint="eastAsia" w:hAnsi="Cambria Math" w:eastAsia="宋体" w:cs="Times New Roman"/>
          <w:b w:val="0"/>
          <w:i/>
          <w:iCs/>
          <w:sz w:val="24"/>
          <w:szCs w:val="24"/>
          <w:lang w:val="en-US" w:eastAsia="zh-CN"/>
          <w14:ligatures w14:val="none"/>
        </w:rPr>
      </w:pPr>
      <m:oMath>
        <m:sSub>
          <m:sSubPr>
            <m:ctrlPr>
              <w:rPr>
                <w:rFonts w:hint="eastAsia" w:ascii="Cambria Math" w:hAnsi="Cambria Math" w:eastAsia="宋体" w:cs="Times New Roman"/>
                <w:b w:val="0"/>
                <w:i/>
                <w:iCs/>
                <w:sz w:val="24"/>
                <w:szCs w:val="24"/>
                <w:lang w:val="en-US" w:eastAsia="zh-CN"/>
                <w14:ligatures w14:val="none"/>
              </w:rPr>
            </m:ctrlPr>
          </m:sSubPr>
          <m:e>
            <m:r>
              <m:rPr/>
              <w:rPr>
                <w:rFonts w:hint="eastAsia"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eastAsia" w:ascii="Cambria Math" w:hAnsi="Cambria Math" w:eastAsia="宋体" w:cs="Times New Roman"/>
                <w:sz w:val="24"/>
                <w:szCs w:val="24"/>
                <w:lang w:val="en-US" w:eastAsia="zh-CN"/>
                <w14:ligatures w14:val="none"/>
              </w:rPr>
              <m:t>x</m:t>
            </m:r>
            <m:ctrlPr>
              <w:rPr>
                <w:rFonts w:hint="eastAsia" w:ascii="Cambria Math" w:hAnsi="Cambria Math" w:eastAsia="宋体" w:cs="Times New Roman"/>
                <w:b w:val="0"/>
                <w:i/>
                <w:iCs/>
                <w:sz w:val="24"/>
                <w:szCs w:val="24"/>
                <w:lang w:val="en-US" w:eastAsia="zh-CN"/>
                <w14:ligatures w14:val="none"/>
              </w:rPr>
            </m:ctrlPr>
          </m:sub>
        </m:sSub>
        <m:r>
          <m:rPr/>
          <w:rPr>
            <w:rFonts w:hint="default" w:ascii="Cambria Math" w:hAnsi="Cambria Math" w:eastAsia="宋体" w:cs="Times New Roman"/>
            <w:sz w:val="24"/>
            <w:szCs w:val="24"/>
            <w:lang w:val="en-US" w:eastAsia="zh-CN"/>
            <w14:ligatures w14:val="none"/>
          </w:rPr>
          <m:t>=</m:t>
        </m:r>
        <m:d>
          <m:dPr>
            <m:begChr m:val="["/>
            <m:endChr m:val="]"/>
            <m:ctrlPr>
              <w:rPr>
                <w:rFonts w:hint="eastAsia" w:ascii="Cambria Math" w:hAnsi="Cambria Math" w:eastAsia="宋体" w:cs="Times New Roman"/>
                <w:b w:val="0"/>
                <w:i/>
                <w:iCs/>
                <w:sz w:val="24"/>
                <w:szCs w:val="24"/>
                <w:lang w:val="en-US" w:eastAsia="zh-CN"/>
                <w14:ligatures w14:val="none"/>
              </w:rPr>
            </m:ctrlPr>
          </m:dPr>
          <m:e>
            <m:m>
              <m:mPr>
                <m:mcs>
                  <m:mc>
                    <m:mcPr>
                      <m:count m:val="3"/>
                      <m:mcJc m:val="center"/>
                    </m:mcPr>
                  </m:mc>
                </m:mcs>
                <m:plcHide m:val="1"/>
                <m:ctrlPr>
                  <w:rPr>
                    <w:rFonts w:hint="eastAsia" w:ascii="Cambria Math" w:hAnsi="Cambria Math" w:eastAsia="宋体" w:cs="Times New Roman"/>
                    <w:b w:val="0"/>
                    <w:i/>
                    <w:iCs/>
                    <w:sz w:val="24"/>
                    <w:szCs w:val="24"/>
                    <w:lang w:val="en-US" w:eastAsia="zh-CN"/>
                    <w14:ligatures w14:val="none"/>
                  </w:rPr>
                </m:ctrlPr>
              </m:mP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
            <m:ctrlPr>
              <w:rPr>
                <w:rFonts w:hint="eastAsia" w:ascii="Cambria Math" w:hAnsi="Cambria Math" w:eastAsia="宋体" w:cs="Times New Roman"/>
                <w:b w:val="0"/>
                <w:i/>
                <w:iCs/>
                <w:sz w:val="24"/>
                <w:szCs w:val="24"/>
                <w:lang w:val="en-US" w:eastAsia="zh-CN"/>
                <w14:ligatures w14:val="none"/>
              </w:rPr>
            </m:ctrlPr>
          </m:e>
        </m:d>
      </m:oMath>
      <w:r>
        <w:rPr>
          <w:rFonts w:hint="eastAsia" w:ascii="Times New Roman" w:hAnsi="Times New Roman" w:eastAsia="宋体" w:cs="Times New Roman"/>
          <w:b w:val="0"/>
          <w:i/>
          <w:iCs/>
          <w:sz w:val="24"/>
          <w:szCs w:val="24"/>
          <w:lang w:val="en-US" w:eastAsia="zh-CN"/>
          <w14:ligatures w14:val="none"/>
        </w:rPr>
        <w:t>，</w:t>
      </w:r>
      <m:oMath>
        <m:sSub>
          <m:sSubPr>
            <m:ctrlPr>
              <w:rPr>
                <w:rFonts w:hint="eastAsia" w:ascii="Cambria Math" w:hAnsi="Cambria Math" w:eastAsia="宋体" w:cs="Times New Roman"/>
                <w:b w:val="0"/>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y</m:t>
            </m:r>
            <m:ctrlPr>
              <w:rPr>
                <w:rFonts w:hint="eastAsia" w:ascii="Cambria Math" w:hAnsi="Cambria Math" w:eastAsia="宋体" w:cs="Times New Roman"/>
                <w:b w:val="0"/>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sSubSup>
          <m:sSubSupPr>
            <m:ctrlPr>
              <w:rPr>
                <w:rFonts w:hint="eastAsia" w:ascii="Cambria Math" w:hAnsi="Cambria Math" w:eastAsia="宋体" w:cs="Times New Roman"/>
                <w:b w:val="0"/>
                <w:i/>
                <w:iCs/>
                <w:sz w:val="24"/>
                <w:szCs w:val="24"/>
                <w:lang w:val="en-US" w:eastAsia="zh-CN"/>
                <w14:ligatures w14:val="none"/>
              </w:rPr>
            </m:ctrlPr>
          </m:sSubSup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x</m:t>
            </m:r>
            <m:ctrlPr>
              <w:rPr>
                <w:rFonts w:hint="eastAsia" w:ascii="Cambria Math" w:hAnsi="Cambria Math" w:eastAsia="宋体" w:cs="Times New Roman"/>
                <w:b w:val="0"/>
                <w:i/>
                <w:iCs/>
                <w:sz w:val="24"/>
                <w:szCs w:val="24"/>
                <w:lang w:val="en-US" w:eastAsia="zh-CN"/>
                <w14:ligatures w14:val="none"/>
              </w:rPr>
            </m:ctrlPr>
          </m:sub>
          <m:sup>
            <m:r>
              <m:rPr/>
              <w:rPr>
                <w:rFonts w:hint="eastAsia" w:ascii="Times New Roman" w:hAnsi="Times New Roman" w:eastAsia="宋体" w:cs="Times New Roman"/>
                <w:sz w:val="24"/>
                <w:szCs w:val="24"/>
                <w:lang w:val="en-US" w:eastAsia="zh-CN"/>
                <w14:ligatures w14:val="none"/>
              </w:rPr>
              <m:t>T</m:t>
            </m:r>
            <m:ctrlPr>
              <w:rPr>
                <w:rFonts w:hint="eastAsia" w:ascii="Cambria Math" w:hAnsi="Cambria Math" w:eastAsia="宋体" w:cs="Times New Roman"/>
                <w:b w:val="0"/>
                <w:i/>
                <w:iCs/>
                <w:sz w:val="24"/>
                <w:szCs w:val="24"/>
                <w:lang w:val="en-US" w:eastAsia="zh-CN"/>
                <w14:ligatures w14:val="none"/>
              </w:rPr>
            </m:ctrlPr>
          </m:sup>
        </m:sSubSup>
      </m:oMath>
    </w:p>
    <w:p w14:paraId="59001BA1">
      <w:pPr>
        <w:keepNext w:val="0"/>
        <w:keepLines w:val="0"/>
        <w:widowControl/>
        <w:suppressLineNumbers w:val="0"/>
        <w:ind w:firstLine="420" w:firstLineChars="0"/>
        <w:jc w:val="both"/>
        <w:rPr>
          <w:rFonts w:hint="eastAsia" w:hAnsi="Cambria Math" w:eastAsia="宋体" w:cs="Times New Roman"/>
          <w:b w:val="0"/>
          <w:i w:val="0"/>
          <w:sz w:val="24"/>
          <w:szCs w:val="24"/>
          <w:lang w:val="en-US" w:eastAsia="zh-CN"/>
          <w14:ligatures w14:val="none"/>
        </w:rPr>
      </w:pPr>
      <w:r>
        <w:rPr>
          <w:rFonts w:hint="eastAsia" w:ascii="Cambria Math" w:hAnsi="Cambria Math" w:eastAsia="宋体" w:cs="Times New Roman"/>
          <w:b w:val="0"/>
          <w:i w:val="0"/>
          <w:sz w:val="24"/>
          <w:szCs w:val="24"/>
          <w:lang w:val="en-US" w:eastAsia="zh-CN"/>
          <w14:ligatures w14:val="none"/>
        </w:rPr>
        <w:t>计算卷积后梯度幅度</w:t>
      </w:r>
      <m:oMath>
        <m:r>
          <m:rPr>
            <m:sty m:val="p"/>
          </m:rPr>
          <w:rPr>
            <w:rFonts w:hint="eastAsia" w:ascii="Cambria Math" w:hAnsi="Cambria Math" w:eastAsia="宋体" w:cs="Times New Roman"/>
            <w:sz w:val="24"/>
            <w:szCs w:val="24"/>
            <w:lang w:val="en-US" w:eastAsia="zh-CN"/>
            <w14:ligatures w14:val="none"/>
          </w:rPr>
          <m:t>G=</m:t>
        </m:r>
        <m:rad>
          <m:radPr>
            <m:degHide m:val="1"/>
            <m:ctrlPr>
              <w:rPr>
                <w:rFonts w:hint="eastAsia" w:ascii="Cambria Math" w:hAnsi="Cambria Math" w:eastAsia="宋体" w:cs="Times New Roman"/>
                <w:b w:val="0"/>
                <w:i w:val="0"/>
                <w:sz w:val="24"/>
                <w:szCs w:val="24"/>
                <w:lang w:val="en-US" w:eastAsia="zh-CN"/>
                <w14:ligatures w14:val="none"/>
              </w:rPr>
            </m:ctrlPr>
          </m:radPr>
          <m:deg>
            <m:ctrlPr>
              <w:rPr>
                <w:rFonts w:hint="eastAsia" w:ascii="Cambria Math" w:hAnsi="Cambria Math" w:eastAsia="宋体" w:cs="Times New Roman"/>
                <w:b w:val="0"/>
                <w:i w:val="0"/>
                <w:sz w:val="24"/>
                <w:szCs w:val="24"/>
                <w:lang w:val="en-US" w:eastAsia="zh-CN"/>
                <w14:ligatures w14:val="none"/>
              </w:rPr>
            </m:ctrlPr>
          </m:deg>
          <m:e>
            <m:sSubSup>
              <m:sSubSupPr>
                <m:ctrlPr>
                  <w:rPr>
                    <w:rFonts w:hint="eastAsia" w:ascii="Cambria Math" w:hAnsi="Cambria Math" w:eastAsia="宋体" w:cs="Times New Roman"/>
                    <w:b w:val="0"/>
                    <w:i w:val="0"/>
                    <w:sz w:val="24"/>
                    <w:szCs w:val="24"/>
                    <w:lang w:val="en-US" w:eastAsia="zh-CN"/>
                    <w14:ligatures w14:val="none"/>
                  </w:rPr>
                </m:ctrlPr>
              </m:sSubSupPr>
              <m:e>
                <m:r>
                  <m:rPr>
                    <m:sty m:val="p"/>
                  </m:rPr>
                  <w:rPr>
                    <w:rFonts w:hint="eastAsia"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val="0"/>
                    <w:sz w:val="24"/>
                    <w:szCs w:val="24"/>
                    <w:lang w:val="en-US" w:eastAsia="zh-CN"/>
                    <w14:ligatures w14:val="none"/>
                  </w:rPr>
                </m:ctrlPr>
              </m:e>
              <m:sub>
                <m:r>
                  <m:rPr>
                    <m:sty m:val="p"/>
                  </m:rPr>
                  <w:rPr>
                    <w:rFonts w:hint="eastAsia" w:ascii="Cambria Math" w:hAnsi="Cambria Math" w:eastAsia="宋体" w:cs="Times New Roman"/>
                    <w:sz w:val="24"/>
                    <w:szCs w:val="24"/>
                    <w:lang w:val="en-US" w:eastAsia="zh-CN"/>
                    <w14:ligatures w14:val="none"/>
                  </w:rPr>
                  <m:t>x</m:t>
                </m:r>
                <m:ctrlPr>
                  <w:rPr>
                    <w:rFonts w:hint="eastAsia" w:ascii="Cambria Math" w:hAnsi="Cambria Math" w:eastAsia="宋体" w:cs="Times New Roman"/>
                    <w:b w:val="0"/>
                    <w:i w:val="0"/>
                    <w:sz w:val="24"/>
                    <w:szCs w:val="24"/>
                    <w:lang w:val="en-US" w:eastAsia="zh-CN"/>
                    <w14:ligatures w14:val="none"/>
                  </w:rPr>
                </m:ctrlPr>
              </m:sub>
              <m:sup>
                <m:r>
                  <m:rPr>
                    <m:sty m:val="p"/>
                  </m:rPr>
                  <w:rPr>
                    <w:rFonts w:hint="eastAsia" w:ascii="Cambria Math" w:hAnsi="Cambria Math" w:eastAsia="宋体" w:cs="Times New Roman"/>
                    <w:sz w:val="24"/>
                    <w:szCs w:val="24"/>
                    <w:lang w:val="en-US" w:eastAsia="zh-CN"/>
                    <w14:ligatures w14:val="none"/>
                  </w:rPr>
                  <m:t>2</m:t>
                </m:r>
                <m:ctrlPr>
                  <w:rPr>
                    <w:rFonts w:hint="eastAsia" w:ascii="Cambria Math" w:hAnsi="Cambria Math" w:eastAsia="宋体" w:cs="Times New Roman"/>
                    <w:b w:val="0"/>
                    <w:i w:val="0"/>
                    <w:sz w:val="24"/>
                    <w:szCs w:val="24"/>
                    <w:lang w:val="en-US" w:eastAsia="zh-CN"/>
                    <w14:ligatures w14:val="none"/>
                  </w:rPr>
                </m:ctrlPr>
              </m:sup>
            </m:sSubSup>
            <m:r>
              <m:rPr>
                <m:sty m:val="p"/>
              </m:rPr>
              <w:rPr>
                <w:rFonts w:hint="eastAsia" w:ascii="Cambria Math" w:hAnsi="Cambria Math" w:eastAsia="宋体" w:cs="Times New Roman"/>
                <w:sz w:val="24"/>
                <w:szCs w:val="24"/>
                <w:lang w:val="en-US" w:eastAsia="zh-CN"/>
                <w14:ligatures w14:val="none"/>
              </w:rPr>
              <m:t>+</m:t>
            </m:r>
            <m:sSubSup>
              <m:sSubSupPr>
                <m:ctrlPr>
                  <w:rPr>
                    <w:rFonts w:hint="eastAsia" w:ascii="Cambria Math" w:hAnsi="Cambria Math" w:eastAsia="宋体" w:cs="Times New Roman"/>
                    <w:b w:val="0"/>
                    <w:i w:val="0"/>
                    <w:sz w:val="24"/>
                    <w:szCs w:val="24"/>
                    <w:lang w:val="en-US" w:eastAsia="zh-CN"/>
                    <w14:ligatures w14:val="none"/>
                  </w:rPr>
                </m:ctrlPr>
              </m:sSubSupPr>
              <m:e>
                <m:r>
                  <m:rPr>
                    <m:sty m:val="p"/>
                  </m:rPr>
                  <w:rPr>
                    <w:rFonts w:hint="eastAsia"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val="0"/>
                    <w:sz w:val="24"/>
                    <w:szCs w:val="24"/>
                    <w:lang w:val="en-US" w:eastAsia="zh-CN"/>
                    <w14:ligatures w14:val="none"/>
                  </w:rPr>
                </m:ctrlPr>
              </m:e>
              <m:sub>
                <m:r>
                  <m:rPr>
                    <m:sty m:val="p"/>
                  </m:rPr>
                  <w:rPr>
                    <w:rFonts w:hint="eastAsia" w:ascii="Cambria Math" w:hAnsi="Cambria Math" w:eastAsia="宋体" w:cs="Times New Roman"/>
                    <w:sz w:val="24"/>
                    <w:szCs w:val="24"/>
                    <w:lang w:val="en-US" w:eastAsia="zh-CN"/>
                    <w14:ligatures w14:val="none"/>
                  </w:rPr>
                  <m:t>y</m:t>
                </m:r>
                <m:ctrlPr>
                  <w:rPr>
                    <w:rFonts w:hint="eastAsia" w:ascii="Cambria Math" w:hAnsi="Cambria Math" w:eastAsia="宋体" w:cs="Times New Roman"/>
                    <w:b w:val="0"/>
                    <w:i w:val="0"/>
                    <w:sz w:val="24"/>
                    <w:szCs w:val="24"/>
                    <w:lang w:val="en-US" w:eastAsia="zh-CN"/>
                    <w14:ligatures w14:val="none"/>
                  </w:rPr>
                </m:ctrlPr>
              </m:sub>
              <m:sup>
                <m:r>
                  <m:rPr>
                    <m:sty m:val="p"/>
                  </m:rPr>
                  <w:rPr>
                    <w:rFonts w:hint="eastAsia" w:ascii="Cambria Math" w:hAnsi="Cambria Math" w:eastAsia="宋体" w:cs="Times New Roman"/>
                    <w:sz w:val="24"/>
                    <w:szCs w:val="24"/>
                    <w:lang w:val="en-US" w:eastAsia="zh-CN"/>
                    <w14:ligatures w14:val="none"/>
                  </w:rPr>
                  <m:t>2</m:t>
                </m:r>
                <m:ctrlPr>
                  <w:rPr>
                    <w:rFonts w:hint="eastAsia" w:ascii="Cambria Math" w:hAnsi="Cambria Math" w:eastAsia="宋体" w:cs="Times New Roman"/>
                    <w:b w:val="0"/>
                    <w:i w:val="0"/>
                    <w:sz w:val="24"/>
                    <w:szCs w:val="24"/>
                    <w:lang w:val="en-US" w:eastAsia="zh-CN"/>
                    <w14:ligatures w14:val="none"/>
                  </w:rPr>
                </m:ctrlPr>
              </m:sup>
            </m:sSubSup>
            <m:ctrlPr>
              <w:rPr>
                <w:rFonts w:hint="eastAsia" w:ascii="Cambria Math" w:hAnsi="Cambria Math" w:eastAsia="宋体" w:cs="Times New Roman"/>
                <w:b w:val="0"/>
                <w:i w:val="0"/>
                <w:sz w:val="24"/>
                <w:szCs w:val="24"/>
                <w:lang w:val="en-US" w:eastAsia="zh-CN"/>
                <w14:ligatures w14:val="none"/>
              </w:rPr>
            </m:ctrlPr>
          </m:e>
        </m:rad>
      </m:oMath>
      <w:r>
        <w:rPr>
          <w:rFonts w:hint="eastAsia" w:hAnsi="Cambria Math" w:eastAsia="宋体" w:cs="Times New Roman"/>
          <w:b w:val="0"/>
          <w:i w:val="0"/>
          <w:sz w:val="24"/>
          <w:szCs w:val="24"/>
          <w:lang w:val="en-US" w:eastAsia="zh-CN"/>
          <w14:ligatures w14:val="none"/>
        </w:rPr>
        <w:t>，如果大于某一阈值，则判定为边缘。</w:t>
      </w:r>
    </w:p>
    <w:p w14:paraId="18B3B9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Sobel算子</w:t>
      </w:r>
      <w:r>
        <w:rPr>
          <w:rFonts w:hint="eastAsia" w:ascii="Times New Roman" w:hAnsi="Times New Roman" w:eastAsia="宋体" w:cs="Times New Roman"/>
          <w:b/>
          <w:bCs/>
          <w:kern w:val="2"/>
          <w:sz w:val="24"/>
          <w:szCs w:val="24"/>
          <w:vertAlign w:val="superscript"/>
          <w:lang w:val="en-US" w:eastAsia="zh-CN" w:bidi="ar-SA"/>
          <w14:ligatures w14:val="none"/>
        </w:rPr>
        <w:t>[1]</w:t>
      </w:r>
      <w:r>
        <w:rPr>
          <w:rFonts w:hint="eastAsia" w:ascii="Times New Roman" w:hAnsi="Times New Roman" w:eastAsia="宋体" w:cs="Times New Roman"/>
          <w:b w:val="0"/>
          <w:bCs w:val="0"/>
          <w:kern w:val="2"/>
          <w:sz w:val="24"/>
          <w:szCs w:val="24"/>
          <w:lang w:val="en-US" w:eastAsia="zh-CN" w:bidi="ar-SA"/>
          <w14:ligatures w14:val="none"/>
        </w:rPr>
        <w:t>在Prewitt基础上改进，增大模板中心像素权重，3×3模板引入距离权重，兼顾梯度计算与高斯平滑降噪，其定义水平边缘卷积核Gx与竖直边缘卷积核Gy如下：</w:t>
      </w:r>
    </w:p>
    <w:p w14:paraId="7E363273">
      <w:pPr>
        <w:keepNext w:val="0"/>
        <w:keepLines w:val="0"/>
        <w:widowControl/>
        <w:suppressLineNumbers w:val="0"/>
        <w:ind w:firstLine="420" w:firstLineChars="0"/>
        <w:jc w:val="center"/>
        <w:rPr>
          <w:rFonts w:hint="eastAsia" w:hAnsi="Cambria Math" w:eastAsia="宋体" w:cs="Times New Roman"/>
          <w:b w:val="0"/>
          <w:i w:val="0"/>
          <w:sz w:val="24"/>
          <w:szCs w:val="24"/>
          <w:lang w:val="en-US" w:eastAsia="zh-CN"/>
          <w14:ligatures w14:val="none"/>
        </w:rPr>
      </w:pPr>
      <m:oMathPara>
        <m:oMath>
          <m:sSub>
            <m:sSubPr>
              <m:ctrlPr>
                <w:rPr>
                  <w:rFonts w:hint="eastAsia" w:ascii="Cambria Math" w:hAnsi="Cambria Math" w:eastAsia="宋体" w:cs="Times New Roman"/>
                  <w:b w:val="0"/>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x</m:t>
              </m:r>
              <m:ctrlPr>
                <w:rPr>
                  <w:rFonts w:hint="eastAsia" w:ascii="Cambria Math" w:hAnsi="Cambria Math" w:eastAsia="宋体" w:cs="Times New Roman"/>
                  <w:b w:val="0"/>
                  <w:i/>
                  <w:iCs/>
                  <w:sz w:val="24"/>
                  <w:szCs w:val="24"/>
                  <w:lang w:val="en-US" w:eastAsia="zh-CN"/>
                  <w14:ligatures w14:val="none"/>
                </w:rPr>
              </m:ctrlPr>
            </m:sub>
          </m:sSub>
          <m:r>
            <m:rPr/>
            <w:rPr>
              <w:rFonts w:hint="eastAsia" w:ascii="Cambria Math" w:hAnsi="Cambria Math" w:eastAsia="宋体" w:cs="Times New Roman"/>
              <w:sz w:val="24"/>
              <w:szCs w:val="24"/>
              <w:lang w:val="en-US" w:eastAsia="zh-CN"/>
              <w14:ligatures w14:val="none"/>
            </w:rPr>
            <m:t>=</m:t>
          </m:r>
          <m:d>
            <m:dPr>
              <m:begChr m:val="["/>
              <m:endChr m:val="]"/>
              <m:ctrlPr>
                <w:rPr>
                  <w:rFonts w:hint="eastAsia" w:ascii="Cambria Math" w:hAnsi="Cambria Math" w:eastAsia="宋体" w:cs="Times New Roman"/>
                  <w:b w:val="0"/>
                  <w:i/>
                  <w:iCs/>
                  <w:sz w:val="24"/>
                  <w:szCs w:val="24"/>
                  <w:lang w:val="en-US" w:eastAsia="zh-CN"/>
                  <w14:ligatures w14:val="none"/>
                </w:rPr>
              </m:ctrlPr>
            </m:dPr>
            <m:e>
              <m:m>
                <m:mPr>
                  <m:mcs>
                    <m:mc>
                      <m:mcPr>
                        <m:count m:val="3"/>
                        <m:mcJc m:val="center"/>
                      </m:mcPr>
                    </m:mc>
                  </m:mcs>
                  <m:plcHide m:val="1"/>
                  <m:ctrlPr>
                    <w:rPr>
                      <w:rFonts w:hint="eastAsia" w:ascii="Cambria Math" w:hAnsi="Cambria Math" w:eastAsia="宋体" w:cs="Times New Roman"/>
                      <w:b w:val="0"/>
                      <w:i/>
                      <w:iCs/>
                      <w:sz w:val="24"/>
                      <w:szCs w:val="24"/>
                      <w:lang w:val="en-US" w:eastAsia="zh-CN"/>
                      <w14:ligatures w14:val="none"/>
                    </w:rPr>
                  </m:ctrlPr>
                </m:mP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−2</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2</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
              <m:ctrlPr>
                <w:rPr>
                  <w:rFonts w:hint="eastAsia" w:ascii="Cambria Math" w:hAnsi="Cambria Math" w:eastAsia="宋体" w:cs="Times New Roman"/>
                  <w:b w:val="0"/>
                  <w:i/>
                  <w:iCs/>
                  <w:sz w:val="24"/>
                  <w:szCs w:val="24"/>
                  <w:lang w:val="en-US" w:eastAsia="zh-CN"/>
                  <w14:ligatures w14:val="none"/>
                </w:rPr>
              </m:ctrlPr>
            </m:e>
          </m:d>
          <m:r>
            <m:rPr/>
            <w:rPr>
              <w:rFonts w:hint="eastAsia" w:ascii="Cambria Math" w:hAnsi="Cambria Math" w:eastAsia="宋体" w:cs="Times New Roman"/>
              <w:sz w:val="24"/>
              <w:szCs w:val="24"/>
              <w:lang w:val="en-US" w:eastAsia="zh-CN"/>
              <w14:ligatures w14:val="none"/>
            </w:rPr>
            <m:t>，</m:t>
          </m:r>
          <m:sSub>
            <m:sSubPr>
              <m:ctrlPr>
                <w:rPr>
                  <w:rFonts w:hint="eastAsia" w:ascii="Cambria Math" w:hAnsi="Cambria Math" w:eastAsia="宋体" w:cs="Times New Roman"/>
                  <w:b w:val="0"/>
                  <w:i/>
                  <w:iCs/>
                  <w:sz w:val="24"/>
                  <w:szCs w:val="24"/>
                  <w:lang w:val="en-US" w:eastAsia="zh-CN"/>
                  <w14:ligatures w14:val="none"/>
                </w:rPr>
              </m:ctrlPr>
            </m:sSubPr>
            <m:e>
              <m:r>
                <m:rPr/>
                <w:rPr>
                  <w:rFonts w:hint="default"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y</m:t>
              </m:r>
              <m:ctrlPr>
                <w:rPr>
                  <w:rFonts w:hint="eastAsia" w:ascii="Cambria Math" w:hAnsi="Cambria Math" w:eastAsia="宋体" w:cs="Times New Roman"/>
                  <w:b w:val="0"/>
                  <w:i/>
                  <w:iCs/>
                  <w:sz w:val="24"/>
                  <w:szCs w:val="24"/>
                  <w:lang w:val="en-US" w:eastAsia="zh-CN"/>
                  <w14:ligatures w14:val="none"/>
                </w:rPr>
              </m:ctrlPr>
            </m:sub>
          </m:sSub>
          <m:r>
            <m:rPr/>
            <w:rPr>
              <w:rFonts w:hint="eastAsia" w:ascii="Cambria Math" w:hAnsi="Cambria Math" w:eastAsia="宋体" w:cs="Times New Roman"/>
              <w:sz w:val="24"/>
              <w:szCs w:val="24"/>
              <w:lang w:val="en-US" w:eastAsia="zh-CN"/>
              <w14:ligatures w14:val="none"/>
            </w:rPr>
            <m:t>=</m:t>
          </m:r>
          <m:sSubSup>
            <m:sSubSupPr>
              <m:ctrlPr>
                <w:rPr>
                  <w:rFonts w:hint="eastAsia" w:ascii="Cambria Math" w:hAnsi="Cambria Math" w:eastAsia="宋体" w:cs="Times New Roman"/>
                  <w:b w:val="0"/>
                  <w:i/>
                  <w:iCs/>
                  <w:sz w:val="24"/>
                  <w:szCs w:val="24"/>
                  <w:lang w:val="en-US" w:eastAsia="zh-CN"/>
                  <w14:ligatures w14:val="none"/>
                </w:rPr>
              </m:ctrlPr>
            </m:sSubSupPr>
            <m:e>
              <m:r>
                <m:rPr/>
                <w:rPr>
                  <w:rFonts w:hint="default" w:ascii="Cambria Math" w:hAnsi="Cambria Math" w:eastAsia="宋体" w:cs="Times New Roman"/>
                  <w:sz w:val="24"/>
                  <w:szCs w:val="24"/>
                  <w:lang w:val="en-US" w:eastAsia="zh-CN"/>
                  <w14:ligatures w14:val="none"/>
                </w:rPr>
                <m:t>G</m:t>
              </m:r>
              <m:ctrlPr>
                <w:rPr>
                  <w:rFonts w:hint="eastAsia" w:ascii="Cambria Math" w:hAnsi="Cambria Math" w:eastAsia="宋体" w:cs="Times New Roman"/>
                  <w:b w:val="0"/>
                  <w:i/>
                  <w:iCs/>
                  <w:sz w:val="24"/>
                  <w:szCs w:val="24"/>
                  <w:lang w:val="en-US" w:eastAsia="zh-CN"/>
                  <w14:ligatures w14:val="none"/>
                </w:rPr>
              </m:ctrlPr>
            </m:e>
            <m:sub>
              <m:r>
                <m:rPr/>
                <w:rPr>
                  <w:rFonts w:hint="default" w:ascii="Cambria Math" w:hAnsi="Cambria Math" w:eastAsia="宋体" w:cs="Times New Roman"/>
                  <w:sz w:val="24"/>
                  <w:szCs w:val="24"/>
                  <w:lang w:val="en-US" w:eastAsia="zh-CN"/>
                  <w14:ligatures w14:val="none"/>
                </w:rPr>
                <m:t>x</m:t>
              </m:r>
              <m:ctrlPr>
                <w:rPr>
                  <w:rFonts w:hint="eastAsia" w:ascii="Cambria Math" w:hAnsi="Cambria Math" w:eastAsia="宋体" w:cs="Times New Roman"/>
                  <w:b w:val="0"/>
                  <w:i/>
                  <w:iCs/>
                  <w:sz w:val="24"/>
                  <w:szCs w:val="24"/>
                  <w:lang w:val="en-US" w:eastAsia="zh-CN"/>
                  <w14:ligatures w14:val="none"/>
                </w:rPr>
              </m:ctrlPr>
            </m:sub>
            <m:sup>
              <m:r>
                <m:rPr/>
                <w:rPr>
                  <w:rFonts w:hint="default"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iCs/>
                  <w:sz w:val="24"/>
                  <w:szCs w:val="24"/>
                  <w:lang w:val="en-US" w:eastAsia="zh-CN"/>
                  <w14:ligatures w14:val="none"/>
                </w:rPr>
              </m:ctrlPr>
            </m:sup>
          </m:sSubSup>
        </m:oMath>
      </m:oMathPara>
    </w:p>
    <w:p w14:paraId="6FFBC0B2">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其梯度幅度计算与Prewitt算子一致，再与阈值比较即可。</w:t>
      </w:r>
    </w:p>
    <w:p w14:paraId="1AEDBE05">
      <w:pPr>
        <w:keepNext w:val="0"/>
        <w:keepLines w:val="0"/>
        <w:widowControl/>
        <w:suppressLineNumbers w:val="0"/>
        <w:ind w:firstLine="420" w:firstLineChars="0"/>
        <w:jc w:val="both"/>
        <w:rPr>
          <w:rFonts w:hint="default"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Laplacian算子</w:t>
      </w:r>
      <w:r>
        <w:rPr>
          <w:rFonts w:hint="eastAsia" w:ascii="Times New Roman" w:hAnsi="Times New Roman" w:eastAsia="宋体" w:cs="Times New Roman"/>
          <w:b/>
          <w:bCs/>
          <w:kern w:val="2"/>
          <w:sz w:val="24"/>
          <w:szCs w:val="24"/>
          <w:vertAlign w:val="superscript"/>
          <w:lang w:val="en-US" w:eastAsia="zh-CN" w:bidi="ar-SA"/>
          <w14:ligatures w14:val="none"/>
        </w:rPr>
        <w:t>[3]</w:t>
      </w:r>
      <w:r>
        <w:rPr>
          <w:rFonts w:hint="eastAsia" w:ascii="Times New Roman" w:hAnsi="Times New Roman" w:eastAsia="宋体" w:cs="Times New Roman"/>
          <w:b w:val="0"/>
          <w:bCs w:val="0"/>
          <w:kern w:val="2"/>
          <w:sz w:val="24"/>
          <w:szCs w:val="24"/>
          <w:lang w:val="en-US" w:eastAsia="zh-CN" w:bidi="ar-SA"/>
          <w14:ligatures w14:val="none"/>
        </w:rPr>
        <w:t>基于灰度二阶导数过零点为边缘，一阶导数极值等价二阶导数过零点。Laplacian是各向同性微分算子，不区分方向，一次性完成全方向边缘检测，常用3×3离散卷积模板近似二阶微分：</w:t>
      </w:r>
    </w:p>
    <w:p w14:paraId="1401C5C0">
      <w:pPr>
        <w:keepNext w:val="0"/>
        <w:keepLines w:val="0"/>
        <w:widowControl/>
        <w:suppressLineNumbers w:val="0"/>
        <w:ind w:firstLine="420" w:firstLineChars="0"/>
        <w:jc w:val="both"/>
        <w:rPr>
          <w:rFonts w:hint="eastAsia" w:hAnsi="Cambria Math" w:eastAsia="宋体" w:cs="Times New Roman"/>
          <w:b w:val="0"/>
          <w:i w:val="0"/>
          <w:sz w:val="24"/>
          <w:szCs w:val="24"/>
          <w:lang w:val="en-US" w:eastAsia="zh-CN"/>
          <w14:ligatures w14:val="none"/>
        </w:rPr>
      </w:pPr>
      <m:oMathPara>
        <m:oMath>
          <m:sSup>
            <m:sSupPr>
              <m:ctrlPr>
                <w:rPr>
                  <w:rFonts w:hint="eastAsia" w:ascii="Cambria Math" w:hAnsi="Cambria Math" w:eastAsia="宋体" w:cs="Times New Roman"/>
                  <w:b w:val="0"/>
                  <w:i/>
                  <w:iCs/>
                  <w:sz w:val="24"/>
                  <w:szCs w:val="24"/>
                  <w:lang w:val="en-US" w:eastAsia="zh-CN"/>
                  <w14:ligatures w14:val="none"/>
                </w:rPr>
              </m:ctrlPr>
            </m:sSupPr>
            <m:e>
              <m:r>
                <m:rPr/>
                <w:rPr>
                  <w:rFonts w:hint="default" w:ascii="Cambria Math" w:hAnsi="Cambria Math" w:eastAsia="宋体" w:cs="Times New Roman"/>
                  <w:sz w:val="24"/>
                  <w:szCs w:val="24"/>
                  <w:lang w:val="en-US" w:eastAsia="zh-CN"/>
                  <w14:ligatures w14:val="none"/>
                </w:rPr>
                <m:t>∇</m:t>
              </m:r>
              <m:ctrlPr>
                <w:rPr>
                  <w:rFonts w:hint="eastAsia" w:ascii="Cambria Math" w:hAnsi="Cambria Math" w:eastAsia="宋体" w:cs="Times New Roman"/>
                  <w:b w:val="0"/>
                  <w:i/>
                  <w:iCs/>
                  <w:sz w:val="24"/>
                  <w:szCs w:val="24"/>
                  <w:lang w:val="en-US" w:eastAsia="zh-CN"/>
                  <w14:ligatures w14:val="none"/>
                </w:rPr>
              </m:ctrlPr>
            </m:e>
            <m:sup>
              <m:r>
                <m:rPr/>
                <w:rPr>
                  <w:rFonts w:hint="eastAsia" w:ascii="Cambria Math" w:hAnsi="Cambria Math" w:eastAsia="宋体" w:cs="Times New Roman"/>
                  <w:sz w:val="24"/>
                  <w:szCs w:val="24"/>
                  <w:lang w:val="en-US" w:eastAsia="zh-CN"/>
                  <w14:ligatures w14:val="none"/>
                </w:rPr>
                <m:t>2</m:t>
              </m:r>
              <m:ctrlPr>
                <w:rPr>
                  <w:rFonts w:hint="eastAsia" w:ascii="Cambria Math" w:hAnsi="Cambria Math" w:eastAsia="宋体" w:cs="Times New Roman"/>
                  <w:b w:val="0"/>
                  <w:i/>
                  <w:iCs/>
                  <w:sz w:val="24"/>
                  <w:szCs w:val="24"/>
                  <w:lang w:val="en-US" w:eastAsia="zh-CN"/>
                  <w14:ligatures w14:val="none"/>
                </w:rPr>
              </m:ctrlPr>
            </m:sup>
          </m:sSup>
          <m:r>
            <m:rPr/>
            <w:rPr>
              <w:rFonts w:hint="eastAsia" w:ascii="Cambria Math" w:hAnsi="Cambria Math" w:eastAsia="宋体" w:cs="Times New Roman"/>
              <w:sz w:val="24"/>
              <w:szCs w:val="24"/>
              <w:lang w:val="en-US" w:eastAsia="zh-CN"/>
              <w14:ligatures w14:val="none"/>
            </w:rPr>
            <m:t>=</m:t>
          </m:r>
          <m:d>
            <m:dPr>
              <m:begChr m:val="["/>
              <m:endChr m:val="]"/>
              <m:ctrlPr>
                <w:rPr>
                  <w:rFonts w:hint="eastAsia" w:ascii="Cambria Math" w:hAnsi="Cambria Math" w:eastAsia="宋体" w:cs="Times New Roman"/>
                  <w:b w:val="0"/>
                  <w:i/>
                  <w:iCs/>
                  <w:sz w:val="24"/>
                  <w:szCs w:val="24"/>
                  <w:lang w:val="en-US" w:eastAsia="zh-CN"/>
                  <w14:ligatures w14:val="none"/>
                </w:rPr>
              </m:ctrlPr>
            </m:dPr>
            <m:e>
              <m:m>
                <m:mPr>
                  <m:mcs>
                    <m:mc>
                      <m:mcPr>
                        <m:count m:val="3"/>
                        <m:mcJc m:val="center"/>
                      </m:mcPr>
                    </m:mc>
                  </m:mcs>
                  <m:plcHide m:val="1"/>
                  <m:ctrlPr>
                    <w:rPr>
                      <w:rFonts w:hint="eastAsia" w:ascii="Cambria Math" w:hAnsi="Cambria Math" w:eastAsia="宋体" w:cs="Times New Roman"/>
                      <w:b w:val="0"/>
                      <w:i/>
                      <w:iCs/>
                      <w:sz w:val="24"/>
                      <w:szCs w:val="24"/>
                      <w:lang w:val="en-US" w:eastAsia="zh-CN"/>
                      <w14:ligatures w14:val="none"/>
                    </w:rPr>
                  </m:ctrlPr>
                </m:mPr>
                <m:mr>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4</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mr>
                <m:mr>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−1</m:t>
                    </m:r>
                    <m:ctrlPr>
                      <w:rPr>
                        <w:rFonts w:hint="eastAsia" w:ascii="Cambria Math" w:hAnsi="Cambria Math" w:eastAsia="宋体" w:cs="Times New Roman"/>
                        <w:b w:val="0"/>
                        <w:i/>
                        <w:iCs/>
                        <w:sz w:val="24"/>
                        <w:szCs w:val="24"/>
                        <w:lang w:val="en-US" w:eastAsia="zh-CN"/>
                        <w14:ligatures w14:val="none"/>
                      </w:rPr>
                    </m:ctrlPr>
                  </m:e>
                  <m:e>
                    <m:r>
                      <m:rPr/>
                      <w:rPr>
                        <w:rFonts w:hint="eastAsia" w:ascii="Cambria Math" w:hAnsi="Cambria Math" w:eastAsia="宋体" w:cs="Times New Roman"/>
                        <w:sz w:val="24"/>
                        <w:szCs w:val="24"/>
                        <w:lang w:val="en-US" w:eastAsia="zh-CN"/>
                        <w14:ligatures w14:val="none"/>
                      </w:rPr>
                      <m:t>0</m:t>
                    </m:r>
                    <m:ctrlPr>
                      <w:rPr>
                        <w:rFonts w:hint="eastAsia" w:ascii="Cambria Math" w:hAnsi="Cambria Math" w:eastAsia="宋体" w:cs="Times New Roman"/>
                        <w:b w:val="0"/>
                        <w:i/>
                        <w:iCs/>
                        <w:sz w:val="24"/>
                        <w:szCs w:val="24"/>
                        <w:lang w:val="en-US" w:eastAsia="zh-CN"/>
                        <w14:ligatures w14:val="none"/>
                      </w:rPr>
                    </m:ctrlPr>
                  </m:e>
                </m:mr>
              </m:m>
              <m:ctrlPr>
                <w:rPr>
                  <w:rFonts w:hint="eastAsia" w:ascii="Cambria Math" w:hAnsi="Cambria Math" w:eastAsia="宋体" w:cs="Times New Roman"/>
                  <w:b w:val="0"/>
                  <w:i/>
                  <w:iCs/>
                  <w:sz w:val="24"/>
                  <w:szCs w:val="24"/>
                  <w:lang w:val="en-US" w:eastAsia="zh-CN"/>
                  <w14:ligatures w14:val="none"/>
                </w:rPr>
              </m:ctrlPr>
            </m:e>
          </m:d>
        </m:oMath>
      </m:oMathPara>
    </w:p>
    <w:p w14:paraId="256E9103">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实际中可考虑用LoG（高斯-拉普拉斯）算子改进该算法，先高斯滤波降噪，再拉普拉斯求二阶导，解决原生Laplacian噪声敏感问题。</w:t>
      </w:r>
    </w:p>
    <w:p w14:paraId="10425A5B">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Canny算子</w:t>
      </w:r>
      <w:r>
        <w:rPr>
          <w:rFonts w:hint="eastAsia" w:ascii="Times New Roman" w:hAnsi="Times New Roman" w:eastAsia="宋体" w:cs="Times New Roman"/>
          <w:b/>
          <w:bCs/>
          <w:kern w:val="2"/>
          <w:sz w:val="24"/>
          <w:szCs w:val="24"/>
          <w:vertAlign w:val="superscript"/>
          <w:lang w:val="en-US" w:eastAsia="zh-CN" w:bidi="ar-SA"/>
          <w14:ligatures w14:val="none"/>
        </w:rPr>
        <w:t>[4]</w:t>
      </w:r>
      <w:r>
        <w:rPr>
          <w:rFonts w:hint="eastAsia" w:ascii="Times New Roman" w:hAnsi="Times New Roman" w:eastAsia="宋体" w:cs="Times New Roman"/>
          <w:b w:val="0"/>
          <w:bCs w:val="0"/>
          <w:kern w:val="2"/>
          <w:sz w:val="24"/>
          <w:szCs w:val="24"/>
          <w:lang w:val="en-US" w:eastAsia="zh-CN" w:bidi="ar-SA"/>
          <w14:ligatures w14:val="none"/>
        </w:rPr>
        <w:t>首先使用高斯核卷积原图，消除高斯噪声，从源头减少伪边缘；</w:t>
      </w:r>
    </w:p>
    <w:p w14:paraId="3954304B">
      <w:pPr>
        <w:keepNext w:val="0"/>
        <w:keepLines w:val="0"/>
        <w:widowControl/>
        <w:suppressLineNumbers w:val="0"/>
        <w:spacing w:line="240" w:lineRule="auto"/>
        <w:jc w:val="both"/>
        <w:rPr>
          <w:rFonts w:hint="eastAsia" w:hAnsi="Cambria Math" w:eastAsia="宋体" w:cs="Times New Roman"/>
          <w:b w:val="0"/>
          <w:i w:val="0"/>
          <w:sz w:val="24"/>
          <w:szCs w:val="24"/>
          <w:lang w:val="en-US" w:eastAsia="zh-CN"/>
          <w14:ligatures w14:val="none"/>
        </w:rPr>
      </w:pPr>
      <w:r>
        <w:rPr>
          <w:rFonts w:hint="eastAsia" w:ascii="Times New Roman" w:hAnsi="Times New Roman" w:eastAsia="宋体" w:cs="Times New Roman"/>
          <w:b w:val="0"/>
          <w:bCs w:val="0"/>
          <w:kern w:val="2"/>
          <w:sz w:val="24"/>
          <w:szCs w:val="24"/>
          <w:lang w:val="en-US" w:eastAsia="zh-CN" w:bidi="ar-SA"/>
          <w14:ligatures w14:val="none"/>
        </w:rPr>
        <w:t>再采用改进Sobel求取Gx，Gy，计算梯度幅值</w:t>
      </w:r>
      <m:oMath>
        <m:r>
          <m:rPr/>
          <w:rPr>
            <w:rFonts w:hint="eastAsia" w:ascii="Times New Roman" w:hAnsi="Times New Roman" w:eastAsia="Times New Roman"/>
            <w:kern w:val="0"/>
            <w:sz w:val="24"/>
            <w:szCs w:val="24"/>
            <w:lang w:val="en-US" w:eastAsia="zh-CN"/>
            <w14:ligatures w14:val="none"/>
          </w:rPr>
          <m:t>G=</m:t>
        </m:r>
        <m:rad>
          <m:radPr>
            <m:degHide m:val="1"/>
            <m:ctrlPr>
              <w:rPr>
                <w:rFonts w:hint="eastAsia" w:ascii="Cambria Math" w:hAnsi="Cambria Math" w:eastAsia="Times New Roman"/>
                <w:i/>
                <w:iCs/>
                <w:kern w:val="0"/>
                <w:sz w:val="24"/>
                <w:szCs w:val="24"/>
                <w:lang w:val="en-US" w:eastAsia="zh-CN"/>
                <w14:ligatures w14:val="none"/>
              </w:rPr>
            </m:ctrlPr>
          </m:radPr>
          <m:deg>
            <m:ctrlPr>
              <w:rPr>
                <w:rFonts w:hint="eastAsia" w:ascii="Cambria Math" w:hAnsi="Cambria Math" w:eastAsia="Times New Roman"/>
                <w:i/>
                <w:iCs/>
                <w:kern w:val="0"/>
                <w:sz w:val="24"/>
                <w:szCs w:val="24"/>
                <w:lang w:val="en-US" w:eastAsia="zh-CN"/>
                <w14:ligatures w14:val="none"/>
              </w:rPr>
            </m:ctrlPr>
          </m:deg>
          <m:e>
            <m:sSubSup>
              <m:sSubSupPr>
                <m:ctrlPr>
                  <w:rPr>
                    <w:rFonts w:hint="eastAsia" w:ascii="Cambria Math" w:hAnsi="Cambria Math" w:eastAsia="Times New Roman"/>
                    <w:i/>
                    <w:iCs/>
                    <w:kern w:val="0"/>
                    <w:sz w:val="24"/>
                    <w:szCs w:val="24"/>
                    <w:lang w:val="en-US" w:eastAsia="zh-CN"/>
                    <w14:ligatures w14:val="none"/>
                  </w:rPr>
                </m:ctrlPr>
              </m:sSubSupPr>
              <m:e>
                <m:r>
                  <m:rPr/>
                  <w:rPr>
                    <w:rFonts w:hint="eastAsia" w:ascii="Times New Roman" w:hAnsi="Times New Roman" w:eastAsia="Times New Roman"/>
                    <w:kern w:val="0"/>
                    <w:sz w:val="24"/>
                    <w:szCs w:val="24"/>
                    <w:lang w:val="en-US" w:eastAsia="zh-CN"/>
                    <w14:ligatures w14:val="none"/>
                  </w:rPr>
                  <m:t>G</m:t>
                </m:r>
                <m:ctrlPr>
                  <w:rPr>
                    <w:rFonts w:hint="eastAsia" w:ascii="Cambria Math" w:hAnsi="Cambria Math" w:eastAsia="Times New Roman"/>
                    <w:i/>
                    <w:iCs/>
                    <w:kern w:val="0"/>
                    <w:sz w:val="24"/>
                    <w:szCs w:val="24"/>
                    <w:lang w:val="en-US" w:eastAsia="zh-CN"/>
                    <w14:ligatures w14:val="none"/>
                  </w:rPr>
                </m:ctrlPr>
              </m:e>
              <m:sub>
                <m:r>
                  <m:rPr/>
                  <w:rPr>
                    <w:rFonts w:hint="eastAsia" w:ascii="Times New Roman" w:hAnsi="Times New Roman" w:eastAsia="Times New Roman"/>
                    <w:kern w:val="0"/>
                    <w:sz w:val="24"/>
                    <w:szCs w:val="24"/>
                    <w:lang w:val="en-US" w:eastAsia="zh-CN"/>
                    <w14:ligatures w14:val="none"/>
                  </w:rPr>
                  <m:t>x</m:t>
                </m:r>
                <m:ctrlPr>
                  <w:rPr>
                    <w:rFonts w:hint="eastAsia" w:ascii="Cambria Math" w:hAnsi="Cambria Math" w:eastAsia="Times New Roman"/>
                    <w:i/>
                    <w:iCs/>
                    <w:kern w:val="0"/>
                    <w:sz w:val="24"/>
                    <w:szCs w:val="24"/>
                    <w:lang w:val="en-US" w:eastAsia="zh-CN"/>
                    <w14:ligatures w14:val="none"/>
                  </w:rPr>
                </m:ctrlPr>
              </m:sub>
              <m:sup>
                <m:r>
                  <m:rPr/>
                  <w:rPr>
                    <w:rFonts w:hint="eastAsia" w:ascii="Times New Roman" w:hAnsi="Times New Roman" w:eastAsia="Times New Roman"/>
                    <w:kern w:val="0"/>
                    <w:sz w:val="24"/>
                    <w:szCs w:val="24"/>
                    <w:lang w:val="en-US" w:eastAsia="zh-CN"/>
                    <w14:ligatures w14:val="none"/>
                  </w:rPr>
                  <m:t>2</m:t>
                </m:r>
                <m:ctrlPr>
                  <w:rPr>
                    <w:rFonts w:hint="eastAsia" w:ascii="Cambria Math" w:hAnsi="Cambria Math" w:eastAsia="Times New Roman"/>
                    <w:i/>
                    <w:iCs/>
                    <w:kern w:val="0"/>
                    <w:sz w:val="24"/>
                    <w:szCs w:val="24"/>
                    <w:lang w:val="en-US" w:eastAsia="zh-CN"/>
                    <w14:ligatures w14:val="none"/>
                  </w:rPr>
                </m:ctrlPr>
              </m:sup>
            </m:sSubSup>
            <m:r>
              <m:rPr/>
              <w:rPr>
                <w:rFonts w:hint="eastAsia" w:ascii="Times New Roman" w:hAnsi="Times New Roman" w:eastAsia="Times New Roman"/>
                <w:kern w:val="0"/>
                <w:sz w:val="24"/>
                <w:szCs w:val="24"/>
                <w:lang w:val="en-US" w:eastAsia="zh-CN"/>
                <w14:ligatures w14:val="none"/>
              </w:rPr>
              <m:t>+</m:t>
            </m:r>
            <m:sSubSup>
              <m:sSubSupPr>
                <m:ctrlPr>
                  <w:rPr>
                    <w:rFonts w:hint="eastAsia" w:ascii="Cambria Math" w:hAnsi="Cambria Math" w:eastAsia="Times New Roman"/>
                    <w:i/>
                    <w:iCs/>
                    <w:kern w:val="0"/>
                    <w:sz w:val="24"/>
                    <w:szCs w:val="24"/>
                    <w:lang w:val="en-US" w:eastAsia="zh-CN"/>
                    <w14:ligatures w14:val="none"/>
                  </w:rPr>
                </m:ctrlPr>
              </m:sSubSupPr>
              <m:e>
                <m:r>
                  <m:rPr/>
                  <w:rPr>
                    <w:rFonts w:hint="eastAsia" w:ascii="Times New Roman" w:hAnsi="Times New Roman" w:eastAsia="Times New Roman"/>
                    <w:kern w:val="0"/>
                    <w:sz w:val="24"/>
                    <w:szCs w:val="24"/>
                    <w:lang w:val="en-US" w:eastAsia="zh-CN"/>
                    <w14:ligatures w14:val="none"/>
                  </w:rPr>
                  <m:t>G</m:t>
                </m:r>
                <m:ctrlPr>
                  <w:rPr>
                    <w:rFonts w:hint="eastAsia" w:ascii="Cambria Math" w:hAnsi="Cambria Math" w:eastAsia="Times New Roman"/>
                    <w:i/>
                    <w:iCs/>
                    <w:kern w:val="0"/>
                    <w:sz w:val="24"/>
                    <w:szCs w:val="24"/>
                    <w:lang w:val="en-US" w:eastAsia="zh-CN"/>
                    <w14:ligatures w14:val="none"/>
                  </w:rPr>
                </m:ctrlPr>
              </m:e>
              <m:sub>
                <m:r>
                  <m:rPr/>
                  <w:rPr>
                    <w:rFonts w:hint="eastAsia" w:ascii="Times New Roman" w:hAnsi="Times New Roman" w:eastAsia="Times New Roman"/>
                    <w:kern w:val="0"/>
                    <w:sz w:val="24"/>
                    <w:szCs w:val="24"/>
                    <w:lang w:val="en-US" w:eastAsia="zh-CN"/>
                    <w14:ligatures w14:val="none"/>
                  </w:rPr>
                  <m:t>y</m:t>
                </m:r>
                <m:ctrlPr>
                  <w:rPr>
                    <w:rFonts w:hint="eastAsia" w:ascii="Cambria Math" w:hAnsi="Cambria Math" w:eastAsia="Times New Roman"/>
                    <w:i/>
                    <w:iCs/>
                    <w:kern w:val="0"/>
                    <w:sz w:val="24"/>
                    <w:szCs w:val="24"/>
                    <w:lang w:val="en-US" w:eastAsia="zh-CN"/>
                    <w14:ligatures w14:val="none"/>
                  </w:rPr>
                </m:ctrlPr>
              </m:sub>
              <m:sup>
                <m:r>
                  <m:rPr/>
                  <w:rPr>
                    <w:rFonts w:hint="eastAsia" w:ascii="Times New Roman" w:hAnsi="Times New Roman" w:eastAsia="Times New Roman"/>
                    <w:kern w:val="0"/>
                    <w:sz w:val="24"/>
                    <w:szCs w:val="24"/>
                    <w:lang w:val="en-US" w:eastAsia="zh-CN"/>
                    <w14:ligatures w14:val="none"/>
                  </w:rPr>
                  <m:t>2</m:t>
                </m:r>
                <m:ctrlPr>
                  <w:rPr>
                    <w:rFonts w:hint="eastAsia" w:ascii="Cambria Math" w:hAnsi="Cambria Math" w:eastAsia="Times New Roman"/>
                    <w:i/>
                    <w:iCs/>
                    <w:kern w:val="0"/>
                    <w:sz w:val="24"/>
                    <w:szCs w:val="24"/>
                    <w:lang w:val="en-US" w:eastAsia="zh-CN"/>
                    <w14:ligatures w14:val="none"/>
                  </w:rPr>
                </m:ctrlPr>
              </m:sup>
            </m:sSubSup>
            <m:ctrlPr>
              <w:rPr>
                <w:rFonts w:hint="eastAsia" w:ascii="Cambria Math" w:hAnsi="Cambria Math" w:eastAsia="Times New Roman"/>
                <w:i/>
                <w:iCs/>
                <w:kern w:val="0"/>
                <w:sz w:val="24"/>
                <w:szCs w:val="24"/>
                <w:lang w:val="en-US" w:eastAsia="zh-CN"/>
                <w14:ligatures w14:val="none"/>
              </w:rPr>
            </m:ctrlPr>
          </m:e>
        </m:rad>
      </m:oMath>
      <w:r>
        <w:rPr>
          <w:rFonts w:hint="eastAsia" w:ascii="Times New Roman" w:hAnsi="Times New Roman" w:eastAsia="宋体" w:cs="Times New Roman"/>
          <w:b w:val="0"/>
          <w:bCs w:val="0"/>
          <w:kern w:val="2"/>
          <w:sz w:val="24"/>
          <w:szCs w:val="24"/>
          <w:lang w:val="en-US" w:eastAsia="zh-CN" w:bidi="ar-SA"/>
          <w14:ligatures w14:val="none"/>
        </w:rPr>
        <w:t>、梯度方向</w:t>
      </w:r>
      <m:oMath>
        <m:r>
          <m:rPr/>
          <w:rPr>
            <w:rFonts w:hint="default" w:ascii="Cambria Math" w:hAnsi="Cambria Math" w:eastAsia="Times New Roman" w:cs="Cambria Math"/>
            <w:kern w:val="0"/>
            <w:sz w:val="24"/>
            <w:szCs w:val="24"/>
            <w:lang w:val="en-US" w:eastAsia="zh-CN"/>
            <w14:ligatures w14:val="none"/>
          </w:rPr>
          <m:t>θ=arctan</m:t>
        </m:r>
        <m:d>
          <m:dPr>
            <m:ctrlPr>
              <w:rPr>
                <w:rFonts w:hint="default" w:ascii="Cambria Math" w:hAnsi="Cambria Math" w:eastAsia="Times New Roman" w:cs="Cambria Math"/>
                <w:i/>
                <w:iCs/>
                <w:kern w:val="0"/>
                <w:sz w:val="24"/>
                <w:szCs w:val="24"/>
                <w:lang w:val="en-US" w:eastAsia="zh-CN"/>
                <w14:ligatures w14:val="none"/>
              </w:rPr>
            </m:ctrlPr>
          </m:dPr>
          <m:e>
            <m:sSub>
              <m:sSubPr>
                <m:ctrlPr>
                  <w:rPr>
                    <w:rFonts w:hint="default" w:ascii="Cambria Math" w:hAnsi="Cambria Math" w:eastAsia="Times New Roman" w:cs="Cambria Math"/>
                    <w:i/>
                    <w:iCs/>
                    <w:kern w:val="0"/>
                    <w:sz w:val="24"/>
                    <w:szCs w:val="24"/>
                    <w:lang w:val="en-US" w:eastAsia="zh-CN"/>
                    <w14:ligatures w14:val="none"/>
                  </w:rPr>
                </m:ctrlPr>
              </m:sSubPr>
              <m:e>
                <m:r>
                  <m:rPr/>
                  <w:rPr>
                    <w:rFonts w:hint="default" w:ascii="Cambria Math" w:hAnsi="Cambria Math" w:eastAsia="Times New Roman" w:cs="Cambria Math"/>
                    <w:kern w:val="0"/>
                    <w:sz w:val="24"/>
                    <w:szCs w:val="24"/>
                    <w:lang w:val="en-US" w:eastAsia="zh-CN"/>
                    <w14:ligatures w14:val="none"/>
                  </w:rPr>
                  <m:t>G</m:t>
                </m:r>
                <m:ctrlPr>
                  <w:rPr>
                    <w:rFonts w:hint="default" w:ascii="Cambria Math" w:hAnsi="Cambria Math" w:eastAsia="Times New Roman" w:cs="Cambria Math"/>
                    <w:i/>
                    <w:iCs/>
                    <w:kern w:val="0"/>
                    <w:sz w:val="24"/>
                    <w:szCs w:val="24"/>
                    <w:lang w:val="en-US" w:eastAsia="zh-CN"/>
                    <w14:ligatures w14:val="none"/>
                  </w:rPr>
                </m:ctrlPr>
              </m:e>
              <m:sub>
                <m:r>
                  <m:rPr/>
                  <w:rPr>
                    <w:rFonts w:hint="default" w:ascii="Cambria Math" w:hAnsi="Cambria Math" w:eastAsia="Times New Roman" w:cs="Cambria Math"/>
                    <w:kern w:val="0"/>
                    <w:sz w:val="24"/>
                    <w:szCs w:val="24"/>
                    <w:lang w:val="en-US" w:eastAsia="zh-CN"/>
                    <w14:ligatures w14:val="none"/>
                  </w:rPr>
                  <m:t>y</m:t>
                </m:r>
                <m:ctrlPr>
                  <w:rPr>
                    <w:rFonts w:hint="default" w:ascii="Cambria Math" w:hAnsi="Cambria Math" w:eastAsia="Times New Roman" w:cs="Cambria Math"/>
                    <w:i/>
                    <w:iCs/>
                    <w:kern w:val="0"/>
                    <w:sz w:val="24"/>
                    <w:szCs w:val="24"/>
                    <w:lang w:val="en-US" w:eastAsia="zh-CN"/>
                    <w14:ligatures w14:val="none"/>
                  </w:rPr>
                </m:ctrlPr>
              </m:sub>
            </m:sSub>
            <m:r>
              <m:rPr/>
              <w:rPr>
                <w:rFonts w:hint="default" w:ascii="Cambria Math" w:hAnsi="Cambria Math" w:eastAsia="Times New Roman" w:cs="Cambria Math"/>
                <w:kern w:val="0"/>
                <w:sz w:val="24"/>
                <w:szCs w:val="24"/>
                <w:lang w:val="en-US" w:eastAsia="zh-CN"/>
                <w14:ligatures w14:val="none"/>
              </w:rPr>
              <m:t>/</m:t>
            </m:r>
            <m:sSub>
              <m:sSubPr>
                <m:ctrlPr>
                  <w:rPr>
                    <w:rFonts w:hint="default" w:ascii="Cambria Math" w:hAnsi="Cambria Math" w:eastAsia="Times New Roman" w:cs="Cambria Math"/>
                    <w:i/>
                    <w:iCs/>
                    <w:kern w:val="0"/>
                    <w:sz w:val="24"/>
                    <w:szCs w:val="24"/>
                    <w:lang w:val="en-US" w:eastAsia="zh-CN"/>
                    <w14:ligatures w14:val="none"/>
                  </w:rPr>
                </m:ctrlPr>
              </m:sSubPr>
              <m:e>
                <m:r>
                  <m:rPr/>
                  <w:rPr>
                    <w:rFonts w:hint="default" w:ascii="Cambria Math" w:hAnsi="Cambria Math" w:eastAsia="Times New Roman" w:cs="Cambria Math"/>
                    <w:kern w:val="0"/>
                    <w:sz w:val="24"/>
                    <w:szCs w:val="24"/>
                    <w:lang w:val="en-US" w:eastAsia="zh-CN"/>
                    <w14:ligatures w14:val="none"/>
                  </w:rPr>
                  <m:t>G</m:t>
                </m:r>
                <m:ctrlPr>
                  <w:rPr>
                    <w:rFonts w:hint="default" w:ascii="Cambria Math" w:hAnsi="Cambria Math" w:eastAsia="Times New Roman" w:cs="Cambria Math"/>
                    <w:i/>
                    <w:iCs/>
                    <w:kern w:val="0"/>
                    <w:sz w:val="24"/>
                    <w:szCs w:val="24"/>
                    <w:lang w:val="en-US" w:eastAsia="zh-CN"/>
                    <w14:ligatures w14:val="none"/>
                  </w:rPr>
                </m:ctrlPr>
              </m:e>
              <m:sub>
                <m:r>
                  <m:rPr/>
                  <w:rPr>
                    <w:rFonts w:hint="default" w:ascii="Cambria Math" w:hAnsi="Cambria Math" w:eastAsia="Times New Roman" w:cs="Cambria Math"/>
                    <w:kern w:val="0"/>
                    <w:sz w:val="24"/>
                    <w:szCs w:val="24"/>
                    <w:lang w:val="en-US" w:eastAsia="zh-CN"/>
                    <w14:ligatures w14:val="none"/>
                  </w:rPr>
                  <m:t>x</m:t>
                </m:r>
                <m:ctrlPr>
                  <w:rPr>
                    <w:rFonts w:hint="default" w:ascii="Cambria Math" w:hAnsi="Cambria Math" w:eastAsia="Times New Roman" w:cs="Cambria Math"/>
                    <w:i/>
                    <w:iCs/>
                    <w:kern w:val="0"/>
                    <w:sz w:val="24"/>
                    <w:szCs w:val="24"/>
                    <w:lang w:val="en-US" w:eastAsia="zh-CN"/>
                    <w14:ligatures w14:val="none"/>
                  </w:rPr>
                </m:ctrlPr>
              </m:sub>
            </m:sSub>
            <m:ctrlPr>
              <w:rPr>
                <w:rFonts w:hint="default" w:ascii="Cambria Math" w:hAnsi="Cambria Math" w:eastAsia="Times New Roman" w:cs="Cambria Math"/>
                <w:i/>
                <w:iCs/>
                <w:kern w:val="0"/>
                <w:sz w:val="24"/>
                <w:szCs w:val="24"/>
                <w:lang w:val="en-US" w:eastAsia="zh-CN"/>
                <w14:ligatures w14:val="none"/>
              </w:rPr>
            </m:ctrlPr>
          </m:e>
        </m:d>
      </m:oMath>
      <w:r>
        <w:rPr>
          <w:rFonts w:hint="eastAsia" w:hAnsi="Cambria Math" w:eastAsia="宋体" w:cs="Times New Roman"/>
          <w:b w:val="0"/>
          <w:i w:val="0"/>
          <w:sz w:val="24"/>
          <w:szCs w:val="24"/>
          <w:lang w:val="en-US" w:eastAsia="zh-CN"/>
          <w14:ligatures w14:val="none"/>
        </w:rPr>
        <w:t>。后采用</w:t>
      </w:r>
      <w:r>
        <w:rPr>
          <w:rFonts w:hint="eastAsia" w:ascii="Times New Roman" w:hAnsi="Times New Roman" w:eastAsia="宋体" w:cs="Times New Roman"/>
          <w:b w:val="0"/>
          <w:bCs w:val="0"/>
          <w:kern w:val="2"/>
          <w:sz w:val="24"/>
          <w:szCs w:val="24"/>
          <w:lang w:val="en-US" w:eastAsia="zh-CN" w:bidi="ar-SA"/>
          <w14:ligatures w14:val="none"/>
        </w:rPr>
        <w:t>非极大值抑制（NMS），沿梯度方向对比当前像素与前后邻域梯度，仅保留局部梯度最大值，把粗宽边缘压缩为单像素宽度。最终对结果进行双阈值滞后筛选，设置高阈值</w:t>
      </w: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default" w:ascii="Cambria Math" w:hAnsi="Cambria Math" w:eastAsia="宋体" w:cs="Times New Roman"/>
                <w:sz w:val="24"/>
                <w:szCs w:val="24"/>
                <w:lang w:val="en-US" w:eastAsia="zh-CN"/>
                <w14:ligatures w14:val="none"/>
              </w:rPr>
              <m:t>high</m:t>
            </m:r>
            <m:ctrlPr>
              <w:rPr>
                <w:rFonts w:hint="eastAsia" w:ascii="Cambria Math" w:hAnsi="Cambria Math" w:eastAsia="宋体" w:cs="Times New Roman"/>
                <w:b w:val="0"/>
                <w:i w:val="0"/>
                <w:sz w:val="24"/>
                <w:szCs w:val="24"/>
                <w:lang w:val="en-US" w:eastAsia="zh-CN"/>
                <w14:ligatures w14:val="none"/>
              </w:rPr>
            </m:ctrlPr>
          </m:sub>
        </m:sSub>
      </m:oMath>
      <w:r>
        <w:rPr>
          <w:rFonts w:hint="eastAsia" w:ascii="Times New Roman" w:hAnsi="Times New Roman" w:eastAsia="宋体" w:cs="Times New Roman"/>
          <w:b w:val="0"/>
          <w:bCs w:val="0"/>
          <w:kern w:val="2"/>
          <w:sz w:val="24"/>
          <w:szCs w:val="24"/>
          <w:lang w:val="en-US" w:eastAsia="zh-CN" w:bidi="ar-SA"/>
          <w14:ligatures w14:val="none"/>
        </w:rPr>
        <w:t>、低阈值</w:t>
      </w: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eastAsia" w:ascii="Cambria Math" w:hAnsi="Cambria Math" w:eastAsia="宋体" w:cs="Times New Roman"/>
                <w:sz w:val="24"/>
                <w:szCs w:val="24"/>
                <w:lang w:val="en-US" w:eastAsia="zh-CN"/>
                <w14:ligatures w14:val="none"/>
              </w:rPr>
              <m:t>low</m:t>
            </m:r>
            <m:ctrlPr>
              <w:rPr>
                <w:rFonts w:hint="eastAsia" w:ascii="Cambria Math" w:hAnsi="Cambria Math" w:eastAsia="宋体" w:cs="Times New Roman"/>
                <w:b w:val="0"/>
                <w:i w:val="0"/>
                <w:sz w:val="24"/>
                <w:szCs w:val="24"/>
                <w:lang w:val="en-US" w:eastAsia="zh-CN"/>
                <w14:ligatures w14:val="none"/>
              </w:rPr>
            </m:ctrlPr>
          </m:sub>
        </m:sSub>
      </m:oMath>
      <w:r>
        <w:rPr>
          <w:rFonts w:hint="eastAsia" w:hAnsi="Cambria Math" w:eastAsia="宋体" w:cs="Times New Roman"/>
          <w:b w:val="0"/>
          <w:i w:val="0"/>
          <w:sz w:val="24"/>
          <w:szCs w:val="24"/>
          <w:lang w:val="en-US" w:eastAsia="zh-CN"/>
          <w14:ligatures w14:val="none"/>
        </w:rPr>
        <w:t>：</w:t>
      </w:r>
    </w:p>
    <w:p w14:paraId="166DFAD1">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梯度＞</w:t>
      </w: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default" w:ascii="Cambria Math" w:hAnsi="Cambria Math" w:eastAsia="宋体" w:cs="Times New Roman"/>
                <w:sz w:val="24"/>
                <w:szCs w:val="24"/>
                <w:lang w:val="en-US" w:eastAsia="zh-CN"/>
                <w14:ligatures w14:val="none"/>
              </w:rPr>
              <m:t>high</m:t>
            </m:r>
            <m:ctrlPr>
              <w:rPr>
                <w:rFonts w:hint="eastAsia" w:ascii="Cambria Math" w:hAnsi="Cambria Math" w:eastAsia="宋体" w:cs="Times New Roman"/>
                <w:b w:val="0"/>
                <w:i w:val="0"/>
                <w:sz w:val="24"/>
                <w:szCs w:val="24"/>
                <w:lang w:val="en-US" w:eastAsia="zh-CN"/>
                <w14:ligatures w14:val="none"/>
              </w:rPr>
            </m:ctrlPr>
          </m:sub>
        </m:sSub>
      </m:oMath>
      <w:r>
        <w:rPr>
          <w:rFonts w:hint="eastAsia" w:ascii="Times New Roman" w:hAnsi="Times New Roman" w:eastAsia="宋体" w:cs="Times New Roman"/>
          <w:b w:val="0"/>
          <w:bCs w:val="0"/>
          <w:kern w:val="2"/>
          <w:sz w:val="24"/>
          <w:szCs w:val="24"/>
          <w:lang w:val="en-US" w:eastAsia="zh-CN" w:bidi="ar-SA"/>
          <w14:ligatures w14:val="none"/>
        </w:rPr>
        <w:t>：确定为强边缘，保留；</w:t>
      </w:r>
    </w:p>
    <w:p w14:paraId="062E9229">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梯度＜</w:t>
      </w: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eastAsia" w:ascii="Cambria Math" w:hAnsi="Cambria Math" w:eastAsia="宋体" w:cs="Times New Roman"/>
                <w:sz w:val="24"/>
                <w:szCs w:val="24"/>
                <w:lang w:val="en-US" w:eastAsia="zh-CN"/>
                <w14:ligatures w14:val="none"/>
              </w:rPr>
              <m:t>low</m:t>
            </m:r>
            <m:ctrlPr>
              <w:rPr>
                <w:rFonts w:hint="eastAsia" w:ascii="Cambria Math" w:hAnsi="Cambria Math" w:eastAsia="宋体" w:cs="Times New Roman"/>
                <w:b w:val="0"/>
                <w:i w:val="0"/>
                <w:sz w:val="24"/>
                <w:szCs w:val="24"/>
                <w:lang w:val="en-US" w:eastAsia="zh-CN"/>
                <w14:ligatures w14:val="none"/>
              </w:rPr>
            </m:ctrlPr>
          </m:sub>
        </m:sSub>
      </m:oMath>
      <w:r>
        <w:rPr>
          <w:rFonts w:hint="eastAsia" w:ascii="Times New Roman" w:hAnsi="Times New Roman" w:eastAsia="宋体" w:cs="Times New Roman"/>
          <w:b w:val="0"/>
          <w:bCs w:val="0"/>
          <w:kern w:val="2"/>
          <w:sz w:val="24"/>
          <w:szCs w:val="24"/>
          <w:lang w:val="en-US" w:eastAsia="zh-CN" w:bidi="ar-SA"/>
          <w14:ligatures w14:val="none"/>
        </w:rPr>
        <w:t>：判定噪声，剔除；</w:t>
      </w:r>
    </w:p>
    <w:p w14:paraId="22016794">
      <w:pPr>
        <w:keepNext w:val="0"/>
        <w:keepLines w:val="0"/>
        <w:widowControl/>
        <w:suppressLineNumbers w:val="0"/>
        <w:ind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eastAsia" w:ascii="Cambria Math" w:hAnsi="Cambria Math" w:eastAsia="宋体" w:cs="Times New Roman"/>
                <w:sz w:val="24"/>
                <w:szCs w:val="24"/>
                <w:lang w:val="en-US" w:eastAsia="zh-CN"/>
                <w14:ligatures w14:val="none"/>
              </w:rPr>
              <m:t>low</m:t>
            </m:r>
            <m:ctrlPr>
              <w:rPr>
                <w:rFonts w:hint="eastAsia" w:ascii="Cambria Math" w:hAnsi="Cambria Math" w:eastAsia="宋体" w:cs="Times New Roman"/>
                <w:b w:val="0"/>
                <w:i w:val="0"/>
                <w:sz w:val="24"/>
                <w:szCs w:val="24"/>
                <w:lang w:val="en-US" w:eastAsia="zh-CN"/>
                <w14:ligatures w14:val="none"/>
              </w:rPr>
            </m:ctrlPr>
          </m:sub>
        </m:sSub>
      </m:oMath>
      <w:r>
        <w:rPr>
          <w:rFonts w:hint="eastAsia" w:ascii="Times New Roman" w:hAnsi="Times New Roman" w:eastAsia="宋体" w:cs="Times New Roman"/>
          <w:b w:val="0"/>
          <w:bCs w:val="0"/>
          <w:kern w:val="2"/>
          <w:sz w:val="24"/>
          <w:szCs w:val="24"/>
          <w:lang w:val="en-US" w:eastAsia="zh-CN" w:bidi="ar-SA"/>
          <w14:ligatures w14:val="none"/>
        </w:rPr>
        <w:t>&lt;梯度&lt;</w:t>
      </w:r>
      <m:oMath>
        <m:sSub>
          <m:sSubPr>
            <m:ctrlPr>
              <w:rPr>
                <w:rFonts w:hint="eastAsia" w:ascii="Cambria Math" w:hAnsi="Cambria Math" w:eastAsia="宋体" w:cs="Times New Roman"/>
                <w:b w:val="0"/>
                <w:i w:val="0"/>
                <w:sz w:val="24"/>
                <w:szCs w:val="24"/>
                <w:lang w:val="en-US" w:eastAsia="zh-CN"/>
                <w14:ligatures w14:val="none"/>
              </w:rPr>
            </m:ctrlPr>
          </m:sSubPr>
          <m:e>
            <m:r>
              <m:rPr>
                <m:sty m:val="p"/>
              </m:rPr>
              <w:rPr>
                <w:rFonts w:hint="eastAsia" w:ascii="Cambria Math" w:hAnsi="Cambria Math" w:eastAsia="宋体" w:cs="Times New Roman"/>
                <w:sz w:val="24"/>
                <w:szCs w:val="24"/>
                <w:lang w:val="en-US" w:eastAsia="zh-CN"/>
                <w14:ligatures w14:val="none"/>
              </w:rPr>
              <m:t>T</m:t>
            </m:r>
            <m:ctrlPr>
              <w:rPr>
                <w:rFonts w:hint="eastAsia" w:ascii="Cambria Math" w:hAnsi="Cambria Math" w:eastAsia="宋体" w:cs="Times New Roman"/>
                <w:b w:val="0"/>
                <w:i w:val="0"/>
                <w:sz w:val="24"/>
                <w:szCs w:val="24"/>
                <w:lang w:val="en-US" w:eastAsia="zh-CN"/>
                <w14:ligatures w14:val="none"/>
              </w:rPr>
            </m:ctrlPr>
          </m:e>
          <m:sub>
            <m:r>
              <m:rPr>
                <m:sty m:val="p"/>
              </m:rPr>
              <w:rPr>
                <w:rFonts w:hint="default" w:ascii="Cambria Math" w:hAnsi="Cambria Math" w:eastAsia="宋体" w:cs="Times New Roman"/>
                <w:sz w:val="24"/>
                <w:szCs w:val="24"/>
                <w:lang w:val="en-US" w:eastAsia="zh-CN"/>
                <w14:ligatures w14:val="none"/>
              </w:rPr>
              <m:t>high</m:t>
            </m:r>
            <m:ctrlPr>
              <w:rPr>
                <w:rFonts w:hint="eastAsia" w:ascii="Cambria Math" w:hAnsi="Cambria Math" w:eastAsia="宋体" w:cs="Times New Roman"/>
                <w:b w:val="0"/>
                <w:i w:val="0"/>
                <w:sz w:val="24"/>
                <w:szCs w:val="24"/>
                <w:lang w:val="en-US" w:eastAsia="zh-CN"/>
                <w14:ligatures w14:val="none"/>
              </w:rPr>
            </m:ctrlPr>
          </m:sub>
        </m:sSub>
      </m:oMath>
      <w:r>
        <w:rPr>
          <w:rFonts w:hint="eastAsia" w:ascii="Times New Roman" w:hAnsi="Times New Roman" w:eastAsia="宋体" w:cs="Times New Roman"/>
          <w:b w:val="0"/>
          <w:bCs w:val="0"/>
          <w:kern w:val="2"/>
          <w:sz w:val="24"/>
          <w:szCs w:val="24"/>
          <w:lang w:val="en-US" w:eastAsia="zh-CN" w:bidi="ar-SA"/>
          <w14:ligatures w14:val="none"/>
        </w:rPr>
        <w:t>：弱边缘，仅当邻域连通强边缘时保留，否则删除。</w:t>
      </w:r>
    </w:p>
    <w:p w14:paraId="7AFCFA94">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3.4 图像金字塔与图像融合实验原理</w:t>
      </w:r>
    </w:p>
    <w:p w14:paraId="16A3F9B6">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高斯金字塔</w:t>
      </w:r>
      <w:r>
        <w:rPr>
          <w:rFonts w:hint="eastAsia" w:ascii="Times New Roman" w:hAnsi="Times New Roman" w:eastAsia="宋体" w:cs="Times New Roman"/>
          <w:sz w:val="24"/>
          <w:szCs w:val="24"/>
          <w:lang w:val="en-US" w:eastAsia="zh-CN"/>
          <w14:ligatures w14:val="none"/>
        </w:rPr>
        <w:t>实现图像多尺度降采样，逐层压缩图像、保留低频信息，其下采样递推公式为：</w:t>
      </w:r>
    </w:p>
    <w:p w14:paraId="0EA9DC83">
      <w:pPr>
        <w:keepNext w:val="0"/>
        <w:keepLines w:val="0"/>
        <w:widowControl/>
        <w:suppressLineNumbers w:val="0"/>
        <w:ind w:firstLine="420" w:firstLineChars="0"/>
        <w:jc w:val="left"/>
        <w:rPr>
          <w:rFonts w:hint="eastAsia" w:hAnsi="Times New Roman" w:eastAsia="宋体" w:cs="Times New Roman"/>
          <w:i/>
          <w:iCs/>
          <w:sz w:val="24"/>
          <w:szCs w:val="24"/>
          <w:lang w:val="en-US" w:eastAsia="zh-CN"/>
          <w14:ligatures w14:val="none"/>
        </w:rPr>
      </w:pPr>
      <m:oMathPara>
        <m:oMathParaPr>
          <m:jc m:val="center"/>
        </m:oMathParaPr>
        <m:oMath>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r>
            <m:rPr>
              <m:nor/>
              <m:sty m:val="p"/>
            </m:rPr>
            <w:rPr>
              <w:rFonts w:hint="eastAsia" w:ascii="Times New Roman" w:hAnsi="Times New Roman" w:eastAsia="宋体" w:cs="Times New Roman"/>
              <w:b w:val="0"/>
              <w:i w:val="0"/>
              <w:sz w:val="24"/>
              <w:szCs w:val="24"/>
              <w:lang w:val="en-US" w:eastAsia="zh-CN"/>
              <w14:ligatures w14:val="none"/>
            </w:rPr>
            <m:t>Down</m:t>
          </m:r>
          <m:r>
            <m:rPr>
              <m:sty m:val="p"/>
            </m:rPr>
            <w:rPr>
              <w:rFonts w:hint="eastAsia" w:ascii="Times New Roman" w:hAnsi="Times New Roman" w:eastAsia="宋体" w:cs="Times New Roman"/>
              <w:sz w:val="24"/>
              <w:szCs w:val="24"/>
              <w:lang w:val="en-US" w:eastAsia="zh-CN"/>
              <w14:ligatures w14:val="none"/>
            </w:rPr>
            <m:t>(</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l−1</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r>
            <m:rPr>
              <m:nor/>
              <m:sty m:val="p"/>
            </m:rPr>
            <w:rPr>
              <w:rFonts w:hint="eastAsia" w:ascii="Times New Roman" w:hAnsi="Times New Roman" w:eastAsia="宋体" w:cs="Times New Roman"/>
              <w:b w:val="0"/>
              <w:i w:val="0"/>
              <w:sz w:val="24"/>
              <w:szCs w:val="24"/>
              <w:lang w:val="en-US" w:eastAsia="zh-CN"/>
              <w14:ligatures w14:val="none"/>
            </w:rPr>
            <m:t>Subsample</m:t>
          </m:r>
          <m:r>
            <m:rPr>
              <m:sty m:val="p"/>
            </m:rPr>
            <w:rPr>
              <w:rFonts w:hint="eastAsia" w:ascii="Times New Roman" w:hAnsi="Times New Roman" w:eastAsia="宋体" w:cs="Times New Roman"/>
              <w:sz w:val="24"/>
              <w:szCs w:val="24"/>
              <w:lang w:val="en-US" w:eastAsia="zh-CN"/>
              <w14:ligatures w14:val="none"/>
            </w:rPr>
            <m:t>(</m:t>
          </m:r>
          <m:r>
            <m:rPr>
              <m:nor/>
              <m:sty m:val="p"/>
            </m:rPr>
            <w:rPr>
              <w:rFonts w:hint="eastAsia" w:ascii="Times New Roman" w:hAnsi="Times New Roman" w:eastAsia="宋体" w:cs="Times New Roman"/>
              <w:sz w:val="24"/>
              <w:szCs w:val="24"/>
              <w:lang w:val="en-US" w:eastAsia="zh-CN"/>
              <w14:ligatures w14:val="none"/>
            </w:rPr>
            <m:t>Blur</m:t>
          </m:r>
          <m:r>
            <m:rPr>
              <m:sty m:val="p"/>
            </m:rPr>
            <w:rPr>
              <w:rFonts w:hint="eastAsia" w:ascii="Times New Roman" w:hAnsi="Times New Roman" w:eastAsia="宋体" w:cs="Times New Roman"/>
              <w:sz w:val="24"/>
              <w:szCs w:val="24"/>
              <w:lang w:val="en-US" w:eastAsia="zh-CN"/>
              <w14:ligatures w14:val="none"/>
            </w:rPr>
            <m:t>(</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l−1</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oMath>
      </m:oMathPara>
    </w:p>
    <w:p w14:paraId="7A720F4C">
      <w:pPr>
        <w:keepNext w:val="0"/>
        <w:keepLines w:val="0"/>
        <w:widowControl/>
        <w:suppressLineNumbers w:val="0"/>
        <w:ind w:firstLine="420" w:firstLineChars="0"/>
        <w:jc w:val="left"/>
        <w:rPr>
          <w:rFonts w:hint="default" w:hAnsi="Times New Roman" w:eastAsia="宋体" w:cs="Times New Roman"/>
          <w:i w:val="0"/>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其中G</w:t>
      </w:r>
      <w:r>
        <w:rPr>
          <w:rFonts w:hint="eastAsia" w:ascii="Times New Roman" w:hAnsi="Times New Roman" w:eastAsia="宋体" w:cs="Times New Roman"/>
          <w:sz w:val="24"/>
          <w:szCs w:val="24"/>
          <w:vertAlign w:val="subscript"/>
          <w:lang w:val="en-US" w:eastAsia="zh-CN"/>
          <w14:ligatures w14:val="none"/>
        </w:rPr>
        <w:t>0</w:t>
      </w:r>
      <w:r>
        <w:rPr>
          <w:rFonts w:hint="eastAsia" w:ascii="Times New Roman" w:hAnsi="Times New Roman" w:eastAsia="宋体" w:cs="Times New Roman"/>
          <w:sz w:val="24"/>
          <w:szCs w:val="24"/>
          <w:lang w:val="en-US" w:eastAsia="zh-CN"/>
          <w14:ligatures w14:val="none"/>
        </w:rPr>
        <w:t>为原始输入图像（金字塔第0层），G</w:t>
      </w:r>
      <w:r>
        <w:rPr>
          <w:rFonts w:hint="eastAsia" w:ascii="Times New Roman" w:hAnsi="Times New Roman" w:eastAsia="宋体" w:cs="Times New Roman"/>
          <w:sz w:val="24"/>
          <w:szCs w:val="24"/>
          <w:vertAlign w:val="subscript"/>
          <w:lang w:val="en-US" w:eastAsia="zh-CN"/>
          <w14:ligatures w14:val="none"/>
        </w:rPr>
        <w:t>l</w:t>
      </w:r>
      <w:r>
        <w:rPr>
          <w:rFonts w:hint="eastAsia" w:ascii="Times New Roman" w:hAnsi="Times New Roman" w:eastAsia="宋体" w:cs="Times New Roman"/>
          <w:sz w:val="24"/>
          <w:szCs w:val="24"/>
          <w:lang w:val="en-US" w:eastAsia="zh-CN"/>
          <w14:ligatures w14:val="none"/>
        </w:rPr>
        <w:t>为高斯金字塔第l层图像，即</w:t>
      </w:r>
    </w:p>
    <w:p w14:paraId="0282955B">
      <w:pPr>
        <w:keepNext w:val="0"/>
        <w:keepLines w:val="0"/>
        <w:widowControl/>
        <w:suppressLineNumbers w:val="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先高斯模糊降噪，再隔行、隔列采样。</w:t>
      </w:r>
    </w:p>
    <w:p w14:paraId="4EB2B9D7">
      <w:pPr>
        <w:keepNext w:val="0"/>
        <w:keepLines w:val="0"/>
        <w:widowControl/>
        <w:suppressLineNumbers w:val="0"/>
        <w:ind w:firstLine="420" w:firstLineChars="0"/>
        <w:jc w:val="left"/>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拉普拉斯金字塔</w:t>
      </w:r>
      <w:r>
        <w:rPr>
          <w:rFonts w:hint="eastAsia" w:ascii="Times New Roman" w:hAnsi="Times New Roman" w:eastAsia="宋体" w:cs="Times New Roman"/>
          <w:sz w:val="24"/>
          <w:szCs w:val="24"/>
          <w:lang w:val="en-US" w:eastAsia="zh-CN"/>
          <w14:ligatures w14:val="none"/>
        </w:rPr>
        <w:t>用于存储图像高频残差细节，是图像融合与重建的核心。每一层代表当前层高斯图像与上采样恢复图像的差值，即</w:t>
      </w:r>
    </w:p>
    <w:p w14:paraId="5EF6CE02">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m:oMathPara>
        <m:oMathParaPr>
          <m:jc m:val="center"/>
        </m:oMathParaPr>
        <m:oMath>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r>
            <m:rPr>
              <m:nor/>
            </m:rPr>
            <w:rPr>
              <w:rFonts w:hint="eastAsia" w:ascii="Times New Roman" w:hAnsi="Times New Roman" w:eastAsia="宋体" w:cs="Times New Roman"/>
              <w:b w:val="0"/>
              <w:i/>
              <w:iCs/>
              <w:sz w:val="24"/>
              <w:szCs w:val="24"/>
              <w:lang w:val="en-US" w:eastAsia="zh-CN"/>
              <w14:ligatures w14:val="none"/>
            </w:rPr>
            <m:t>Up</m:t>
          </m:r>
          <m:r>
            <m:rPr/>
            <w:rPr>
              <w:rFonts w:hint="eastAsia" w:ascii="Times New Roman" w:hAnsi="Times New Roman" w:eastAsia="宋体" w:cs="Times New Roman"/>
              <w:sz w:val="24"/>
              <w:szCs w:val="24"/>
              <w:lang w:val="en-US" w:eastAsia="zh-CN"/>
              <w14:ligatures w14:val="none"/>
            </w:rPr>
            <m:t>(</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G</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l+1</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m:t>
          </m:r>
        </m:oMath>
      </m:oMathPara>
    </w:p>
    <w:p w14:paraId="79F7A60F">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其中Up为上采样操作，如零插值扩充，能量补偿，裁剪至对应上层图像尺寸等。金字塔顶层保留最低频原图信息。</w:t>
      </w:r>
    </w:p>
    <w:p w14:paraId="29EB2CEA">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相比于全局直接加权融合，金字塔融合在多尺度分层上进行加权，实现过渡自然、无明显拼接缝的融合效果。</w:t>
      </w:r>
    </w:p>
    <w:p w14:paraId="4DCD45B8">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设待融合图像为A、B，融合掩膜为M，算法步骤如下：</w:t>
      </w:r>
    </w:p>
    <w:p w14:paraId="3D4679EA">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1）构建图像A、B的拉普拉斯金字塔</w:t>
      </w:r>
      <m:oMath>
        <m:r>
          <m:rPr>
            <m:sty m:val="p"/>
          </m:rPr>
          <w:rPr>
            <w:rFonts w:hint="eastAsia" w:ascii="Times New Roman" w:hAnsi="Times New Roman" w:eastAsia="宋体" w:cs="Times New Roman"/>
            <w:sz w:val="24"/>
            <w:szCs w:val="24"/>
            <w:lang w:val="en-US" w:eastAsia="zh-CN"/>
            <w14:ligatures w14:val="none"/>
          </w:rPr>
          <m:t>L</m:t>
        </m:r>
        <m:sSub>
          <m:sSubPr>
            <m:ctrlPr>
              <w:rPr>
                <w:rFonts w:hint="eastAsia" w:ascii="Cambria Math" w:hAnsi="Cambria Math" w:eastAsia="宋体" w:cs="Times New Roman"/>
                <w:sz w:val="24"/>
                <w:szCs w:val="24"/>
                <w:lang w:val="en-US" w:eastAsia="zh-CN"/>
                <w14:ligatures w14:val="none"/>
              </w:rPr>
            </m:ctrlPr>
          </m:sSubPr>
          <m:e>
            <m:r>
              <m:rPr>
                <m:sty m:val="p"/>
              </m:rPr>
              <w:rPr>
                <w:rFonts w:hint="eastAsia" w:ascii="Times New Roman" w:hAnsi="Times New Roman" w:eastAsia="宋体" w:cs="Times New Roman"/>
                <w:sz w:val="24"/>
                <w:szCs w:val="24"/>
                <w:lang w:val="en-US" w:eastAsia="zh-CN"/>
                <w14:ligatures w14:val="none"/>
              </w:rPr>
              <m:t>A</m:t>
            </m:r>
            <m:ctrlPr>
              <w:rPr>
                <w:rFonts w:hint="eastAsia" w:ascii="Cambria Math" w:hAnsi="Cambria Math" w:eastAsia="宋体" w:cs="Times New Roman"/>
                <w:sz w:val="24"/>
                <w:szCs w:val="24"/>
                <w:lang w:val="en-US" w:eastAsia="zh-CN"/>
                <w14:ligatures w14:val="none"/>
              </w:rPr>
            </m:ctrlPr>
          </m:e>
          <m:sub>
            <m:r>
              <m:rPr>
                <m:sty m:val="p"/>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sz w:val="24"/>
                <w:szCs w:val="24"/>
                <w:lang w:val="en-US" w:eastAsia="zh-CN"/>
                <w14:ligatures w14:val="none"/>
              </w:rPr>
            </m:ctrlPr>
          </m:sub>
        </m:sSub>
      </m:oMath>
      <w:r>
        <w:rPr>
          <w:rFonts w:hint="eastAsia" w:hAnsi="Cambria Math" w:eastAsia="宋体" w:cs="Times New Roman"/>
          <w:i w:val="0"/>
          <w:sz w:val="24"/>
          <w:szCs w:val="24"/>
          <w:lang w:val="en-US" w:eastAsia="zh-CN"/>
          <w14:ligatures w14:val="none"/>
        </w:rPr>
        <w:t>、</w:t>
      </w:r>
      <m:oMath>
        <m:r>
          <m:rPr>
            <m:sty m:val="p"/>
          </m:rPr>
          <w:rPr>
            <w:rFonts w:hint="eastAsia" w:ascii="Times New Roman" w:hAnsi="Times New Roman" w:eastAsia="宋体" w:cs="Times New Roman"/>
            <w:sz w:val="24"/>
            <w:szCs w:val="24"/>
            <w:lang w:val="en-US" w:eastAsia="zh-CN"/>
            <w14:ligatures w14:val="none"/>
          </w:rPr>
          <m:t>L</m:t>
        </m:r>
        <m:sSub>
          <m:sSubPr>
            <m:ctrlPr>
              <w:rPr>
                <w:rFonts w:hint="eastAsia" w:ascii="Cambria Math" w:hAnsi="Cambria Math" w:eastAsia="宋体" w:cs="Times New Roman"/>
                <w:sz w:val="24"/>
                <w:szCs w:val="24"/>
                <w:lang w:val="en-US" w:eastAsia="zh-CN"/>
                <w14:ligatures w14:val="none"/>
              </w:rPr>
            </m:ctrlPr>
          </m:sSubPr>
          <m:e>
            <m:r>
              <m:rPr>
                <m:sty m:val="p"/>
              </m:rPr>
              <w:rPr>
                <w:rFonts w:hint="eastAsia" w:ascii="Times New Roman" w:hAnsi="Times New Roman" w:eastAsia="宋体" w:cs="Times New Roman"/>
                <w:sz w:val="24"/>
                <w:szCs w:val="24"/>
                <w:lang w:val="en-US" w:eastAsia="zh-CN"/>
                <w14:ligatures w14:val="none"/>
              </w:rPr>
              <m:t>B</m:t>
            </m:r>
            <m:ctrlPr>
              <w:rPr>
                <w:rFonts w:hint="eastAsia" w:ascii="Cambria Math" w:hAnsi="Cambria Math" w:eastAsia="宋体" w:cs="Times New Roman"/>
                <w:sz w:val="24"/>
                <w:szCs w:val="24"/>
                <w:lang w:val="en-US" w:eastAsia="zh-CN"/>
                <w14:ligatures w14:val="none"/>
              </w:rPr>
            </m:ctrlPr>
          </m:e>
          <m:sub>
            <m:r>
              <m:rPr>
                <m:sty m:val="p"/>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sz w:val="24"/>
                <w:szCs w:val="24"/>
                <w:lang w:val="en-US" w:eastAsia="zh-CN"/>
                <w14:ligatures w14:val="none"/>
              </w:rPr>
            </m:ctrlPr>
          </m:sub>
        </m:sSub>
      </m:oMath>
    </w:p>
    <w:p w14:paraId="612AF679">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2）构建掩膜M的高斯金字塔：</w:t>
      </w:r>
      <m:oMath>
        <m:r>
          <m:rPr>
            <m:sty m:val="p"/>
          </m:rPr>
          <w:rPr>
            <w:rFonts w:hint="eastAsia" w:ascii="Times New Roman" w:hAnsi="Times New Roman" w:eastAsia="宋体" w:cs="Times New Roman"/>
            <w:sz w:val="24"/>
            <w:szCs w:val="24"/>
            <w:lang w:val="en-US" w:eastAsia="zh-CN"/>
            <w14:ligatures w14:val="none"/>
          </w:rPr>
          <m:t>G</m:t>
        </m:r>
        <m:sSub>
          <m:sSubPr>
            <m:ctrlPr>
              <w:rPr>
                <w:rFonts w:hint="eastAsia" w:ascii="Cambria Math" w:hAnsi="Cambria Math" w:eastAsia="宋体" w:cs="Times New Roman"/>
                <w:sz w:val="24"/>
                <w:szCs w:val="24"/>
                <w:lang w:val="en-US" w:eastAsia="zh-CN"/>
                <w14:ligatures w14:val="none"/>
              </w:rPr>
            </m:ctrlPr>
          </m:sSubPr>
          <m:e>
            <m:r>
              <m:rPr>
                <m:sty m:val="p"/>
              </m:rPr>
              <w:rPr>
                <w:rFonts w:hint="eastAsia" w:ascii="Times New Roman" w:hAnsi="Times New Roman" w:eastAsia="宋体" w:cs="Times New Roman"/>
                <w:sz w:val="24"/>
                <w:szCs w:val="24"/>
                <w:lang w:val="en-US" w:eastAsia="zh-CN"/>
                <w14:ligatures w14:val="none"/>
              </w:rPr>
              <m:t>M</m:t>
            </m:r>
            <m:ctrlPr>
              <w:rPr>
                <w:rFonts w:hint="eastAsia" w:ascii="Cambria Math" w:hAnsi="Cambria Math" w:eastAsia="宋体" w:cs="Times New Roman"/>
                <w:sz w:val="24"/>
                <w:szCs w:val="24"/>
                <w:lang w:val="en-US" w:eastAsia="zh-CN"/>
                <w14:ligatures w14:val="none"/>
              </w:rPr>
            </m:ctrlPr>
          </m:e>
          <m:sub>
            <m:r>
              <m:rPr>
                <m:sty m:val="p"/>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sz w:val="24"/>
                <w:szCs w:val="24"/>
                <w:lang w:val="en-US" w:eastAsia="zh-CN"/>
                <w14:ligatures w14:val="none"/>
              </w:rPr>
            </m:ctrlPr>
          </m:sub>
        </m:sSub>
      </m:oMath>
    </w:p>
    <w:p w14:paraId="58A94575">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3）分层加权融合：</w:t>
      </w:r>
    </w:p>
    <w:p w14:paraId="6745B9BF">
      <w:pPr>
        <w:keepNext w:val="0"/>
        <w:keepLines w:val="0"/>
        <w:widowControl/>
        <w:suppressLineNumbers w:val="0"/>
        <w:ind w:firstLine="420" w:firstLineChars="0"/>
        <w:jc w:val="left"/>
        <w:rPr>
          <w:rFonts w:hint="eastAsia" w:ascii="Times New Roman" w:hAnsi="Times New Roman" w:eastAsia="宋体" w:cs="Times New Roman"/>
          <w:i/>
          <w:iCs/>
          <w:sz w:val="24"/>
          <w:szCs w:val="24"/>
          <w:lang w:val="en-US" w:eastAsia="zh-CN"/>
          <w14:ligatures w14:val="none"/>
        </w:rPr>
      </w:pPr>
      <m:oMathPara>
        <m:oMathParaPr>
          <m:jc m:val="center"/>
        </m:oMathParaPr>
        <m:oMath>
          <m:r>
            <m:rPr/>
            <w:rPr>
              <w:rFonts w:hint="eastAsia" w:ascii="Times New Roman" w:hAnsi="Times New Roman" w:eastAsia="宋体" w:cs="Times New Roman"/>
              <w:sz w:val="24"/>
              <w:szCs w:val="24"/>
              <w:lang w:val="en-US" w:eastAsia="zh-CN"/>
              <w14:ligatures w14:val="none"/>
            </w:rPr>
            <m:t>B</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=G</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M</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⋅L</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A</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+(1−G</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M</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r>
            <m:rPr/>
            <w:rPr>
              <w:rFonts w:hint="eastAsia" w:ascii="Times New Roman" w:hAnsi="Times New Roman" w:eastAsia="宋体" w:cs="Times New Roman"/>
              <w:sz w:val="24"/>
              <w:szCs w:val="24"/>
              <w:lang w:val="en-US" w:eastAsia="zh-CN"/>
              <w14:ligatures w14:val="none"/>
            </w:rPr>
            <m:t>)⋅L</m:t>
          </m:r>
          <m:sSub>
            <m:sSubPr>
              <m:ctrlPr>
                <w:rPr>
                  <w:rFonts w:hint="eastAsia" w:ascii="Cambria Math" w:hAnsi="Cambria Math" w:eastAsia="宋体" w:cs="Times New Roman"/>
                  <w:i/>
                  <w:iCs/>
                  <w:sz w:val="24"/>
                  <w:szCs w:val="24"/>
                  <w:lang w:val="en-US" w:eastAsia="zh-CN"/>
                  <w14:ligatures w14:val="none"/>
                </w:rPr>
              </m:ctrlPr>
            </m:sSubPr>
            <m:e>
              <m:r>
                <m:rPr/>
                <w:rPr>
                  <w:rFonts w:hint="eastAsia" w:ascii="Times New Roman" w:hAnsi="Times New Roman" w:eastAsia="宋体" w:cs="Times New Roman"/>
                  <w:sz w:val="24"/>
                  <w:szCs w:val="24"/>
                  <w:lang w:val="en-US" w:eastAsia="zh-CN"/>
                  <w14:ligatures w14:val="none"/>
                </w:rPr>
                <m:t>B</m:t>
              </m:r>
              <m:ctrlPr>
                <w:rPr>
                  <w:rFonts w:hint="eastAsia" w:ascii="Cambria Math" w:hAnsi="Cambria Math" w:eastAsia="宋体" w:cs="Times New Roman"/>
                  <w:i/>
                  <w:iCs/>
                  <w:sz w:val="24"/>
                  <w:szCs w:val="24"/>
                  <w:lang w:val="en-US" w:eastAsia="zh-CN"/>
                  <w14:ligatures w14:val="none"/>
                </w:rPr>
              </m:ctrlPr>
            </m:e>
            <m:sub>
              <m:r>
                <m:rPr/>
                <w:rPr>
                  <w:rFonts w:hint="eastAsia" w:ascii="Times New Roman" w:hAnsi="Times New Roman" w:eastAsia="宋体" w:cs="Times New Roman"/>
                  <w:sz w:val="24"/>
                  <w:szCs w:val="24"/>
                  <w:lang w:val="en-US" w:eastAsia="zh-CN"/>
                  <w14:ligatures w14:val="none"/>
                </w:rPr>
                <m:t>l</m:t>
              </m:r>
              <m:ctrlPr>
                <w:rPr>
                  <w:rFonts w:hint="eastAsia" w:ascii="Cambria Math" w:hAnsi="Cambria Math" w:eastAsia="宋体" w:cs="Times New Roman"/>
                  <w:i/>
                  <w:iCs/>
                  <w:sz w:val="24"/>
                  <w:szCs w:val="24"/>
                  <w:lang w:val="en-US" w:eastAsia="zh-CN"/>
                  <w14:ligatures w14:val="none"/>
                </w:rPr>
              </m:ctrlPr>
            </m:sub>
          </m:sSub>
        </m:oMath>
      </m:oMathPara>
    </w:p>
    <w:p w14:paraId="644082B2">
      <w:pPr>
        <w:keepNext w:val="0"/>
        <w:keepLines w:val="0"/>
        <w:widowControl/>
        <w:suppressLineNumbers w:val="0"/>
        <w:ind w:firstLine="420" w:firstLineChars="0"/>
        <w:jc w:val="left"/>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4）对融合后的金字塔序列</w:t>
      </w:r>
      <m:oMath>
        <m:r>
          <m:rPr>
            <m:sty m:val="p"/>
          </m:rPr>
          <w:rPr>
            <w:rFonts w:hint="eastAsia" w:ascii="Times New Roman" w:hAnsi="Times New Roman" w:eastAsia="宋体" w:cs="Times New Roman"/>
            <w:sz w:val="24"/>
            <w:szCs w:val="24"/>
            <w:lang w:val="en-US" w:eastAsia="zh-CN"/>
            <w14:ligatures w14:val="none"/>
          </w:rPr>
          <m:t>BL</m:t>
        </m:r>
      </m:oMath>
      <w:r>
        <w:rPr>
          <w:rFonts w:hint="eastAsia" w:ascii="Times New Roman" w:hAnsi="Times New Roman" w:eastAsia="宋体" w:cs="Times New Roman"/>
          <w:sz w:val="24"/>
          <w:szCs w:val="24"/>
          <w:lang w:val="en-US" w:eastAsia="zh-CN"/>
          <w14:ligatures w14:val="none"/>
        </w:rPr>
        <w:t>进行逆重建，得到最终融合图像，并截断像素值至 [0,255]。</w:t>
      </w:r>
    </w:p>
    <w:p w14:paraId="394E327E">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3.5 双边滤波实验原理</w:t>
      </w:r>
    </w:p>
    <w:p w14:paraId="44A02F0D">
      <w:pPr>
        <w:keepNext w:val="0"/>
        <w:keepLines w:val="0"/>
        <w:widowControl/>
        <w:suppressLineNumbers w:val="0"/>
        <w:ind w:firstLine="420" w:firstLineChars="0"/>
        <w:jc w:val="left"/>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双边滤波</w:t>
      </w:r>
      <w:r>
        <w:rPr>
          <w:rFonts w:hint="eastAsia" w:ascii="Times New Roman" w:hAnsi="Times New Roman" w:eastAsia="宋体" w:cs="Times New Roman"/>
          <w:sz w:val="24"/>
          <w:szCs w:val="24"/>
          <w:lang w:val="en-US" w:eastAsia="zh-CN"/>
          <w14:ligatures w14:val="none"/>
        </w:rPr>
        <w:t>（Bilateral Filtering）是一种非线性保边滤波，它同时考虑空间位置、像素值相似度两个因素来决定邻域像素的权重。</w:t>
      </w:r>
    </w:p>
    <w:p w14:paraId="03311FB1">
      <w:pPr>
        <w:keepNext w:val="0"/>
        <w:keepLines w:val="0"/>
        <w:widowControl/>
        <w:suppressLineNumbers w:val="0"/>
        <w:ind w:firstLine="420" w:firstLineChars="0"/>
        <w:jc w:val="left"/>
        <w:rPr>
          <w:rFonts w:hint="default" w:ascii="Cambria Math" w:hAnsi="Cambria Math" w:eastAsia="宋体" w:cs="Times New Roman"/>
          <w:b w:val="0"/>
          <w:i w:val="0"/>
          <w:kern w:val="2"/>
          <w:sz w:val="24"/>
          <w:szCs w:val="24"/>
          <w:lang w:val="en-US" w:eastAsia="zh-CN"/>
          <w14:ligatures w14:val="none"/>
        </w:rPr>
      </w:pPr>
      <w:bookmarkStart w:id="0" w:name="domain-kernel"/>
      <w:bookmarkStart w:id="1" w:name="bilateral-filtering"/>
      <w:r>
        <w:rPr>
          <w:rFonts w:hint="eastAsia" w:ascii="Times New Roman" w:hAnsi="Times New Roman" w:eastAsia="宋体" w:cs="Times New Roman"/>
          <w:sz w:val="24"/>
          <w:szCs w:val="24"/>
          <w:lang w:val="en-US" w:eastAsia="zh-CN"/>
          <w14:ligatures w14:val="none"/>
        </w:rPr>
        <w:t>高斯核用于衡量邻域像素(k,l)与中心像素(i,j)的空间距离，距离越近，权重越大：</w:t>
      </w:r>
    </w:p>
    <w:p w14:paraId="148CDBEA">
      <w:pPr>
        <w:widowControl w:val="0"/>
        <w:spacing w:after="0" w:line="360" w:lineRule="auto"/>
        <w:jc w:val="both"/>
        <w:rPr>
          <w:rFonts w:hint="eastAsia" w:hAnsi="Cambria Math" w:eastAsia="宋体" w:cs="Times New Roman"/>
          <w:b w:val="0"/>
          <w:i w:val="0"/>
          <w:iCs/>
          <w:kern w:val="2"/>
          <w:sz w:val="24"/>
          <w:szCs w:val="24"/>
          <w:lang w:val="en-US" w:eastAsia="zh-CN"/>
          <w14:ligatures w14:val="none"/>
        </w:rPr>
      </w:pPr>
      <m:oMathPara>
        <m:oMathParaPr>
          <m:jc m:val="center"/>
        </m:oMathParaPr>
        <m:oMath>
          <m:r>
            <m:rPr/>
            <w:rPr>
              <w:rFonts w:hint="default" w:ascii="Cambria Math" w:hAnsi="Cambria Math" w:eastAsia="宋体" w:cs="Times New Roman"/>
              <w:kern w:val="2"/>
              <w:sz w:val="24"/>
              <w:szCs w:val="24"/>
              <w:lang w:val="en-US" w:eastAsia="zh-CN"/>
              <w14:ligatures w14:val="none"/>
            </w:rPr>
            <m:t>d(i,j,k,l)=exp</m:t>
          </m:r>
          <m:d>
            <m:dPr>
              <m:sepChr m:val=""/>
              <m:ctrlPr>
                <w:rPr>
                  <w:rFonts w:hint="eastAsia" w:ascii="Cambria Math" w:hAnsi="Cambria Math" w:eastAsia="宋体" w:cs="Times New Roman"/>
                  <w:b w:val="0"/>
                  <w:i/>
                  <w:iCs/>
                  <w:kern w:val="2"/>
                  <w:sz w:val="24"/>
                  <w:szCs w:val="24"/>
                  <w:lang w:val="en-US" w:eastAsia="zh-CN"/>
                  <w14:ligatures w14:val="none"/>
                </w:rPr>
              </m:ctrlPr>
            </m:dPr>
            <m:e>
              <m:r>
                <m:rPr/>
                <w:rPr>
                  <w:rFonts w:hint="eastAsia" w:ascii="Cambria Math" w:hAnsi="Cambria Math" w:eastAsia="宋体" w:cs="Times New Roman"/>
                  <w:kern w:val="2"/>
                  <w:sz w:val="24"/>
                  <w:szCs w:val="24"/>
                  <w:lang w:val="en-US" w:eastAsia="zh-CN"/>
                  <w14:ligatures w14:val="none"/>
                </w:rPr>
                <m:t>−</m:t>
              </m:r>
              <m:f>
                <m:fPr>
                  <m:ctrlPr>
                    <w:rPr>
                      <w:rFonts w:hint="eastAsia" w:ascii="Cambria Math" w:hAnsi="Cambria Math" w:eastAsia="宋体" w:cs="Times New Roman"/>
                      <w:b w:val="0"/>
                      <w:i/>
                      <w:iCs/>
                      <w:kern w:val="2"/>
                      <w:sz w:val="24"/>
                      <w:szCs w:val="24"/>
                      <w:lang w:val="en-US" w:eastAsia="zh-CN"/>
                      <w14:ligatures w14:val="none"/>
                    </w:rPr>
                  </m:ctrlPr>
                </m:fPr>
                <m:num>
                  <m:r>
                    <m:rPr/>
                    <w:rPr>
                      <w:rFonts w:hint="default" w:ascii="Cambria Math" w:hAnsi="Cambria Math" w:eastAsia="宋体" w:cs="Times New Roman"/>
                      <w:kern w:val="2"/>
                      <w:sz w:val="24"/>
                      <w:szCs w:val="24"/>
                      <w:lang w:val="en-US" w:eastAsia="zh-CN"/>
                      <w14:ligatures w14:val="none"/>
                    </w:rPr>
                    <m:t>(i−k</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r>
                    <m:rPr/>
                    <w:rPr>
                      <w:rFonts w:hint="default" w:ascii="Cambria Math" w:hAnsi="Cambria Math" w:eastAsia="宋体" w:cs="Times New Roman"/>
                      <w:kern w:val="2"/>
                      <w:sz w:val="24"/>
                      <w:szCs w:val="24"/>
                      <w:lang w:val="en-US" w:eastAsia="zh-CN"/>
                      <w14:ligatures w14:val="none"/>
                    </w:rPr>
                    <m:t>+(j−l</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ctrlPr>
                    <w:rPr>
                      <w:rFonts w:hint="eastAsia" w:ascii="Cambria Math" w:hAnsi="Cambria Math" w:eastAsia="宋体" w:cs="Times New Roman"/>
                      <w:b w:val="0"/>
                      <w:i/>
                      <w:iCs/>
                      <w:kern w:val="2"/>
                      <w:sz w:val="24"/>
                      <w:szCs w:val="24"/>
                      <w:lang w:val="en-US" w:eastAsia="zh-CN"/>
                      <w14:ligatures w14:val="none"/>
                    </w:rPr>
                  </m:ctrlPr>
                </m:num>
                <m:den>
                  <m:r>
                    <m:rPr/>
                    <w:rPr>
                      <w:rFonts w:hint="eastAsia" w:ascii="Cambria Math" w:hAnsi="Cambria Math" w:eastAsia="宋体" w:cs="Times New Roman"/>
                      <w:kern w:val="2"/>
                      <w:sz w:val="24"/>
                      <w:szCs w:val="24"/>
                      <w:lang w:val="en-US" w:eastAsia="zh-CN"/>
                      <w14:ligatures w14:val="none"/>
                    </w:rPr>
                    <m:t>2</m:t>
                  </m:r>
                  <m:sSubSup>
                    <m:sSubSupPr>
                      <m:ctrlPr>
                        <w:rPr>
                          <w:rFonts w:hint="eastAsia" w:ascii="Cambria Math" w:hAnsi="Cambria Math" w:eastAsia="宋体" w:cs="Times New Roman"/>
                          <w:b w:val="0"/>
                          <w:i/>
                          <w:iCs/>
                          <w:kern w:val="2"/>
                          <w:sz w:val="24"/>
                          <w:szCs w:val="24"/>
                          <w:lang w:val="en-US" w:eastAsia="zh-CN"/>
                          <w14:ligatures w14:val="none"/>
                        </w:rPr>
                      </m:ctrlPr>
                    </m:sSubSupPr>
                    <m:e>
                      <m:r>
                        <m:rPr/>
                        <w:rPr>
                          <w:rFonts w:hint="default" w:ascii="Cambria Math" w:hAnsi="Cambria Math" w:eastAsia="宋体" w:cs="Times New Roman"/>
                          <w:kern w:val="2"/>
                          <w:sz w:val="24"/>
                          <w:szCs w:val="24"/>
                          <w:lang w:val="en-US" w:eastAsia="zh-CN"/>
                          <w14:ligatures w14:val="none"/>
                        </w:rPr>
                        <m:t>σ</m:t>
                      </m:r>
                      <m:ctrlPr>
                        <w:rPr>
                          <w:rFonts w:hint="eastAsia" w:ascii="Cambria Math" w:hAnsi="Cambria Math" w:eastAsia="宋体" w:cs="Times New Roman"/>
                          <w:b w:val="0"/>
                          <w:i/>
                          <w:iCs/>
                          <w:kern w:val="2"/>
                          <w:sz w:val="24"/>
                          <w:szCs w:val="24"/>
                          <w:lang w:val="en-US" w:eastAsia="zh-CN"/>
                          <w14:ligatures w14:val="none"/>
                        </w:rPr>
                      </m:ctrlPr>
                    </m:e>
                    <m:sub>
                      <m:r>
                        <m:rPr/>
                        <w:rPr>
                          <w:rFonts w:hint="default" w:ascii="Cambria Math" w:hAnsi="Cambria Math" w:eastAsia="宋体" w:cs="Times New Roman"/>
                          <w:kern w:val="2"/>
                          <w:sz w:val="24"/>
                          <w:szCs w:val="24"/>
                          <w:lang w:val="en-US" w:eastAsia="zh-CN"/>
                          <w14:ligatures w14:val="none"/>
                        </w:rPr>
                        <m:t>d</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bSup>
                  <m:ctrlPr>
                    <w:rPr>
                      <w:rFonts w:hint="eastAsia" w:ascii="Cambria Math" w:hAnsi="Cambria Math" w:eastAsia="宋体" w:cs="Times New Roman"/>
                      <w:b w:val="0"/>
                      <w:i/>
                      <w:iCs/>
                      <w:kern w:val="2"/>
                      <w:sz w:val="24"/>
                      <w:szCs w:val="24"/>
                      <w:lang w:val="en-US" w:eastAsia="zh-CN"/>
                      <w14:ligatures w14:val="none"/>
                    </w:rPr>
                  </m:ctrlPr>
                </m:den>
              </m:f>
              <m:ctrlPr>
                <w:rPr>
                  <w:rFonts w:hint="eastAsia" w:ascii="Cambria Math" w:hAnsi="Cambria Math" w:eastAsia="宋体" w:cs="Times New Roman"/>
                  <w:b w:val="0"/>
                  <w:i/>
                  <w:iCs/>
                  <w:kern w:val="2"/>
                  <w:sz w:val="24"/>
                  <w:szCs w:val="24"/>
                  <w:lang w:val="en-US" w:eastAsia="zh-CN"/>
                  <w14:ligatures w14:val="none"/>
                </w:rPr>
              </m:ctrlPr>
            </m:e>
          </m:d>
        </m:oMath>
      </m:oMathPara>
    </w:p>
    <w:p w14:paraId="651B04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值域核</w:t>
      </w:r>
      <w:r>
        <w:rPr>
          <w:rFonts w:hint="eastAsia" w:ascii="Times New Roman" w:hAnsi="Times New Roman" w:cs="Times New Roman"/>
          <w:b w:val="0"/>
          <w:bCs w:val="0"/>
          <w:kern w:val="2"/>
          <w:sz w:val="24"/>
          <w:szCs w:val="24"/>
          <w:lang w:val="en-US" w:eastAsia="zh-CN" w:bidi="ar-SA"/>
          <w14:ligatures w14:val="none"/>
        </w:rPr>
        <w:t>用于</w:t>
      </w:r>
      <w:r>
        <w:rPr>
          <w:rFonts w:hint="eastAsia" w:ascii="Times New Roman" w:hAnsi="Times New Roman" w:eastAsia="宋体" w:cs="Times New Roman"/>
          <w:b w:val="0"/>
          <w:bCs w:val="0"/>
          <w:kern w:val="2"/>
          <w:sz w:val="24"/>
          <w:szCs w:val="24"/>
          <w:lang w:val="en-US" w:eastAsia="zh-CN" w:bidi="ar-SA"/>
          <w14:ligatures w14:val="none"/>
        </w:rPr>
        <w:t>衡量邻域像素与中心像素的灰度（或颜色）相似度，像素值越接近，权重越大</w:t>
      </w:r>
      <w:r>
        <w:rPr>
          <w:rFonts w:hint="eastAsia" w:ascii="Times New Roman" w:hAnsi="Times New Roman" w:cs="Times New Roman"/>
          <w:b w:val="0"/>
          <w:bCs w:val="0"/>
          <w:kern w:val="2"/>
          <w:sz w:val="24"/>
          <w:szCs w:val="24"/>
          <w:lang w:val="en-US" w:eastAsia="zh-CN" w:bidi="ar-SA"/>
          <w14:ligatures w14:val="none"/>
        </w:rPr>
        <w:t>：</w:t>
      </w:r>
    </w:p>
    <w:bookmarkEnd w:id="0"/>
    <w:p w14:paraId="004477C1">
      <w:pPr>
        <w:widowControl w:val="0"/>
        <w:spacing w:after="0" w:line="360" w:lineRule="auto"/>
        <w:jc w:val="both"/>
        <w:rPr>
          <w:rFonts w:hint="eastAsia" w:ascii="Cambria Math" w:hAnsi="Cambria Math" w:eastAsia="宋体" w:cs="Times New Roman"/>
          <w:b w:val="0"/>
          <w:i w:val="0"/>
          <w:kern w:val="2"/>
          <w:sz w:val="24"/>
          <w:szCs w:val="24"/>
          <w:lang w:val="en-US" w:eastAsia="zh-CN"/>
          <w14:ligatures w14:val="none"/>
        </w:rPr>
      </w:pPr>
      <w:bookmarkStart w:id="2" w:name="range-kernel"/>
      <m:oMathPara>
        <m:oMathParaPr>
          <m:jc m:val="center"/>
        </m:oMathParaPr>
        <m:oMath>
          <m:r>
            <m:rPr/>
            <w:rPr>
              <w:rFonts w:hint="default" w:ascii="Cambria Math" w:hAnsi="Cambria Math" w:eastAsia="宋体" w:cs="Times New Roman"/>
              <w:kern w:val="2"/>
              <w:sz w:val="24"/>
              <w:szCs w:val="24"/>
              <w:lang w:val="en-US" w:eastAsia="zh-CN"/>
              <w14:ligatures w14:val="none"/>
            </w:rPr>
            <m:t>r(i,j,k,l)=exp</m:t>
          </m:r>
          <m:d>
            <m:dPr>
              <m:sepChr m:val=""/>
              <m:ctrlPr>
                <w:rPr>
                  <w:rFonts w:hint="eastAsia" w:ascii="Cambria Math" w:hAnsi="Cambria Math" w:eastAsia="宋体" w:cs="Times New Roman"/>
                  <w:b w:val="0"/>
                  <w:i/>
                  <w:iCs/>
                  <w:kern w:val="2"/>
                  <w:sz w:val="24"/>
                  <w:szCs w:val="24"/>
                  <w:lang w:val="en-US" w:eastAsia="zh-CN"/>
                  <w14:ligatures w14:val="none"/>
                </w:rPr>
              </m:ctrlPr>
            </m:dPr>
            <m:e>
              <m:r>
                <m:rPr/>
                <w:rPr>
                  <w:rFonts w:hint="eastAsia" w:ascii="Cambria Math" w:hAnsi="Cambria Math" w:eastAsia="宋体" w:cs="Times New Roman"/>
                  <w:kern w:val="2"/>
                  <w:sz w:val="24"/>
                  <w:szCs w:val="24"/>
                  <w:lang w:val="en-US" w:eastAsia="zh-CN"/>
                  <w14:ligatures w14:val="none"/>
                </w:rPr>
                <m:t>−</m:t>
              </m:r>
              <m:f>
                <m:fPr>
                  <m:ctrlPr>
                    <w:rPr>
                      <w:rFonts w:hint="eastAsia" w:ascii="Cambria Math" w:hAnsi="Cambria Math" w:eastAsia="宋体" w:cs="Times New Roman"/>
                      <w:b w:val="0"/>
                      <w:i/>
                      <w:iCs/>
                      <w:kern w:val="2"/>
                      <w:sz w:val="24"/>
                      <w:szCs w:val="24"/>
                      <w:lang w:val="en-US" w:eastAsia="zh-CN"/>
                      <w14:ligatures w14:val="none"/>
                    </w:rPr>
                  </m:ctrlPr>
                </m:fPr>
                <m:num>
                  <m:r>
                    <m:rPr/>
                    <w:rPr>
                      <w:rFonts w:hint="default" w:ascii="Cambria Math" w:hAnsi="Cambria Math" w:eastAsia="宋体" w:cs="Times New Roman"/>
                      <w:kern w:val="2"/>
                      <w:sz w:val="24"/>
                      <w:szCs w:val="24"/>
                      <w:lang w:val="en-US" w:eastAsia="zh-CN"/>
                      <w14:ligatures w14:val="none"/>
                    </w:rPr>
                    <m:t>∥f(i,j)−f(k,l)</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ctrlPr>
                    <w:rPr>
                      <w:rFonts w:hint="eastAsia" w:ascii="Cambria Math" w:hAnsi="Cambria Math" w:eastAsia="宋体" w:cs="Times New Roman"/>
                      <w:b w:val="0"/>
                      <w:i/>
                      <w:iCs/>
                      <w:kern w:val="2"/>
                      <w:sz w:val="24"/>
                      <w:szCs w:val="24"/>
                      <w:lang w:val="en-US" w:eastAsia="zh-CN"/>
                      <w14:ligatures w14:val="none"/>
                    </w:rPr>
                  </m:ctrlPr>
                </m:num>
                <m:den>
                  <m:r>
                    <m:rPr/>
                    <w:rPr>
                      <w:rFonts w:hint="eastAsia" w:ascii="Cambria Math" w:hAnsi="Cambria Math" w:eastAsia="宋体" w:cs="Times New Roman"/>
                      <w:kern w:val="2"/>
                      <w:sz w:val="24"/>
                      <w:szCs w:val="24"/>
                      <w:lang w:val="en-US" w:eastAsia="zh-CN"/>
                      <w14:ligatures w14:val="none"/>
                    </w:rPr>
                    <m:t>2</m:t>
                  </m:r>
                  <m:sSubSup>
                    <m:sSubSupPr>
                      <m:ctrlPr>
                        <w:rPr>
                          <w:rFonts w:hint="eastAsia" w:ascii="Cambria Math" w:hAnsi="Cambria Math" w:eastAsia="宋体" w:cs="Times New Roman"/>
                          <w:b w:val="0"/>
                          <w:i/>
                          <w:iCs/>
                          <w:kern w:val="2"/>
                          <w:sz w:val="24"/>
                          <w:szCs w:val="24"/>
                          <w:lang w:val="en-US" w:eastAsia="zh-CN"/>
                          <w14:ligatures w14:val="none"/>
                        </w:rPr>
                      </m:ctrlPr>
                    </m:sSubSupPr>
                    <m:e>
                      <m:r>
                        <m:rPr/>
                        <w:rPr>
                          <w:rFonts w:hint="default" w:ascii="Cambria Math" w:hAnsi="Cambria Math" w:eastAsia="宋体" w:cs="Times New Roman"/>
                          <w:kern w:val="2"/>
                          <w:sz w:val="24"/>
                          <w:szCs w:val="24"/>
                          <w:lang w:val="en-US" w:eastAsia="zh-CN"/>
                          <w14:ligatures w14:val="none"/>
                        </w:rPr>
                        <m:t>σ</m:t>
                      </m:r>
                      <m:ctrlPr>
                        <w:rPr>
                          <w:rFonts w:hint="eastAsia" w:ascii="Cambria Math" w:hAnsi="Cambria Math" w:eastAsia="宋体" w:cs="Times New Roman"/>
                          <w:b w:val="0"/>
                          <w:i/>
                          <w:iCs/>
                          <w:kern w:val="2"/>
                          <w:sz w:val="24"/>
                          <w:szCs w:val="24"/>
                          <w:lang w:val="en-US" w:eastAsia="zh-CN"/>
                          <w14:ligatures w14:val="none"/>
                        </w:rPr>
                      </m:ctrlPr>
                    </m:e>
                    <m:sub>
                      <m:r>
                        <m:rPr/>
                        <w:rPr>
                          <w:rFonts w:hint="default" w:ascii="Cambria Math" w:hAnsi="Cambria Math" w:eastAsia="宋体" w:cs="Times New Roman"/>
                          <w:kern w:val="2"/>
                          <w:sz w:val="24"/>
                          <w:szCs w:val="24"/>
                          <w:lang w:val="en-US" w:eastAsia="zh-CN"/>
                          <w14:ligatures w14:val="none"/>
                        </w:rPr>
                        <m:t>r</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bSup>
                  <m:ctrlPr>
                    <w:rPr>
                      <w:rFonts w:hint="eastAsia" w:ascii="Cambria Math" w:hAnsi="Cambria Math" w:eastAsia="宋体" w:cs="Times New Roman"/>
                      <w:b w:val="0"/>
                      <w:i/>
                      <w:iCs/>
                      <w:kern w:val="2"/>
                      <w:sz w:val="24"/>
                      <w:szCs w:val="24"/>
                      <w:lang w:val="en-US" w:eastAsia="zh-CN"/>
                      <w14:ligatures w14:val="none"/>
                    </w:rPr>
                  </m:ctrlPr>
                </m:den>
              </m:f>
              <m:ctrlPr>
                <w:rPr>
                  <w:rFonts w:hint="eastAsia" w:ascii="Cambria Math" w:hAnsi="Cambria Math" w:eastAsia="宋体" w:cs="Times New Roman"/>
                  <w:b w:val="0"/>
                  <w:i/>
                  <w:iCs/>
                  <w:kern w:val="2"/>
                  <w:sz w:val="24"/>
                  <w:szCs w:val="24"/>
                  <w:lang w:val="en-US" w:eastAsia="zh-CN"/>
                  <w14:ligatures w14:val="none"/>
                </w:rPr>
              </m:ctrlPr>
            </m:e>
          </m:d>
        </m:oMath>
      </m:oMathPara>
    </w:p>
    <w:bookmarkEnd w:id="2"/>
    <w:p w14:paraId="4D303A2E">
      <w:pPr>
        <w:widowControl w:val="0"/>
        <w:spacing w:after="0" w:line="360" w:lineRule="auto"/>
        <w:ind w:firstLine="420" w:firstLineChars="0"/>
        <w:jc w:val="both"/>
        <w:rPr>
          <w:rFonts w:hint="eastAsia" w:ascii="宋体" w:hAnsi="宋体" w:eastAsia="宋体" w:cs="宋体"/>
          <w:sz w:val="24"/>
          <w:szCs w:val="24"/>
          <w:lang w:eastAsia="zh-CN"/>
        </w:rPr>
      </w:pPr>
      <w:bookmarkStart w:id="3" w:name="combined-weight"/>
      <w:r>
        <w:rPr>
          <w:rFonts w:ascii="宋体" w:hAnsi="宋体" w:eastAsia="宋体" w:cs="宋体"/>
          <w:sz w:val="24"/>
          <w:szCs w:val="24"/>
        </w:rPr>
        <w:t>双边滤波的总权重为空间核与值域核的乘积</w:t>
      </w:r>
      <w:r>
        <w:rPr>
          <w:rFonts w:hint="eastAsia" w:ascii="宋体" w:hAnsi="宋体" w:eastAsia="宋体" w:cs="宋体"/>
          <w:sz w:val="24"/>
          <w:szCs w:val="24"/>
          <w:lang w:eastAsia="zh-CN"/>
        </w:rPr>
        <w:t>：</w:t>
      </w:r>
    </w:p>
    <w:p w14:paraId="389D706B">
      <w:pPr>
        <w:widowControl w:val="0"/>
        <w:spacing w:after="0" w:line="360" w:lineRule="auto"/>
        <w:jc w:val="both"/>
        <w:rPr>
          <w:rFonts w:hint="eastAsia" w:ascii="Cambria Math" w:hAnsi="Cambria Math" w:eastAsia="宋体" w:cs="Times New Roman"/>
          <w:b w:val="0"/>
          <w:i w:val="0"/>
          <w:kern w:val="2"/>
          <w:sz w:val="24"/>
          <w:szCs w:val="24"/>
          <w:lang w:val="en-US" w:eastAsia="zh-CN"/>
          <w14:ligatures w14:val="none"/>
        </w:rPr>
      </w:pPr>
      <m:oMathPara>
        <m:oMathParaPr>
          <m:jc m:val="center"/>
        </m:oMathParaPr>
        <m:oMath>
          <m:r>
            <m:rPr/>
            <w:rPr>
              <w:rFonts w:hint="default" w:ascii="Cambria Math" w:hAnsi="Cambria Math" w:eastAsia="宋体" w:cs="Times New Roman"/>
              <w:kern w:val="2"/>
              <w:sz w:val="24"/>
              <w:szCs w:val="24"/>
              <w:lang w:val="en-US" w:eastAsia="zh-CN"/>
              <w14:ligatures w14:val="none"/>
            </w:rPr>
            <m:t>w(i,j,k,l)=exp</m:t>
          </m:r>
          <m:d>
            <m:dPr>
              <m:sepChr m:val=""/>
              <m:ctrlPr>
                <w:rPr>
                  <w:rFonts w:hint="eastAsia" w:ascii="Cambria Math" w:hAnsi="Cambria Math" w:eastAsia="宋体" w:cs="Times New Roman"/>
                  <w:b w:val="0"/>
                  <w:i/>
                  <w:iCs/>
                  <w:kern w:val="2"/>
                  <w:sz w:val="24"/>
                  <w:szCs w:val="24"/>
                  <w:lang w:val="en-US" w:eastAsia="zh-CN"/>
                  <w14:ligatures w14:val="none"/>
                </w:rPr>
              </m:ctrlPr>
            </m:dPr>
            <m:e>
              <m:r>
                <m:rPr/>
                <w:rPr>
                  <w:rFonts w:hint="eastAsia" w:ascii="Cambria Math" w:hAnsi="Cambria Math" w:eastAsia="宋体" w:cs="Times New Roman"/>
                  <w:kern w:val="2"/>
                  <w:sz w:val="24"/>
                  <w:szCs w:val="24"/>
                  <w:lang w:val="en-US" w:eastAsia="zh-CN"/>
                  <w14:ligatures w14:val="none"/>
                </w:rPr>
                <m:t>−</m:t>
              </m:r>
              <m:f>
                <m:fPr>
                  <m:ctrlPr>
                    <w:rPr>
                      <w:rFonts w:hint="eastAsia" w:ascii="Cambria Math" w:hAnsi="Cambria Math" w:eastAsia="宋体" w:cs="Times New Roman"/>
                      <w:b w:val="0"/>
                      <w:i/>
                      <w:iCs/>
                      <w:kern w:val="2"/>
                      <w:sz w:val="24"/>
                      <w:szCs w:val="24"/>
                      <w:lang w:val="en-US" w:eastAsia="zh-CN"/>
                      <w14:ligatures w14:val="none"/>
                    </w:rPr>
                  </m:ctrlPr>
                </m:fPr>
                <m:num>
                  <m:r>
                    <m:rPr/>
                    <w:rPr>
                      <w:rFonts w:hint="default" w:ascii="Cambria Math" w:hAnsi="Cambria Math" w:eastAsia="宋体" w:cs="Times New Roman"/>
                      <w:kern w:val="2"/>
                      <w:sz w:val="24"/>
                      <w:szCs w:val="24"/>
                      <w:lang w:val="en-US" w:eastAsia="zh-CN"/>
                      <w14:ligatures w14:val="none"/>
                    </w:rPr>
                    <m:t>(i−k</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r>
                    <m:rPr/>
                    <w:rPr>
                      <w:rFonts w:hint="default" w:ascii="Cambria Math" w:hAnsi="Cambria Math" w:eastAsia="宋体" w:cs="Times New Roman"/>
                      <w:kern w:val="2"/>
                      <w:sz w:val="24"/>
                      <w:szCs w:val="24"/>
                      <w:lang w:val="en-US" w:eastAsia="zh-CN"/>
                      <w14:ligatures w14:val="none"/>
                    </w:rPr>
                    <m:t>+(j−l</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ctrlPr>
                    <w:rPr>
                      <w:rFonts w:hint="eastAsia" w:ascii="Cambria Math" w:hAnsi="Cambria Math" w:eastAsia="宋体" w:cs="Times New Roman"/>
                      <w:b w:val="0"/>
                      <w:i/>
                      <w:iCs/>
                      <w:kern w:val="2"/>
                      <w:sz w:val="24"/>
                      <w:szCs w:val="24"/>
                      <w:lang w:val="en-US" w:eastAsia="zh-CN"/>
                      <w14:ligatures w14:val="none"/>
                    </w:rPr>
                  </m:ctrlPr>
                </m:num>
                <m:den>
                  <m:r>
                    <m:rPr/>
                    <w:rPr>
                      <w:rFonts w:hint="eastAsia" w:ascii="Cambria Math" w:hAnsi="Cambria Math" w:eastAsia="宋体" w:cs="Times New Roman"/>
                      <w:kern w:val="2"/>
                      <w:sz w:val="24"/>
                      <w:szCs w:val="24"/>
                      <w:lang w:val="en-US" w:eastAsia="zh-CN"/>
                      <w14:ligatures w14:val="none"/>
                    </w:rPr>
                    <m:t>2</m:t>
                  </m:r>
                  <m:sSubSup>
                    <m:sSubSupPr>
                      <m:ctrlPr>
                        <w:rPr>
                          <w:rFonts w:hint="eastAsia" w:ascii="Cambria Math" w:hAnsi="Cambria Math" w:eastAsia="宋体" w:cs="Times New Roman"/>
                          <w:b w:val="0"/>
                          <w:i/>
                          <w:iCs/>
                          <w:kern w:val="2"/>
                          <w:sz w:val="24"/>
                          <w:szCs w:val="24"/>
                          <w:lang w:val="en-US" w:eastAsia="zh-CN"/>
                          <w14:ligatures w14:val="none"/>
                        </w:rPr>
                      </m:ctrlPr>
                    </m:sSubSupPr>
                    <m:e>
                      <m:r>
                        <m:rPr/>
                        <w:rPr>
                          <w:rFonts w:hint="default" w:ascii="Cambria Math" w:hAnsi="Cambria Math" w:eastAsia="宋体" w:cs="Times New Roman"/>
                          <w:kern w:val="2"/>
                          <w:sz w:val="24"/>
                          <w:szCs w:val="24"/>
                          <w:lang w:val="en-US" w:eastAsia="zh-CN"/>
                          <w14:ligatures w14:val="none"/>
                        </w:rPr>
                        <m:t>σ</m:t>
                      </m:r>
                      <m:ctrlPr>
                        <w:rPr>
                          <w:rFonts w:hint="eastAsia" w:ascii="Cambria Math" w:hAnsi="Cambria Math" w:eastAsia="宋体" w:cs="Times New Roman"/>
                          <w:b w:val="0"/>
                          <w:i/>
                          <w:iCs/>
                          <w:kern w:val="2"/>
                          <w:sz w:val="24"/>
                          <w:szCs w:val="24"/>
                          <w:lang w:val="en-US" w:eastAsia="zh-CN"/>
                          <w14:ligatures w14:val="none"/>
                        </w:rPr>
                      </m:ctrlPr>
                    </m:e>
                    <m:sub>
                      <m:r>
                        <m:rPr/>
                        <w:rPr>
                          <w:rFonts w:hint="default" w:ascii="Cambria Math" w:hAnsi="Cambria Math" w:eastAsia="宋体" w:cs="Times New Roman"/>
                          <w:kern w:val="2"/>
                          <w:sz w:val="24"/>
                          <w:szCs w:val="24"/>
                          <w:lang w:val="en-US" w:eastAsia="zh-CN"/>
                          <w14:ligatures w14:val="none"/>
                        </w:rPr>
                        <m:t>d</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bSup>
                  <m:ctrlPr>
                    <w:rPr>
                      <w:rFonts w:hint="eastAsia" w:ascii="Cambria Math" w:hAnsi="Cambria Math" w:eastAsia="宋体" w:cs="Times New Roman"/>
                      <w:b w:val="0"/>
                      <w:i/>
                      <w:iCs/>
                      <w:kern w:val="2"/>
                      <w:sz w:val="24"/>
                      <w:szCs w:val="24"/>
                      <w:lang w:val="en-US" w:eastAsia="zh-CN"/>
                      <w14:ligatures w14:val="none"/>
                    </w:rPr>
                  </m:ctrlPr>
                </m:den>
              </m:f>
              <m:r>
                <m:rPr/>
                <w:rPr>
                  <w:rFonts w:hint="eastAsia" w:ascii="Cambria Math" w:hAnsi="Cambria Math" w:eastAsia="宋体" w:cs="Times New Roman"/>
                  <w:kern w:val="2"/>
                  <w:sz w:val="24"/>
                  <w:szCs w:val="24"/>
                  <w:lang w:val="en-US" w:eastAsia="zh-CN"/>
                  <w14:ligatures w14:val="none"/>
                </w:rPr>
                <m:t>−</m:t>
              </m:r>
              <m:f>
                <m:fPr>
                  <m:ctrlPr>
                    <w:rPr>
                      <w:rFonts w:hint="eastAsia" w:ascii="Cambria Math" w:hAnsi="Cambria Math" w:eastAsia="宋体" w:cs="Times New Roman"/>
                      <w:b w:val="0"/>
                      <w:i/>
                      <w:iCs/>
                      <w:kern w:val="2"/>
                      <w:sz w:val="24"/>
                      <w:szCs w:val="24"/>
                      <w:lang w:val="en-US" w:eastAsia="zh-CN"/>
                      <w14:ligatures w14:val="none"/>
                    </w:rPr>
                  </m:ctrlPr>
                </m:fPr>
                <m:num>
                  <m:r>
                    <m:rPr/>
                    <w:rPr>
                      <w:rFonts w:hint="default" w:ascii="Cambria Math" w:hAnsi="Cambria Math" w:eastAsia="宋体" w:cs="Times New Roman"/>
                      <w:kern w:val="2"/>
                      <w:sz w:val="24"/>
                      <w:szCs w:val="24"/>
                      <w:lang w:val="en-US" w:eastAsia="zh-CN"/>
                      <w14:ligatures w14:val="none"/>
                    </w:rPr>
                    <m:t>∥f(i,j)−f(k,l)</m:t>
                  </m:r>
                  <m:sSup>
                    <m:sSupPr>
                      <m:ctrlPr>
                        <w:rPr>
                          <w:rFonts w:hint="eastAsia" w:ascii="Cambria Math" w:hAnsi="Cambria Math" w:eastAsia="宋体" w:cs="Times New Roman"/>
                          <w:b w:val="0"/>
                          <w:i/>
                          <w:iCs/>
                          <w:kern w:val="2"/>
                          <w:sz w:val="24"/>
                          <w:szCs w:val="24"/>
                          <w:lang w:val="en-US" w:eastAsia="zh-CN"/>
                          <w14:ligatures w14:val="none"/>
                        </w:rPr>
                      </m:ctrlPr>
                    </m:sSupPr>
                    <m:e>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e>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p>
                  <m:ctrlPr>
                    <w:rPr>
                      <w:rFonts w:hint="eastAsia" w:ascii="Cambria Math" w:hAnsi="Cambria Math" w:eastAsia="宋体" w:cs="Times New Roman"/>
                      <w:b w:val="0"/>
                      <w:i/>
                      <w:iCs/>
                      <w:kern w:val="2"/>
                      <w:sz w:val="24"/>
                      <w:szCs w:val="24"/>
                      <w:lang w:val="en-US" w:eastAsia="zh-CN"/>
                      <w14:ligatures w14:val="none"/>
                    </w:rPr>
                  </m:ctrlPr>
                </m:num>
                <m:den>
                  <m:r>
                    <m:rPr/>
                    <w:rPr>
                      <w:rFonts w:hint="eastAsia" w:ascii="Cambria Math" w:hAnsi="Cambria Math" w:eastAsia="宋体" w:cs="Times New Roman"/>
                      <w:kern w:val="2"/>
                      <w:sz w:val="24"/>
                      <w:szCs w:val="24"/>
                      <w:lang w:val="en-US" w:eastAsia="zh-CN"/>
                      <w14:ligatures w14:val="none"/>
                    </w:rPr>
                    <m:t>2</m:t>
                  </m:r>
                  <m:sSubSup>
                    <m:sSubSupPr>
                      <m:ctrlPr>
                        <w:rPr>
                          <w:rFonts w:hint="eastAsia" w:ascii="Cambria Math" w:hAnsi="Cambria Math" w:eastAsia="宋体" w:cs="Times New Roman"/>
                          <w:b w:val="0"/>
                          <w:i/>
                          <w:iCs/>
                          <w:kern w:val="2"/>
                          <w:sz w:val="24"/>
                          <w:szCs w:val="24"/>
                          <w:lang w:val="en-US" w:eastAsia="zh-CN"/>
                          <w14:ligatures w14:val="none"/>
                        </w:rPr>
                      </m:ctrlPr>
                    </m:sSubSupPr>
                    <m:e>
                      <m:r>
                        <m:rPr/>
                        <w:rPr>
                          <w:rFonts w:hint="default" w:ascii="Cambria Math" w:hAnsi="Cambria Math" w:eastAsia="宋体" w:cs="Times New Roman"/>
                          <w:kern w:val="2"/>
                          <w:sz w:val="24"/>
                          <w:szCs w:val="24"/>
                          <w:lang w:val="en-US" w:eastAsia="zh-CN"/>
                          <w14:ligatures w14:val="none"/>
                        </w:rPr>
                        <m:t>σ</m:t>
                      </m:r>
                      <m:ctrlPr>
                        <w:rPr>
                          <w:rFonts w:hint="eastAsia" w:ascii="Cambria Math" w:hAnsi="Cambria Math" w:eastAsia="宋体" w:cs="Times New Roman"/>
                          <w:b w:val="0"/>
                          <w:i/>
                          <w:iCs/>
                          <w:kern w:val="2"/>
                          <w:sz w:val="24"/>
                          <w:szCs w:val="24"/>
                          <w:lang w:val="en-US" w:eastAsia="zh-CN"/>
                          <w14:ligatures w14:val="none"/>
                        </w:rPr>
                      </m:ctrlPr>
                    </m:e>
                    <m:sub>
                      <m:r>
                        <m:rPr/>
                        <w:rPr>
                          <w:rFonts w:hint="default" w:ascii="Cambria Math" w:hAnsi="Cambria Math" w:eastAsia="宋体" w:cs="Times New Roman"/>
                          <w:kern w:val="2"/>
                          <w:sz w:val="24"/>
                          <w:szCs w:val="24"/>
                          <w:lang w:val="en-US" w:eastAsia="zh-CN"/>
                          <w14:ligatures w14:val="none"/>
                        </w:rPr>
                        <m:t>r</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2</m:t>
                      </m:r>
                      <m:ctrlPr>
                        <w:rPr>
                          <w:rFonts w:hint="eastAsia" w:ascii="Cambria Math" w:hAnsi="Cambria Math" w:eastAsia="宋体" w:cs="Times New Roman"/>
                          <w:b w:val="0"/>
                          <w:i/>
                          <w:iCs/>
                          <w:kern w:val="2"/>
                          <w:sz w:val="24"/>
                          <w:szCs w:val="24"/>
                          <w:lang w:val="en-US" w:eastAsia="zh-CN"/>
                          <w14:ligatures w14:val="none"/>
                        </w:rPr>
                      </m:ctrlPr>
                    </m:sup>
                  </m:sSubSup>
                  <m:ctrlPr>
                    <w:rPr>
                      <w:rFonts w:hint="eastAsia" w:ascii="Cambria Math" w:hAnsi="Cambria Math" w:eastAsia="宋体" w:cs="Times New Roman"/>
                      <w:b w:val="0"/>
                      <w:i/>
                      <w:iCs/>
                      <w:kern w:val="2"/>
                      <w:sz w:val="24"/>
                      <w:szCs w:val="24"/>
                      <w:lang w:val="en-US" w:eastAsia="zh-CN"/>
                      <w14:ligatures w14:val="none"/>
                    </w:rPr>
                  </m:ctrlPr>
                </m:den>
              </m:f>
              <m:ctrlPr>
                <w:rPr>
                  <w:rFonts w:hint="eastAsia" w:ascii="Cambria Math" w:hAnsi="Cambria Math" w:eastAsia="宋体" w:cs="Times New Roman"/>
                  <w:b w:val="0"/>
                  <w:i/>
                  <w:iCs/>
                  <w:kern w:val="2"/>
                  <w:sz w:val="24"/>
                  <w:szCs w:val="24"/>
                  <w:lang w:val="en-US" w:eastAsia="zh-CN"/>
                  <w14:ligatures w14:val="none"/>
                </w:rPr>
              </m:ctrlPr>
            </m:e>
          </m:d>
        </m:oMath>
      </m:oMathPara>
    </w:p>
    <w:bookmarkEnd w:id="3"/>
    <w:p w14:paraId="1EB711DA">
      <w:pPr>
        <w:widowControl w:val="0"/>
        <w:spacing w:after="0" w:line="360" w:lineRule="auto"/>
        <w:ind w:firstLine="420" w:firstLineChars="0"/>
        <w:jc w:val="both"/>
        <w:rPr>
          <w:rFonts w:hint="eastAsia" w:ascii="宋体" w:hAnsi="宋体" w:eastAsia="宋体" w:cs="宋体"/>
          <w:sz w:val="24"/>
          <w:szCs w:val="24"/>
          <w:lang w:eastAsia="zh-CN"/>
        </w:rPr>
      </w:pPr>
      <w:bookmarkStart w:id="4" w:name="output-pixel-value"/>
      <w:r>
        <w:rPr>
          <w:rFonts w:hint="eastAsia" w:ascii="宋体" w:hAnsi="宋体" w:eastAsia="宋体" w:cs="宋体"/>
          <w:sz w:val="24"/>
          <w:szCs w:val="24"/>
          <w:lang w:val="en-US" w:eastAsia="zh-CN"/>
        </w:rPr>
        <w:t>最终</w:t>
      </w:r>
      <w:r>
        <w:rPr>
          <w:rFonts w:ascii="宋体" w:hAnsi="宋体" w:eastAsia="宋体" w:cs="宋体"/>
          <w:sz w:val="24"/>
          <w:szCs w:val="24"/>
        </w:rPr>
        <w:t>对邻域像素进行加权平均并归一化，得到滤波后的像素值</w:t>
      </w:r>
      <w:r>
        <w:rPr>
          <w:rFonts w:hint="eastAsia" w:ascii="宋体" w:hAnsi="宋体" w:eastAsia="宋体" w:cs="宋体"/>
          <w:sz w:val="24"/>
          <w:szCs w:val="24"/>
          <w:lang w:eastAsia="zh-CN"/>
        </w:rPr>
        <w:t>：</w:t>
      </w:r>
    </w:p>
    <w:p w14:paraId="12BDEB65">
      <w:pPr>
        <w:widowControl w:val="0"/>
        <w:spacing w:after="0" w:line="360" w:lineRule="auto"/>
        <w:jc w:val="both"/>
        <w:rPr>
          <w:rFonts w:hint="eastAsia" w:hAnsi="Cambria Math" w:eastAsia="宋体" w:cs="Times New Roman"/>
          <w:b w:val="0"/>
          <w:i w:val="0"/>
          <w:iCs/>
          <w:kern w:val="2"/>
          <w:sz w:val="24"/>
          <w:szCs w:val="24"/>
          <w:lang w:val="en-US" w:eastAsia="zh-CN"/>
          <w14:ligatures w14:val="none"/>
        </w:rPr>
      </w:pPr>
      <m:oMathPara>
        <m:oMathParaPr>
          <m:jc m:val="center"/>
        </m:oMathParaPr>
        <m:oMath>
          <m:r>
            <m:rPr/>
            <w:rPr>
              <w:rFonts w:hint="default" w:ascii="Cambria Math" w:hAnsi="Cambria Math" w:eastAsia="宋体" w:cs="Times New Roman"/>
              <w:kern w:val="2"/>
              <w:sz w:val="24"/>
              <w:szCs w:val="24"/>
              <w:lang w:val="en-US" w:eastAsia="zh-CN"/>
              <w14:ligatures w14:val="none"/>
            </w:rPr>
            <m:t>g(i,j)=</m:t>
          </m:r>
          <m:f>
            <m:fPr>
              <m:ctrlPr>
                <w:rPr>
                  <w:rFonts w:hint="eastAsia" w:ascii="Cambria Math" w:hAnsi="Cambria Math" w:eastAsia="宋体" w:cs="Times New Roman"/>
                  <w:b w:val="0"/>
                  <w:i/>
                  <w:iCs/>
                  <w:kern w:val="2"/>
                  <w:sz w:val="24"/>
                  <w:szCs w:val="24"/>
                  <w:lang w:val="en-US" w:eastAsia="zh-CN"/>
                  <w14:ligatures w14:val="none"/>
                </w:rPr>
              </m:ctrlPr>
            </m:fPr>
            <m:num>
              <m:nary>
                <m:naryPr>
                  <m:chr m:val="∑"/>
                  <m:limLoc m:val="undOvr"/>
                  <m:supHide m:val="1"/>
                  <m:ctrlPr>
                    <w:rPr>
                      <w:rFonts w:hint="eastAsia" w:ascii="Cambria Math" w:hAnsi="Cambria Math" w:eastAsia="宋体" w:cs="Times New Roman"/>
                      <w:b w:val="0"/>
                      <w:i/>
                      <w:iCs/>
                      <w:kern w:val="2"/>
                      <w:sz w:val="24"/>
                      <w:szCs w:val="24"/>
                      <w:lang w:val="en-US" w:eastAsia="zh-CN"/>
                      <w14:ligatures w14:val="none"/>
                    </w:rPr>
                  </m:ctrlPr>
                </m:naryPr>
                <m:sub>
                  <m:r>
                    <m:rPr/>
                    <w:rPr>
                      <w:rFonts w:hint="default" w:ascii="Cambria Math" w:hAnsi="Cambria Math" w:eastAsia="宋体" w:cs="Times New Roman"/>
                      <w:kern w:val="2"/>
                      <w:sz w:val="24"/>
                      <w:szCs w:val="24"/>
                      <w:lang w:val="en-US" w:eastAsia="zh-CN"/>
                      <w14:ligatures w14:val="none"/>
                    </w:rPr>
                    <m:t>k,l</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sup>
                <m:e>
                  <m:r>
                    <m:rPr/>
                    <w:rPr>
                      <w:rFonts w:hint="default" w:ascii="Cambria Math" w:hAnsi="Cambria Math" w:eastAsia="宋体" w:cs="Times New Roman"/>
                      <w:kern w:val="2"/>
                      <w:sz w:val="24"/>
                      <w:szCs w:val="24"/>
                      <w:lang w:val="en-US" w:eastAsia="zh-CN"/>
                      <w14:ligatures w14:val="none"/>
                    </w:rPr>
                    <m:t>f</m:t>
                  </m:r>
                  <m:ctrlPr>
                    <w:rPr>
                      <w:rFonts w:hint="eastAsia" w:ascii="Cambria Math" w:hAnsi="Cambria Math" w:eastAsia="宋体" w:cs="Times New Roman"/>
                      <w:b w:val="0"/>
                      <w:i/>
                      <w:iCs/>
                      <w:kern w:val="2"/>
                      <w:sz w:val="24"/>
                      <w:szCs w:val="24"/>
                      <w:lang w:val="en-US" w:eastAsia="zh-CN"/>
                      <w14:ligatures w14:val="none"/>
                    </w:rPr>
                  </m:ctrlPr>
                </m:e>
              </m:nary>
              <m:r>
                <m:rPr/>
                <w:rPr>
                  <w:rFonts w:hint="default" w:ascii="Cambria Math" w:hAnsi="Cambria Math" w:eastAsia="宋体" w:cs="Times New Roman"/>
                  <w:kern w:val="2"/>
                  <w:sz w:val="24"/>
                  <w:szCs w:val="24"/>
                  <w:lang w:val="en-US" w:eastAsia="zh-CN"/>
                  <w14:ligatures w14:val="none"/>
                </w:rPr>
                <m:t>(k,l)⋅w(i,j,k,l)</m:t>
              </m:r>
              <m:ctrlPr>
                <w:rPr>
                  <w:rFonts w:hint="eastAsia" w:ascii="Cambria Math" w:hAnsi="Cambria Math" w:eastAsia="宋体" w:cs="Times New Roman"/>
                  <w:b w:val="0"/>
                  <w:i/>
                  <w:iCs/>
                  <w:kern w:val="2"/>
                  <w:sz w:val="24"/>
                  <w:szCs w:val="24"/>
                  <w:lang w:val="en-US" w:eastAsia="zh-CN"/>
                  <w14:ligatures w14:val="none"/>
                </w:rPr>
              </m:ctrlPr>
            </m:num>
            <m:den>
              <m:nary>
                <m:naryPr>
                  <m:chr m:val="∑"/>
                  <m:limLoc m:val="undOvr"/>
                  <m:supHide m:val="1"/>
                  <m:ctrlPr>
                    <w:rPr>
                      <w:rFonts w:hint="eastAsia" w:ascii="Cambria Math" w:hAnsi="Cambria Math" w:eastAsia="宋体" w:cs="Times New Roman"/>
                      <w:b w:val="0"/>
                      <w:i/>
                      <w:iCs/>
                      <w:kern w:val="2"/>
                      <w:sz w:val="24"/>
                      <w:szCs w:val="24"/>
                      <w:lang w:val="en-US" w:eastAsia="zh-CN"/>
                      <w14:ligatures w14:val="none"/>
                    </w:rPr>
                  </m:ctrlPr>
                </m:naryPr>
                <m:sub>
                  <m:r>
                    <m:rPr/>
                    <w:rPr>
                      <w:rFonts w:hint="default" w:ascii="Cambria Math" w:hAnsi="Cambria Math" w:eastAsia="宋体" w:cs="Times New Roman"/>
                      <w:kern w:val="2"/>
                      <w:sz w:val="24"/>
                      <w:szCs w:val="24"/>
                      <w:lang w:val="en-US" w:eastAsia="zh-CN"/>
                      <w14:ligatures w14:val="none"/>
                    </w:rPr>
                    <m:t>k,l</m:t>
                  </m:r>
                  <m:ctrlPr>
                    <w:rPr>
                      <w:rFonts w:hint="eastAsia" w:ascii="Cambria Math" w:hAnsi="Cambria Math" w:eastAsia="宋体" w:cs="Times New Roman"/>
                      <w:b w:val="0"/>
                      <w:i/>
                      <w:iCs/>
                      <w:kern w:val="2"/>
                      <w:sz w:val="24"/>
                      <w:szCs w:val="24"/>
                      <w:lang w:val="en-US" w:eastAsia="zh-CN"/>
                      <w14:ligatures w14:val="none"/>
                    </w:rPr>
                  </m:ctrlPr>
                </m:sub>
                <m:sup>
                  <m:r>
                    <m:rPr/>
                    <w:rPr>
                      <w:rFonts w:hint="eastAsia" w:ascii="Cambria Math" w:hAnsi="Cambria Math" w:eastAsia="宋体" w:cs="Times New Roman"/>
                      <w:kern w:val="2"/>
                      <w:sz w:val="24"/>
                      <w:szCs w:val="24"/>
                      <w:lang w:val="en-US" w:eastAsia="zh-CN"/>
                      <w14:ligatures w14:val="none"/>
                    </w:rPr>
                    <m:t>​</m:t>
                  </m:r>
                  <m:ctrlPr>
                    <w:rPr>
                      <w:rFonts w:hint="eastAsia" w:ascii="Cambria Math" w:hAnsi="Cambria Math" w:eastAsia="宋体" w:cs="Times New Roman"/>
                      <w:b w:val="0"/>
                      <w:i/>
                      <w:iCs/>
                      <w:kern w:val="2"/>
                      <w:sz w:val="24"/>
                      <w:szCs w:val="24"/>
                      <w:lang w:val="en-US" w:eastAsia="zh-CN"/>
                      <w14:ligatures w14:val="none"/>
                    </w:rPr>
                  </m:ctrlPr>
                </m:sup>
                <m:e>
                  <m:r>
                    <m:rPr/>
                    <w:rPr>
                      <w:rFonts w:hint="default" w:ascii="Cambria Math" w:hAnsi="Cambria Math" w:eastAsia="宋体" w:cs="Times New Roman"/>
                      <w:kern w:val="2"/>
                      <w:sz w:val="24"/>
                      <w:szCs w:val="24"/>
                      <w:lang w:val="en-US" w:eastAsia="zh-CN"/>
                      <w14:ligatures w14:val="none"/>
                    </w:rPr>
                    <m:t>w</m:t>
                  </m:r>
                  <m:ctrlPr>
                    <w:rPr>
                      <w:rFonts w:hint="eastAsia" w:ascii="Cambria Math" w:hAnsi="Cambria Math" w:eastAsia="宋体" w:cs="Times New Roman"/>
                      <w:b w:val="0"/>
                      <w:i/>
                      <w:iCs/>
                      <w:kern w:val="2"/>
                      <w:sz w:val="24"/>
                      <w:szCs w:val="24"/>
                      <w:lang w:val="en-US" w:eastAsia="zh-CN"/>
                      <w14:ligatures w14:val="none"/>
                    </w:rPr>
                  </m:ctrlPr>
                </m:e>
              </m:nary>
              <m:r>
                <m:rPr/>
                <w:rPr>
                  <w:rFonts w:hint="default" w:ascii="Cambria Math" w:hAnsi="Cambria Math" w:eastAsia="宋体" w:cs="Times New Roman"/>
                  <w:kern w:val="2"/>
                  <w:sz w:val="24"/>
                  <w:szCs w:val="24"/>
                  <w:lang w:val="en-US" w:eastAsia="zh-CN"/>
                  <w14:ligatures w14:val="none"/>
                </w:rPr>
                <m:t>(i,j,k,l)</m:t>
              </m:r>
              <w:bookmarkEnd w:id="1"/>
              <w:bookmarkEnd w:id="4"/>
              <m:ctrlPr>
                <w:rPr>
                  <w:rFonts w:hint="eastAsia" w:ascii="Cambria Math" w:hAnsi="Cambria Math" w:eastAsia="宋体" w:cs="Times New Roman"/>
                  <w:b w:val="0"/>
                  <w:i/>
                  <w:iCs/>
                  <w:kern w:val="2"/>
                  <w:sz w:val="24"/>
                  <w:szCs w:val="24"/>
                  <w:lang w:val="en-US" w:eastAsia="zh-CN"/>
                  <w14:ligatures w14:val="none"/>
                </w:rPr>
              </m:ctrlPr>
            </m:den>
          </m:f>
        </m:oMath>
      </m:oMathPara>
    </w:p>
    <w:p w14:paraId="52DD1E49">
      <w:pPr>
        <w:widowControl w:val="0"/>
        <w:spacing w:after="0" w:line="360" w:lineRule="auto"/>
        <w:jc w:val="both"/>
        <w:rPr>
          <w:rFonts w:hint="default" w:hAnsi="Cambria Math" w:eastAsia="宋体" w:cs="Times New Roman"/>
          <w:b w:val="0"/>
          <w:i w:val="0"/>
          <w:iCs/>
          <w:kern w:val="2"/>
          <w:sz w:val="24"/>
          <w:szCs w:val="24"/>
          <w:lang w:val="en-US" w:eastAsia="zh-CN"/>
          <w14:ligatures w14:val="none"/>
        </w:rPr>
      </w:pPr>
    </w:p>
    <w:p w14:paraId="7F98CA89">
      <w:pPr>
        <w:numPr>
          <w:ilvl w:val="0"/>
          <w:numId w:val="0"/>
        </w:numPr>
        <w:spacing w:line="300" w:lineRule="auto"/>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四、实验步骤</w:t>
      </w:r>
    </w:p>
    <w:p w14:paraId="0E923C8D">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1.实现线性拉伸，Gamma变换，直方图均衡化函数，读取图像，并对比不同参数下的运行结果。</w:t>
      </w:r>
    </w:p>
    <w:p w14:paraId="55BFA206">
      <w:pPr>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2.实现二维卷积运算，三种滤波器，并对输入图像添加椒盐噪声或高斯噪声，通过几种滤波器之间效果对比，各个手动实现滤波器与opencv实现滤波器对比，并比较不同卷积核大小对结果影响来得出结论。</w:t>
      </w:r>
    </w:p>
    <w:p w14:paraId="41FB6291">
      <w:pPr>
        <w:rPr>
          <w:rFonts w:hint="default" w:ascii="Times New Roman" w:hAnsi="Times New Roman" w:cs="Times New Roman" w:eastAsiaTheme="majorEastAsia"/>
          <w:kern w:val="0"/>
          <w:sz w:val="24"/>
          <w:szCs w:val="24"/>
          <w:lang w:val="en-US" w:eastAsia="zh-CN" w:bidi="ar"/>
        </w:rPr>
      </w:pPr>
      <w:r>
        <w:rPr>
          <w:rFonts w:hint="eastAsia" w:ascii="Times New Roman" w:hAnsi="Times New Roman" w:eastAsia="宋体" w:cs="Times New Roman"/>
          <w:sz w:val="24"/>
          <w:szCs w:val="24"/>
          <w:lang w:val="en-US" w:eastAsia="zh-CN"/>
          <w14:ligatures w14:val="none"/>
        </w:rPr>
        <w:t>3.实现</w:t>
      </w:r>
      <w:r>
        <w:rPr>
          <w:rFonts w:hint="default" w:ascii="Times New Roman" w:hAnsi="Times New Roman" w:cs="Times New Roman" w:eastAsiaTheme="majorEastAsia"/>
          <w:kern w:val="0"/>
          <w:sz w:val="24"/>
          <w:szCs w:val="24"/>
          <w:lang w:val="en-US" w:eastAsia="zh-CN" w:bidi="ar"/>
        </w:rPr>
        <w:t>Sobel</w:t>
      </w:r>
      <w:r>
        <w:rPr>
          <w:rFonts w:hint="eastAsia" w:ascii="Times New Roman" w:hAnsi="Times New Roman" w:cs="Times New Roman" w:eastAsiaTheme="majorEastAsia"/>
          <w:kern w:val="0"/>
          <w:sz w:val="24"/>
          <w:szCs w:val="24"/>
          <w:lang w:val="en-US" w:eastAsia="zh-CN" w:bidi="ar"/>
        </w:rPr>
        <w:t>算子、</w:t>
      </w:r>
      <w:r>
        <w:rPr>
          <w:rFonts w:hint="default" w:ascii="Times New Roman" w:hAnsi="Times New Roman" w:cs="Times New Roman" w:eastAsiaTheme="majorEastAsia"/>
          <w:kern w:val="0"/>
          <w:sz w:val="24"/>
          <w:szCs w:val="24"/>
          <w:lang w:val="en-US" w:eastAsia="zh-CN" w:bidi="ar"/>
        </w:rPr>
        <w:t>Prewitt</w:t>
      </w:r>
      <w:r>
        <w:rPr>
          <w:rFonts w:hint="eastAsia" w:ascii="Times New Roman" w:hAnsi="Times New Roman" w:cs="Times New Roman" w:eastAsiaTheme="majorEastAsia"/>
          <w:kern w:val="0"/>
          <w:sz w:val="24"/>
          <w:szCs w:val="24"/>
          <w:lang w:val="en-US" w:eastAsia="zh-CN" w:bidi="ar"/>
        </w:rPr>
        <w:t>算子、</w:t>
      </w:r>
      <w:r>
        <w:rPr>
          <w:rFonts w:hint="default" w:ascii="Times New Roman" w:hAnsi="Times New Roman" w:cs="Times New Roman" w:eastAsiaTheme="majorEastAsia"/>
          <w:kern w:val="0"/>
          <w:sz w:val="24"/>
          <w:szCs w:val="24"/>
          <w:lang w:val="en-US" w:eastAsia="zh-CN" w:bidi="ar"/>
        </w:rPr>
        <w:t>Laplacian</w:t>
      </w:r>
      <w:r>
        <w:rPr>
          <w:rFonts w:hint="eastAsia" w:ascii="Times New Roman" w:hAnsi="Times New Roman" w:cs="Times New Roman" w:eastAsiaTheme="majorEastAsia"/>
          <w:kern w:val="0"/>
          <w:sz w:val="24"/>
          <w:szCs w:val="24"/>
          <w:lang w:val="en-US" w:eastAsia="zh-CN" w:bidi="ar"/>
        </w:rPr>
        <w:t>算子、</w:t>
      </w:r>
      <w:r>
        <w:rPr>
          <w:rFonts w:hint="default" w:ascii="Times New Roman" w:hAnsi="Times New Roman" w:cs="Times New Roman" w:eastAsiaTheme="majorEastAsia"/>
          <w:kern w:val="0"/>
          <w:sz w:val="24"/>
          <w:szCs w:val="24"/>
          <w:lang w:val="en-US" w:eastAsia="zh-CN" w:bidi="ar"/>
        </w:rPr>
        <w:t>Canny</w:t>
      </w:r>
      <w:r>
        <w:rPr>
          <w:rFonts w:hint="eastAsia" w:ascii="Times New Roman" w:hAnsi="Times New Roman" w:cs="Times New Roman" w:eastAsiaTheme="majorEastAsia"/>
          <w:kern w:val="0"/>
          <w:sz w:val="24"/>
          <w:szCs w:val="24"/>
          <w:lang w:val="en-US" w:eastAsia="zh-CN" w:bidi="ar"/>
        </w:rPr>
        <w:t>算子，并比较不同算子对同一图片的边缘生成效果，并比较Canny算子中的σ值对边缘生成的影响。</w:t>
      </w:r>
    </w:p>
    <w:p w14:paraId="1671491D">
      <w:pPr>
        <w:rPr>
          <w:rFonts w:hint="eastAsia" w:ascii="Times New Roman" w:hAnsi="Times New Roman" w:cs="Times New Roman" w:eastAsiaTheme="majorEastAsia"/>
          <w:kern w:val="0"/>
          <w:sz w:val="24"/>
          <w:szCs w:val="24"/>
          <w:lang w:val="en-US" w:eastAsia="zh-CN" w:bidi="ar"/>
        </w:rPr>
      </w:pPr>
      <w:r>
        <w:rPr>
          <w:rFonts w:hint="eastAsia" w:ascii="Times New Roman" w:hAnsi="Times New Roman" w:cs="Times New Roman" w:eastAsiaTheme="majorEastAsia"/>
          <w:kern w:val="0"/>
          <w:sz w:val="24"/>
          <w:szCs w:val="24"/>
          <w:lang w:val="en-US" w:eastAsia="zh-CN" w:bidi="ar"/>
        </w:rPr>
        <w:t>4.实现高斯金字塔，与拉普拉斯金字塔，并对两张图片实现融合并比较效果。</w:t>
      </w:r>
    </w:p>
    <w:p w14:paraId="487E94E8">
      <w:pPr>
        <w:rPr>
          <w:rFonts w:hint="default" w:ascii="Times New Roman" w:hAnsi="Times New Roman" w:cs="Times New Roman" w:eastAsiaTheme="majorEastAsia"/>
          <w:kern w:val="0"/>
          <w:sz w:val="24"/>
          <w:szCs w:val="24"/>
          <w:lang w:val="en-US" w:eastAsia="zh-CN" w:bidi="ar"/>
        </w:rPr>
      </w:pPr>
      <w:r>
        <w:rPr>
          <w:rFonts w:hint="eastAsia" w:ascii="Times New Roman" w:hAnsi="Times New Roman" w:cs="Times New Roman" w:eastAsiaTheme="majorEastAsia"/>
          <w:kern w:val="0"/>
          <w:sz w:val="24"/>
          <w:szCs w:val="24"/>
          <w:lang w:val="en-US" w:eastAsia="zh-CN" w:bidi="ar"/>
        </w:rPr>
        <w:t>5.实现双边滤波，完成对图像的双边滤波工作。</w:t>
      </w:r>
      <w:bookmarkStart w:id="5" w:name="_GoBack"/>
      <w:bookmarkEnd w:id="5"/>
    </w:p>
    <w:p w14:paraId="61887233">
      <w:pPr>
        <w:rPr>
          <w:rFonts w:hint="default" w:ascii="Times New Roman" w:hAnsi="Times New Roman" w:cs="Times New Roman" w:eastAsiaTheme="majorEastAsia"/>
          <w:kern w:val="0"/>
          <w:sz w:val="24"/>
          <w:szCs w:val="24"/>
          <w:lang w:val="en-US" w:eastAsia="zh-CN" w:bidi="ar"/>
        </w:rPr>
      </w:pPr>
    </w:p>
    <w:p w14:paraId="2D55CD7D">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五、实验过程</w:t>
      </w:r>
    </w:p>
    <w:p w14:paraId="6567A814">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5.1 点操作实验过程</w:t>
      </w:r>
    </w:p>
    <w:p w14:paraId="13EF23F1">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本实验首先设计算法函数如下，均与实验原理部分介绍的方法一致：</w:t>
      </w:r>
    </w:p>
    <w:p w14:paraId="0FA58684">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compute_histogram</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3FC3E03">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#计算 8 位灰度直方图（256 bins），返回计数数组</w:t>
      </w:r>
    </w:p>
    <w:p w14:paraId="77B5801B">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compute_percentile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24B7F53">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#计算第 p 百分位灰度值（0 ≤ p ≤ 100）</w:t>
      </w:r>
    </w:p>
    <w:p w14:paraId="4D0B4195">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linear_stretch</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lo_pct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2</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hi_pct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98</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out_lo</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out_hi</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255</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611A54A2">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#分段线性拉伸（对比度拉伸）</w:t>
      </w:r>
    </w:p>
    <w:p w14:paraId="4FDF7A7E">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gamma_correction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gamma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c</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FBA7934">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w:t>
      </w:r>
      <w:r>
        <w:rPr>
          <w:rFonts w:hint="eastAsia" w:ascii="Consolas" w:hAnsi="Consolas" w:eastAsia="Consolas" w:cs="Consolas"/>
          <w:b w:val="0"/>
          <w:bCs w:val="0"/>
          <w:i/>
          <w:iCs/>
          <w:color w:val="AAAAAA"/>
          <w:kern w:val="0"/>
          <w:sz w:val="20"/>
          <w:szCs w:val="20"/>
          <w:shd w:val="clear" w:fill="F5F5F5"/>
          <w:lang w:val="en-US" w:eastAsia="zh-CN" w:bidi="ar"/>
          <w14:ligatures w14:val="standardContextual"/>
        </w:rPr>
        <w:t>实现</w:t>
      </w: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Gamma (幂律) 变换</w:t>
      </w:r>
    </w:p>
    <w:p w14:paraId="5C1FA504">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histogram_equalization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7CA10714">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w:t>
      </w:r>
      <w:r>
        <w:rPr>
          <w:rFonts w:hint="eastAsia" w:ascii="Consolas" w:hAnsi="Consolas" w:eastAsia="Consolas" w:cs="Consolas"/>
          <w:b w:val="0"/>
          <w:bCs w:val="0"/>
          <w:i/>
          <w:iCs/>
          <w:color w:val="AAAAAA"/>
          <w:kern w:val="0"/>
          <w:sz w:val="20"/>
          <w:szCs w:val="20"/>
          <w:shd w:val="clear" w:fill="F5F5F5"/>
          <w:lang w:val="en-US" w:eastAsia="zh-CN" w:bidi="ar"/>
          <w14:ligatures w14:val="standardContextual"/>
        </w:rPr>
        <w:t>实现</w:t>
      </w: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直方图均衡化（HE）</w:t>
      </w:r>
    </w:p>
    <w:p w14:paraId="17ADFF3D">
      <w:pPr>
        <w:keepNext w:val="0"/>
        <w:keepLines w:val="0"/>
        <w:widowControl/>
        <w:suppressLineNumbers w:val="0"/>
        <w:jc w:val="center"/>
        <w:rPr>
          <w:rFonts w:hint="eastAsia" w:ascii="宋体" w:hAnsi="宋体" w:eastAsia="宋体" w:cs="宋体"/>
          <w:kern w:val="0"/>
          <w:sz w:val="24"/>
          <w:szCs w:val="24"/>
          <w:lang w:val="en-US" w:eastAsia="zh-CN" w:bidi="ar"/>
          <w14:ligatures w14:val="standardContextual"/>
        </w:rPr>
      </w:pPr>
    </w:p>
    <w:p w14:paraId="76542E61">
      <w:pPr>
        <w:keepNext w:val="0"/>
        <w:keepLines w:val="0"/>
        <w:widowControl/>
        <w:suppressLineNumbers w:val="0"/>
        <w:jc w:val="both"/>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算法部分涉及参数说明如下：</w:t>
      </w:r>
    </w:p>
    <w:tbl>
      <w:tblPr>
        <w:tblStyle w:val="22"/>
        <w:tblW w:w="4995"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4"/>
        <w:gridCol w:w="6394"/>
      </w:tblGrid>
      <w:tr w14:paraId="678352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147" w:type="pct"/>
            <w:tcBorders>
              <w:bottom w:val="single" w:color="auto" w:sz="4" w:space="0"/>
              <w:tl2br w:val="nil"/>
              <w:tr2bl w:val="nil"/>
            </w:tcBorders>
            <w:shd w:val="clear" w:color="auto" w:fill="auto"/>
            <w:tcMar>
              <w:top w:w="60" w:type="dxa"/>
              <w:left w:w="60" w:type="dxa"/>
              <w:bottom w:w="60" w:type="dxa"/>
              <w:right w:w="60" w:type="dxa"/>
            </w:tcMar>
            <w:vAlign w:val="center"/>
          </w:tcPr>
          <w:p w14:paraId="4D58D5CF">
            <w:pPr>
              <w:keepNext w:val="0"/>
              <w:keepLines w:val="0"/>
              <w:widowControl/>
              <w:suppressLineNumbers w:val="0"/>
              <w:jc w:val="center"/>
              <w:rPr>
                <w:b/>
                <w:bCs/>
              </w:rPr>
            </w:pPr>
            <w:r>
              <w:rPr>
                <w:rFonts w:hint="eastAsia" w:ascii="宋体" w:hAnsi="宋体" w:eastAsia="宋体" w:cs="宋体"/>
                <w:b/>
                <w:bCs/>
                <w:kern w:val="0"/>
                <w:sz w:val="24"/>
                <w:szCs w:val="24"/>
                <w:lang w:val="en-US" w:eastAsia="zh-CN" w:bidi="ar"/>
                <w14:ligatures w14:val="standardContextual"/>
              </w:rPr>
              <w:t>代码</w:t>
            </w:r>
            <w:r>
              <w:rPr>
                <w:rFonts w:ascii="宋体" w:hAnsi="宋体" w:eastAsia="宋体" w:cs="宋体"/>
                <w:b/>
                <w:bCs/>
                <w:kern w:val="0"/>
                <w:sz w:val="24"/>
                <w:szCs w:val="24"/>
                <w:lang w:val="en-US" w:eastAsia="zh-CN" w:bidi="ar"/>
                <w14:ligatures w14:val="standardContextual"/>
              </w:rPr>
              <w:t>标识</w:t>
            </w:r>
          </w:p>
        </w:tc>
        <w:tc>
          <w:tcPr>
            <w:tcW w:w="3852" w:type="pct"/>
            <w:tcBorders>
              <w:bottom w:val="single" w:color="auto" w:sz="4" w:space="0"/>
              <w:tl2br w:val="nil"/>
              <w:tr2bl w:val="nil"/>
            </w:tcBorders>
            <w:shd w:val="clear" w:color="auto" w:fill="auto"/>
            <w:tcMar>
              <w:top w:w="60" w:type="dxa"/>
              <w:left w:w="60" w:type="dxa"/>
              <w:bottom w:w="60" w:type="dxa"/>
              <w:right w:w="60" w:type="dxa"/>
            </w:tcMar>
            <w:vAlign w:val="center"/>
          </w:tcPr>
          <w:p w14:paraId="53CD6234">
            <w:pPr>
              <w:keepNext w:val="0"/>
              <w:keepLines w:val="0"/>
              <w:widowControl/>
              <w:suppressLineNumbers w:val="0"/>
              <w:jc w:val="center"/>
              <w:rPr>
                <w:b/>
                <w:bCs/>
              </w:rPr>
            </w:pPr>
            <w:r>
              <w:rPr>
                <w:rFonts w:hint="eastAsia" w:ascii="宋体" w:hAnsi="宋体" w:eastAsia="宋体" w:cs="宋体"/>
                <w:b/>
                <w:bCs/>
                <w:kern w:val="0"/>
                <w:sz w:val="24"/>
                <w:szCs w:val="24"/>
                <w:lang w:val="en-US" w:eastAsia="zh-CN" w:bidi="ar"/>
                <w14:ligatures w14:val="standardContextual"/>
              </w:rPr>
              <w:t>功能</w:t>
            </w:r>
          </w:p>
        </w:tc>
      </w:tr>
      <w:tr w14:paraId="7E35FD4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op w:val="single" w:color="auto" w:sz="4" w:space="0"/>
            </w:tcBorders>
            <w:shd w:val="clear" w:color="auto" w:fill="auto"/>
            <w:tcMar>
              <w:top w:w="60" w:type="dxa"/>
              <w:left w:w="60" w:type="dxa"/>
              <w:bottom w:w="60" w:type="dxa"/>
              <w:right w:w="60" w:type="dxa"/>
            </w:tcMar>
            <w:vAlign w:val="center"/>
          </w:tcPr>
          <w:p w14:paraId="5D5DB34B">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img</w:t>
            </w:r>
          </w:p>
        </w:tc>
        <w:tc>
          <w:tcPr>
            <w:tcW w:w="3852" w:type="pct"/>
            <w:tcBorders>
              <w:top w:val="single" w:color="auto" w:sz="4" w:space="0"/>
            </w:tcBorders>
            <w:shd w:val="clear" w:color="auto" w:fill="auto"/>
            <w:tcMar>
              <w:top w:w="60" w:type="dxa"/>
              <w:left w:w="60" w:type="dxa"/>
              <w:bottom w:w="60" w:type="dxa"/>
              <w:right w:w="60" w:type="dxa"/>
            </w:tcMar>
            <w:vAlign w:val="center"/>
          </w:tcPr>
          <w:p w14:paraId="19F0E56B">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输入图像的文件名称或完整存储路径</w:t>
            </w:r>
          </w:p>
        </w:tc>
      </w:tr>
      <w:tr w14:paraId="7509429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0F34C4B3">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lo_pct</w:t>
            </w:r>
          </w:p>
        </w:tc>
        <w:tc>
          <w:tcPr>
            <w:tcW w:w="3852" w:type="pct"/>
            <w:tcBorders>
              <w:tl2br w:val="nil"/>
              <w:tr2bl w:val="nil"/>
            </w:tcBorders>
            <w:shd w:val="clear" w:color="auto" w:fill="auto"/>
            <w:tcMar>
              <w:top w:w="60" w:type="dxa"/>
              <w:left w:w="60" w:type="dxa"/>
              <w:bottom w:w="60" w:type="dxa"/>
              <w:right w:w="60" w:type="dxa"/>
            </w:tcMar>
            <w:vAlign w:val="center"/>
          </w:tcPr>
          <w:p w14:paraId="00BF7E01">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图像对比度拉伸的下限百分位，过滤暗部极值</w:t>
            </w:r>
          </w:p>
        </w:tc>
      </w:tr>
      <w:tr w14:paraId="3C285B2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5D08772D">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hi_pct</w:t>
            </w:r>
          </w:p>
        </w:tc>
        <w:tc>
          <w:tcPr>
            <w:tcW w:w="3852" w:type="pct"/>
            <w:tcBorders>
              <w:tl2br w:val="nil"/>
              <w:tr2bl w:val="nil"/>
            </w:tcBorders>
            <w:shd w:val="clear" w:color="auto" w:fill="auto"/>
            <w:tcMar>
              <w:top w:w="60" w:type="dxa"/>
              <w:left w:w="60" w:type="dxa"/>
              <w:bottom w:w="60" w:type="dxa"/>
              <w:right w:w="60" w:type="dxa"/>
            </w:tcMar>
            <w:vAlign w:val="center"/>
          </w:tcPr>
          <w:p w14:paraId="4CB653DD">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图像对比度拉伸的上限百分位，过滤亮部极值</w:t>
            </w:r>
          </w:p>
        </w:tc>
      </w:tr>
      <w:tr w14:paraId="183301C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208CF91C">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out_lo</w:t>
            </w:r>
          </w:p>
        </w:tc>
        <w:tc>
          <w:tcPr>
            <w:tcW w:w="3852" w:type="pct"/>
            <w:tcBorders>
              <w:tl2br w:val="nil"/>
              <w:tr2bl w:val="nil"/>
            </w:tcBorders>
            <w:shd w:val="clear" w:color="auto" w:fill="auto"/>
            <w:tcMar>
              <w:top w:w="60" w:type="dxa"/>
              <w:left w:w="60" w:type="dxa"/>
              <w:bottom w:w="60" w:type="dxa"/>
              <w:right w:w="60" w:type="dxa"/>
            </w:tcMar>
            <w:vAlign w:val="center"/>
          </w:tcPr>
          <w:p w14:paraId="5FB6A98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对比度拉伸后输出图像的像素最小值</w:t>
            </w:r>
          </w:p>
        </w:tc>
      </w:tr>
      <w:tr w14:paraId="595C6C8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5FE4A0E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out_hi</w:t>
            </w:r>
          </w:p>
        </w:tc>
        <w:tc>
          <w:tcPr>
            <w:tcW w:w="3852" w:type="pct"/>
            <w:tcBorders>
              <w:tl2br w:val="nil"/>
              <w:tr2bl w:val="nil"/>
            </w:tcBorders>
            <w:shd w:val="clear" w:color="auto" w:fill="auto"/>
            <w:tcMar>
              <w:top w:w="60" w:type="dxa"/>
              <w:left w:w="60" w:type="dxa"/>
              <w:bottom w:w="60" w:type="dxa"/>
              <w:right w:w="60" w:type="dxa"/>
            </w:tcMar>
            <w:vAlign w:val="center"/>
          </w:tcPr>
          <w:p w14:paraId="7076DE5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对比度拉伸后输出图像的像素最大值</w:t>
            </w:r>
          </w:p>
        </w:tc>
      </w:tr>
      <w:tr w14:paraId="6D8A01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22CFB02C">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gamma</w:t>
            </w:r>
          </w:p>
        </w:tc>
        <w:tc>
          <w:tcPr>
            <w:tcW w:w="3852" w:type="pct"/>
            <w:tcBorders>
              <w:tl2br w:val="nil"/>
              <w:tr2bl w:val="nil"/>
            </w:tcBorders>
            <w:shd w:val="clear" w:color="auto" w:fill="auto"/>
            <w:tcMar>
              <w:top w:w="60" w:type="dxa"/>
              <w:left w:w="60" w:type="dxa"/>
              <w:bottom w:w="60" w:type="dxa"/>
              <w:right w:w="60" w:type="dxa"/>
            </w:tcMar>
            <w:vAlign w:val="center"/>
          </w:tcPr>
          <w:p w14:paraId="2ADA9128">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伽马校正的幂指数，调整图像整体亮度</w:t>
            </w:r>
          </w:p>
        </w:tc>
      </w:tr>
      <w:tr w14:paraId="37194D0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47" w:type="pct"/>
            <w:tcBorders>
              <w:tl2br w:val="nil"/>
              <w:tr2bl w:val="nil"/>
            </w:tcBorders>
            <w:shd w:val="clear" w:color="auto" w:fill="auto"/>
            <w:tcMar>
              <w:top w:w="60" w:type="dxa"/>
              <w:left w:w="60" w:type="dxa"/>
              <w:bottom w:w="60" w:type="dxa"/>
              <w:right w:w="60" w:type="dxa"/>
            </w:tcMar>
            <w:vAlign w:val="center"/>
          </w:tcPr>
          <w:p w14:paraId="7605F3E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c</w:t>
            </w:r>
          </w:p>
        </w:tc>
        <w:tc>
          <w:tcPr>
            <w:tcW w:w="3852" w:type="pct"/>
            <w:tcBorders>
              <w:tl2br w:val="nil"/>
              <w:tr2bl w:val="nil"/>
            </w:tcBorders>
            <w:shd w:val="clear" w:color="auto" w:fill="auto"/>
            <w:tcMar>
              <w:top w:w="60" w:type="dxa"/>
              <w:left w:w="60" w:type="dxa"/>
              <w:bottom w:w="60" w:type="dxa"/>
              <w:right w:w="60" w:type="dxa"/>
            </w:tcMar>
            <w:vAlign w:val="center"/>
          </w:tcPr>
          <w:p w14:paraId="092532B2">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图像亮度的整体缩放系数</w:t>
            </w:r>
          </w:p>
        </w:tc>
      </w:tr>
    </w:tbl>
    <w:p w14:paraId="4C93875F">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表5.1 点操作算法函数参数说明</w:t>
      </w:r>
    </w:p>
    <w:p w14:paraId="15A72619">
      <w:pPr>
        <w:jc w:val="both"/>
        <w:rPr>
          <w:rFonts w:hint="eastAsia" w:ascii="Times New Roman" w:hAnsi="Times New Roman" w:eastAsia="宋体" w:cs="Times New Roman"/>
          <w:b/>
          <w:bCs/>
          <w:sz w:val="24"/>
          <w:szCs w:val="24"/>
          <w:lang w:val="en-US" w:eastAsia="zh-CN"/>
          <w14:ligatures w14:val="none"/>
        </w:rPr>
      </w:pPr>
    </w:p>
    <w:p w14:paraId="3FB86749">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为了将实验的结果得以呈现本实验还设计了</w:t>
      </w:r>
      <w:r>
        <w:rPr>
          <w:rFonts w:hint="default" w:ascii="Times New Roman" w:hAnsi="Times New Roman" w:eastAsia="宋体" w:cs="Times New Roman"/>
          <w:sz w:val="24"/>
          <w:szCs w:val="24"/>
          <w:lang w:val="en-US" w:eastAsia="zh-CN"/>
          <w14:ligatures w14:val="none"/>
        </w:rPr>
        <w:t>show_results</w:t>
      </w:r>
      <w:r>
        <w:rPr>
          <w:rFonts w:hint="eastAsia" w:ascii="Times New Roman" w:hAnsi="Times New Roman" w:eastAsia="宋体" w:cs="Times New Roman"/>
          <w:sz w:val="24"/>
          <w:szCs w:val="24"/>
          <w:lang w:val="en-US" w:eastAsia="zh-CN"/>
          <w14:ligatures w14:val="none"/>
        </w:rPr>
        <w:t>与</w:t>
      </w:r>
      <w:r>
        <w:rPr>
          <w:rFonts w:hint="default" w:ascii="Times New Roman" w:hAnsi="Times New Roman" w:eastAsia="宋体" w:cs="Times New Roman"/>
          <w:sz w:val="24"/>
          <w:szCs w:val="24"/>
          <w:lang w:val="en-US" w:eastAsia="zh-CN"/>
          <w14:ligatures w14:val="none"/>
        </w:rPr>
        <w:t>plot_he_analysis</w:t>
      </w:r>
      <w:r>
        <w:rPr>
          <w:rFonts w:hint="eastAsia" w:ascii="Times New Roman" w:hAnsi="Times New Roman" w:eastAsia="宋体" w:cs="Times New Roman"/>
          <w:sz w:val="24"/>
          <w:szCs w:val="24"/>
          <w:lang w:val="en-US" w:eastAsia="zh-CN"/>
          <w14:ligatures w14:val="none"/>
        </w:rPr>
        <w:t>函数用于结果呈现，分别实现了</w:t>
      </w:r>
      <w:r>
        <w:rPr>
          <w:rFonts w:hint="default" w:ascii="Times New Roman" w:hAnsi="Times New Roman" w:eastAsia="宋体" w:cs="Times New Roman"/>
          <w:sz w:val="24"/>
          <w:szCs w:val="24"/>
          <w:lang w:val="en-US" w:eastAsia="zh-CN"/>
          <w14:ligatures w14:val="none"/>
        </w:rPr>
        <w:t>并排显示原图与多个处理结果</w:t>
      </w:r>
      <w:r>
        <w:rPr>
          <w:rFonts w:hint="eastAsia" w:ascii="Times New Roman" w:hAnsi="Times New Roman" w:eastAsia="宋体" w:cs="Times New Roman"/>
          <w:sz w:val="24"/>
          <w:szCs w:val="24"/>
          <w:lang w:val="en-US" w:eastAsia="zh-CN"/>
          <w14:ligatures w14:val="none"/>
        </w:rPr>
        <w:t>功能与直方图完整分析图象功能，仅用于图象和结果的美观呈现，与算法本身不相干，此处不再过多赘述。</w:t>
      </w:r>
    </w:p>
    <w:p w14:paraId="5A277641">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实验以《Albert Einstein in London, 1933》为操作对象，分别运行得到lo_pct=2，hi_pct=98与lo_pct=30，hi_pct=70的线性拉伸结果，c=1.0，gamma=0.1，0.5，0.9，1.1，1.5，1.9的伽马变换结果以及直方图均衡化结果。</w:t>
      </w:r>
    </w:p>
    <w:p w14:paraId="53210E93">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5.2 卷积与图像降噪实验过程</w:t>
      </w:r>
    </w:p>
    <w:p w14:paraId="195FBA5B">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本实验首先设计算法函数如下，均与实验原理部分介绍的方法一致：</w:t>
      </w:r>
    </w:p>
    <w:p w14:paraId="77EF8E5B">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pad_image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pH</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pW</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7A9723F9">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#图像边界填充函数，zero零填充，edge边缘填充，reflect对称填充</w:t>
      </w:r>
    </w:p>
    <w:p w14:paraId="5CEAECD0">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convolve2d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pad_mode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C959654">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#手动二维相关（对称核等价于卷积）</w:t>
      </w:r>
    </w:p>
    <w:p w14:paraId="4512E4E3">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make_gaussian_kernel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60DF9FE">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#生成归一化高斯核</w:t>
      </w:r>
    </w:p>
    <w:p w14:paraId="74BA2AF7">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mean_kernel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F7133C9">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#实现均值滤波核</w:t>
      </w:r>
    </w:p>
    <w:p w14:paraId="340FD116">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add_gaussian_noise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mean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11064FC">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#添加高斯噪声</w:t>
      </w:r>
    </w:p>
    <w:p w14:paraId="0B2FB4F3">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add_salt_pepper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salt_ratio</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0.5</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7E7EF09">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#添加椒盐噪声</w:t>
      </w:r>
    </w:p>
    <w:p w14:paraId="2283E22F">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median_filter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pad_mode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FAB99A3">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#手动中值滤波</w:t>
      </w:r>
    </w:p>
    <w:p w14:paraId="63F2E5DC">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psnr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b</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D902F0F">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#计算峰值信噪比</w:t>
      </w:r>
    </w:p>
    <w:p w14:paraId="7BE240C0">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compare_with_cv2_filter2D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pad_mode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A219F94">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#与 OpenCV filter2D 对比验证</w:t>
      </w:r>
    </w:p>
    <w:p w14:paraId="215AFE1C">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apply_denoising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noise_type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Gaussian noise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noise_level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15</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A4D8284">
      <w:pPr>
        <w:keepNext w:val="0"/>
        <w:keepLines w:val="0"/>
        <w:widowControl/>
        <w:suppressLineNumbers w:val="0"/>
        <w:shd w:val="clear" w:fill="F5F5F5"/>
        <w:spacing w:line="143" w:lineRule="atLeast"/>
        <w:jc w:val="left"/>
        <w:rPr>
          <w:rFonts w:hint="default" w:ascii="Consolas" w:hAnsi="Consolas" w:eastAsia="Consolas" w:cs="Consolas"/>
          <w:b w:val="0"/>
          <w:bCs w:val="0"/>
          <w:color w:val="777777"/>
          <w:kern w:val="0"/>
          <w:sz w:val="20"/>
          <w:szCs w:val="20"/>
          <w:shd w:val="clear" w:fill="F5F5F5"/>
          <w:lang w:val="en-US" w:eastAsia="zh-CN" w:bidi="ar"/>
          <w14:ligatures w14:val="standardContextual"/>
        </w:rPr>
      </w:pP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noise_mean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salt_ratio</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0.5</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filter_type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 xml:space="preserve">Gaussian </w:t>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eastAsia" w:ascii="Consolas" w:hAnsi="Consolas" w:eastAsia="Consolas" w:cs="Consolas"/>
          <w:b w:val="0"/>
          <w:bCs w:val="0"/>
          <w:color w:val="448C27"/>
          <w:kern w:val="0"/>
          <w:sz w:val="20"/>
          <w:szCs w:val="20"/>
          <w:shd w:val="clear" w:fill="F5F5F5"/>
          <w:lang w:val="en-US" w:eastAsia="zh-CN" w:bidi="ar"/>
          <w14:ligatures w14:val="standardContextual"/>
        </w:rPr>
        <w:tab/>
      </w:r>
      <w:r>
        <w:rPr>
          <w:rFonts w:hint="default" w:ascii="Consolas" w:hAnsi="Consolas" w:eastAsia="Consolas" w:cs="Consolas"/>
          <w:b w:val="0"/>
          <w:bCs w:val="0"/>
          <w:color w:val="448C27"/>
          <w:kern w:val="0"/>
          <w:sz w:val="20"/>
          <w:szCs w:val="20"/>
          <w:shd w:val="clear" w:fill="F5F5F5"/>
          <w:lang w:val="en-US" w:eastAsia="zh-CN" w:bidi="ar"/>
          <w14:ligatures w14:val="standardContextual"/>
        </w:rPr>
        <w:t>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kernel_size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3</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pad_mode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eastAsia" w:ascii="Consolas" w:hAnsi="Consolas" w:eastAsia="Consolas" w:cs="Consolas"/>
          <w:b w:val="0"/>
          <w:bCs w:val="0"/>
          <w:color w:val="333333"/>
          <w:kern w:val="0"/>
          <w:sz w:val="20"/>
          <w:szCs w:val="20"/>
          <w:shd w:val="clear" w:fill="F5F5F5"/>
          <w:lang w:val="en-US" w:eastAsia="zh-CN" w:bidi="ar"/>
          <w14:ligatures w14:val="standardContextual"/>
        </w:rPr>
        <w:tab/>
      </w:r>
      <w:r>
        <w:rPr>
          <w:rFonts w:hint="eastAsia" w:ascii="Consolas" w:hAnsi="Consolas" w:eastAsia="Consolas" w:cs="Consolas"/>
          <w:b w:val="0"/>
          <w:bCs w:val="0"/>
          <w:color w:val="333333"/>
          <w:kern w:val="0"/>
          <w:sz w:val="20"/>
          <w:szCs w:val="20"/>
          <w:shd w:val="clear" w:fill="F5F5F5"/>
          <w:lang w:val="en-US" w:eastAsia="zh-CN" w:bidi="ar"/>
          <w14:ligatures w14:val="standardContextual"/>
        </w:rPr>
        <w:tab/>
      </w:r>
      <w:r>
        <w:rPr>
          <w:rFonts w:hint="eastAsia" w:ascii="Consolas" w:hAnsi="Consolas" w:eastAsia="Consolas" w:cs="Consolas"/>
          <w:b w:val="0"/>
          <w:bCs w:val="0"/>
          <w:color w:val="333333"/>
          <w:kern w:val="0"/>
          <w:sz w:val="20"/>
          <w:szCs w:val="20"/>
          <w:shd w:val="clear" w:fill="F5F5F5"/>
          <w:lang w:val="en-US" w:eastAsia="zh-CN" w:bidi="ar"/>
          <w14:ligatures w14:val="standardContextual"/>
        </w:rPr>
        <w:tab/>
      </w:r>
      <w:r>
        <w:rPr>
          <w:rFonts w:hint="eastAsia" w:ascii="Consolas" w:hAnsi="Consolas" w:eastAsia="Consolas" w:cs="Consolas"/>
          <w:b w:val="0"/>
          <w:bCs w:val="0"/>
          <w:color w:val="333333"/>
          <w:kern w:val="0"/>
          <w:sz w:val="20"/>
          <w:szCs w:val="20"/>
          <w:shd w:val="clear" w:fill="F5F5F5"/>
          <w:lang w:val="en-US" w:eastAsia="zh-CN" w:bidi="ar"/>
          <w14:ligatures w14:val="standardContextual"/>
        </w:rPr>
        <w:tab/>
      </w:r>
      <w:r>
        <w:rPr>
          <w:rFonts w:hint="eastAsia" w:ascii="Consolas" w:hAnsi="Consolas" w:eastAsia="Consolas" w:cs="Consolas"/>
          <w:b w:val="0"/>
          <w:bCs w:val="0"/>
          <w:color w:val="333333"/>
          <w:kern w:val="0"/>
          <w:sz w:val="20"/>
          <w:szCs w:val="20"/>
          <w:shd w:val="clear" w:fill="F5F5F5"/>
          <w:lang w:val="en-US" w:eastAsia="zh-CN" w:bidi="ar"/>
          <w14:ligatures w14:val="standardContextual"/>
        </w:rPr>
        <w:tab/>
      </w:r>
      <w:r>
        <w:rPr>
          <w:rFonts w:hint="default" w:ascii="Consolas" w:hAnsi="Consolas" w:eastAsia="Consolas" w:cs="Consolas"/>
          <w:b w:val="0"/>
          <w:bCs w:val="0"/>
          <w:color w:val="7A3E9D"/>
          <w:kern w:val="0"/>
          <w:sz w:val="20"/>
          <w:szCs w:val="20"/>
          <w:shd w:val="clear" w:fill="F5F5F5"/>
          <w:lang w:val="en-US" w:eastAsia="zh-CN" w:bidi="ar"/>
          <w14:ligatures w14:val="standardContextual"/>
        </w:rPr>
        <w:t>seed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6335034">
      <w:pPr>
        <w:keepNext w:val="0"/>
        <w:keepLines w:val="0"/>
        <w:widowControl/>
        <w:suppressLineNumbers w:val="0"/>
        <w:shd w:val="clear" w:fill="F5F5F5"/>
        <w:spacing w:line="143" w:lineRule="atLeast"/>
        <w:jc w:val="left"/>
        <w:rPr>
          <w:rFonts w:hint="default" w:ascii="Consolas" w:hAnsi="Consolas" w:eastAsia="Consolas" w:cs="Consolas"/>
          <w:b w:val="0"/>
          <w:bCs w:val="0"/>
          <w:i/>
          <w:iCs/>
          <w:color w:val="AAAAAA"/>
          <w:kern w:val="0"/>
          <w:sz w:val="20"/>
          <w:szCs w:val="20"/>
          <w:shd w:val="clear" w:fill="F5F5F5"/>
          <w:lang w:val="en-US" w:eastAsia="zh-CN" w:bidi="ar"/>
          <w14:ligatures w14:val="standardContextual"/>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#集成噪声添加与去噪，返回包含所有结果的字典</w:t>
      </w:r>
    </w:p>
    <w:p w14:paraId="1A27F2F6">
      <w:pPr>
        <w:rPr>
          <w:rFonts w:hint="default"/>
          <w:lang w:val="en-US" w:eastAsia="zh-CN"/>
        </w:rPr>
      </w:pPr>
    </w:p>
    <w:p w14:paraId="7F32A127">
      <w:pPr>
        <w:keepNext w:val="0"/>
        <w:keepLines w:val="0"/>
        <w:widowControl/>
        <w:suppressLineNumbers w:val="0"/>
        <w:jc w:val="both"/>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算法部分涉及参数说明如下：</w:t>
      </w:r>
    </w:p>
    <w:tbl>
      <w:tblPr>
        <w:tblStyle w:val="22"/>
        <w:tblW w:w="4689"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8"/>
        <w:gridCol w:w="5801"/>
      </w:tblGrid>
      <w:tr w14:paraId="28FC7D5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276" w:type="pct"/>
            <w:tcBorders>
              <w:bottom w:val="single" w:color="auto" w:sz="4" w:space="0"/>
              <w:tl2br w:val="nil"/>
              <w:tr2bl w:val="nil"/>
            </w:tcBorders>
            <w:shd w:val="clear" w:color="auto" w:fill="auto"/>
            <w:tcMar>
              <w:top w:w="60" w:type="dxa"/>
              <w:left w:w="60" w:type="dxa"/>
              <w:bottom w:w="60" w:type="dxa"/>
              <w:right w:w="60" w:type="dxa"/>
            </w:tcMar>
            <w:vAlign w:val="center"/>
          </w:tcPr>
          <w:p w14:paraId="70248EA0">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bCs/>
                <w:kern w:val="0"/>
                <w:sz w:val="24"/>
                <w:szCs w:val="24"/>
                <w:lang w:val="en-US" w:eastAsia="zh-CN" w:bidi="ar"/>
                <w14:ligatures w14:val="standardContextual"/>
              </w:rPr>
              <w:t>代码标识</w:t>
            </w:r>
          </w:p>
        </w:tc>
        <w:tc>
          <w:tcPr>
            <w:tcW w:w="3723" w:type="pct"/>
            <w:tcBorders>
              <w:bottom w:val="single" w:color="auto" w:sz="4" w:space="0"/>
              <w:tl2br w:val="nil"/>
              <w:tr2bl w:val="nil"/>
            </w:tcBorders>
            <w:shd w:val="clear" w:color="auto" w:fill="auto"/>
            <w:tcMar>
              <w:top w:w="60" w:type="dxa"/>
              <w:left w:w="60" w:type="dxa"/>
              <w:bottom w:w="60" w:type="dxa"/>
              <w:right w:w="60" w:type="dxa"/>
            </w:tcMar>
            <w:vAlign w:val="center"/>
          </w:tcPr>
          <w:p w14:paraId="4F33EE1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bCs/>
                <w:kern w:val="0"/>
                <w:sz w:val="24"/>
                <w:szCs w:val="24"/>
                <w:lang w:val="en-US" w:eastAsia="zh-CN" w:bidi="ar"/>
                <w14:ligatures w14:val="standardContextual"/>
              </w:rPr>
              <w:t>功能释义</w:t>
            </w:r>
          </w:p>
        </w:tc>
      </w:tr>
      <w:tr w14:paraId="4510993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76" w:type="pct"/>
            <w:tcBorders>
              <w:top w:val="single" w:color="auto" w:sz="4" w:space="0"/>
            </w:tcBorders>
            <w:shd w:val="clear" w:color="auto" w:fill="auto"/>
            <w:tcMar>
              <w:top w:w="60" w:type="dxa"/>
              <w:left w:w="60" w:type="dxa"/>
              <w:bottom w:w="60" w:type="dxa"/>
              <w:right w:w="60" w:type="dxa"/>
            </w:tcMar>
            <w:vAlign w:val="center"/>
          </w:tcPr>
          <w:p w14:paraId="46CC06BF">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img</w:t>
            </w:r>
          </w:p>
        </w:tc>
        <w:tc>
          <w:tcPr>
            <w:tcW w:w="3723" w:type="pct"/>
            <w:tcBorders>
              <w:top w:val="single" w:color="auto" w:sz="4" w:space="0"/>
            </w:tcBorders>
            <w:shd w:val="clear" w:color="auto" w:fill="auto"/>
            <w:tcMar>
              <w:top w:w="60" w:type="dxa"/>
              <w:left w:w="60" w:type="dxa"/>
              <w:bottom w:w="60" w:type="dxa"/>
              <w:right w:w="60" w:type="dxa"/>
            </w:tcMar>
            <w:vAlign w:val="center"/>
          </w:tcPr>
          <w:p w14:paraId="36B87B2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输入单通道灰度图像，原始待处理图像数据</w:t>
            </w:r>
          </w:p>
        </w:tc>
      </w:tr>
      <w:tr w14:paraId="468068C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7C20EBB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pH</w:t>
            </w:r>
          </w:p>
        </w:tc>
        <w:tc>
          <w:tcPr>
            <w:tcW w:w="3723" w:type="pct"/>
            <w:tcBorders>
              <w:tl2br w:val="nil"/>
              <w:tr2bl w:val="nil"/>
            </w:tcBorders>
            <w:shd w:val="clear" w:color="auto" w:fill="auto"/>
            <w:tcMar>
              <w:top w:w="60" w:type="dxa"/>
              <w:left w:w="60" w:type="dxa"/>
              <w:bottom w:w="60" w:type="dxa"/>
              <w:right w:w="60" w:type="dxa"/>
            </w:tcMar>
            <w:vAlign w:val="center"/>
          </w:tcPr>
          <w:p w14:paraId="00BFFAF2">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图像上下方向单边填充行数，上下各填充pH行</w:t>
            </w:r>
          </w:p>
        </w:tc>
      </w:tr>
      <w:tr w14:paraId="7825D0A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407FCE8B">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pW</w:t>
            </w:r>
          </w:p>
        </w:tc>
        <w:tc>
          <w:tcPr>
            <w:tcW w:w="3723" w:type="pct"/>
            <w:tcBorders>
              <w:tl2br w:val="nil"/>
              <w:tr2bl w:val="nil"/>
            </w:tcBorders>
            <w:shd w:val="clear" w:color="auto" w:fill="auto"/>
            <w:tcMar>
              <w:top w:w="60" w:type="dxa"/>
              <w:left w:w="60" w:type="dxa"/>
              <w:bottom w:w="60" w:type="dxa"/>
              <w:right w:w="60" w:type="dxa"/>
            </w:tcMar>
            <w:vAlign w:val="center"/>
          </w:tcPr>
          <w:p w14:paraId="59E419F7">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图像左右方向单边填充列数，左右各填充pW列</w:t>
            </w:r>
          </w:p>
        </w:tc>
      </w:tr>
      <w:tr w14:paraId="4E13A7D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4A29576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pad_mode</w:t>
            </w:r>
          </w:p>
        </w:tc>
        <w:tc>
          <w:tcPr>
            <w:tcW w:w="3723" w:type="pct"/>
            <w:tcBorders>
              <w:tl2br w:val="nil"/>
              <w:tr2bl w:val="nil"/>
            </w:tcBorders>
            <w:shd w:val="clear" w:color="auto" w:fill="auto"/>
            <w:tcMar>
              <w:top w:w="60" w:type="dxa"/>
              <w:left w:w="60" w:type="dxa"/>
              <w:bottom w:w="60" w:type="dxa"/>
              <w:right w:w="60" w:type="dxa"/>
            </w:tcMar>
            <w:vAlign w:val="center"/>
          </w:tcPr>
          <w:p w14:paraId="7FE0B49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边界填充模式zero或edge或reflect</w:t>
            </w:r>
          </w:p>
        </w:tc>
      </w:tr>
      <w:tr w14:paraId="40D918B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25A2504E">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kernel</w:t>
            </w:r>
          </w:p>
        </w:tc>
        <w:tc>
          <w:tcPr>
            <w:tcW w:w="3723" w:type="pct"/>
            <w:tcBorders>
              <w:tl2br w:val="nil"/>
              <w:tr2bl w:val="nil"/>
            </w:tcBorders>
            <w:shd w:val="clear" w:color="auto" w:fill="auto"/>
            <w:tcMar>
              <w:top w:w="60" w:type="dxa"/>
              <w:left w:w="60" w:type="dxa"/>
              <w:bottom w:w="60" w:type="dxa"/>
              <w:right w:w="60" w:type="dxa"/>
            </w:tcMar>
            <w:vAlign w:val="center"/>
          </w:tcPr>
          <w:p w14:paraId="62F7F425">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二维滤波卷积核，均值或高斯滤波的权重矩阵</w:t>
            </w:r>
          </w:p>
        </w:tc>
      </w:tr>
      <w:tr w14:paraId="3ABFA9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14B52C2A">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k</w:t>
            </w:r>
          </w:p>
        </w:tc>
        <w:tc>
          <w:tcPr>
            <w:tcW w:w="3723" w:type="pct"/>
            <w:tcBorders>
              <w:tl2br w:val="nil"/>
              <w:tr2bl w:val="nil"/>
            </w:tcBorders>
            <w:shd w:val="clear" w:color="auto" w:fill="auto"/>
            <w:tcMar>
              <w:top w:w="60" w:type="dxa"/>
              <w:left w:w="60" w:type="dxa"/>
              <w:bottom w:w="60" w:type="dxa"/>
              <w:right w:w="60" w:type="dxa"/>
            </w:tcMar>
            <w:vAlign w:val="center"/>
          </w:tcPr>
          <w:p w14:paraId="13310935">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滤波核边长，内部自动转为奇数</w:t>
            </w:r>
          </w:p>
        </w:tc>
      </w:tr>
      <w:tr w14:paraId="2EB0401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1C78C99B">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sigma</w:t>
            </w:r>
          </w:p>
        </w:tc>
        <w:tc>
          <w:tcPr>
            <w:tcW w:w="3723" w:type="pct"/>
            <w:tcBorders>
              <w:tl2br w:val="nil"/>
              <w:tr2bl w:val="nil"/>
            </w:tcBorders>
            <w:shd w:val="clear" w:color="auto" w:fill="auto"/>
            <w:tcMar>
              <w:top w:w="60" w:type="dxa"/>
              <w:left w:w="60" w:type="dxa"/>
              <w:bottom w:w="60" w:type="dxa"/>
              <w:right w:w="60" w:type="dxa"/>
            </w:tcMar>
            <w:vAlign w:val="center"/>
          </w:tcPr>
          <w:p w14:paraId="7A677066">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高斯核高斯分布标准差与高斯噪声标准差</w:t>
            </w:r>
          </w:p>
        </w:tc>
      </w:tr>
      <w:tr w14:paraId="40EF2E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3578EC8F">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mean</w:t>
            </w:r>
          </w:p>
        </w:tc>
        <w:tc>
          <w:tcPr>
            <w:tcW w:w="3723" w:type="pct"/>
            <w:tcBorders>
              <w:tl2br w:val="nil"/>
              <w:tr2bl w:val="nil"/>
            </w:tcBorders>
            <w:shd w:val="clear" w:color="auto" w:fill="auto"/>
            <w:tcMar>
              <w:top w:w="60" w:type="dxa"/>
              <w:left w:w="60" w:type="dxa"/>
              <w:bottom w:w="60" w:type="dxa"/>
              <w:right w:w="60" w:type="dxa"/>
            </w:tcMar>
            <w:vAlign w:val="center"/>
          </w:tcPr>
          <w:p w14:paraId="330D1810">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高斯噪声的均值，控制噪声整体偏移量</w:t>
            </w:r>
          </w:p>
        </w:tc>
      </w:tr>
      <w:tr w14:paraId="5A6D196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56C40D66">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p</w:t>
            </w:r>
          </w:p>
        </w:tc>
        <w:tc>
          <w:tcPr>
            <w:tcW w:w="3723" w:type="pct"/>
            <w:tcBorders>
              <w:tl2br w:val="nil"/>
              <w:tr2bl w:val="nil"/>
            </w:tcBorders>
            <w:shd w:val="clear" w:color="auto" w:fill="auto"/>
            <w:tcMar>
              <w:top w:w="60" w:type="dxa"/>
              <w:left w:w="60" w:type="dxa"/>
              <w:bottom w:w="60" w:type="dxa"/>
              <w:right w:w="60" w:type="dxa"/>
            </w:tcMar>
            <w:vAlign w:val="center"/>
          </w:tcPr>
          <w:p w14:paraId="40BAB900">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椒盐噪声总污染概率，p越大噪点越多</w:t>
            </w:r>
          </w:p>
        </w:tc>
      </w:tr>
      <w:tr w14:paraId="543BC3A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230FC6D1">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salt_ratio</w:t>
            </w:r>
          </w:p>
        </w:tc>
        <w:tc>
          <w:tcPr>
            <w:tcW w:w="3723" w:type="pct"/>
            <w:tcBorders>
              <w:tl2br w:val="nil"/>
              <w:tr2bl w:val="nil"/>
            </w:tcBorders>
            <w:shd w:val="clear" w:color="auto" w:fill="auto"/>
            <w:tcMar>
              <w:top w:w="60" w:type="dxa"/>
              <w:left w:w="60" w:type="dxa"/>
              <w:bottom w:w="60" w:type="dxa"/>
              <w:right w:w="60" w:type="dxa"/>
            </w:tcMar>
            <w:vAlign w:val="center"/>
          </w:tcPr>
          <w:p w14:paraId="74C9282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椒盐噪声中白点占总噪点比例</w:t>
            </w:r>
          </w:p>
        </w:tc>
      </w:tr>
      <w:tr w14:paraId="2351C6E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1376C8A2">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a</w:t>
            </w:r>
          </w:p>
        </w:tc>
        <w:tc>
          <w:tcPr>
            <w:tcW w:w="3723" w:type="pct"/>
            <w:tcBorders>
              <w:tl2br w:val="nil"/>
              <w:tr2bl w:val="nil"/>
            </w:tcBorders>
            <w:shd w:val="clear" w:color="auto" w:fill="auto"/>
            <w:tcMar>
              <w:top w:w="60" w:type="dxa"/>
              <w:left w:w="60" w:type="dxa"/>
              <w:bottom w:w="60" w:type="dxa"/>
              <w:right w:w="60" w:type="dxa"/>
            </w:tcMar>
            <w:vAlign w:val="center"/>
          </w:tcPr>
          <w:p w14:paraId="3113C3FA">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原始干净参考图像，用于 PSNR计算</w:t>
            </w:r>
          </w:p>
        </w:tc>
      </w:tr>
      <w:tr w14:paraId="2F56A90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6764FA48">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b</w:t>
            </w:r>
          </w:p>
        </w:tc>
        <w:tc>
          <w:tcPr>
            <w:tcW w:w="3723" w:type="pct"/>
            <w:tcBorders>
              <w:tl2br w:val="nil"/>
              <w:tr2bl w:val="nil"/>
            </w:tcBorders>
            <w:shd w:val="clear" w:color="auto" w:fill="auto"/>
            <w:tcMar>
              <w:top w:w="60" w:type="dxa"/>
              <w:left w:w="60" w:type="dxa"/>
              <w:bottom w:w="60" w:type="dxa"/>
              <w:right w:w="60" w:type="dxa"/>
            </w:tcMar>
            <w:vAlign w:val="center"/>
          </w:tcPr>
          <w:p w14:paraId="1AAAA913">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待评测图像，和原图a计算峰值信噪比</w:t>
            </w:r>
          </w:p>
        </w:tc>
      </w:tr>
      <w:tr w14:paraId="0FD2EF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3C552486">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noise_type</w:t>
            </w:r>
          </w:p>
        </w:tc>
        <w:tc>
          <w:tcPr>
            <w:tcW w:w="3723" w:type="pct"/>
            <w:tcBorders>
              <w:tl2br w:val="nil"/>
              <w:tr2bl w:val="nil"/>
            </w:tcBorders>
            <w:shd w:val="clear" w:color="auto" w:fill="auto"/>
            <w:tcMar>
              <w:top w:w="60" w:type="dxa"/>
              <w:left w:w="60" w:type="dxa"/>
              <w:bottom w:w="60" w:type="dxa"/>
              <w:right w:w="60" w:type="dxa"/>
            </w:tcMar>
            <w:vAlign w:val="center"/>
          </w:tcPr>
          <w:p w14:paraId="72011EE7">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噪声类型：高斯噪声或椒盐噪声</w:t>
            </w:r>
          </w:p>
        </w:tc>
      </w:tr>
      <w:tr w14:paraId="2FFABF9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1BAEFCFF">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noise_level</w:t>
            </w:r>
          </w:p>
        </w:tc>
        <w:tc>
          <w:tcPr>
            <w:tcW w:w="3723" w:type="pct"/>
            <w:tcBorders>
              <w:tl2br w:val="nil"/>
              <w:tr2bl w:val="nil"/>
            </w:tcBorders>
            <w:shd w:val="clear" w:color="auto" w:fill="auto"/>
            <w:tcMar>
              <w:top w:w="60" w:type="dxa"/>
              <w:left w:w="60" w:type="dxa"/>
              <w:bottom w:w="60" w:type="dxa"/>
              <w:right w:w="60" w:type="dxa"/>
            </w:tcMar>
            <w:vAlign w:val="center"/>
          </w:tcPr>
          <w:p w14:paraId="5B28D61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噪声强度大小：高斯噪声等效于sigma 值，椒盐噪声等效于100*p</w:t>
            </w:r>
          </w:p>
        </w:tc>
      </w:tr>
      <w:tr w14:paraId="01C403C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1990A2D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filter_type</w:t>
            </w:r>
          </w:p>
        </w:tc>
        <w:tc>
          <w:tcPr>
            <w:tcW w:w="3723" w:type="pct"/>
            <w:tcBorders>
              <w:tl2br w:val="nil"/>
              <w:tr2bl w:val="nil"/>
            </w:tcBorders>
            <w:shd w:val="clear" w:color="auto" w:fill="auto"/>
            <w:tcMar>
              <w:top w:w="60" w:type="dxa"/>
              <w:left w:w="60" w:type="dxa"/>
              <w:bottom w:w="60" w:type="dxa"/>
              <w:right w:w="60" w:type="dxa"/>
            </w:tcMar>
            <w:vAlign w:val="center"/>
          </w:tcPr>
          <w:p w14:paraId="10945001">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滤波算法类型：均值滤波或高斯滤波或中值滤波</w:t>
            </w:r>
          </w:p>
        </w:tc>
      </w:tr>
      <w:tr w14:paraId="2F32DB8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76" w:type="pct"/>
            <w:tcBorders>
              <w:tl2br w:val="nil"/>
              <w:tr2bl w:val="nil"/>
            </w:tcBorders>
            <w:shd w:val="clear" w:color="auto" w:fill="auto"/>
            <w:tcMar>
              <w:top w:w="60" w:type="dxa"/>
              <w:left w:w="60" w:type="dxa"/>
              <w:bottom w:w="60" w:type="dxa"/>
              <w:right w:w="60" w:type="dxa"/>
            </w:tcMar>
            <w:vAlign w:val="center"/>
          </w:tcPr>
          <w:p w14:paraId="4F36015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seed</w:t>
            </w:r>
          </w:p>
        </w:tc>
        <w:tc>
          <w:tcPr>
            <w:tcW w:w="3723" w:type="pct"/>
            <w:tcBorders>
              <w:tl2br w:val="nil"/>
              <w:tr2bl w:val="nil"/>
            </w:tcBorders>
            <w:shd w:val="clear" w:color="auto" w:fill="auto"/>
            <w:tcMar>
              <w:top w:w="60" w:type="dxa"/>
              <w:left w:w="60" w:type="dxa"/>
              <w:bottom w:w="60" w:type="dxa"/>
              <w:right w:w="60" w:type="dxa"/>
            </w:tcMar>
            <w:vAlign w:val="center"/>
          </w:tcPr>
          <w:p w14:paraId="6AABB1A3">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随机数种子，固定后可复现相同噪声结果</w:t>
            </w:r>
          </w:p>
        </w:tc>
      </w:tr>
    </w:tbl>
    <w:p w14:paraId="5A284DBD">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表5.2 卷积与图像降噪算法函数参数说明</w:t>
      </w:r>
    </w:p>
    <w:p w14:paraId="345AA21C">
      <w:pPr>
        <w:jc w:val="both"/>
        <w:rPr>
          <w:rFonts w:hint="default" w:ascii="Times New Roman" w:hAnsi="Times New Roman" w:eastAsia="宋体" w:cs="Times New Roman"/>
          <w:b/>
          <w:bCs/>
          <w:sz w:val="24"/>
          <w:szCs w:val="24"/>
          <w:lang w:val="en-US" w:eastAsia="zh-CN"/>
          <w14:ligatures w14:val="none"/>
        </w:rPr>
      </w:pPr>
    </w:p>
    <w:p w14:paraId="4F2BE5C2">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实验可视化部分，本实验设计</w:t>
      </w:r>
      <w:r>
        <w:rPr>
          <w:rFonts w:hint="default" w:ascii="Times New Roman" w:hAnsi="Times New Roman" w:eastAsia="宋体" w:cs="Times New Roman"/>
          <w:sz w:val="24"/>
          <w:szCs w:val="24"/>
          <w:lang w:val="en-US" w:eastAsia="zh-CN"/>
          <w14:ligatures w14:val="none"/>
        </w:rPr>
        <w:t>plot_filter_comparison</w:t>
      </w:r>
      <w:r>
        <w:rPr>
          <w:rFonts w:hint="eastAsia" w:ascii="Times New Roman" w:hAnsi="Times New Roman" w:eastAsia="宋体" w:cs="Times New Roman"/>
          <w:sz w:val="24"/>
          <w:szCs w:val="24"/>
          <w:lang w:val="en-US" w:eastAsia="zh-CN"/>
          <w14:ligatures w14:val="none"/>
        </w:rPr>
        <w:t>函数用于结果呈现各式图像，设计</w:t>
      </w:r>
      <w:r>
        <w:rPr>
          <w:rFonts w:hint="default" w:ascii="Times New Roman" w:hAnsi="Times New Roman" w:eastAsia="宋体" w:cs="Times New Roman"/>
          <w:sz w:val="24"/>
          <w:szCs w:val="24"/>
          <w:lang w:val="en-US" w:eastAsia="zh-CN"/>
          <w14:ligatures w14:val="none"/>
        </w:rPr>
        <w:t>plot_kernels_row</w:t>
      </w:r>
      <w:r>
        <w:rPr>
          <w:rFonts w:hint="eastAsia" w:ascii="Times New Roman" w:hAnsi="Times New Roman" w:eastAsia="宋体" w:cs="Times New Roman"/>
          <w:sz w:val="24"/>
          <w:szCs w:val="24"/>
          <w:lang w:val="en-US" w:eastAsia="zh-CN"/>
          <w14:ligatures w14:val="none"/>
        </w:rPr>
        <w:t>以展示各卷积核热力图。</w:t>
      </w:r>
    </w:p>
    <w:p w14:paraId="1E3AB384">
      <w:pPr>
        <w:ind w:firstLine="420" w:firstLineChars="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实验以《Albert Einstein in London, 1933》为操作对象，分别运行得到在卷积核为3*3与5*5下均值滤波，中值滤波，高斯滤波结果并对比。</w:t>
      </w:r>
    </w:p>
    <w:p w14:paraId="4405DC5C">
      <w:pPr>
        <w:ind w:firstLine="420" w:firstLineChars="0"/>
        <w:rPr>
          <w:rFonts w:hint="default" w:ascii="Times New Roman" w:hAnsi="Times New Roman" w:eastAsia="宋体" w:cs="Times New Roman"/>
          <w:sz w:val="24"/>
          <w:szCs w:val="24"/>
          <w:lang w:val="en-US" w:eastAsia="zh-CN"/>
          <w14:ligatures w14:val="none"/>
        </w:rPr>
      </w:pPr>
    </w:p>
    <w:p w14:paraId="26239780">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5.3 边缘检测实验过程</w:t>
      </w:r>
    </w:p>
    <w:p w14:paraId="1CB4A17D">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本实验首先设计算法函数如下，均与实验原理部分介绍的方法一致：</w:t>
      </w:r>
    </w:p>
    <w:p w14:paraId="6F22EA9B">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pad_image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pH</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pW</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21744D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#边界填充（与实验2相同）</w:t>
      </w:r>
    </w:p>
    <w:p w14:paraId="7A86488F">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convolve2d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274BAC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#2D 相关/卷积（对称核等价）</w:t>
      </w:r>
    </w:p>
    <w:p w14:paraId="378AF5D0">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make_gaussian_kernel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F80E37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#高斯核</w:t>
      </w:r>
    </w:p>
    <w:p w14:paraId="01BBC8EA">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gradient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op</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Sobel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60ED34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#一阶梯度算子（Sobel / Prewitt / Roberts）</w:t>
      </w:r>
    </w:p>
    <w:p w14:paraId="0D2D1FE3">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laplacian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1CE5E5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#Laplacian 二阶微分（3×3 核）</w:t>
      </w:r>
    </w:p>
    <w:p w14:paraId="706D6CD6">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normalize_uint8</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arr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B4D3DF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#线性归一化到 [0,255] uint8</w:t>
      </w:r>
    </w:p>
    <w:p w14:paraId="57B05D1E">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non_max_suppression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mag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gx</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gy</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70F4B98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#非极大值抑制（NMS）</w:t>
      </w:r>
    </w:p>
    <w:p w14:paraId="4152B243">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hysteresis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nms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t_low</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t_high</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3C190E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#双阈值 + 滞后连接</w:t>
      </w:r>
    </w:p>
    <w:p w14:paraId="2E558CA6">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canny_edge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t_low</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t_high</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op</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Sobel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use_nms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True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9ECDA8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#完整 Canny 算法（5步）</w:t>
      </w:r>
    </w:p>
    <w:p w14:paraId="004BB4ED">
      <w:pPr>
        <w:keepNext w:val="0"/>
        <w:keepLines w:val="0"/>
        <w:widowControl/>
        <w:suppressLineNumbers w:val="0"/>
        <w:jc w:val="both"/>
        <w:rPr>
          <w:rFonts w:hint="eastAsia" w:ascii="宋体" w:hAnsi="宋体" w:eastAsia="宋体" w:cs="宋体"/>
          <w:kern w:val="0"/>
          <w:sz w:val="24"/>
          <w:szCs w:val="24"/>
          <w:lang w:val="en-US" w:eastAsia="zh-CN" w:bidi="ar"/>
          <w14:ligatures w14:val="standardContextual"/>
        </w:rPr>
      </w:pPr>
    </w:p>
    <w:p w14:paraId="035609A1">
      <w:pPr>
        <w:keepNext w:val="0"/>
        <w:keepLines w:val="0"/>
        <w:widowControl/>
        <w:suppressLineNumbers w:val="0"/>
        <w:jc w:val="both"/>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算法部分涉及参数说明如下（与先前重复的参数不再说明）：</w:t>
      </w:r>
    </w:p>
    <w:tbl>
      <w:tblPr>
        <w:tblStyle w:val="22"/>
        <w:tblW w:w="0" w:type="auto"/>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99"/>
        <w:gridCol w:w="6031"/>
      </w:tblGrid>
      <w:tr w14:paraId="40FB19F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8" w:hRule="atLeast"/>
          <w:jc w:val="center"/>
        </w:trPr>
        <w:tc>
          <w:tcPr>
            <w:tcW w:w="2199" w:type="dxa"/>
            <w:tcBorders>
              <w:bottom w:val="single" w:color="auto" w:sz="4" w:space="0"/>
              <w:tl2br w:val="nil"/>
              <w:tr2bl w:val="nil"/>
            </w:tcBorders>
            <w:shd w:val="clear" w:color="auto" w:fill="auto"/>
            <w:noWrap/>
            <w:vAlign w:val="center"/>
          </w:tcPr>
          <w:p w14:paraId="0389C5C5">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bCs/>
                <w:kern w:val="0"/>
                <w:sz w:val="24"/>
                <w:szCs w:val="24"/>
                <w:lang w:val="en-US" w:eastAsia="zh-CN" w:bidi="ar"/>
                <w14:ligatures w14:val="standardContextual"/>
              </w:rPr>
              <w:t>代码标识</w:t>
            </w:r>
          </w:p>
        </w:tc>
        <w:tc>
          <w:tcPr>
            <w:tcW w:w="6031" w:type="dxa"/>
            <w:tcBorders>
              <w:bottom w:val="single" w:color="auto" w:sz="4" w:space="0"/>
              <w:tl2br w:val="nil"/>
              <w:tr2bl w:val="nil"/>
            </w:tcBorders>
            <w:shd w:val="clear" w:color="auto" w:fill="auto"/>
            <w:noWrap/>
            <w:vAlign w:val="center"/>
          </w:tcPr>
          <w:p w14:paraId="53F69EA4">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bCs/>
                <w:kern w:val="0"/>
                <w:sz w:val="24"/>
                <w:szCs w:val="24"/>
                <w:lang w:val="en-US" w:eastAsia="zh-CN" w:bidi="ar"/>
                <w14:ligatures w14:val="standardContextual"/>
              </w:rPr>
              <w:t>功能说明</w:t>
            </w:r>
          </w:p>
        </w:tc>
      </w:tr>
      <w:tr w14:paraId="254269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op w:val="single" w:color="auto" w:sz="4" w:space="0"/>
            </w:tcBorders>
            <w:shd w:val="clear" w:color="auto" w:fill="auto"/>
            <w:noWrap/>
            <w:vAlign w:val="center"/>
          </w:tcPr>
          <w:p w14:paraId="40959267">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arr</w:t>
            </w:r>
          </w:p>
        </w:tc>
        <w:tc>
          <w:tcPr>
            <w:tcW w:w="6031" w:type="dxa"/>
            <w:tcBorders>
              <w:top w:val="single" w:color="auto" w:sz="4" w:space="0"/>
            </w:tcBorders>
            <w:shd w:val="clear" w:color="auto" w:fill="auto"/>
            <w:noWrap/>
            <w:vAlign w:val="center"/>
          </w:tcPr>
          <w:p w14:paraId="348D2F3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需要归一化的输入数组</w:t>
            </w:r>
          </w:p>
        </w:tc>
      </w:tr>
      <w:tr w14:paraId="6673538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421BA69E">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img</w:t>
            </w:r>
          </w:p>
        </w:tc>
        <w:tc>
          <w:tcPr>
            <w:tcW w:w="6031" w:type="dxa"/>
            <w:tcBorders>
              <w:tl2br w:val="nil"/>
              <w:tr2bl w:val="nil"/>
            </w:tcBorders>
            <w:shd w:val="clear" w:color="auto" w:fill="auto"/>
            <w:noWrap/>
            <w:vAlign w:val="center"/>
          </w:tcPr>
          <w:p w14:paraId="2C73E5AF">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输入的单通道灰度图像</w:t>
            </w:r>
          </w:p>
        </w:tc>
      </w:tr>
      <w:tr w14:paraId="6A8EB2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17F8FC5A">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op</w:t>
            </w:r>
          </w:p>
        </w:tc>
        <w:tc>
          <w:tcPr>
            <w:tcW w:w="6031" w:type="dxa"/>
            <w:tcBorders>
              <w:tl2br w:val="nil"/>
              <w:tr2bl w:val="nil"/>
            </w:tcBorders>
            <w:shd w:val="clear" w:color="auto" w:fill="auto"/>
            <w:noWrap/>
            <w:vAlign w:val="center"/>
          </w:tcPr>
          <w:p w14:paraId="4DBDA2B3">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一阶梯度算子的类型</w:t>
            </w:r>
          </w:p>
        </w:tc>
      </w:tr>
      <w:tr w14:paraId="548A442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34E568AB">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mag</w:t>
            </w:r>
          </w:p>
        </w:tc>
        <w:tc>
          <w:tcPr>
            <w:tcW w:w="6031" w:type="dxa"/>
            <w:tcBorders>
              <w:tl2br w:val="nil"/>
              <w:tr2bl w:val="nil"/>
            </w:tcBorders>
            <w:shd w:val="clear" w:color="auto" w:fill="auto"/>
            <w:noWrap/>
            <w:vAlign w:val="center"/>
          </w:tcPr>
          <w:p w14:paraId="6963D0F2">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梯度幅值图像</w:t>
            </w:r>
          </w:p>
        </w:tc>
      </w:tr>
      <w:tr w14:paraId="70F692C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53518D65">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gx</w:t>
            </w:r>
          </w:p>
        </w:tc>
        <w:tc>
          <w:tcPr>
            <w:tcW w:w="6031" w:type="dxa"/>
            <w:tcBorders>
              <w:tl2br w:val="nil"/>
              <w:tr2bl w:val="nil"/>
            </w:tcBorders>
            <w:shd w:val="clear" w:color="auto" w:fill="auto"/>
            <w:noWrap/>
            <w:vAlign w:val="center"/>
          </w:tcPr>
          <w:p w14:paraId="09AE372C">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x方向的梯度图像</w:t>
            </w:r>
          </w:p>
        </w:tc>
      </w:tr>
      <w:tr w14:paraId="7F4A0BC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017EEB34">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gy</w:t>
            </w:r>
          </w:p>
        </w:tc>
        <w:tc>
          <w:tcPr>
            <w:tcW w:w="6031" w:type="dxa"/>
            <w:tcBorders>
              <w:tl2br w:val="nil"/>
              <w:tr2bl w:val="nil"/>
            </w:tcBorders>
            <w:shd w:val="clear" w:color="auto" w:fill="auto"/>
            <w:noWrap/>
            <w:vAlign w:val="center"/>
          </w:tcPr>
          <w:p w14:paraId="01196510">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y方向的梯度图像</w:t>
            </w:r>
          </w:p>
        </w:tc>
      </w:tr>
      <w:tr w14:paraId="74BEEE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5AC790E4">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nms</w:t>
            </w:r>
          </w:p>
        </w:tc>
        <w:tc>
          <w:tcPr>
            <w:tcW w:w="6031" w:type="dxa"/>
            <w:tcBorders>
              <w:tl2br w:val="nil"/>
              <w:tr2bl w:val="nil"/>
            </w:tcBorders>
            <w:shd w:val="clear" w:color="auto" w:fill="auto"/>
            <w:noWrap/>
            <w:vAlign w:val="center"/>
          </w:tcPr>
          <w:p w14:paraId="20345C89">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非极大值抑制后的边缘图像</w:t>
            </w:r>
          </w:p>
        </w:tc>
      </w:tr>
      <w:tr w14:paraId="6FA9331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623F6B07">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t_low</w:t>
            </w:r>
          </w:p>
        </w:tc>
        <w:tc>
          <w:tcPr>
            <w:tcW w:w="6031" w:type="dxa"/>
            <w:tcBorders>
              <w:tl2br w:val="nil"/>
              <w:tr2bl w:val="nil"/>
            </w:tcBorders>
            <w:shd w:val="clear" w:color="auto" w:fill="auto"/>
            <w:noWrap/>
            <w:vAlign w:val="center"/>
          </w:tcPr>
          <w:p w14:paraId="499B46F4">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双阈值筛选的低阈值</w:t>
            </w:r>
          </w:p>
        </w:tc>
      </w:tr>
      <w:tr w14:paraId="770DC7D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0D89BBDE">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t_high</w:t>
            </w:r>
          </w:p>
        </w:tc>
        <w:tc>
          <w:tcPr>
            <w:tcW w:w="6031" w:type="dxa"/>
            <w:tcBorders>
              <w:tl2br w:val="nil"/>
              <w:tr2bl w:val="nil"/>
            </w:tcBorders>
            <w:shd w:val="clear" w:color="auto" w:fill="auto"/>
            <w:noWrap/>
            <w:vAlign w:val="center"/>
          </w:tcPr>
          <w:p w14:paraId="2263BE48">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双阈值筛选的高阈值</w:t>
            </w:r>
          </w:p>
        </w:tc>
      </w:tr>
      <w:tr w14:paraId="4D2D750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142D2281">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ks</w:t>
            </w:r>
          </w:p>
        </w:tc>
        <w:tc>
          <w:tcPr>
            <w:tcW w:w="6031" w:type="dxa"/>
            <w:tcBorders>
              <w:tl2br w:val="nil"/>
              <w:tr2bl w:val="nil"/>
            </w:tcBorders>
            <w:shd w:val="clear" w:color="auto" w:fill="auto"/>
            <w:noWrap/>
            <w:vAlign w:val="center"/>
          </w:tcPr>
          <w:p w14:paraId="27F119A5">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高斯模糊核的尺寸</w:t>
            </w:r>
          </w:p>
        </w:tc>
      </w:tr>
      <w:tr w14:paraId="5B069F9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7C921BF8">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t_low</w:t>
            </w:r>
          </w:p>
        </w:tc>
        <w:tc>
          <w:tcPr>
            <w:tcW w:w="6031" w:type="dxa"/>
            <w:tcBorders>
              <w:tl2br w:val="nil"/>
              <w:tr2bl w:val="nil"/>
            </w:tcBorders>
            <w:shd w:val="clear" w:color="auto" w:fill="auto"/>
            <w:noWrap/>
            <w:vAlign w:val="center"/>
          </w:tcPr>
          <w:p w14:paraId="7760B4BF">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Canny双阈值的低阈值</w:t>
            </w:r>
          </w:p>
        </w:tc>
      </w:tr>
      <w:tr w14:paraId="3E4AF6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7295A72C">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t_high</w:t>
            </w:r>
          </w:p>
        </w:tc>
        <w:tc>
          <w:tcPr>
            <w:tcW w:w="6031" w:type="dxa"/>
            <w:tcBorders>
              <w:tl2br w:val="nil"/>
              <w:tr2bl w:val="nil"/>
            </w:tcBorders>
            <w:shd w:val="clear" w:color="auto" w:fill="auto"/>
            <w:noWrap/>
            <w:vAlign w:val="center"/>
          </w:tcPr>
          <w:p w14:paraId="7C5C8000">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Canny双阈值的高阈值</w:t>
            </w:r>
          </w:p>
        </w:tc>
      </w:tr>
      <w:tr w14:paraId="45218B4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4898AE63">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op</w:t>
            </w:r>
          </w:p>
        </w:tc>
        <w:tc>
          <w:tcPr>
            <w:tcW w:w="6031" w:type="dxa"/>
            <w:tcBorders>
              <w:tl2br w:val="nil"/>
              <w:tr2bl w:val="nil"/>
            </w:tcBorders>
            <w:shd w:val="clear" w:color="auto" w:fill="auto"/>
            <w:noWrap/>
            <w:vAlign w:val="center"/>
          </w:tcPr>
          <w:p w14:paraId="49F8BCFC">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Canny算法使用的梯度算子类型</w:t>
            </w:r>
          </w:p>
        </w:tc>
      </w:tr>
      <w:tr w14:paraId="56A14B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jc w:val="center"/>
        </w:trPr>
        <w:tc>
          <w:tcPr>
            <w:tcW w:w="2199" w:type="dxa"/>
            <w:tcBorders>
              <w:tl2br w:val="nil"/>
              <w:tr2bl w:val="nil"/>
            </w:tcBorders>
            <w:shd w:val="clear" w:color="auto" w:fill="auto"/>
            <w:noWrap/>
            <w:vAlign w:val="center"/>
          </w:tcPr>
          <w:p w14:paraId="0550F93D">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use_nms</w:t>
            </w:r>
          </w:p>
        </w:tc>
        <w:tc>
          <w:tcPr>
            <w:tcW w:w="6031" w:type="dxa"/>
            <w:tcBorders>
              <w:tl2br w:val="nil"/>
              <w:tr2bl w:val="nil"/>
            </w:tcBorders>
            <w:shd w:val="clear" w:color="auto" w:fill="auto"/>
            <w:noWrap/>
            <w:vAlign w:val="center"/>
          </w:tcPr>
          <w:p w14:paraId="5EE63A02">
            <w:pPr>
              <w:keepNext w:val="0"/>
              <w:keepLines w:val="0"/>
              <w:widowControl/>
              <w:suppressLineNumbers w:val="0"/>
              <w:jc w:val="center"/>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b w:val="0"/>
                <w:bCs w:val="0"/>
                <w:kern w:val="0"/>
                <w:sz w:val="24"/>
                <w:szCs w:val="24"/>
                <w:lang w:val="en-US" w:eastAsia="zh-CN" w:bidi="ar"/>
                <w14:ligatures w14:val="standardContextual"/>
              </w:rPr>
              <w:t>是否启用非极大值抑制</w:t>
            </w:r>
          </w:p>
        </w:tc>
      </w:tr>
    </w:tbl>
    <w:p w14:paraId="155BA53E">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表5.3 边缘检测算法函数参数说明</w:t>
      </w:r>
    </w:p>
    <w:p w14:paraId="22206828">
      <w:pPr>
        <w:jc w:val="center"/>
        <w:rPr>
          <w:rFonts w:hint="eastAsia" w:ascii="Times New Roman" w:hAnsi="Times New Roman" w:eastAsia="宋体" w:cs="Times New Roman"/>
          <w:b/>
          <w:bCs/>
          <w:sz w:val="24"/>
          <w:szCs w:val="24"/>
          <w:lang w:val="en-US" w:eastAsia="zh-CN"/>
          <w14:ligatures w14:val="none"/>
        </w:rPr>
      </w:pPr>
    </w:p>
    <w:p w14:paraId="674098DD">
      <w:pPr>
        <w:ind w:firstLine="420" w:firstLineChars="0"/>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实验可视化部分，本实验设计</w:t>
      </w:r>
      <w:r>
        <w:rPr>
          <w:rFonts w:hint="default" w:ascii="Times New Roman" w:hAnsi="Times New Roman" w:eastAsia="宋体" w:cs="Times New Roman"/>
          <w:sz w:val="24"/>
          <w:szCs w:val="24"/>
          <w:lang w:val="en-US" w:eastAsia="zh-CN"/>
          <w14:ligatures w14:val="none"/>
        </w:rPr>
        <w:t>plot_edge_analysis</w:t>
      </w:r>
      <w:r>
        <w:rPr>
          <w:rFonts w:hint="eastAsia" w:ascii="Times New Roman" w:hAnsi="Times New Roman" w:eastAsia="宋体" w:cs="Times New Roman"/>
          <w:sz w:val="24"/>
          <w:szCs w:val="24"/>
          <w:lang w:val="en-US" w:eastAsia="zh-CN"/>
          <w14:ligatures w14:val="none"/>
        </w:rPr>
        <w:t>函数用于结果呈现各式图像。</w:t>
      </w:r>
    </w:p>
    <w:p w14:paraId="6A26DFB1">
      <w:pPr>
        <w:ind w:firstLine="420" w:firstLineChars="0"/>
        <w:jc w:val="both"/>
        <w:rPr>
          <w:rFonts w:hint="default" w:ascii="Times New Roman" w:hAnsi="Times New Roman" w:eastAsia="宋体" w:cs="Times New Roman"/>
          <w:b w:val="0"/>
          <w:bCs w:val="0"/>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实验以《Albert Einstein in London, 1933》为操作对象，分别运行得到使用Sobel算子，Prewitt算子，Laplacian算子，Canny算子得到的边缘结果，并比较Canny算子中σ=0.8、1.2、1.0的边缘情形，得出结论。</w:t>
      </w:r>
    </w:p>
    <w:p w14:paraId="637ED186">
      <w:pPr>
        <w:numPr>
          <w:ilvl w:val="0"/>
          <w:numId w:val="0"/>
        </w:numPr>
        <w:rPr>
          <w:rFonts w:hint="default"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5.4 图像金字塔与图像融合实验过程</w:t>
      </w:r>
    </w:p>
    <w:p w14:paraId="69325883">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本实验首先设计算法函数如下，均与实验原理部分介绍的方法一致：</w:t>
      </w:r>
    </w:p>
    <w:p w14:paraId="23B4041B">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pad_reflect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B479215">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#镜像边界填充（单通道）</w:t>
      </w:r>
    </w:p>
    <w:p w14:paraId="43171360">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make_gaussian_kernel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70EA841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#生成归一化高斯核</w:t>
      </w:r>
    </w:p>
    <w:p w14:paraId="7F75FE58">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conv2d_single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3CD899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#单通道手动二维滤波</w:t>
      </w:r>
    </w:p>
    <w:p w14:paraId="538BD3E8">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conv2d_color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254FAC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#彩色图像逐通道滤波</w:t>
      </w:r>
    </w:p>
    <w:p w14:paraId="07A54C5F">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pyr_down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483CC0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#手动下采样（先高斯模糊后隔行隔列采样）</w:t>
      </w:r>
    </w:p>
    <w:p w14:paraId="34A56BD6">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pyr_up</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target_shape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4566014">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#手动上采样（零插值后4倍高斯滤波，裁剪至目标尺寸）</w:t>
      </w:r>
    </w:p>
    <w:p w14:paraId="7C1464F4">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gaussian_pyramid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levels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9F188A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#构建高斯金字塔</w:t>
      </w:r>
    </w:p>
    <w:p w14:paraId="58676F20">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laplacian_pyramid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levels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E673651">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#构建拉普拉斯金字塔（含最顶层的低通残差）</w:t>
      </w:r>
    </w:p>
    <w:p w14:paraId="676C6469">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reconstruct_from_laplacian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pyramid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8A9228C">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#从拉普拉斯金字塔重建原图</w:t>
      </w:r>
    </w:p>
    <w:p w14:paraId="0D8042FD">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_prepare_mask_for_image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mask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image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869437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#使掩膜与图像尺寸匹配</w:t>
      </w:r>
    </w:p>
    <w:p w14:paraId="738C2DE2">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pyramid_blend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B</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mask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levels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kernel</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CBB590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#拉普拉斯金字塔融合</w:t>
      </w:r>
    </w:p>
    <w:p w14:paraId="6A9379F2">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direct_blend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B</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mask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E1413D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#直接加权混合（用于对比）</w:t>
      </w:r>
    </w:p>
    <w:p w14:paraId="0B4AA300">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make_mask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size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Left-Right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feather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15C5A63">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#生成混合掩膜（size × size × 3）</w:t>
      </w:r>
    </w:p>
    <w:p w14:paraId="0EF17457">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make_demo_AB</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size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128</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0BBEABF2">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#生成内置演示用图像对（BGR格式）</w:t>
      </w:r>
    </w:p>
    <w:p w14:paraId="3D0B49D0">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compute_blending_result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None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B</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None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size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128</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levels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3</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9D86D7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mask_mode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448C27"/>
          <w:kern w:val="0"/>
          <w:sz w:val="20"/>
          <w:szCs w:val="20"/>
          <w:shd w:val="clear" w:fill="F5F5F5"/>
          <w:lang w:val="en-US" w:eastAsia="zh-CN" w:bidi="ar"/>
          <w14:ligatures w14:val="standardContextual"/>
        </w:rPr>
        <w:t>Left-Right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feather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17E318D">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#完整的融合流程，返回包含所有中间结果的字典</w:t>
      </w:r>
    </w:p>
    <w:p w14:paraId="332041FD">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blend_metrics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pyramid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direct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75B7D1AF">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#计算两种融合方式之间的差异</w:t>
      </w:r>
    </w:p>
    <w:p w14:paraId="69BA05A4">
      <w:pPr>
        <w:keepNext w:val="0"/>
        <w:keepLines w:val="0"/>
        <w:widowControl/>
        <w:suppressLineNumbers w:val="0"/>
        <w:jc w:val="both"/>
        <w:rPr>
          <w:rFonts w:hint="eastAsia" w:ascii="宋体" w:hAnsi="宋体" w:eastAsia="宋体" w:cs="宋体"/>
          <w:kern w:val="0"/>
          <w:sz w:val="24"/>
          <w:szCs w:val="24"/>
          <w:lang w:val="en-US" w:eastAsia="zh-CN" w:bidi="ar"/>
          <w14:ligatures w14:val="standardContextual"/>
        </w:rPr>
      </w:pPr>
    </w:p>
    <w:p w14:paraId="352DB763">
      <w:pPr>
        <w:keepNext w:val="0"/>
        <w:keepLines w:val="0"/>
        <w:widowControl/>
        <w:suppressLineNumbers w:val="0"/>
        <w:jc w:val="both"/>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算法部分涉及参数说明如下（与先前重复的参数不再说明）：</w:t>
      </w:r>
    </w:p>
    <w:tbl>
      <w:tblPr>
        <w:tblStyle w:val="22"/>
        <w:tblW w:w="4823"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6"/>
        <w:gridCol w:w="6116"/>
      </w:tblGrid>
      <w:tr w14:paraId="4BB0A7D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PrEx>
        <w:trPr>
          <w:tblHeader/>
          <w:jc w:val="center"/>
        </w:trPr>
        <w:tc>
          <w:tcPr>
            <w:tcW w:w="0" w:type="auto"/>
            <w:tcBorders>
              <w:bottom w:val="single" w:color="auto" w:sz="4" w:space="0"/>
              <w:tl2br w:val="nil"/>
              <w:tr2bl w:val="nil"/>
            </w:tcBorders>
            <w:shd w:val="clear" w:color="auto" w:fill="auto"/>
            <w:tcMar>
              <w:top w:w="60" w:type="dxa"/>
              <w:left w:w="60" w:type="dxa"/>
              <w:bottom w:w="60" w:type="dxa"/>
              <w:right w:w="60" w:type="dxa"/>
            </w:tcMar>
            <w:vAlign w:val="center"/>
          </w:tcPr>
          <w:p w14:paraId="41C7EFD3">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代码标识</w:t>
            </w:r>
          </w:p>
        </w:tc>
        <w:tc>
          <w:tcPr>
            <w:tcW w:w="3817" w:type="pct"/>
            <w:tcBorders>
              <w:bottom w:val="single" w:color="auto" w:sz="4" w:space="0"/>
              <w:tl2br w:val="nil"/>
              <w:tr2bl w:val="nil"/>
            </w:tcBorders>
            <w:shd w:val="clear" w:color="auto" w:fill="auto"/>
            <w:tcMar>
              <w:top w:w="60" w:type="dxa"/>
              <w:left w:w="60" w:type="dxa"/>
              <w:bottom w:w="60" w:type="dxa"/>
              <w:right w:w="60" w:type="dxa"/>
            </w:tcMar>
            <w:vAlign w:val="center"/>
          </w:tcPr>
          <w:p w14:paraId="137861BE">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功能说明</w:t>
            </w:r>
          </w:p>
        </w:tc>
      </w:tr>
      <w:tr w14:paraId="58A52BE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auto" w:sz="4" w:space="0"/>
            </w:tcBorders>
            <w:shd w:val="clear" w:color="auto" w:fill="auto"/>
            <w:tcMar>
              <w:top w:w="60" w:type="dxa"/>
              <w:left w:w="60" w:type="dxa"/>
              <w:bottom w:w="60" w:type="dxa"/>
              <w:right w:w="60" w:type="dxa"/>
            </w:tcMar>
            <w:vAlign w:val="center"/>
          </w:tcPr>
          <w:p w14:paraId="402A03A7">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r</w:t>
            </w:r>
          </w:p>
        </w:tc>
        <w:tc>
          <w:tcPr>
            <w:tcW w:w="3817" w:type="pct"/>
            <w:tcBorders>
              <w:top w:val="single" w:color="auto" w:sz="4" w:space="0"/>
            </w:tcBorders>
            <w:shd w:val="clear" w:color="auto" w:fill="auto"/>
            <w:tcMar>
              <w:top w:w="60" w:type="dxa"/>
              <w:left w:w="60" w:type="dxa"/>
              <w:bottom w:w="60" w:type="dxa"/>
              <w:right w:w="60" w:type="dxa"/>
            </w:tcMar>
            <w:vAlign w:val="center"/>
          </w:tcPr>
          <w:p w14:paraId="72B11567">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镜像边界填充的边界半径</w:t>
            </w:r>
          </w:p>
        </w:tc>
      </w:tr>
      <w:tr w14:paraId="3FA1C0D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4C616351">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target_shape</w:t>
            </w:r>
          </w:p>
        </w:tc>
        <w:tc>
          <w:tcPr>
            <w:tcW w:w="3817" w:type="pct"/>
            <w:tcBorders>
              <w:tl2br w:val="nil"/>
              <w:tr2bl w:val="nil"/>
            </w:tcBorders>
            <w:shd w:val="clear" w:color="auto" w:fill="auto"/>
            <w:tcMar>
              <w:top w:w="60" w:type="dxa"/>
              <w:left w:w="60" w:type="dxa"/>
              <w:bottom w:w="60" w:type="dxa"/>
              <w:right w:w="60" w:type="dxa"/>
            </w:tcMar>
            <w:vAlign w:val="center"/>
          </w:tcPr>
          <w:p w14:paraId="0AF74F1F">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上采样后输出图像的目标尺寸</w:t>
            </w:r>
          </w:p>
        </w:tc>
      </w:tr>
      <w:tr w14:paraId="09C8DA6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56D758B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levels</w:t>
            </w:r>
          </w:p>
        </w:tc>
        <w:tc>
          <w:tcPr>
            <w:tcW w:w="3817" w:type="pct"/>
            <w:tcBorders>
              <w:tl2br w:val="nil"/>
              <w:tr2bl w:val="nil"/>
            </w:tcBorders>
            <w:shd w:val="clear" w:color="auto" w:fill="auto"/>
            <w:tcMar>
              <w:top w:w="60" w:type="dxa"/>
              <w:left w:w="60" w:type="dxa"/>
              <w:bottom w:w="60" w:type="dxa"/>
              <w:right w:w="60" w:type="dxa"/>
            </w:tcMar>
            <w:vAlign w:val="center"/>
          </w:tcPr>
          <w:p w14:paraId="17705E62">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高斯 / 拉普拉斯金字塔的构建层数</w:t>
            </w:r>
          </w:p>
        </w:tc>
      </w:tr>
      <w:tr w14:paraId="3D045CD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38DA58D1">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pyramid</w:t>
            </w:r>
          </w:p>
        </w:tc>
        <w:tc>
          <w:tcPr>
            <w:tcW w:w="3817" w:type="pct"/>
            <w:tcBorders>
              <w:tl2br w:val="nil"/>
              <w:tr2bl w:val="nil"/>
            </w:tcBorders>
            <w:shd w:val="clear" w:color="auto" w:fill="auto"/>
            <w:tcMar>
              <w:top w:w="60" w:type="dxa"/>
              <w:left w:w="60" w:type="dxa"/>
              <w:bottom w:w="60" w:type="dxa"/>
              <w:right w:w="60" w:type="dxa"/>
            </w:tcMar>
            <w:vAlign w:val="center"/>
          </w:tcPr>
          <w:p w14:paraId="64AF125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输入的拉普拉斯金字塔结构</w:t>
            </w:r>
          </w:p>
        </w:tc>
      </w:tr>
      <w:tr w14:paraId="3C97DA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08F23D5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mask</w:t>
            </w:r>
          </w:p>
        </w:tc>
        <w:tc>
          <w:tcPr>
            <w:tcW w:w="3817" w:type="pct"/>
            <w:tcBorders>
              <w:tl2br w:val="nil"/>
              <w:tr2bl w:val="nil"/>
            </w:tcBorders>
            <w:shd w:val="clear" w:color="auto" w:fill="auto"/>
            <w:tcMar>
              <w:top w:w="60" w:type="dxa"/>
              <w:left w:w="60" w:type="dxa"/>
              <w:bottom w:w="60" w:type="dxa"/>
              <w:right w:w="60" w:type="dxa"/>
            </w:tcMar>
            <w:vAlign w:val="center"/>
          </w:tcPr>
          <w:p w14:paraId="1E2986E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控制两幅图像融合权重的掩膜</w:t>
            </w:r>
          </w:p>
        </w:tc>
      </w:tr>
      <w:tr w14:paraId="2653159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432D604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image</w:t>
            </w:r>
          </w:p>
        </w:tc>
        <w:tc>
          <w:tcPr>
            <w:tcW w:w="3817" w:type="pct"/>
            <w:tcBorders>
              <w:tl2br w:val="nil"/>
              <w:tr2bl w:val="nil"/>
            </w:tcBorders>
            <w:shd w:val="clear" w:color="auto" w:fill="auto"/>
            <w:tcMar>
              <w:top w:w="60" w:type="dxa"/>
              <w:left w:w="60" w:type="dxa"/>
              <w:bottom w:w="60" w:type="dxa"/>
              <w:right w:w="60" w:type="dxa"/>
            </w:tcMar>
            <w:vAlign w:val="center"/>
          </w:tcPr>
          <w:p w14:paraId="2E130DCC">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与掩膜尺寸匹配的目标输入图像</w:t>
            </w:r>
          </w:p>
        </w:tc>
      </w:tr>
      <w:tr w14:paraId="7EFE262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3AA7E00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A</w:t>
            </w:r>
          </w:p>
        </w:tc>
        <w:tc>
          <w:tcPr>
            <w:tcW w:w="3817" w:type="pct"/>
            <w:tcBorders>
              <w:tl2br w:val="nil"/>
              <w:tr2bl w:val="nil"/>
            </w:tcBorders>
            <w:shd w:val="clear" w:color="auto" w:fill="auto"/>
            <w:tcMar>
              <w:top w:w="60" w:type="dxa"/>
              <w:left w:w="60" w:type="dxa"/>
              <w:bottom w:w="60" w:type="dxa"/>
              <w:right w:w="60" w:type="dxa"/>
            </w:tcMar>
            <w:vAlign w:val="center"/>
          </w:tcPr>
          <w:p w14:paraId="27CF0CA9">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用于图像融合的第一张输入图像</w:t>
            </w:r>
          </w:p>
        </w:tc>
      </w:tr>
      <w:tr w14:paraId="5F1195E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10C6036B">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B</w:t>
            </w:r>
          </w:p>
        </w:tc>
        <w:tc>
          <w:tcPr>
            <w:tcW w:w="3817" w:type="pct"/>
            <w:tcBorders>
              <w:tl2br w:val="nil"/>
              <w:tr2bl w:val="nil"/>
            </w:tcBorders>
            <w:shd w:val="clear" w:color="auto" w:fill="auto"/>
            <w:tcMar>
              <w:top w:w="60" w:type="dxa"/>
              <w:left w:w="60" w:type="dxa"/>
              <w:bottom w:w="60" w:type="dxa"/>
              <w:right w:w="60" w:type="dxa"/>
            </w:tcMar>
            <w:vAlign w:val="center"/>
          </w:tcPr>
          <w:p w14:paraId="29C650F4">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用于图像融合的第二张输入图像</w:t>
            </w:r>
          </w:p>
        </w:tc>
      </w:tr>
      <w:tr w14:paraId="4C185BD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09B051AA">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direct</w:t>
            </w:r>
          </w:p>
        </w:tc>
        <w:tc>
          <w:tcPr>
            <w:tcW w:w="3817" w:type="pct"/>
            <w:tcBorders>
              <w:tl2br w:val="nil"/>
              <w:tr2bl w:val="nil"/>
            </w:tcBorders>
            <w:shd w:val="clear" w:color="auto" w:fill="auto"/>
            <w:tcMar>
              <w:top w:w="60" w:type="dxa"/>
              <w:left w:w="60" w:type="dxa"/>
              <w:bottom w:w="60" w:type="dxa"/>
              <w:right w:w="60" w:type="dxa"/>
            </w:tcMar>
            <w:vAlign w:val="center"/>
          </w:tcPr>
          <w:p w14:paraId="728C67C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两幅图像直接加权融合的结果图像</w:t>
            </w:r>
          </w:p>
        </w:tc>
      </w:tr>
      <w:tr w14:paraId="77B5849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0A41C8D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mode</w:t>
            </w:r>
          </w:p>
        </w:tc>
        <w:tc>
          <w:tcPr>
            <w:tcW w:w="3817" w:type="pct"/>
            <w:tcBorders>
              <w:tl2br w:val="nil"/>
              <w:tr2bl w:val="nil"/>
            </w:tcBorders>
            <w:shd w:val="clear" w:color="auto" w:fill="auto"/>
            <w:tcMar>
              <w:top w:w="60" w:type="dxa"/>
              <w:left w:w="60" w:type="dxa"/>
              <w:bottom w:w="60" w:type="dxa"/>
              <w:right w:w="60" w:type="dxa"/>
            </w:tcMar>
            <w:vAlign w:val="center"/>
          </w:tcPr>
          <w:p w14:paraId="083CF5ED">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掩膜的生成模式</w:t>
            </w:r>
          </w:p>
        </w:tc>
      </w:tr>
      <w:tr w14:paraId="0CE4D82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2232215B">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feather</w:t>
            </w:r>
          </w:p>
        </w:tc>
        <w:tc>
          <w:tcPr>
            <w:tcW w:w="3817" w:type="pct"/>
            <w:tcBorders>
              <w:tl2br w:val="nil"/>
              <w:tr2bl w:val="nil"/>
            </w:tcBorders>
            <w:shd w:val="clear" w:color="auto" w:fill="auto"/>
            <w:tcMar>
              <w:top w:w="60" w:type="dxa"/>
              <w:left w:w="60" w:type="dxa"/>
              <w:bottom w:w="60" w:type="dxa"/>
              <w:right w:w="60" w:type="dxa"/>
            </w:tcMar>
            <w:vAlign w:val="center"/>
          </w:tcPr>
          <w:p w14:paraId="5CFA2043">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掩膜边缘的羽化过渡宽度</w:t>
            </w:r>
          </w:p>
        </w:tc>
      </w:tr>
      <w:tr w14:paraId="5251B3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51CF8140">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size</w:t>
            </w:r>
          </w:p>
        </w:tc>
        <w:tc>
          <w:tcPr>
            <w:tcW w:w="3817" w:type="pct"/>
            <w:tcBorders>
              <w:tl2br w:val="nil"/>
              <w:tr2bl w:val="nil"/>
            </w:tcBorders>
            <w:shd w:val="clear" w:color="auto" w:fill="auto"/>
            <w:tcMar>
              <w:top w:w="60" w:type="dxa"/>
              <w:left w:w="60" w:type="dxa"/>
              <w:bottom w:w="60" w:type="dxa"/>
              <w:right w:w="60" w:type="dxa"/>
            </w:tcMar>
            <w:vAlign w:val="center"/>
          </w:tcPr>
          <w:p w14:paraId="7D261A62">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生成演示图像 / 融合掩膜的宽高尺寸</w:t>
            </w:r>
          </w:p>
        </w:tc>
      </w:tr>
      <w:tr w14:paraId="56C0AFE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50B943CE">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mask_mode</w:t>
            </w:r>
          </w:p>
        </w:tc>
        <w:tc>
          <w:tcPr>
            <w:tcW w:w="3817" w:type="pct"/>
            <w:tcBorders>
              <w:tl2br w:val="nil"/>
              <w:tr2bl w:val="nil"/>
            </w:tcBorders>
            <w:shd w:val="clear" w:color="auto" w:fill="auto"/>
            <w:tcMar>
              <w:top w:w="60" w:type="dxa"/>
              <w:left w:w="60" w:type="dxa"/>
              <w:bottom w:w="60" w:type="dxa"/>
              <w:right w:w="60" w:type="dxa"/>
            </w:tcMar>
            <w:vAlign w:val="center"/>
          </w:tcPr>
          <w:p w14:paraId="274B0913">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图像融合时掩膜的生成模式</w:t>
            </w:r>
          </w:p>
        </w:tc>
      </w:tr>
    </w:tbl>
    <w:p w14:paraId="561F0B8B">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表5.4 图像金字塔与图像融合算法函数参数说明</w:t>
      </w:r>
    </w:p>
    <w:p w14:paraId="00FD091C">
      <w:pPr>
        <w:rPr>
          <w:rFonts w:hint="default" w:ascii="Times New Roman" w:hAnsi="Times New Roman" w:eastAsia="宋体" w:cs="Times New Roman"/>
          <w:sz w:val="24"/>
          <w:szCs w:val="24"/>
          <w:lang w:val="en-US" w:eastAsia="zh-CN"/>
          <w14:ligatures w14:val="none"/>
        </w:rPr>
      </w:pPr>
    </w:p>
    <w:p w14:paraId="3C3D4472">
      <w:pPr>
        <w:ind w:firstLine="420" w:firstLineChars="0"/>
        <w:jc w:val="both"/>
        <w:rPr>
          <w:rFonts w:hint="default" w:ascii="Consolas" w:hAnsi="Consolas" w:eastAsia="Consolas" w:cs="Consolas"/>
          <w:b w:val="0"/>
          <w:bCs w:val="0"/>
          <w:color w:val="333333"/>
          <w:sz w:val="10"/>
          <w:szCs w:val="10"/>
          <w:lang w:val="en-US"/>
        </w:rPr>
      </w:pPr>
      <w:r>
        <w:rPr>
          <w:rFonts w:hint="eastAsia" w:ascii="Times New Roman" w:hAnsi="Times New Roman" w:eastAsia="宋体" w:cs="Times New Roman"/>
          <w:sz w:val="24"/>
          <w:szCs w:val="24"/>
          <w:lang w:val="en-US" w:eastAsia="zh-CN"/>
          <w14:ligatures w14:val="none"/>
        </w:rPr>
        <w:t>实验可视化部分，本实验设计</w:t>
      </w:r>
      <w:r>
        <w:rPr>
          <w:rFonts w:hint="default" w:ascii="Times New Roman" w:hAnsi="Times New Roman" w:eastAsia="宋体" w:cs="Times New Roman"/>
          <w:sz w:val="24"/>
          <w:szCs w:val="24"/>
          <w:lang w:val="en-US" w:eastAsia="zh-CN"/>
          <w14:ligatures w14:val="none"/>
        </w:rPr>
        <w:t>_bgr_to_rgb将OpenCV的BGR图像转换为 RGB用于matplotlib 显示</w:t>
      </w:r>
      <w:r>
        <w:rPr>
          <w:rFonts w:hint="eastAsia" w:ascii="Times New Roman" w:hAnsi="Times New Roman" w:eastAsia="宋体" w:cs="Times New Roman"/>
          <w:sz w:val="24"/>
          <w:szCs w:val="24"/>
          <w:lang w:val="en-US" w:eastAsia="zh-CN"/>
          <w14:ligatures w14:val="none"/>
        </w:rPr>
        <w:t>，并采用plot_blending_analysis实现可视化呈现。</w:t>
      </w:r>
    </w:p>
    <w:p w14:paraId="5CD6BAEE">
      <w:pPr>
        <w:ind w:firstLine="420" w:firstLineChars="0"/>
        <w:jc w:val="both"/>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实验以make_demo_AB函数生成的图像为操作对象，运行算法得到其直接拼接结果与拉普拉斯金字塔融合结果进行对比，得出结论。</w:t>
      </w:r>
    </w:p>
    <w:p w14:paraId="6A09A0BC">
      <w:pPr>
        <w:numPr>
          <w:ilvl w:val="0"/>
          <w:numId w:val="0"/>
        </w:numPr>
        <w:rPr>
          <w:rFonts w:hint="eastAsia" w:ascii="Times New Roman" w:hAnsi="Times New Roman" w:eastAsia="黑体" w:cs="Times New Roman"/>
          <w:b/>
          <w:bCs/>
          <w:kern w:val="2"/>
          <w:sz w:val="28"/>
          <w:szCs w:val="32"/>
          <w:lang w:val="en-US" w:eastAsia="zh-CN" w:bidi="ar-SA"/>
          <w14:ligatures w14:val="none"/>
        </w:rPr>
      </w:pPr>
      <w:r>
        <w:rPr>
          <w:rFonts w:hint="eastAsia" w:ascii="Times New Roman" w:hAnsi="Times New Roman" w:eastAsia="黑体" w:cs="Times New Roman"/>
          <w:b/>
          <w:bCs/>
          <w:kern w:val="2"/>
          <w:sz w:val="28"/>
          <w:szCs w:val="32"/>
          <w:lang w:val="en-US" w:eastAsia="zh-CN" w:bidi="ar-SA"/>
          <w14:ligatures w14:val="none"/>
        </w:rPr>
        <w:t>5.5 双边滤波实验过程</w:t>
      </w:r>
    </w:p>
    <w:p w14:paraId="2164C51B">
      <w:pPr>
        <w:rPr>
          <w:rFonts w:hint="eastAsia"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本实验首先设计算法函数如下，均与实验原理部分介绍的方法一致：</w:t>
      </w:r>
    </w:p>
    <w:p w14:paraId="0597A5B2">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pad_reflect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D0DAA2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#镜像边界填充（单通道）</w:t>
      </w:r>
    </w:p>
    <w:p w14:paraId="6CE95948">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gaussian_filter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43B8A9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#手动高斯滤波（仅空间域）</w:t>
      </w:r>
    </w:p>
    <w:p w14:paraId="3BA46B15">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range_only_filter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k</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F3786BE">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#仅范围核滤波（无空间距离）</w:t>
      </w:r>
    </w:p>
    <w:p w14:paraId="08094DD3">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bilateral_filter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6394C24A">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#手动双边滤波</w:t>
      </w:r>
    </w:p>
    <w:p w14:paraId="57E577B5">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add_gaussian_noise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seed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None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4145A00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#添加高斯白噪声</w:t>
      </w:r>
    </w:p>
    <w:p w14:paraId="5C120DDB">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psnr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reference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test</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237DFB60">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#峰值信噪比</w:t>
      </w:r>
    </w:p>
    <w:p w14:paraId="5459795A">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gradient_magnitude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1E5A3CDB">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#简单中心差分梯度幅值</w:t>
      </w:r>
    </w:p>
    <w:p w14:paraId="014ECFFA">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edge_preservation_ratio</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clean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processed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threshold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25.0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CB65C35">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#边缘保留比率（越高越好）</w:t>
      </w:r>
    </w:p>
    <w:p w14:paraId="40512361">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compare_with_cv2_bilateral_filter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img</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67BBD01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#与 OpenCV 双边滤波对比</w:t>
      </w:r>
    </w:p>
    <w:p w14:paraId="05347473">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make_demo_image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size</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150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316E0AE7">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#生成内置演示图像</w:t>
      </w:r>
    </w:p>
    <w:p w14:paraId="4C8BB7A6">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kern w:val="0"/>
          <w:sz w:val="20"/>
          <w:szCs w:val="20"/>
          <w:shd w:val="clear" w:fill="F5F5F5"/>
          <w:lang w:val="en-US" w:eastAsia="zh-CN" w:bidi="ar"/>
          <w14:ligatures w14:val="standardContextual"/>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def</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bCs/>
          <w:color w:val="AA3731"/>
          <w:kern w:val="0"/>
          <w:sz w:val="20"/>
          <w:szCs w:val="20"/>
          <w:shd w:val="clear" w:fill="F5F5F5"/>
          <w:lang w:val="en-US" w:eastAsia="zh-CN" w:bidi="ar"/>
          <w14:ligatures w14:val="standardContextual"/>
        </w:rPr>
        <w:t>run_bilateral_demo</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7A3E9D"/>
          <w:kern w:val="0"/>
          <w:sz w:val="20"/>
          <w:szCs w:val="20"/>
          <w:shd w:val="clear" w:fill="F5F5F5"/>
          <w:lang w:val="en-US" w:eastAsia="zh-CN" w:bidi="ar"/>
          <w14:ligatures w14:val="standardContextual"/>
        </w:rPr>
        <w:t>clean</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noise_sigma</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10.0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9</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sigma_s</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5.0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p>
    <w:p w14:paraId="14BDA001">
      <w:pPr>
        <w:keepNext w:val="0"/>
        <w:keepLines w:val="0"/>
        <w:widowControl/>
        <w:suppressLineNumbers w:val="0"/>
        <w:shd w:val="clear" w:fill="F5F5F5"/>
        <w:spacing w:line="143" w:lineRule="atLeast"/>
        <w:jc w:val="left"/>
        <w:rPr>
          <w:rFonts w:ascii="Consolas" w:hAnsi="Consolas" w:eastAsia="Consolas" w:cs="Consolas"/>
          <w:b w:val="0"/>
          <w:bCs w:val="0"/>
          <w:color w:val="333333"/>
          <w:sz w:val="20"/>
          <w:szCs w:val="20"/>
        </w:rPr>
      </w:pPr>
      <w:r>
        <w:rPr>
          <w:rFonts w:hint="default" w:ascii="Consolas" w:hAnsi="Consolas" w:eastAsia="Consolas" w:cs="Consolas"/>
          <w:b w:val="0"/>
          <w:bCs w:val="0"/>
          <w:color w:val="7A3E9D"/>
          <w:kern w:val="0"/>
          <w:sz w:val="20"/>
          <w:szCs w:val="20"/>
          <w:shd w:val="clear" w:fill="F5F5F5"/>
          <w:lang w:val="en-US" w:eastAsia="zh-CN" w:bidi="ar"/>
          <w14:ligatures w14:val="standardContextual"/>
        </w:rPr>
        <w:t>sigma_r</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30.0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333333"/>
          <w:kern w:val="0"/>
          <w:sz w:val="20"/>
          <w:szCs w:val="20"/>
          <w:shd w:val="clear" w:fill="F5F5F5"/>
          <w:lang w:val="en-US" w:eastAsia="zh-CN" w:bidi="ar"/>
          <w14:ligatures w14:val="standardContextual"/>
        </w:rPr>
        <w:t xml:space="preserve"> </w:t>
      </w:r>
      <w:r>
        <w:rPr>
          <w:rFonts w:hint="default" w:ascii="Consolas" w:hAnsi="Consolas" w:eastAsia="Consolas" w:cs="Consolas"/>
          <w:b w:val="0"/>
          <w:bCs w:val="0"/>
          <w:color w:val="7A3E9D"/>
          <w:kern w:val="0"/>
          <w:sz w:val="20"/>
          <w:szCs w:val="20"/>
          <w:shd w:val="clear" w:fill="F5F5F5"/>
          <w:lang w:val="en-US" w:eastAsia="zh-CN" w:bidi="ar"/>
          <w14:ligatures w14:val="standardContextual"/>
        </w:rPr>
        <w:t>seed</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r>
        <w:rPr>
          <w:rFonts w:hint="default" w:ascii="Consolas" w:hAnsi="Consolas" w:eastAsia="Consolas" w:cs="Consolas"/>
          <w:b w:val="0"/>
          <w:bCs w:val="0"/>
          <w:color w:val="9C5D27"/>
          <w:kern w:val="0"/>
          <w:sz w:val="20"/>
          <w:szCs w:val="20"/>
          <w:shd w:val="clear" w:fill="F5F5F5"/>
          <w:lang w:val="en-US" w:eastAsia="zh-CN" w:bidi="ar"/>
          <w14:ligatures w14:val="standardContextual"/>
        </w:rPr>
        <w:t>0</w:t>
      </w:r>
      <w:r>
        <w:rPr>
          <w:rFonts w:hint="default" w:ascii="Consolas" w:hAnsi="Consolas" w:eastAsia="Consolas" w:cs="Consolas"/>
          <w:b w:val="0"/>
          <w:bCs w:val="0"/>
          <w:color w:val="777777"/>
          <w:kern w:val="0"/>
          <w:sz w:val="20"/>
          <w:szCs w:val="20"/>
          <w:shd w:val="clear" w:fill="F5F5F5"/>
          <w:lang w:val="en-US" w:eastAsia="zh-CN" w:bidi="ar"/>
          <w14:ligatures w14:val="standardContextual"/>
        </w:rPr>
        <w:t>):</w:t>
      </w:r>
    </w:p>
    <w:p w14:paraId="5BABD439">
      <w:pPr>
        <w:keepNext w:val="0"/>
        <w:keepLines w:val="0"/>
        <w:widowControl/>
        <w:suppressLineNumbers w:val="0"/>
        <w:shd w:val="clear" w:fill="F5F5F5"/>
        <w:spacing w:line="143" w:lineRule="atLeast"/>
        <w:jc w:val="left"/>
        <w:rPr>
          <w:rFonts w:hint="default" w:ascii="Consolas" w:hAnsi="Consolas" w:eastAsia="Consolas" w:cs="Consolas"/>
          <w:b w:val="0"/>
          <w:bCs w:val="0"/>
          <w:color w:val="333333"/>
          <w:sz w:val="20"/>
          <w:szCs w:val="20"/>
        </w:rPr>
      </w:pPr>
      <w:r>
        <w:rPr>
          <w:rFonts w:hint="default" w:ascii="Consolas" w:hAnsi="Consolas" w:eastAsia="Consolas" w:cs="Consolas"/>
          <w:b w:val="0"/>
          <w:bCs w:val="0"/>
          <w:i/>
          <w:iCs/>
          <w:color w:val="AAAAAA"/>
          <w:kern w:val="0"/>
          <w:sz w:val="20"/>
          <w:szCs w:val="20"/>
          <w:shd w:val="clear" w:fill="F5F5F5"/>
          <w:lang w:val="en-US" w:eastAsia="zh-CN" w:bidi="ar"/>
          <w14:ligatures w14:val="standardContextual"/>
        </w:rPr>
        <w:t>#完整的处理流程，返回结果和指标</w:t>
      </w:r>
    </w:p>
    <w:p w14:paraId="6585C2AC">
      <w:pPr>
        <w:numPr>
          <w:ilvl w:val="0"/>
          <w:numId w:val="0"/>
        </w:numPr>
        <w:spacing w:line="240" w:lineRule="auto"/>
        <w:rPr>
          <w:rFonts w:hint="default" w:ascii="Times New Roman" w:hAnsi="Times New Roman" w:eastAsia="黑体" w:cs="Times New Roman"/>
          <w:b/>
          <w:bCs/>
          <w:kern w:val="2"/>
          <w:sz w:val="28"/>
          <w:szCs w:val="32"/>
          <w:lang w:val="en-US" w:eastAsia="zh-CN" w:bidi="ar-SA"/>
          <w14:ligatures w14:val="none"/>
        </w:rPr>
      </w:pPr>
    </w:p>
    <w:p w14:paraId="2D02C312">
      <w:pPr>
        <w:keepNext w:val="0"/>
        <w:keepLines w:val="0"/>
        <w:widowControl/>
        <w:suppressLineNumbers w:val="0"/>
        <w:spacing w:line="240" w:lineRule="auto"/>
        <w:jc w:val="both"/>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算法部分涉及参数说明如下（与先前重复的参数不再说明）：</w:t>
      </w:r>
    </w:p>
    <w:tbl>
      <w:tblPr>
        <w:tblStyle w:val="22"/>
        <w:tblW w:w="4865"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6642"/>
      </w:tblGrid>
      <w:tr w14:paraId="64EA9EC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0" w:type="auto"/>
            <w:tcBorders>
              <w:bottom w:val="single" w:color="auto" w:sz="4" w:space="0"/>
              <w:tl2br w:val="nil"/>
              <w:tr2bl w:val="nil"/>
            </w:tcBorders>
            <w:shd w:val="clear" w:color="auto" w:fill="auto"/>
            <w:tcMar>
              <w:top w:w="60" w:type="dxa"/>
              <w:left w:w="60" w:type="dxa"/>
              <w:bottom w:w="60" w:type="dxa"/>
              <w:right w:w="60" w:type="dxa"/>
            </w:tcMar>
            <w:vAlign w:val="center"/>
          </w:tcPr>
          <w:p w14:paraId="0F90CB07">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代码标识</w:t>
            </w:r>
          </w:p>
        </w:tc>
        <w:tc>
          <w:tcPr>
            <w:tcW w:w="4122" w:type="pct"/>
            <w:tcBorders>
              <w:bottom w:val="single" w:color="auto" w:sz="4" w:space="0"/>
              <w:tl2br w:val="nil"/>
              <w:tr2bl w:val="nil"/>
            </w:tcBorders>
            <w:shd w:val="clear" w:color="auto" w:fill="auto"/>
            <w:tcMar>
              <w:top w:w="60" w:type="dxa"/>
              <w:left w:w="60" w:type="dxa"/>
              <w:bottom w:w="60" w:type="dxa"/>
              <w:right w:w="60" w:type="dxa"/>
            </w:tcMar>
            <w:vAlign w:val="center"/>
          </w:tcPr>
          <w:p w14:paraId="03BD65AD">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功能说明</w:t>
            </w:r>
          </w:p>
        </w:tc>
      </w:tr>
      <w:tr w14:paraId="78BD353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auto" w:sz="4" w:space="0"/>
            </w:tcBorders>
            <w:shd w:val="clear" w:color="auto" w:fill="auto"/>
            <w:tcMar>
              <w:top w:w="60" w:type="dxa"/>
              <w:left w:w="60" w:type="dxa"/>
              <w:bottom w:w="60" w:type="dxa"/>
              <w:right w:w="60" w:type="dxa"/>
            </w:tcMar>
            <w:vAlign w:val="center"/>
          </w:tcPr>
          <w:p w14:paraId="49ED95E2">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k</w:t>
            </w:r>
          </w:p>
        </w:tc>
        <w:tc>
          <w:tcPr>
            <w:tcW w:w="4122" w:type="pct"/>
            <w:tcBorders>
              <w:top w:val="single" w:color="auto" w:sz="4" w:space="0"/>
            </w:tcBorders>
            <w:shd w:val="clear" w:color="auto" w:fill="auto"/>
            <w:tcMar>
              <w:top w:w="60" w:type="dxa"/>
              <w:left w:w="60" w:type="dxa"/>
              <w:bottom w:w="60" w:type="dxa"/>
              <w:right w:w="60" w:type="dxa"/>
            </w:tcMar>
            <w:vAlign w:val="center"/>
          </w:tcPr>
          <w:p w14:paraId="1D27E5A6">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滤波窗口尺寸（必须为奇数，如 3、5、7、9 等）</w:t>
            </w:r>
          </w:p>
        </w:tc>
      </w:tr>
      <w:tr w14:paraId="6A21554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3EE09DBD">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sigma</w:t>
            </w:r>
          </w:p>
        </w:tc>
        <w:tc>
          <w:tcPr>
            <w:tcW w:w="4122" w:type="pct"/>
            <w:tcBorders>
              <w:tl2br w:val="nil"/>
              <w:tr2bl w:val="nil"/>
            </w:tcBorders>
            <w:shd w:val="clear" w:color="auto" w:fill="auto"/>
            <w:tcMar>
              <w:top w:w="60" w:type="dxa"/>
              <w:left w:w="60" w:type="dxa"/>
              <w:bottom w:w="60" w:type="dxa"/>
              <w:right w:w="60" w:type="dxa"/>
            </w:tcMar>
            <w:vAlign w:val="center"/>
          </w:tcPr>
          <w:p w14:paraId="001937F0">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高斯滤波的空间标准差，控制平滑程度</w:t>
            </w:r>
          </w:p>
        </w:tc>
      </w:tr>
      <w:tr w14:paraId="49F88B7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01E6D45C">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sigma_r</w:t>
            </w:r>
          </w:p>
        </w:tc>
        <w:tc>
          <w:tcPr>
            <w:tcW w:w="4122" w:type="pct"/>
            <w:tcBorders>
              <w:tl2br w:val="nil"/>
              <w:tr2bl w:val="nil"/>
            </w:tcBorders>
            <w:shd w:val="clear" w:color="auto" w:fill="auto"/>
            <w:tcMar>
              <w:top w:w="60" w:type="dxa"/>
              <w:left w:w="60" w:type="dxa"/>
              <w:bottom w:w="60" w:type="dxa"/>
              <w:right w:w="60" w:type="dxa"/>
            </w:tcMar>
            <w:vAlign w:val="center"/>
          </w:tcPr>
          <w:p w14:paraId="6671CACA">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值域核标准差，控制像素灰度相似度的容忍度</w:t>
            </w:r>
          </w:p>
        </w:tc>
      </w:tr>
      <w:tr w14:paraId="3385A3F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3640FC2A">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d</w:t>
            </w:r>
          </w:p>
        </w:tc>
        <w:tc>
          <w:tcPr>
            <w:tcW w:w="4122" w:type="pct"/>
            <w:tcBorders>
              <w:tl2br w:val="nil"/>
              <w:tr2bl w:val="nil"/>
            </w:tcBorders>
            <w:shd w:val="clear" w:color="auto" w:fill="auto"/>
            <w:tcMar>
              <w:top w:w="60" w:type="dxa"/>
              <w:left w:w="60" w:type="dxa"/>
              <w:bottom w:w="60" w:type="dxa"/>
              <w:right w:w="60" w:type="dxa"/>
            </w:tcMar>
            <w:vAlign w:val="center"/>
          </w:tcPr>
          <w:p w14:paraId="51C836E1">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双边滤波邻域直径（窗口大小，必须为奇数）</w:t>
            </w:r>
          </w:p>
        </w:tc>
      </w:tr>
      <w:tr w14:paraId="22D1B42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58D08387">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sigma_s</w:t>
            </w:r>
          </w:p>
        </w:tc>
        <w:tc>
          <w:tcPr>
            <w:tcW w:w="4122" w:type="pct"/>
            <w:tcBorders>
              <w:tl2br w:val="nil"/>
              <w:tr2bl w:val="nil"/>
            </w:tcBorders>
            <w:shd w:val="clear" w:color="auto" w:fill="auto"/>
            <w:tcMar>
              <w:top w:w="60" w:type="dxa"/>
              <w:left w:w="60" w:type="dxa"/>
              <w:bottom w:w="60" w:type="dxa"/>
              <w:right w:w="60" w:type="dxa"/>
            </w:tcMar>
            <w:vAlign w:val="center"/>
          </w:tcPr>
          <w:p w14:paraId="66890316">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空间核标准差，控制空间距离权重的衰减速度</w:t>
            </w:r>
          </w:p>
        </w:tc>
      </w:tr>
      <w:tr w14:paraId="5AAEA57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000E23CD">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noise_sigma</w:t>
            </w:r>
          </w:p>
        </w:tc>
        <w:tc>
          <w:tcPr>
            <w:tcW w:w="4122" w:type="pct"/>
            <w:tcBorders>
              <w:tl2br w:val="nil"/>
              <w:tr2bl w:val="nil"/>
            </w:tcBorders>
            <w:shd w:val="clear" w:color="auto" w:fill="auto"/>
            <w:tcMar>
              <w:top w:w="60" w:type="dxa"/>
              <w:left w:w="60" w:type="dxa"/>
              <w:bottom w:w="60" w:type="dxa"/>
              <w:right w:w="60" w:type="dxa"/>
            </w:tcMar>
            <w:vAlign w:val="center"/>
          </w:tcPr>
          <w:p w14:paraId="047D42FB">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高斯噪声标准差，控制噪声强度</w:t>
            </w:r>
          </w:p>
        </w:tc>
      </w:tr>
      <w:tr w14:paraId="2F3780A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146C03B3">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seed</w:t>
            </w:r>
          </w:p>
        </w:tc>
        <w:tc>
          <w:tcPr>
            <w:tcW w:w="4122" w:type="pct"/>
            <w:tcBorders>
              <w:tl2br w:val="nil"/>
              <w:tr2bl w:val="nil"/>
            </w:tcBorders>
            <w:shd w:val="clear" w:color="auto" w:fill="auto"/>
            <w:tcMar>
              <w:top w:w="60" w:type="dxa"/>
              <w:left w:w="60" w:type="dxa"/>
              <w:bottom w:w="60" w:type="dxa"/>
              <w:right w:w="60" w:type="dxa"/>
            </w:tcMar>
            <w:vAlign w:val="center"/>
          </w:tcPr>
          <w:p w14:paraId="405FA60C">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随机数种子，保证噪声添加过程可复现</w:t>
            </w:r>
          </w:p>
        </w:tc>
      </w:tr>
      <w:tr w14:paraId="7F91A58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6376ECB2">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reference</w:t>
            </w:r>
          </w:p>
        </w:tc>
        <w:tc>
          <w:tcPr>
            <w:tcW w:w="4122" w:type="pct"/>
            <w:tcBorders>
              <w:tl2br w:val="nil"/>
              <w:tr2bl w:val="nil"/>
            </w:tcBorders>
            <w:shd w:val="clear" w:color="auto" w:fill="auto"/>
            <w:tcMar>
              <w:top w:w="60" w:type="dxa"/>
              <w:left w:w="60" w:type="dxa"/>
              <w:bottom w:w="60" w:type="dxa"/>
              <w:right w:w="60" w:type="dxa"/>
            </w:tcMar>
            <w:vAlign w:val="center"/>
          </w:tcPr>
          <w:p w14:paraId="659573F6">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无噪声的原始参考图像，用于计算 PSNR</w:t>
            </w:r>
          </w:p>
        </w:tc>
      </w:tr>
      <w:tr w14:paraId="2E61222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149B1FE3">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test</w:t>
            </w:r>
          </w:p>
        </w:tc>
        <w:tc>
          <w:tcPr>
            <w:tcW w:w="4122" w:type="pct"/>
            <w:tcBorders>
              <w:tl2br w:val="nil"/>
              <w:tr2bl w:val="nil"/>
            </w:tcBorders>
            <w:shd w:val="clear" w:color="auto" w:fill="auto"/>
            <w:tcMar>
              <w:top w:w="60" w:type="dxa"/>
              <w:left w:w="60" w:type="dxa"/>
              <w:bottom w:w="60" w:type="dxa"/>
              <w:right w:w="60" w:type="dxa"/>
            </w:tcMar>
            <w:vAlign w:val="center"/>
          </w:tcPr>
          <w:p w14:paraId="3CABDEC7">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滤波处理后的测试图像</w:t>
            </w:r>
          </w:p>
        </w:tc>
      </w:tr>
      <w:tr w14:paraId="7BAE6CA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64CC763D">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clean</w:t>
            </w:r>
          </w:p>
        </w:tc>
        <w:tc>
          <w:tcPr>
            <w:tcW w:w="4122" w:type="pct"/>
            <w:tcBorders>
              <w:tl2br w:val="nil"/>
              <w:tr2bl w:val="nil"/>
            </w:tcBorders>
            <w:shd w:val="clear" w:color="auto" w:fill="auto"/>
            <w:tcMar>
              <w:top w:w="60" w:type="dxa"/>
              <w:left w:w="60" w:type="dxa"/>
              <w:bottom w:w="60" w:type="dxa"/>
              <w:right w:w="60" w:type="dxa"/>
            </w:tcMar>
            <w:vAlign w:val="center"/>
          </w:tcPr>
          <w:p w14:paraId="7FAA285C">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无噪声的原始图像</w:t>
            </w:r>
          </w:p>
        </w:tc>
      </w:tr>
      <w:tr w14:paraId="57DFF5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44FF2552">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processed</w:t>
            </w:r>
          </w:p>
        </w:tc>
        <w:tc>
          <w:tcPr>
            <w:tcW w:w="4122" w:type="pct"/>
            <w:tcBorders>
              <w:tl2br w:val="nil"/>
              <w:tr2bl w:val="nil"/>
            </w:tcBorders>
            <w:shd w:val="clear" w:color="auto" w:fill="auto"/>
            <w:tcMar>
              <w:top w:w="60" w:type="dxa"/>
              <w:left w:w="60" w:type="dxa"/>
              <w:bottom w:w="60" w:type="dxa"/>
              <w:right w:w="60" w:type="dxa"/>
            </w:tcMar>
            <w:vAlign w:val="center"/>
          </w:tcPr>
          <w:p w14:paraId="6D89BA3F">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滤波处理后的图像</w:t>
            </w:r>
          </w:p>
        </w:tc>
      </w:tr>
      <w:tr w14:paraId="1FE6C2B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68EBAF7B">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threshold</w:t>
            </w:r>
          </w:p>
        </w:tc>
        <w:tc>
          <w:tcPr>
            <w:tcW w:w="4122" w:type="pct"/>
            <w:tcBorders>
              <w:tl2br w:val="nil"/>
              <w:tr2bl w:val="nil"/>
            </w:tcBorders>
            <w:shd w:val="clear" w:color="auto" w:fill="auto"/>
            <w:tcMar>
              <w:top w:w="60" w:type="dxa"/>
              <w:left w:w="60" w:type="dxa"/>
              <w:bottom w:w="60" w:type="dxa"/>
              <w:right w:w="60" w:type="dxa"/>
            </w:tcMar>
            <w:vAlign w:val="center"/>
          </w:tcPr>
          <w:p w14:paraId="159C61B8">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边缘梯度幅值阈值，用于判断边缘区域</w:t>
            </w:r>
          </w:p>
        </w:tc>
      </w:tr>
      <w:tr w14:paraId="7F3733F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38AFE32A">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borderType</w:t>
            </w:r>
          </w:p>
        </w:tc>
        <w:tc>
          <w:tcPr>
            <w:tcW w:w="4122" w:type="pct"/>
            <w:tcBorders>
              <w:tl2br w:val="nil"/>
              <w:tr2bl w:val="nil"/>
            </w:tcBorders>
            <w:shd w:val="clear" w:color="auto" w:fill="auto"/>
            <w:tcMar>
              <w:top w:w="60" w:type="dxa"/>
              <w:left w:w="60" w:type="dxa"/>
              <w:bottom w:w="60" w:type="dxa"/>
              <w:right w:w="60" w:type="dxa"/>
            </w:tcMar>
            <w:vAlign w:val="center"/>
          </w:tcPr>
          <w:p w14:paraId="608D2BE4">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 xml:space="preserve">OpenCV 双边滤波的边界处理模式，这里使用 </w:t>
            </w:r>
            <w:r>
              <w:rPr>
                <w:rStyle w:val="28"/>
                <w:rFonts w:ascii="宋体" w:hAnsi="宋体" w:eastAsia="宋体" w:cs="宋体"/>
                <w:kern w:val="0"/>
                <w:sz w:val="24"/>
                <w:szCs w:val="24"/>
                <w:lang w:val="en-US" w:eastAsia="zh-CN" w:bidi="ar"/>
                <w14:ligatures w14:val="standardContextual"/>
              </w:rPr>
              <w:t>BORDER_REFLECT_101</w:t>
            </w:r>
            <w:r>
              <w:rPr>
                <w:rFonts w:ascii="宋体" w:hAnsi="宋体" w:eastAsia="宋体" w:cs="宋体"/>
                <w:kern w:val="0"/>
                <w:sz w:val="24"/>
                <w:szCs w:val="24"/>
                <w:lang w:val="en-US" w:eastAsia="zh-CN" w:bidi="ar"/>
                <w14:ligatures w14:val="standardContextual"/>
              </w:rPr>
              <w:t>（镜像填充）</w:t>
            </w:r>
          </w:p>
        </w:tc>
      </w:tr>
      <w:tr w14:paraId="7BAE763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60" w:type="dxa"/>
              <w:left w:w="60" w:type="dxa"/>
              <w:bottom w:w="60" w:type="dxa"/>
              <w:right w:w="60" w:type="dxa"/>
            </w:tcMar>
            <w:vAlign w:val="center"/>
          </w:tcPr>
          <w:p w14:paraId="4F5FF840">
            <w:pPr>
              <w:keepNext w:val="0"/>
              <w:keepLines w:val="0"/>
              <w:widowControl/>
              <w:suppressLineNumbers w:val="0"/>
              <w:jc w:val="center"/>
            </w:pPr>
            <w:r>
              <w:rPr>
                <w:rStyle w:val="28"/>
                <w:rFonts w:ascii="宋体" w:hAnsi="宋体" w:eastAsia="宋体" w:cs="宋体"/>
                <w:kern w:val="0"/>
                <w:sz w:val="24"/>
                <w:szCs w:val="24"/>
                <w:lang w:val="en-US" w:eastAsia="zh-CN" w:bidi="ar"/>
                <w14:ligatures w14:val="standardContextual"/>
              </w:rPr>
              <w:t>size</w:t>
            </w:r>
          </w:p>
        </w:tc>
        <w:tc>
          <w:tcPr>
            <w:tcW w:w="4122" w:type="pct"/>
            <w:tcBorders>
              <w:tl2br w:val="nil"/>
              <w:tr2bl w:val="nil"/>
            </w:tcBorders>
            <w:shd w:val="clear" w:color="auto" w:fill="auto"/>
            <w:tcMar>
              <w:top w:w="60" w:type="dxa"/>
              <w:left w:w="60" w:type="dxa"/>
              <w:bottom w:w="60" w:type="dxa"/>
              <w:right w:w="60" w:type="dxa"/>
            </w:tcMar>
            <w:vAlign w:val="center"/>
          </w:tcPr>
          <w:p w14:paraId="4B77DAC9">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t>生成内置演示图像的宽高尺寸</w:t>
            </w:r>
          </w:p>
        </w:tc>
      </w:tr>
    </w:tbl>
    <w:p w14:paraId="2D43D69D">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表5.5 双边滤波算法函数参数说明</w:t>
      </w:r>
    </w:p>
    <w:p w14:paraId="6FAFD556">
      <w:pPr>
        <w:ind w:firstLine="420" w:firstLineChars="0"/>
        <w:jc w:val="both"/>
        <w:rPr>
          <w:rFonts w:hint="eastAsia" w:ascii="Times New Roman" w:hAnsi="Times New Roman" w:eastAsia="宋体" w:cs="Times New Roman"/>
          <w:sz w:val="24"/>
          <w:szCs w:val="24"/>
          <w:lang w:val="en-US" w:eastAsia="zh-CN"/>
          <w14:ligatures w14:val="none"/>
        </w:rPr>
      </w:pPr>
    </w:p>
    <w:p w14:paraId="4E17A64C">
      <w:pPr>
        <w:ind w:firstLine="420" w:firstLineChars="0"/>
        <w:jc w:val="both"/>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实验可视化部分，采用《Albert Einstein in London, 1933》为操作对象，加入高斯噪声，对比高斯滤波，仅范围滤波，双边滤波，得到结论。</w:t>
      </w:r>
    </w:p>
    <w:p w14:paraId="2F3FB50D">
      <w:pPr>
        <w:rPr>
          <w:rFonts w:hint="default"/>
          <w:lang w:val="en-US" w:eastAsia="zh-CN"/>
        </w:rPr>
      </w:pPr>
    </w:p>
    <w:p w14:paraId="4D5AC212">
      <w:pPr>
        <w:numPr>
          <w:ilvl w:val="0"/>
          <w:numId w:val="4"/>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实验结果</w:t>
      </w:r>
    </w:p>
    <w:p w14:paraId="109C7773">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6.1 点操作实验结果</w:t>
      </w:r>
    </w:p>
    <w:p w14:paraId="1F61DFA3">
      <w:pPr>
        <w:ind w:firstLine="420" w:firstLineChars="0"/>
        <w:jc w:val="both"/>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本实验经过对《Albert Einstein in London, 1933》进行直方图均衡化后得到结果如下，得到的均衡化前后的直方图如下方所示，其对应变换函数呈现于右侧：</w:t>
      </w:r>
    </w:p>
    <w:p w14:paraId="5C23B8F5">
      <w:pPr>
        <w:numPr>
          <w:ilvl w:val="0"/>
          <w:numId w:val="0"/>
        </w:numPr>
        <w:spacing w:line="300" w:lineRule="auto"/>
      </w:pPr>
      <w:r>
        <w:drawing>
          <wp:inline distT="0" distB="0" distL="114300" distR="114300">
            <wp:extent cx="5272405" cy="3587750"/>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3587750"/>
                    </a:xfrm>
                    <a:prstGeom prst="rect">
                      <a:avLst/>
                    </a:prstGeom>
                    <a:noFill/>
                    <a:ln>
                      <a:noFill/>
                    </a:ln>
                  </pic:spPr>
                </pic:pic>
              </a:graphicData>
            </a:graphic>
          </wp:inline>
        </w:drawing>
      </w:r>
    </w:p>
    <w:p w14:paraId="0AA37BCD">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图6.1 直方图均衡化结果示意</w:t>
      </w:r>
    </w:p>
    <w:p w14:paraId="18C482BF">
      <w:pPr>
        <w:numPr>
          <w:ilvl w:val="0"/>
          <w:numId w:val="0"/>
        </w:numPr>
        <w:spacing w:line="300" w:lineRule="auto"/>
      </w:pPr>
    </w:p>
    <w:p w14:paraId="6B835A21">
      <w:pPr>
        <w:ind w:firstLine="420" w:firstLineChars="0"/>
        <w:jc w:val="both"/>
        <w:rPr>
          <w:rFonts w:hint="eastAsia"/>
          <w:lang w:val="en-US" w:eastAsia="zh-CN"/>
        </w:rPr>
      </w:pPr>
      <w:r>
        <w:rPr>
          <w:rFonts w:hint="eastAsia" w:ascii="Times New Roman" w:hAnsi="Times New Roman" w:eastAsia="宋体" w:cs="Times New Roman"/>
          <w:sz w:val="24"/>
          <w:szCs w:val="24"/>
          <w:lang w:val="en-US" w:eastAsia="zh-CN"/>
          <w14:ligatures w14:val="none"/>
        </w:rPr>
        <w:t>本实验经过对《Albert Einstein in London, 1933》进行线性变换（线性变换1对应lo_pct=2，hi_pct=98，线性变换2对应lo_pct=30，hi_pct=70）后得到结果如下：</w:t>
      </w:r>
    </w:p>
    <w:p w14:paraId="277DADF9">
      <w:pPr>
        <w:numPr>
          <w:ilvl w:val="0"/>
          <w:numId w:val="0"/>
        </w:numPr>
        <w:spacing w:line="300" w:lineRule="auto"/>
      </w:pPr>
      <w:r>
        <w:drawing>
          <wp:inline distT="0" distB="0" distL="114300" distR="114300">
            <wp:extent cx="5266690" cy="1825625"/>
            <wp:effectExtent l="0" t="0" r="635"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66690" cy="1825625"/>
                    </a:xfrm>
                    <a:prstGeom prst="rect">
                      <a:avLst/>
                    </a:prstGeom>
                    <a:noFill/>
                    <a:ln>
                      <a:noFill/>
                    </a:ln>
                  </pic:spPr>
                </pic:pic>
              </a:graphicData>
            </a:graphic>
          </wp:inline>
        </w:drawing>
      </w:r>
    </w:p>
    <w:p w14:paraId="2787C1B8">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图6.2 线性变换结果示意</w:t>
      </w:r>
    </w:p>
    <w:p w14:paraId="3BC8ED97">
      <w:pPr>
        <w:numPr>
          <w:ilvl w:val="0"/>
          <w:numId w:val="0"/>
        </w:numPr>
        <w:spacing w:line="300" w:lineRule="auto"/>
      </w:pPr>
    </w:p>
    <w:p w14:paraId="5563D157">
      <w:pPr>
        <w:ind w:firstLine="420" w:firstLineChars="0"/>
        <w:jc w:val="both"/>
        <w:rPr>
          <w:rFonts w:hint="eastAsia"/>
          <w:lang w:val="en-US" w:eastAsia="zh-CN"/>
        </w:rPr>
      </w:pPr>
      <w:r>
        <w:rPr>
          <w:rFonts w:hint="eastAsia" w:ascii="Times New Roman" w:hAnsi="Times New Roman" w:eastAsia="宋体" w:cs="Times New Roman"/>
          <w:sz w:val="24"/>
          <w:szCs w:val="24"/>
          <w:lang w:val="en-US" w:eastAsia="zh-CN"/>
          <w14:ligatures w14:val="none"/>
        </w:rPr>
        <w:t>本实验经过对《Albert Einstein in London, 1933》进行伽马变换（对应参数对应在图片上方）后得到结果如下：</w:t>
      </w:r>
    </w:p>
    <w:p w14:paraId="621B3360">
      <w:pPr>
        <w:numPr>
          <w:ilvl w:val="0"/>
          <w:numId w:val="0"/>
        </w:numPr>
        <w:spacing w:line="300" w:lineRule="auto"/>
      </w:pPr>
      <w:r>
        <w:drawing>
          <wp:inline distT="0" distB="0" distL="114300" distR="114300">
            <wp:extent cx="5269230" cy="1367155"/>
            <wp:effectExtent l="0" t="0" r="7620"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269230" cy="1367155"/>
                    </a:xfrm>
                    <a:prstGeom prst="rect">
                      <a:avLst/>
                    </a:prstGeom>
                    <a:noFill/>
                    <a:ln>
                      <a:noFill/>
                    </a:ln>
                  </pic:spPr>
                </pic:pic>
              </a:graphicData>
            </a:graphic>
          </wp:inline>
        </w:drawing>
      </w:r>
    </w:p>
    <w:p w14:paraId="1AD1FAA8">
      <w:pPr>
        <w:numPr>
          <w:ilvl w:val="0"/>
          <w:numId w:val="0"/>
        </w:numPr>
        <w:spacing w:line="300" w:lineRule="auto"/>
      </w:pPr>
      <w:r>
        <w:drawing>
          <wp:inline distT="0" distB="0" distL="114300" distR="114300">
            <wp:extent cx="5269230" cy="1367155"/>
            <wp:effectExtent l="0" t="0" r="7620" b="444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69230" cy="1367155"/>
                    </a:xfrm>
                    <a:prstGeom prst="rect">
                      <a:avLst/>
                    </a:prstGeom>
                    <a:noFill/>
                    <a:ln>
                      <a:noFill/>
                    </a:ln>
                  </pic:spPr>
                </pic:pic>
              </a:graphicData>
            </a:graphic>
          </wp:inline>
        </w:drawing>
      </w:r>
    </w:p>
    <w:p w14:paraId="166D1F2F">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图6.3 伽马变换结果示意</w:t>
      </w:r>
    </w:p>
    <w:p w14:paraId="5658ABCE">
      <w:pPr>
        <w:numPr>
          <w:ilvl w:val="0"/>
          <w:numId w:val="0"/>
        </w:numPr>
        <w:spacing w:line="300" w:lineRule="auto"/>
      </w:pPr>
    </w:p>
    <w:p w14:paraId="2247FC13">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6.2 卷积与图像降噪实验结果</w:t>
      </w:r>
    </w:p>
    <w:p w14:paraId="6EE0AFFE">
      <w:pPr>
        <w:ind w:firstLine="420" w:firstLineChars="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本实验经过对《Albert Einstein in London, 1933》加入高斯噪声进行卷积核为5*5下均值滤波，中值滤波，高斯滤波结果如下：</w:t>
      </w:r>
    </w:p>
    <w:p w14:paraId="6AEB9F67">
      <w:pPr>
        <w:rPr>
          <w:rFonts w:hint="eastAsia"/>
          <w:lang w:val="en-US" w:eastAsia="zh-CN"/>
        </w:rPr>
      </w:pPr>
    </w:p>
    <w:p w14:paraId="67F49464">
      <w:pPr>
        <w:numPr>
          <w:ilvl w:val="0"/>
          <w:numId w:val="0"/>
        </w:numPr>
        <w:spacing w:line="300" w:lineRule="auto"/>
      </w:pPr>
      <w:r>
        <w:drawing>
          <wp:inline distT="0" distB="0" distL="114300" distR="114300">
            <wp:extent cx="5273040" cy="6281420"/>
            <wp:effectExtent l="0" t="0" r="3810" b="508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5273040" cy="6281420"/>
                    </a:xfrm>
                    <a:prstGeom prst="rect">
                      <a:avLst/>
                    </a:prstGeom>
                    <a:noFill/>
                    <a:ln>
                      <a:noFill/>
                    </a:ln>
                  </pic:spPr>
                </pic:pic>
              </a:graphicData>
            </a:graphic>
          </wp:inline>
        </w:drawing>
      </w:r>
    </w:p>
    <w:p w14:paraId="1C0463B9">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图6.4 5*5卷积核滤波高斯噪声结果示意</w:t>
      </w:r>
    </w:p>
    <w:p w14:paraId="0180CB00">
      <w:pPr>
        <w:numPr>
          <w:ilvl w:val="0"/>
          <w:numId w:val="0"/>
        </w:numPr>
        <w:spacing w:line="300" w:lineRule="auto"/>
      </w:pPr>
    </w:p>
    <w:p w14:paraId="7E481926">
      <w:pPr>
        <w:numPr>
          <w:ilvl w:val="0"/>
          <w:numId w:val="0"/>
        </w:numPr>
        <w:spacing w:line="300" w:lineRule="auto"/>
      </w:pPr>
    </w:p>
    <w:p w14:paraId="3109E192">
      <w:pPr>
        <w:numPr>
          <w:ilvl w:val="0"/>
          <w:numId w:val="0"/>
        </w:numPr>
        <w:spacing w:line="300" w:lineRule="auto"/>
      </w:pPr>
    </w:p>
    <w:p w14:paraId="01713DA2">
      <w:pPr>
        <w:numPr>
          <w:ilvl w:val="0"/>
          <w:numId w:val="0"/>
        </w:numPr>
        <w:spacing w:line="300" w:lineRule="auto"/>
      </w:pPr>
    </w:p>
    <w:p w14:paraId="614952F8">
      <w:pPr>
        <w:numPr>
          <w:ilvl w:val="0"/>
          <w:numId w:val="0"/>
        </w:numPr>
        <w:spacing w:line="300" w:lineRule="auto"/>
      </w:pPr>
    </w:p>
    <w:p w14:paraId="555BEA92">
      <w:pPr>
        <w:numPr>
          <w:ilvl w:val="0"/>
          <w:numId w:val="0"/>
        </w:numPr>
        <w:spacing w:line="300" w:lineRule="auto"/>
      </w:pPr>
    </w:p>
    <w:p w14:paraId="360BF6D6">
      <w:pPr>
        <w:numPr>
          <w:ilvl w:val="0"/>
          <w:numId w:val="0"/>
        </w:numPr>
        <w:spacing w:line="300" w:lineRule="auto"/>
      </w:pPr>
    </w:p>
    <w:p w14:paraId="43E189BC">
      <w:pPr>
        <w:numPr>
          <w:ilvl w:val="0"/>
          <w:numId w:val="0"/>
        </w:numPr>
        <w:spacing w:line="300" w:lineRule="auto"/>
      </w:pPr>
    </w:p>
    <w:p w14:paraId="10A875DE">
      <w:pPr>
        <w:numPr>
          <w:ilvl w:val="0"/>
          <w:numId w:val="0"/>
        </w:numPr>
        <w:spacing w:line="300" w:lineRule="auto"/>
      </w:pPr>
    </w:p>
    <w:p w14:paraId="43CD3615">
      <w:pPr>
        <w:ind w:firstLine="420" w:firstLineChars="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本实验经过对《Albert Einstein in London, 1933》加入高斯噪声后进行卷积核为3*3下均值滤波，中值滤波，高斯滤波结果如下：</w:t>
      </w:r>
    </w:p>
    <w:p w14:paraId="545FBF62">
      <w:pPr>
        <w:numPr>
          <w:ilvl w:val="0"/>
          <w:numId w:val="0"/>
        </w:numPr>
        <w:spacing w:line="300" w:lineRule="auto"/>
      </w:pPr>
      <w:r>
        <w:drawing>
          <wp:inline distT="0" distB="0" distL="114300" distR="114300">
            <wp:extent cx="5273040" cy="6281420"/>
            <wp:effectExtent l="0" t="0" r="3810" b="508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5273040" cy="6281420"/>
                    </a:xfrm>
                    <a:prstGeom prst="rect">
                      <a:avLst/>
                    </a:prstGeom>
                    <a:noFill/>
                    <a:ln>
                      <a:noFill/>
                    </a:ln>
                  </pic:spPr>
                </pic:pic>
              </a:graphicData>
            </a:graphic>
          </wp:inline>
        </w:drawing>
      </w:r>
    </w:p>
    <w:p w14:paraId="13608CCC">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图6.5 3*3卷积核滤波高斯噪声结果示意</w:t>
      </w:r>
    </w:p>
    <w:p w14:paraId="3C5F92FC">
      <w:pPr>
        <w:numPr>
          <w:ilvl w:val="0"/>
          <w:numId w:val="0"/>
        </w:numPr>
        <w:spacing w:line="300" w:lineRule="auto"/>
      </w:pPr>
    </w:p>
    <w:p w14:paraId="5481C7FE">
      <w:pPr>
        <w:numPr>
          <w:ilvl w:val="0"/>
          <w:numId w:val="0"/>
        </w:numPr>
        <w:spacing w:line="300" w:lineRule="auto"/>
      </w:pPr>
    </w:p>
    <w:p w14:paraId="001E4A67">
      <w:pPr>
        <w:numPr>
          <w:ilvl w:val="0"/>
          <w:numId w:val="0"/>
        </w:numPr>
        <w:spacing w:line="300" w:lineRule="auto"/>
      </w:pPr>
    </w:p>
    <w:p w14:paraId="43F22BF1">
      <w:pPr>
        <w:numPr>
          <w:ilvl w:val="0"/>
          <w:numId w:val="0"/>
        </w:numPr>
        <w:spacing w:line="300" w:lineRule="auto"/>
      </w:pPr>
    </w:p>
    <w:p w14:paraId="66E454FA">
      <w:pPr>
        <w:numPr>
          <w:ilvl w:val="0"/>
          <w:numId w:val="0"/>
        </w:numPr>
        <w:spacing w:line="300" w:lineRule="auto"/>
      </w:pPr>
    </w:p>
    <w:p w14:paraId="1AA78035">
      <w:pPr>
        <w:numPr>
          <w:ilvl w:val="0"/>
          <w:numId w:val="0"/>
        </w:numPr>
        <w:spacing w:line="300" w:lineRule="auto"/>
      </w:pPr>
    </w:p>
    <w:p w14:paraId="2032E9A9">
      <w:pPr>
        <w:numPr>
          <w:ilvl w:val="0"/>
          <w:numId w:val="0"/>
        </w:numPr>
        <w:spacing w:line="300" w:lineRule="auto"/>
      </w:pPr>
    </w:p>
    <w:p w14:paraId="65F116FD">
      <w:pPr>
        <w:ind w:firstLine="420" w:firstLineChars="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lang w:val="en-US" w:eastAsia="zh-CN"/>
          <w14:ligatures w14:val="none"/>
        </w:rPr>
        <w:t>本实验经过对《Albert Einstein in London, 1933》加入椒盐噪声后进行卷积核为5*5下均值滤波，中值滤波，高斯滤波结果如下：</w:t>
      </w:r>
    </w:p>
    <w:p w14:paraId="51B064AE">
      <w:pPr>
        <w:numPr>
          <w:ilvl w:val="0"/>
          <w:numId w:val="0"/>
        </w:numPr>
        <w:spacing w:line="300" w:lineRule="auto"/>
      </w:pPr>
      <w:r>
        <w:drawing>
          <wp:inline distT="0" distB="0" distL="114300" distR="114300">
            <wp:extent cx="5273040" cy="6281420"/>
            <wp:effectExtent l="0" t="0" r="3810" b="508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3"/>
                    <a:stretch>
                      <a:fillRect/>
                    </a:stretch>
                  </pic:blipFill>
                  <pic:spPr>
                    <a:xfrm>
                      <a:off x="0" y="0"/>
                      <a:ext cx="5273040" cy="6281420"/>
                    </a:xfrm>
                    <a:prstGeom prst="rect">
                      <a:avLst/>
                    </a:prstGeom>
                    <a:noFill/>
                    <a:ln>
                      <a:noFill/>
                    </a:ln>
                  </pic:spPr>
                </pic:pic>
              </a:graphicData>
            </a:graphic>
          </wp:inline>
        </w:drawing>
      </w:r>
    </w:p>
    <w:p w14:paraId="7B1E7880">
      <w:pPr>
        <w:ind w:firstLine="420" w:firstLineChars="0"/>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图6.6 5*5卷积核滤波椒盐噪声结果示意</w:t>
      </w:r>
    </w:p>
    <w:p w14:paraId="6D6F5940">
      <w:pPr>
        <w:numPr>
          <w:ilvl w:val="0"/>
          <w:numId w:val="0"/>
        </w:numPr>
        <w:spacing w:line="300" w:lineRule="auto"/>
      </w:pPr>
    </w:p>
    <w:p w14:paraId="559C9D76">
      <w:pPr>
        <w:numPr>
          <w:ilvl w:val="0"/>
          <w:numId w:val="0"/>
        </w:numPr>
        <w:spacing w:line="300" w:lineRule="auto"/>
      </w:pPr>
    </w:p>
    <w:p w14:paraId="368DE6AD">
      <w:pPr>
        <w:numPr>
          <w:ilvl w:val="0"/>
          <w:numId w:val="0"/>
        </w:numPr>
        <w:spacing w:line="300" w:lineRule="auto"/>
      </w:pPr>
    </w:p>
    <w:p w14:paraId="598A8721">
      <w:pPr>
        <w:numPr>
          <w:ilvl w:val="0"/>
          <w:numId w:val="0"/>
        </w:numPr>
        <w:spacing w:line="300" w:lineRule="auto"/>
      </w:pPr>
    </w:p>
    <w:p w14:paraId="7FB9C8B3">
      <w:pPr>
        <w:numPr>
          <w:ilvl w:val="0"/>
          <w:numId w:val="0"/>
        </w:numPr>
        <w:spacing w:line="300" w:lineRule="auto"/>
      </w:pPr>
    </w:p>
    <w:p w14:paraId="16A9367B">
      <w:pPr>
        <w:numPr>
          <w:ilvl w:val="0"/>
          <w:numId w:val="0"/>
        </w:numPr>
        <w:spacing w:line="300" w:lineRule="auto"/>
      </w:pPr>
    </w:p>
    <w:p w14:paraId="5357DBFE">
      <w:pPr>
        <w:numPr>
          <w:ilvl w:val="0"/>
          <w:numId w:val="0"/>
        </w:numPr>
        <w:spacing w:line="300" w:lineRule="auto"/>
      </w:pPr>
    </w:p>
    <w:p w14:paraId="4E609A70">
      <w:pPr>
        <w:numPr>
          <w:ilvl w:val="0"/>
          <w:numId w:val="0"/>
        </w:numPr>
        <w:spacing w:line="300" w:lineRule="auto"/>
      </w:pPr>
    </w:p>
    <w:p w14:paraId="636DB98C">
      <w:pPr>
        <w:ind w:firstLine="420" w:firstLineChars="0"/>
      </w:pPr>
      <w:r>
        <w:rPr>
          <w:rFonts w:hint="eastAsia" w:ascii="Times New Roman" w:hAnsi="Times New Roman" w:eastAsia="宋体" w:cs="Times New Roman"/>
          <w:sz w:val="24"/>
          <w:szCs w:val="24"/>
          <w:lang w:val="en-US" w:eastAsia="zh-CN"/>
          <w14:ligatures w14:val="none"/>
        </w:rPr>
        <w:t>本实验经过对《Albert Einstein in London, 1933》加入椒盐噪声后进行卷积核为3*3下均值滤波，中值滤波，高斯滤波结果如下：</w:t>
      </w:r>
    </w:p>
    <w:p w14:paraId="2B033B27">
      <w:pPr>
        <w:numPr>
          <w:ilvl w:val="0"/>
          <w:numId w:val="0"/>
        </w:numPr>
        <w:spacing w:line="300" w:lineRule="auto"/>
      </w:pPr>
      <w:r>
        <w:drawing>
          <wp:inline distT="0" distB="0" distL="114300" distR="114300">
            <wp:extent cx="5273040" cy="6281420"/>
            <wp:effectExtent l="0" t="0" r="3810" b="508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4"/>
                    <a:stretch>
                      <a:fillRect/>
                    </a:stretch>
                  </pic:blipFill>
                  <pic:spPr>
                    <a:xfrm>
                      <a:off x="0" y="0"/>
                      <a:ext cx="5273040" cy="6281420"/>
                    </a:xfrm>
                    <a:prstGeom prst="rect">
                      <a:avLst/>
                    </a:prstGeom>
                    <a:noFill/>
                    <a:ln>
                      <a:noFill/>
                    </a:ln>
                  </pic:spPr>
                </pic:pic>
              </a:graphicData>
            </a:graphic>
          </wp:inline>
        </w:drawing>
      </w:r>
    </w:p>
    <w:p w14:paraId="7024EFCA">
      <w:pPr>
        <w:ind w:firstLine="420" w:firstLineChars="0"/>
        <w:jc w:val="center"/>
      </w:pPr>
      <w:r>
        <w:rPr>
          <w:rFonts w:hint="eastAsia" w:ascii="Times New Roman" w:hAnsi="Times New Roman" w:eastAsia="宋体" w:cs="Times New Roman"/>
          <w:b/>
          <w:bCs/>
          <w:sz w:val="24"/>
          <w:szCs w:val="24"/>
          <w:lang w:val="en-US" w:eastAsia="zh-CN"/>
          <w14:ligatures w14:val="none"/>
        </w:rPr>
        <w:t>图6.7 3*3卷积核滤波椒盐噪声结果示意</w:t>
      </w:r>
    </w:p>
    <w:p w14:paraId="2E3113DF">
      <w:pPr>
        <w:numPr>
          <w:ilvl w:val="0"/>
          <w:numId w:val="0"/>
        </w:numPr>
        <w:spacing w:line="300" w:lineRule="auto"/>
      </w:pPr>
      <w:r>
        <w:drawing>
          <wp:inline distT="0" distB="0" distL="114300" distR="114300">
            <wp:extent cx="5262880" cy="1226185"/>
            <wp:effectExtent l="0" t="0" r="4445" b="254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5"/>
                    <a:stretch>
                      <a:fillRect/>
                    </a:stretch>
                  </pic:blipFill>
                  <pic:spPr>
                    <a:xfrm>
                      <a:off x="0" y="0"/>
                      <a:ext cx="5262880" cy="1226185"/>
                    </a:xfrm>
                    <a:prstGeom prst="rect">
                      <a:avLst/>
                    </a:prstGeom>
                    <a:noFill/>
                    <a:ln>
                      <a:noFill/>
                    </a:ln>
                  </pic:spPr>
                </pic:pic>
              </a:graphicData>
            </a:graphic>
          </wp:inline>
        </w:drawing>
      </w:r>
    </w:p>
    <w:p w14:paraId="15DCCE82">
      <w:pPr>
        <w:ind w:firstLine="420" w:firstLineChars="0"/>
        <w:jc w:val="center"/>
        <w:rPr>
          <w:rFonts w:hint="default"/>
          <w:lang w:val="en-US"/>
        </w:rPr>
      </w:pPr>
      <w:r>
        <w:rPr>
          <w:rFonts w:hint="eastAsia" w:ascii="Times New Roman" w:hAnsi="Times New Roman" w:eastAsia="宋体" w:cs="Times New Roman"/>
          <w:b/>
          <w:bCs/>
          <w:sz w:val="24"/>
          <w:szCs w:val="24"/>
          <w:lang w:val="en-US" w:eastAsia="zh-CN"/>
          <w14:ligatures w14:val="none"/>
        </w:rPr>
        <w:t>图6.8 卷积核示意图</w:t>
      </w:r>
    </w:p>
    <w:p w14:paraId="3C6049D1">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6.3 边缘检测实验结果</w:t>
      </w:r>
    </w:p>
    <w:p w14:paraId="5EA32FE6">
      <w:pPr>
        <w:ind w:firstLine="420" w:firstLineChars="0"/>
        <w:jc w:val="both"/>
        <w:rPr>
          <w:rFonts w:hint="eastAsia"/>
          <w:b/>
        </w:rPr>
      </w:pPr>
      <w:r>
        <w:rPr>
          <w:rFonts w:hint="eastAsia" w:ascii="Times New Roman" w:hAnsi="Times New Roman" w:eastAsia="宋体" w:cs="Times New Roman"/>
          <w:sz w:val="24"/>
          <w:szCs w:val="24"/>
          <w:lang w:val="en-US" w:eastAsia="zh-CN"/>
          <w14:ligatures w14:val="none"/>
        </w:rPr>
        <w:t>实验以《Albert Einstein in London, 1933》为操作对象得到使用Sobel算子，Prewitt算子，Laplacian算子，Canny算子得到的边缘结果，并比较Canny算子中σ=0.8、1.2、1.0的边缘情形，得出结果如下：</w:t>
      </w:r>
    </w:p>
    <w:p w14:paraId="4BA4BDC3">
      <w:pPr>
        <w:numPr>
          <w:ilvl w:val="0"/>
          <w:numId w:val="0"/>
        </w:numPr>
        <w:spacing w:line="300" w:lineRule="auto"/>
        <w:ind w:leftChars="0"/>
      </w:pPr>
      <w:r>
        <w:drawing>
          <wp:inline distT="0" distB="0" distL="114300" distR="114300">
            <wp:extent cx="5267960" cy="4555490"/>
            <wp:effectExtent l="0" t="0" r="8890" b="698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6"/>
                    <a:stretch>
                      <a:fillRect/>
                    </a:stretch>
                  </pic:blipFill>
                  <pic:spPr>
                    <a:xfrm>
                      <a:off x="0" y="0"/>
                      <a:ext cx="5267960" cy="4555490"/>
                    </a:xfrm>
                    <a:prstGeom prst="rect">
                      <a:avLst/>
                    </a:prstGeom>
                    <a:noFill/>
                    <a:ln>
                      <a:noFill/>
                    </a:ln>
                  </pic:spPr>
                </pic:pic>
              </a:graphicData>
            </a:graphic>
          </wp:inline>
        </w:drawing>
      </w:r>
    </w:p>
    <w:p w14:paraId="01F8E31A">
      <w:pPr>
        <w:ind w:firstLine="420" w:firstLineChars="0"/>
        <w:jc w:val="center"/>
        <w:rPr>
          <w:rFonts w:hint="default"/>
          <w:lang w:val="en-US"/>
        </w:rPr>
      </w:pPr>
      <w:r>
        <w:rPr>
          <w:rFonts w:hint="eastAsia" w:ascii="Times New Roman" w:hAnsi="Times New Roman" w:eastAsia="宋体" w:cs="Times New Roman"/>
          <w:b/>
          <w:bCs/>
          <w:sz w:val="24"/>
          <w:szCs w:val="24"/>
          <w:lang w:val="en-US" w:eastAsia="zh-CN"/>
          <w14:ligatures w14:val="none"/>
        </w:rPr>
        <w:t>图6.9 边缘检测结果示意</w:t>
      </w:r>
    </w:p>
    <w:p w14:paraId="1F36420F">
      <w:pPr>
        <w:numPr>
          <w:ilvl w:val="0"/>
          <w:numId w:val="0"/>
        </w:numPr>
        <w:spacing w:line="300" w:lineRule="auto"/>
        <w:ind w:leftChars="0"/>
      </w:pPr>
    </w:p>
    <w:p w14:paraId="5FCBBCB7">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6.4 图像金字塔与图像融合实验结果</w:t>
      </w:r>
    </w:p>
    <w:p w14:paraId="1D397079">
      <w:pPr>
        <w:ind w:firstLine="420" w:firstLineChars="0"/>
        <w:rPr>
          <w:rFonts w:hint="default"/>
          <w:lang w:val="en-US" w:eastAsia="zh-CN"/>
        </w:rPr>
      </w:pPr>
      <w:r>
        <w:rPr>
          <w:rFonts w:hint="eastAsia" w:ascii="Times New Roman" w:hAnsi="Times New Roman" w:eastAsia="宋体" w:cs="Times New Roman"/>
          <w:sz w:val="24"/>
          <w:szCs w:val="24"/>
          <w:lang w:val="en-US" w:eastAsia="zh-CN"/>
          <w14:ligatures w14:val="none"/>
        </w:rPr>
        <w:t>实验以make_demo_AB函数生成的图像运行算法得到其直接拼接结果与拉普拉斯金字塔融合结果进行对比结果如下：</w:t>
      </w:r>
    </w:p>
    <w:p w14:paraId="2BC549B8">
      <w:pPr>
        <w:numPr>
          <w:ilvl w:val="0"/>
          <w:numId w:val="0"/>
        </w:numPr>
        <w:spacing w:line="300" w:lineRule="auto"/>
        <w:ind w:leftChars="0"/>
      </w:pPr>
    </w:p>
    <w:p w14:paraId="3E3FB12E">
      <w:pPr>
        <w:numPr>
          <w:ilvl w:val="0"/>
          <w:numId w:val="0"/>
        </w:numPr>
        <w:spacing w:line="300" w:lineRule="auto"/>
        <w:ind w:leftChars="0"/>
      </w:pPr>
      <w:r>
        <w:drawing>
          <wp:inline distT="0" distB="0" distL="114300" distR="114300">
            <wp:extent cx="5267325" cy="3704590"/>
            <wp:effectExtent l="0" t="0" r="0"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267325" cy="3704590"/>
                    </a:xfrm>
                    <a:prstGeom prst="rect">
                      <a:avLst/>
                    </a:prstGeom>
                    <a:noFill/>
                    <a:ln>
                      <a:noFill/>
                    </a:ln>
                  </pic:spPr>
                </pic:pic>
              </a:graphicData>
            </a:graphic>
          </wp:inline>
        </w:drawing>
      </w:r>
    </w:p>
    <w:p w14:paraId="3148161B">
      <w:pPr>
        <w:ind w:firstLine="420" w:firstLineChars="0"/>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图6.10 边缘检测结果示意</w:t>
      </w:r>
    </w:p>
    <w:p w14:paraId="094FE882">
      <w:pPr>
        <w:ind w:firstLine="420" w:firstLineChars="0"/>
        <w:jc w:val="center"/>
        <w:rPr>
          <w:rFonts w:hint="eastAsia" w:ascii="Times New Roman" w:hAnsi="Times New Roman" w:eastAsia="宋体" w:cs="Times New Roman"/>
          <w:b/>
          <w:bCs/>
          <w:sz w:val="24"/>
          <w:szCs w:val="24"/>
          <w:lang w:val="en-US" w:eastAsia="zh-CN"/>
          <w14:ligatures w14:val="none"/>
        </w:rPr>
      </w:pPr>
    </w:p>
    <w:p w14:paraId="28813927">
      <w:pPr>
        <w:pStyle w:val="5"/>
        <w:bidi w:val="0"/>
        <w:rPr>
          <w:rFonts w:hint="eastAsia" w:ascii="Times New Roman" w:hAnsi="Times New Roman" w:eastAsia="黑体" w:cs="Times New Roman"/>
          <w:sz w:val="28"/>
          <w:lang w:val="en-US" w:eastAsia="zh-CN"/>
          <w14:ligatures w14:val="none"/>
        </w:rPr>
      </w:pPr>
      <w:r>
        <w:rPr>
          <w:rFonts w:hint="eastAsia" w:ascii="Times New Roman" w:hAnsi="Times New Roman" w:eastAsia="黑体" w:cs="Times New Roman"/>
          <w:sz w:val="28"/>
          <w:lang w:val="en-US" w:eastAsia="zh-CN"/>
          <w14:ligatures w14:val="none"/>
        </w:rPr>
        <w:t>6.5 双边滤波实验结果</w:t>
      </w:r>
    </w:p>
    <w:p w14:paraId="285D716B">
      <w:pPr>
        <w:ind w:firstLine="420" w:firstLineChars="0"/>
        <w:jc w:val="both"/>
        <w:rPr>
          <w:rFonts w:hint="eastAsia"/>
          <w:lang w:val="en-US" w:eastAsia="zh-CN"/>
        </w:rPr>
      </w:pPr>
      <w:r>
        <w:rPr>
          <w:rFonts w:hint="eastAsia" w:ascii="Times New Roman" w:hAnsi="Times New Roman" w:eastAsia="宋体" w:cs="Times New Roman"/>
          <w:sz w:val="24"/>
          <w:szCs w:val="24"/>
          <w:lang w:val="en-US" w:eastAsia="zh-CN"/>
          <w14:ligatures w14:val="none"/>
        </w:rPr>
        <w:t>实验采用《Albert Einstein in London, 1933》为操作对象，加入高斯噪声，对比高斯滤波，仅范围滤波，双边滤波，得到结果如下：</w:t>
      </w:r>
    </w:p>
    <w:p w14:paraId="1F7E15FB">
      <w:pPr>
        <w:rPr>
          <w:rFonts w:hint="eastAsia"/>
          <w:lang w:val="en-US" w:eastAsia="zh-CN"/>
        </w:rPr>
      </w:pPr>
      <w:r>
        <w:rPr>
          <w:rFonts w:hint="eastAsia"/>
          <w:lang w:val="en-US" w:eastAsia="zh-CN"/>
        </w:rPr>
        <w:drawing>
          <wp:inline distT="0" distB="0" distL="114300" distR="114300">
            <wp:extent cx="5264150" cy="2824480"/>
            <wp:effectExtent l="0" t="0" r="12700" b="13970"/>
            <wp:docPr id="14" name="图片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age"/>
                    <pic:cNvPicPr>
                      <a:picLocks noChangeAspect="1"/>
                    </pic:cNvPicPr>
                  </pic:nvPicPr>
                  <pic:blipFill>
                    <a:blip r:embed="rId18"/>
                    <a:stretch>
                      <a:fillRect/>
                    </a:stretch>
                  </pic:blipFill>
                  <pic:spPr>
                    <a:xfrm>
                      <a:off x="0" y="0"/>
                      <a:ext cx="5264150" cy="2824480"/>
                    </a:xfrm>
                    <a:prstGeom prst="rect">
                      <a:avLst/>
                    </a:prstGeom>
                  </pic:spPr>
                </pic:pic>
              </a:graphicData>
            </a:graphic>
          </wp:inline>
        </w:drawing>
      </w:r>
    </w:p>
    <w:p w14:paraId="52A2B271">
      <w:pPr>
        <w:ind w:firstLine="420" w:firstLineChars="0"/>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图6.11 双边滤波结果示意</w:t>
      </w:r>
    </w:p>
    <w:p w14:paraId="43D306D9">
      <w:pPr>
        <w:rPr>
          <w:rFonts w:hint="eastAsia"/>
          <w:lang w:val="en-US" w:eastAsia="zh-CN"/>
        </w:rPr>
      </w:pPr>
    </w:p>
    <w:p w14:paraId="2669CD6B">
      <w:pPr>
        <w:numPr>
          <w:ilvl w:val="0"/>
          <w:numId w:val="0"/>
        </w:numPr>
        <w:spacing w:line="300" w:lineRule="auto"/>
        <w:ind w:leftChars="0"/>
        <w:rPr>
          <w:rFonts w:hint="default"/>
          <w:lang w:val="en-US" w:eastAsia="zh-CN"/>
        </w:rPr>
      </w:pPr>
    </w:p>
    <w:p w14:paraId="2CF6DA34">
      <w:pPr>
        <w:numPr>
          <w:ilvl w:val="0"/>
          <w:numId w:val="4"/>
        </w:numPr>
        <w:spacing w:line="300" w:lineRule="auto"/>
        <w:ind w:left="0" w:leftChars="0" w:firstLine="0" w:firstLine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总结与心得</w:t>
      </w:r>
    </w:p>
    <w:p w14:paraId="3C3CDAAF">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7.1 实验结论</w:t>
      </w:r>
    </w:p>
    <w:p w14:paraId="0CB527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839"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点操作实验中直方图均衡化原始灰度集中区间均匀铺开，图像对比度大幅</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提升，暗部纹理全部显现；均衡后直方图均匀分布在 0~255，原灰度峰值消失，</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但亮部出现明显噪点颗粒。线性拉伸lo_pct=2、hi_pct=98 处理后原图明暗极</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值被截断，图像明暗层次清晰；lo_pct=30、hi_pct=70 处理后大量中间灰度被压</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 xml:space="preserve">缩，画面整体发灰，细节丢失明显。Gamma 变换：γ＜1 图像整体提亮，γ=0.1 </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画面发白、暗部细节丢失；γ=0.5、0.9 亮度舒适，暗部纹理清晰；γ＞1 画面</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变暗，γ=1.5、1.9 亮部细节被压制；γ偏离1越远，画面明暗失真越严重。</w:t>
      </w:r>
    </w:p>
    <w:p w14:paraId="0F52FF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default"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卷积与图像降噪实验原图添加高斯噪声PSNR仅22.25dB，5*5滤波核手动均值滤波 PSNR=26.39dB，OpenCV 均值滤波 PSNR=26.41dB；手动中值滤波PSNR=27.04dB，OpenCV中值滤波PSNR=27.04dB；手动高斯滤波 PSNR=27.88dB，OpenCV 高斯滤波 PSNR=27.90dB。3*3滤波核手动均值滤波 PSNR=27.72dB，OpenCV 均值滤波 PSNR=27.74dB；手动中值滤波 PSNR=27.25dB，OpenCV中值滤波PSNR=27.25dB；手动高斯滤波 PSNR=28.07dB，OpenCV 高斯滤波 PSNR=28.10dB。原图添加椒盐噪声后噪声图 PSNR 仅 12.33dB。5*5 滤波核手动均值滤波 PSNR=22.23dB，OpenCV 均值滤波 PSNR=22.18dB；手动中值滤波PSNR=27.36dB，OpenCV 中值滤波 PSNR=27.30dB；手动高斯滤波PSNR=21.89dB，OpenCV 高斯滤波 PSNR=21.84dB。3*3 滤波手动均值滤波 PSNR=20.50dB，OpenCV 均值滤波 PSNR=20.47dB；手动中值滤波PSNR=27.66dB，OpenCV 中值滤波 PSNR=27.57dB；手动高斯滤波PSNR=20.41dB，OpenCV 高斯滤波 PSNR=20.37dB。实验实现基本与OpenCV效果一致。</w:t>
      </w:r>
    </w:p>
    <w:p w14:paraId="33453F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边缘检测实验中Prewitt 算子输出边缘粗宽，画面存在大量细碎伪边缘，微小噪声、纹理均被识别为边缘。Sobel 算子连续轮廓数量多于Prewitt，伪边缘更少，物体轮廓完整性更好。Laplacian 算子具有各向同性，可检测全方向边缘，但对噪声高度敏感，原图微小噪声会生成大量杂乱离散边缘。Canny 算子输出单像素连续边缘，伪边缘最少，σ=0.8 时平滑力度低，细小纹理、噪声边缘全部检出；σ=1.0可过滤部分噪声，主体轮廓完整；σ=1.2高斯平滑强度大，细小弱边缘被消除，仅保留粗大物体轮廓。实验采用低阈值 30、高阈值 80 完成双阈值滞后筛选，有效区分强弱边缘。</w:t>
      </w:r>
    </w:p>
    <w:p w14:paraId="5E200C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图像金字塔与图像融合实验高斯金字塔逐层下采样，图像尺寸减半、逐步模糊，每层仅保留图像低频整体信息；拉普拉斯金字塔每层存储高斯图像与上采样图像的差值，对应不同尺度高频纹理细节。两幅图像直接拼接处灰度突变，分割痕迹明显，过渡生硬。拉普拉斯金字塔分层融合：对高低频信息分别加权，拼接区域无明显分界线，画面过渡平滑自然；金字塔层数越多，融合后细节保留越完整。配套指标对比显示金字塔融合与原图差异更小，融合质量优于直接融合。</w:t>
      </w:r>
    </w:p>
    <w:p w14:paraId="35DFDE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双边滤波实验普通高斯滤波：能够平滑噪声，但人物轮廓、物体边缘同步模糊，边缘保留比率低，PSNR 低于双边滤波；仅范围滤波无空间距离约束，降噪能力极差，画面残留大量噪点；双边滤波：平坦区域噪声充分平滑，灰度突变边缘完整保留，整体PSNR数值最高，边缘保留比率远高于高斯滤波。</w:t>
      </w:r>
    </w:p>
    <w:p w14:paraId="2426472B">
      <w:pPr>
        <w:numPr>
          <w:ilvl w:val="0"/>
          <w:numId w:val="0"/>
        </w:numPr>
        <w:spacing w:line="300" w:lineRule="auto"/>
        <w:ind w:leftChars="0"/>
        <w:rPr>
          <w:rFonts w:hint="eastAsia" w:ascii="Times New Roman" w:hAnsi="Times New Roman" w:eastAsia="宋体" w:cs="Times New Roman"/>
          <w:b w:val="0"/>
          <w:bCs w:val="0"/>
          <w:kern w:val="2"/>
          <w:sz w:val="24"/>
          <w:szCs w:val="24"/>
          <w:lang w:val="en-US" w:eastAsia="zh-CN" w:bidi="ar-SA"/>
          <w14:ligatures w14:val="none"/>
        </w:rPr>
      </w:pPr>
    </w:p>
    <w:p w14:paraId="247D8EC8">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7.2 结果分析</w:t>
      </w:r>
    </w:p>
    <w:p w14:paraId="2F24E9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7.2.1 点操作实验结果分析</w:t>
      </w:r>
    </w:p>
    <w:p w14:paraId="1419AE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三类点操作均属于像素级灰度映射算法，仅改变像素灰度值而不改变空间位置，效果差异本质来源于映射函数的数学特性不同。</w:t>
      </w:r>
    </w:p>
    <w:p w14:paraId="5E5784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线性拉伸的效果由百分位截断范围直接决定2%-98% 的截断仅剔除暗部、亮部的极端离群像素，将有效灰度区间线性扩展至 0~255，因此对比度提升自然、细节保留完整；30%-70% 的截断压缩了大部分有效灰度区间，仅保留极窄的中间灰度映射到全范围，导致画面灰度层次丢失、整体发灰，验证了线性拉伸的参数适配性直接决定增强效果。</w:t>
      </w:r>
    </w:p>
    <w:p w14:paraId="101350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Gamma变换为幂律非线性映射，核心作用是校正成像系统的非线性响应：γ&lt;1 时曲线向上凸，优先扩展暗部灰度动态范围，适合曝光不足的图像；γ&gt;1 时曲线向下凸，优先压缩亮部灰度，适合过曝图像。γ 值偏离1 越远，灰度扭曲程度越高，越容易出现明暗细节丢失的过校正现象，与实验中 γ=0.1 画面过亮、暗部细节丢失的现象完全吻合。</w:t>
      </w:r>
    </w:p>
    <w:p w14:paraId="794269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直方图均衡化通过累积分布函数（CDF）实现全局非线性映射，将原始集中的灰度强制打散为均匀分布，因此全局对比度提升效果最显著；但由于是全局无差别映射，会同步放大暗部、亮部的噪声颗粒，且无法针对局部灰度区间做针对性增强，存在增强效果不可控的局限性。</w:t>
      </w:r>
    </w:p>
    <w:p w14:paraId="7C86E3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p>
    <w:p w14:paraId="25B21D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7.2.2 卷积与图像降噪实验结果分析</w:t>
      </w:r>
    </w:p>
    <w:p w14:paraId="5F4F41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椒盐噪声属于脉冲式极值噪点，线性的均值、高斯滤波通过邻域加权平均处理像素，仅能稀释噪点而无法剔除，因此降噪效果有限，画面残留明显斑点；中值滤波为非线性排序滤波，直接选取邻域中值替代中心像素，可完全剔除极值类噪点，因此对椒盐噪声的降噪效果远优于线性滤波。</w:t>
      </w:r>
    </w:p>
    <w:p w14:paraId="6F52D7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高斯噪声为全局叠加的连续随机噪声，符合正态分布特性，高斯滤波的权重分布与噪声特性匹配，加权平均的降噪效果优于均匀权重的均值滤波，因此对高斯噪声的PSNR表现最优；中值滤波针对平滑随机噪声的适配性弱于高斯滤波，效果略逊。</w:t>
      </w:r>
    </w:p>
    <w:p w14:paraId="10B332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5*5卷积核的降噪能力（PSNR）普遍高于3*3核，但图像细节、边缘的模糊程度更严重。本质是卷积核尺寸越大，邻域平滑范围越广，滤除的高频噪声更多，但同时也会损失更多属于高频信息的边缘与纹理。</w:t>
      </w:r>
    </w:p>
    <w:p w14:paraId="223771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4BB793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7.2.3 边缘检测实验结果分析</w:t>
      </w:r>
    </w:p>
    <w:p w14:paraId="100686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一阶微分算子（Sobel、Prewitt）通过梯度幅值判定边缘，对灰度渐变边缘的适应性更好，抗噪性整体优于二阶算子。其中 Prewitt 为均匀加权模板，仅做简单灰度差分；Sobel 对模板中心像素赋予2倍权重，内置了轻微高斯平滑效果，因此噪声抑制能力更强，输出边缘的连续性、主体轮廓完整性均优于Prewitt，伪边缘数量更少。</w:t>
      </w:r>
    </w:p>
    <w:p w14:paraId="1AF15B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Laplacian 为二阶各向同性微分算子，通过二阶导数过零点定位边缘，边缘定位精度高，但对噪声的敏感度呈平方级提升，原生算子无前置降噪步骤，因此输出大量离散杂乱的噪声边缘，实际应用须配合高斯滤波使用。</w:t>
      </w:r>
    </w:p>
    <w:p w14:paraId="0A13DA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Canny算子凭借完整的五步流程实现了最优的边缘检测效果：前置高斯滤波从源头抑制噪声，非极大值抑制将粗边缘压缩为单像素宽度，双阈值滞后连接保证了弱边缘的连通性。因此 Canny 算子在所有方案中伪边缘最少、边缘连续性最好、定位精度最高，是目前工业界的主流边缘检测方案。其中σ参数控制前置平滑强度：σ越小，细节保留越多，噪声与弱边缘检出越多；σ越大，平滑越强，仅保留强主体轮廓。</w:t>
      </w:r>
    </w:p>
    <w:p w14:paraId="7251AC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p>
    <w:p w14:paraId="7C491B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7.2.4 图像金字塔与图像融合实验结果分析</w:t>
      </w:r>
    </w:p>
    <w:p w14:paraId="715AF3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金字塔融合的效果优势来源于多尺度分解的分层处理逻辑，解决了单尺度融合的边界生硬问题。</w:t>
      </w:r>
    </w:p>
    <w:p w14:paraId="2FC1AF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高斯金字塔是图像的多尺度低频表达，逐层下采样的过程是不断滤除高频细节、保留整体低频信息的过程，对应图像从精细到粗糙的层级表达；拉普拉斯金字塔存储各尺度的高频残差，完整保留了不同分辨率下的纹理、边缘细节，是图像无损重建的核心。</w:t>
      </w:r>
    </w:p>
    <w:p w14:paraId="230064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直接加权融合仅在单一分辨率下做全局加权，拼接处的灰度突变会形成明显的硬边界，过渡生硬；拉普拉斯金字塔融合将图像分解为多个尺度，对低频整体信息和高频纹理细节分别执行加权融合：低频分量保证整体亮度的平滑过渡，高频分量保证纹理细节的自然衔接，因此拼接处无明显分割痕迹，融合效果自然真实，且金字塔层数越多，多尺度分解越精细，融合过渡越平滑。</w:t>
      </w:r>
    </w:p>
    <w:p w14:paraId="5D6500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87EF5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7.2.5 双边滤波实验结果分析</w:t>
      </w:r>
    </w:p>
    <w:p w14:paraId="3A0263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双边滤波的保边降噪特性来源于空间域、值域双高斯核的协同约束，解决了传统线性滤波的固有缺陷。</w:t>
      </w:r>
    </w:p>
    <w:p w14:paraId="115631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普通高斯滤波仅引入空间域高斯核，仅根据像素距离分配权重，无法区分平坦区域与边缘区域，因此降噪的同时会同步模糊边缘，边缘保留比率低。</w:t>
      </w:r>
    </w:p>
    <w:p w14:paraId="03CEC3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仅范围滤波仅根据灰度相似度分配权重，无空间距离约束，远处灰度相似的像素也会参与加权，无法有效抑制局部随机噪声，因此降噪效果极差。</w:t>
      </w:r>
    </w:p>
    <w:p w14:paraId="3E1A98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双边滤波的最终权重为空间核与值域核的乘积：在图像平坦区域，邻域像素灰度差异小，值域核趋近于1，双边滤波退化为普通高斯滤波，实现噪声平滑；在边缘区域，边缘两侧像素灰度差异大，值域核快速衰减至 0，对侧像素不参与中心像素的加权计算，因此边缘信息得以完整保留。</w:t>
      </w:r>
    </w:p>
    <w:p w14:paraId="24F4DA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both"/>
        <w:rPr>
          <w:rFonts w:hint="eastAsia" w:ascii="Times New Roman" w:hAnsi="Times New Roman" w:eastAsia="宋体" w:cs="Times New Roman"/>
          <w:b w:val="0"/>
          <w:bCs w:val="0"/>
          <w:kern w:val="2"/>
          <w:sz w:val="24"/>
          <w:szCs w:val="24"/>
          <w:lang w:val="en-US" w:eastAsia="zh-CN" w:bidi="ar-SA"/>
          <w14:ligatures w14:val="none"/>
        </w:rPr>
      </w:pPr>
    </w:p>
    <w:p w14:paraId="77260293">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7.3 不足与改进方向</w:t>
      </w:r>
    </w:p>
    <w:p w14:paraId="44645C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rFonts w:hint="eastAsia"/>
          <w:color w:val="000000"/>
          <w:sz w:val="24"/>
          <w:szCs w:val="24"/>
          <w:lang w:val="en-US" w:eastAsia="zh-CN"/>
        </w:rPr>
        <w:t>7.3.1 点操作实验不足与改进方向</w:t>
      </w:r>
    </w:p>
    <w:p w14:paraId="422C42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所有灰度增强算法均为全局映射策略：全局直方图均衡化会同步放大图像暗部噪声，对局部对比度不足的区域增强效果有限；线性拉伸与 Gamma 变换的参数均为手动设置，无法根据图像的灰度分布自动适配最优参数，泛用性不足。</w:t>
      </w:r>
      <w:r>
        <w:rPr>
          <w:rFonts w:hint="eastAsia" w:ascii="Times New Roman" w:hAnsi="Times New Roman" w:eastAsia="宋体" w:cs="Times New Roman"/>
          <w:b w:val="0"/>
          <w:bCs w:val="0"/>
          <w:kern w:val="2"/>
          <w:sz w:val="24"/>
          <w:szCs w:val="24"/>
          <w:lang w:val="en-US" w:eastAsia="zh-CN" w:bidi="ar-SA"/>
          <w14:ligatures w14:val="none"/>
        </w:rPr>
        <w:tab/>
      </w:r>
      <w:r>
        <w:rPr>
          <w:rFonts w:hint="eastAsia" w:ascii="Times New Roman" w:hAnsi="Times New Roman" w:eastAsia="宋体" w:cs="Times New Roman"/>
          <w:b w:val="0"/>
          <w:bCs w:val="0"/>
          <w:kern w:val="2"/>
          <w:sz w:val="24"/>
          <w:szCs w:val="24"/>
          <w:lang w:val="en-US" w:eastAsia="zh-CN" w:bidi="ar-SA"/>
          <w14:ligatures w14:val="none"/>
        </w:rPr>
        <w:t>可以引入限制对比度自适应直方图均衡化（CLAHE），通过分块局部增强替代全局映射，在提升对比度的同时抑制噪声放大；实现基于图像平均亮度、灰度累积分布的自适应 Gamma 参数估计算法，替代手动调参。</w:t>
      </w:r>
    </w:p>
    <w:p w14:paraId="451673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rFonts w:hint="eastAsia" w:ascii="Times New Roman" w:hAnsi="Times New Roman" w:eastAsia="宋体" w:cs="Times New Roman"/>
          <w:b w:val="0"/>
          <w:bCs w:val="0"/>
          <w:kern w:val="2"/>
          <w:sz w:val="24"/>
          <w:szCs w:val="24"/>
          <w:lang w:val="en-US" w:eastAsia="zh-CN" w:bidi="ar-SA"/>
          <w14:ligatures w14:val="none"/>
        </w:rPr>
      </w:pPr>
    </w:p>
    <w:p w14:paraId="5DE6DE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rFonts w:hint="eastAsia"/>
          <w:color w:val="000000"/>
          <w:sz w:val="24"/>
          <w:szCs w:val="24"/>
          <w:lang w:val="en-US" w:eastAsia="zh-CN"/>
        </w:rPr>
        <w:t>7.3.2 卷积与图像降噪实验不足与改进方向</w:t>
      </w:r>
    </w:p>
    <w:p w14:paraId="6F182E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手动实现的二维卷积采用逐像素嵌套循环的暴力计算方式，运算效率低，处理大分辨率图像、大尺寸卷积核时耗时显著提升，未做工程化性能优化。</w:t>
      </w:r>
    </w:p>
    <w:p w14:paraId="294E6F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滤波参数均为人工固定设定，缺乏自适应调整能力；仅测试了高斯噪声与椒盐噪声两种噪声类型，未覆盖更多噪声类型。</w:t>
      </w:r>
    </w:p>
    <w:p w14:paraId="0DFC7B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可考虑实现自适应中值滤波、自适应高斯滤波等算法，根据局部邻域的噪声特征动态调整滤波核尺寸与权重；补充更多噪声类型的降噪测试，完善算法适配性验证。</w:t>
      </w:r>
    </w:p>
    <w:p w14:paraId="6674F6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imes New Roman" w:hAnsi="Times New Roman" w:eastAsia="宋体" w:cs="Times New Roman"/>
          <w:b w:val="0"/>
          <w:bCs w:val="0"/>
          <w:kern w:val="2"/>
          <w:sz w:val="24"/>
          <w:szCs w:val="24"/>
          <w:lang w:val="en-US" w:eastAsia="zh-CN" w:bidi="ar-SA"/>
          <w14:ligatures w14:val="none"/>
        </w:rPr>
      </w:pPr>
    </w:p>
    <w:p w14:paraId="382C65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rFonts w:hint="eastAsia"/>
          <w:color w:val="000000"/>
          <w:sz w:val="24"/>
          <w:szCs w:val="24"/>
          <w:lang w:val="en-US" w:eastAsia="zh-CN"/>
        </w:rPr>
        <w:t>7.3.3 边缘检测实验不足与改进方向</w:t>
      </w:r>
    </w:p>
    <w:p w14:paraId="7196C1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Canny算子的高低阈值为手动固定设置，无法根据不同图像的梯度分布自动适配，阈值选择依赖人工经验，对不同亮度、纹理的图像泛化性不足。</w:t>
      </w:r>
    </w:p>
    <w:p w14:paraId="36D9DA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此处介绍采用HED</w:t>
      </w:r>
      <w:r>
        <w:rPr>
          <w:rFonts w:hint="eastAsia" w:ascii="Times New Roman" w:hAnsi="Times New Roman" w:eastAsia="宋体" w:cs="Times New Roman"/>
          <w:b w:val="0"/>
          <w:bCs w:val="0"/>
          <w:kern w:val="2"/>
          <w:sz w:val="24"/>
          <w:szCs w:val="24"/>
          <w:vertAlign w:val="superscript"/>
          <w:lang w:val="en-US" w:eastAsia="zh-CN" w:bidi="ar-SA"/>
          <w14:ligatures w14:val="none"/>
        </w:rPr>
        <w:t>[5]</w:t>
      </w:r>
      <w:r>
        <w:rPr>
          <w:rFonts w:hint="eastAsia" w:ascii="Times New Roman" w:hAnsi="Times New Roman" w:eastAsia="宋体" w:cs="Times New Roman"/>
          <w:b w:val="0"/>
          <w:bCs w:val="0"/>
          <w:kern w:val="2"/>
          <w:sz w:val="24"/>
          <w:szCs w:val="24"/>
          <w:lang w:val="en-US" w:eastAsia="zh-CN" w:bidi="ar-SA"/>
          <w14:ligatures w14:val="none"/>
        </w:rPr>
        <w:t>边缘检测的方法，自适应能力更强：</w:t>
      </w:r>
    </w:p>
    <w:p w14:paraId="290FF6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650615" cy="2701290"/>
            <wp:effectExtent l="0" t="0" r="6985" b="381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9"/>
                    <a:stretch>
                      <a:fillRect/>
                    </a:stretch>
                  </pic:blipFill>
                  <pic:spPr>
                    <a:xfrm>
                      <a:off x="0" y="0"/>
                      <a:ext cx="3650615" cy="2701290"/>
                    </a:xfrm>
                    <a:prstGeom prst="rect">
                      <a:avLst/>
                    </a:prstGeom>
                    <a:noFill/>
                    <a:ln w="9525">
                      <a:noFill/>
                    </a:ln>
                  </pic:spPr>
                </pic:pic>
              </a:graphicData>
            </a:graphic>
          </wp:inline>
        </w:drawing>
      </w:r>
    </w:p>
    <w:p w14:paraId="67CC4F39">
      <w:pPr>
        <w:ind w:firstLine="420" w:firstLineChars="0"/>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图7.1 HED示意图</w:t>
      </w:r>
    </w:p>
    <w:p w14:paraId="0665B12F">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HED 是 ICCV2015 提出的深度学习边缘检测算法，全称整体嵌套边缘检测，原论文为《Holistically-nested edge detection》，核心解决两大痛点：</w:t>
      </w:r>
    </w:p>
    <w:p w14:paraId="57BB4FB5">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Holistically（整体）：端到端 image-to-image 全卷积预测，输入原图直接输出同等尺寸边缘图，区别于传统局部滑动窗口边缘算法；</w:t>
      </w:r>
    </w:p>
    <w:p w14:paraId="4077014F">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Nested（嵌套多层）：在 VGG16 多层特征上设置侧边分支深度监督，融合多尺度细 / 粗边缘特征，效果远优于传统 Canny 算子。</w:t>
      </w:r>
    </w:p>
    <w:p w14:paraId="1803381A">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主干网络复用 VGG，天然多尺度分层 直接截取 VGG1-5 组卷积块，每组卷积后不做池化压缩特征，保留 5 层嵌套特征图：浅层（1/2 分辨率）抓细纹理、微小边缘；深层（1/32 分辨率）抓物体整体轮廓、长距离连续边界，天然覆盖大小尺度物体。</w:t>
      </w:r>
    </w:p>
    <w:p w14:paraId="3C72F5D1">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嵌套侧输出（side-output）：每层独立预测边缘 5 层特征各接 1×1 卷积压缩通道→单通道边缘热力图，每层单独输出一张边缘图，这就是 “嵌套”；每一层都有独立分支输出，不依赖最后一层特征做边缘。</w:t>
      </w:r>
    </w:p>
    <w:p w14:paraId="55CA9150">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深度监督（deep supervision）：每层单独损失约束 5 张侧输出边缘图全部和人工标注边缘真值做二分类损失，浅层学细微纹理边缘，深层学宏观轮廓，每层梯度独立回传，避免深层主导、浅层特征失效，解决单网络只关注大轮廓丢失细边缘的缺陷。</w:t>
      </w:r>
    </w:p>
    <w:p w14:paraId="3DB1E58A">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多尺度融合层（fusion）整合所有尺度信息 把 5 张不同分辨率侧输出图上采样对齐到原图尺寸，拼接后用可学习卷积融合权重，网络自动学习哪些尺度边缘更可信，输出最终融合边缘图，兼顾细纹理与完整连续轮廓。</w:t>
      </w:r>
    </w:p>
    <w:p w14:paraId="5090CC62">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后处理输出二值边缘融合输出为 0~1 概率热力图，阈值分割得到二值边缘；相比Canny等传统算法，无需手动调高斯核、梯度阈值，数据驱动自适应提取。</w:t>
      </w:r>
    </w:p>
    <w:p w14:paraId="5A6F1A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both"/>
        <w:rPr>
          <w:rFonts w:hint="default" w:ascii="宋体" w:hAnsi="宋体" w:eastAsia="宋体" w:cs="宋体"/>
          <w:sz w:val="24"/>
          <w:szCs w:val="24"/>
          <w:lang w:val="en-US" w:eastAsia="zh-CN"/>
        </w:rPr>
      </w:pPr>
    </w:p>
    <w:p w14:paraId="46EC71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rFonts w:hint="eastAsia"/>
          <w:color w:val="000000"/>
          <w:sz w:val="24"/>
          <w:szCs w:val="24"/>
          <w:lang w:val="en-US" w:eastAsia="zh-CN"/>
        </w:rPr>
        <w:t>7.3.4 图像金字塔与图像融合实验不足与改进方向</w:t>
      </w:r>
    </w:p>
    <w:p w14:paraId="13680F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金字塔层数为固定手动设置，未根据图像尺寸与纹理特征自适应选择最优层数；上采样采用基础插值方案，重建图像的高频细节保留度有限。</w:t>
      </w:r>
    </w:p>
    <w:p w14:paraId="02E63D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可以考虑实现基于图像分辨率与纹理丰富度的自适应金字塔层数计算；采用双三次插值优化上采样过程，提升图像重建的细节质量。</w:t>
      </w:r>
    </w:p>
    <w:p w14:paraId="0DCB1D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imes New Roman" w:hAnsi="Times New Roman" w:eastAsia="宋体" w:cs="Times New Roman"/>
          <w:b w:val="0"/>
          <w:bCs w:val="0"/>
          <w:kern w:val="2"/>
          <w:sz w:val="24"/>
          <w:szCs w:val="24"/>
          <w:lang w:val="en-US" w:eastAsia="zh-CN" w:bidi="ar-SA"/>
          <w14:ligatures w14:val="none"/>
        </w:rPr>
      </w:pPr>
    </w:p>
    <w:p w14:paraId="4DE1FC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rFonts w:hint="eastAsia"/>
          <w:color w:val="000000"/>
          <w:sz w:val="24"/>
          <w:szCs w:val="24"/>
          <w:lang w:val="en-US" w:eastAsia="zh-CN"/>
        </w:rPr>
        <w:t>7.3.5 双边滤波实验不足与改进方向</w:t>
      </w:r>
    </w:p>
    <w:p w14:paraId="0D12D8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手动实现的双边滤波为暴力遍历计算，时间复杂度随滤波窗口尺寸平方级增长，大窗口下运算效率极低，不具备实时处理能力。空间标准差与值域标准差均为手动设置，无法根据图像噪声强度与边缘密度自适应调整参数，适配性不足。</w:t>
      </w:r>
    </w:p>
    <w:p w14:paraId="1D47FC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r>
        <w:rPr>
          <w:rFonts w:hint="eastAsia" w:ascii="Times New Roman" w:hAnsi="Times New Roman" w:eastAsia="宋体" w:cs="Times New Roman"/>
          <w:b w:val="0"/>
          <w:bCs w:val="0"/>
          <w:kern w:val="2"/>
          <w:sz w:val="24"/>
          <w:szCs w:val="24"/>
          <w:lang w:val="en-US" w:eastAsia="zh-CN" w:bidi="ar-SA"/>
          <w14:ligatures w14:val="none"/>
        </w:rPr>
        <w:t>可以考虑设计基于图像局部方差的自适应参数估计算法，根据局部噪声与纹理特征动态调整 sigma_s 与 sigma_r，实现自适应保边降噪。</w:t>
      </w:r>
    </w:p>
    <w:p w14:paraId="5309AC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none"/>
        </w:rPr>
      </w:pPr>
    </w:p>
    <w:p w14:paraId="62E4B7F3">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7.4 收获体会</w:t>
      </w:r>
    </w:p>
    <w:p w14:paraId="66CABA86">
      <w:pPr>
        <w:ind w:firstLine="420" w:firstLineChars="0"/>
        <w:rPr>
          <w:rFonts w:ascii="宋体" w:hAnsi="宋体" w:eastAsia="宋体" w:cs="宋体"/>
          <w:color w:val="000000"/>
          <w:kern w:val="0"/>
          <w:sz w:val="24"/>
          <w:szCs w:val="24"/>
          <w:lang w:val="en-US" w:eastAsia="zh-CN" w:bidi="ar"/>
          <w14:ligatures w14:val="standardContextual"/>
        </w:rPr>
      </w:pPr>
      <w:r>
        <w:rPr>
          <w:rFonts w:hint="eastAsia" w:ascii="Times New Roman" w:hAnsi="Times New Roman" w:eastAsia="宋体" w:cs="Times New Roman"/>
          <w:kern w:val="2"/>
          <w:sz w:val="24"/>
          <w:szCs w:val="24"/>
          <w:lang w:val="en-US" w:eastAsia="zh-CN" w:bidi="ar-SA"/>
        </w:rPr>
        <w:t>本次实验通过实操对于灰度变换，滤波，边缘检测，图像金字塔等知识点进一步熟悉，也对其效果有更熟悉的了解，</w:t>
      </w:r>
      <w:r>
        <w:rPr>
          <w:rFonts w:ascii="宋体" w:hAnsi="宋体" w:eastAsia="宋体" w:cs="宋体"/>
          <w:color w:val="000000"/>
          <w:kern w:val="0"/>
          <w:sz w:val="24"/>
          <w:szCs w:val="24"/>
          <w:lang w:val="en-US" w:eastAsia="zh-CN" w:bidi="ar"/>
          <w14:ligatures w14:val="standardContextual"/>
        </w:rPr>
        <w:t>更建立了对计算机视觉底层逻辑的体系化认知，收获颇丰。</w:t>
      </w:r>
    </w:p>
    <w:p w14:paraId="43124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CN" w:bidi="ar"/>
          <w14:ligatures w14:val="standardContextual"/>
        </w:rPr>
      </w:pPr>
      <w:r>
        <w:rPr>
          <w:rFonts w:ascii="宋体" w:hAnsi="宋体" w:eastAsia="宋体" w:cs="宋体"/>
          <w:color w:val="000000"/>
          <w:kern w:val="0"/>
          <w:sz w:val="24"/>
          <w:szCs w:val="24"/>
          <w:lang w:val="en-US" w:eastAsia="zh-CN" w:bidi="ar"/>
          <w14:ligatures w14:val="standardContextual"/>
        </w:rPr>
        <w:t>我彻底深化了对经典图像处理算法的原理理解，手动编码实现的过程，让我真正理解了每个算法的设计逻辑与细节考量</w:t>
      </w:r>
      <w:r>
        <w:rPr>
          <w:rFonts w:hint="eastAsia" w:ascii="宋体" w:hAnsi="宋体" w:eastAsia="宋体" w:cs="宋体"/>
          <w:color w:val="000000"/>
          <w:kern w:val="0"/>
          <w:sz w:val="24"/>
          <w:szCs w:val="24"/>
          <w:lang w:val="en-US" w:eastAsia="zh-CN" w:bidi="ar"/>
          <w14:ligatures w14:val="standardContextual"/>
        </w:rPr>
        <w:t>，</w:t>
      </w:r>
      <w:r>
        <w:rPr>
          <w:rFonts w:ascii="宋体" w:hAnsi="宋体" w:eastAsia="宋体" w:cs="宋体"/>
          <w:color w:val="000000"/>
          <w:kern w:val="0"/>
          <w:sz w:val="24"/>
          <w:szCs w:val="24"/>
          <w:lang w:val="en-US" w:eastAsia="zh-CN" w:bidi="ar"/>
          <w14:ligatures w14:val="standardContextual"/>
        </w:rPr>
        <w:t>每一个参数的调整、每一步流程的设计都有对应的数学依据与物理意义。为后续学习更复杂的计算机视觉算法建立了核心的判断逻辑。</w:t>
      </w:r>
      <w:r>
        <w:rPr>
          <w:rFonts w:hint="eastAsia" w:ascii="宋体" w:hAnsi="宋体" w:eastAsia="宋体" w:cs="宋体"/>
          <w:color w:val="000000"/>
          <w:kern w:val="0"/>
          <w:sz w:val="24"/>
          <w:szCs w:val="24"/>
          <w:lang w:val="en-US" w:eastAsia="zh-CN" w:bidi="ar"/>
          <w14:ligatures w14:val="standardContextual"/>
        </w:rPr>
        <w:t>通过实验，我</w:t>
      </w:r>
      <w:r>
        <w:rPr>
          <w:rFonts w:ascii="宋体" w:hAnsi="宋体" w:eastAsia="宋体" w:cs="宋体"/>
          <w:color w:val="000000"/>
          <w:kern w:val="0"/>
          <w:sz w:val="24"/>
          <w:szCs w:val="24"/>
          <w:lang w:val="en-US" w:eastAsia="zh-CN" w:bidi="ar"/>
          <w14:ligatures w14:val="standardContextual"/>
        </w:rPr>
        <w:t>建立了严谨的算法验证与实验分析思维</w:t>
      </w:r>
      <w:r>
        <w:rPr>
          <w:rFonts w:hint="eastAsia" w:ascii="宋体" w:hAnsi="宋体" w:eastAsia="宋体" w:cs="宋体"/>
          <w:color w:val="000000"/>
          <w:kern w:val="0"/>
          <w:sz w:val="24"/>
          <w:szCs w:val="24"/>
          <w:lang w:val="en-US" w:eastAsia="zh-CN" w:bidi="ar"/>
          <w14:ligatures w14:val="standardContextual"/>
        </w:rPr>
        <w:t>。</w:t>
      </w:r>
    </w:p>
    <w:p w14:paraId="500C1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14:ligatures w14:val="standardContextual"/>
        </w:rPr>
        <w:t>本次实验也让我发现了自身在算法优化、场景适配等方面的不足。后续我会继续优化现有算法的运算效率，拓展更多场景下的算法验证，进一步深化对计算机视觉底层技术的理解，为后续更复杂的视觉任务学习打下坚实的基础。</w:t>
      </w:r>
    </w:p>
    <w:p w14:paraId="2910E41F">
      <w:pPr>
        <w:ind w:firstLine="420" w:firstLineChars="0"/>
        <w:rPr>
          <w:rFonts w:hint="default" w:ascii="Times New Roman" w:hAnsi="Times New Roman" w:eastAsia="宋体" w:cs="Times New Roman"/>
          <w:kern w:val="2"/>
          <w:sz w:val="24"/>
          <w:szCs w:val="24"/>
          <w:lang w:val="en-US" w:eastAsia="zh-CN" w:bidi="ar-SA"/>
        </w:rPr>
      </w:pPr>
    </w:p>
    <w:p w14:paraId="33519BC4">
      <w:pPr>
        <w:numPr>
          <w:ilvl w:val="0"/>
          <w:numId w:val="0"/>
        </w:numPr>
        <w:spacing w:line="300" w:lineRule="auto"/>
        <w:ind w:leftChars="0"/>
        <w:rPr>
          <w:rFonts w:hint="eastAsia" w:ascii="Arial" w:hAnsi="Arial" w:eastAsia="黑体" w:cs="Times New Roman"/>
          <w:b/>
          <w:bCs/>
          <w:kern w:val="2"/>
          <w:sz w:val="30"/>
          <w:szCs w:val="30"/>
          <w:lang w:val="en-US" w:eastAsia="zh-CN" w:bidi="ar-SA"/>
          <w14:ligatures w14:val="none"/>
        </w:rPr>
      </w:pPr>
      <w:r>
        <w:rPr>
          <w:rFonts w:hint="eastAsia" w:ascii="Arial" w:hAnsi="Arial" w:eastAsia="黑体" w:cs="Times New Roman"/>
          <w:b/>
          <w:bCs/>
          <w:kern w:val="2"/>
          <w:sz w:val="30"/>
          <w:szCs w:val="30"/>
          <w:lang w:val="en-US" w:eastAsia="zh-CN" w:bidi="ar-SA"/>
          <w14:ligatures w14:val="none"/>
        </w:rPr>
        <w:t>八、参考文献</w:t>
      </w:r>
    </w:p>
    <w:p w14:paraId="12BA2303">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Sobel I, Feldman G. A 3×3 Isotropic Gradient Operator for Image Processing [C]//Talk Presented at Stanford Artificial Intelligence Project. Stanford: Stanford University, 1968.</w:t>
      </w:r>
    </w:p>
    <w:p w14:paraId="360B3D4E">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Prewitt J M S. Object Enhancement and Extraction[M]//Picture Processing and Psychopictorics. New York: Academic Press, 1970:75-149.</w:t>
      </w:r>
    </w:p>
    <w:p w14:paraId="0CDD10CC">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Marr D, Hildreth E. Theory of Edge Detection [J]. Proceedings of the Royal Society of London A, 1980, 207 (1167):187-217.</w:t>
      </w:r>
    </w:p>
    <w:p w14:paraId="37A396F1">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Canny J. A Computational Approach to Edge Detection[J]. IEEE Transactions on Pattern Analysis and Machine Intelligence, 1986, PAMI-8(6):679-698.</w:t>
      </w:r>
    </w:p>
    <w:p w14:paraId="6BFD0BA3">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 xml:space="preserve">XIE S, TU Z. Holistically-Nested Edge Detection[C]//2015 IEEE International Conference on Computer Vision (ICCV). Santiago: IEEE, 2015: 1395-1403. </w:t>
      </w:r>
      <w:r>
        <w:rPr>
          <w:rFonts w:hint="eastAsia" w:ascii="Times New Roman" w:hAnsi="Times New Roman" w:eastAsia="宋体" w:cs="Times New Roman"/>
          <w:sz w:val="24"/>
          <w:szCs w:val="32"/>
          <w14:ligatures w14:val="none"/>
        </w:rPr>
        <w:fldChar w:fldCharType="begin"/>
      </w:r>
      <w:r>
        <w:rPr>
          <w:rFonts w:hint="eastAsia" w:ascii="Times New Roman" w:hAnsi="Times New Roman" w:eastAsia="宋体" w:cs="Times New Roman"/>
          <w:sz w:val="24"/>
          <w:szCs w:val="32"/>
          <w14:ligatures w14:val="none"/>
        </w:rPr>
        <w:instrText xml:space="preserve"> HYPERLINK "https://link.wtturl.cn/?target=https://doi.org/10.1109/ICCV.2015.164&amp;scene=im&amp;aid=497858&amp;lang=zh" \o "autolink" \t "_blank" </w:instrText>
      </w:r>
      <w:r>
        <w:rPr>
          <w:rFonts w:hint="eastAsia" w:ascii="Times New Roman" w:hAnsi="Times New Roman" w:eastAsia="宋体" w:cs="Times New Roman"/>
          <w:sz w:val="24"/>
          <w:szCs w:val="32"/>
          <w14:ligatures w14:val="none"/>
        </w:rPr>
        <w:fldChar w:fldCharType="separate"/>
      </w:r>
      <w:r>
        <w:rPr>
          <w:rFonts w:hint="eastAsia" w:ascii="Times New Roman" w:hAnsi="Times New Roman" w:eastAsia="宋体" w:cs="Times New Roman"/>
          <w:sz w:val="24"/>
          <w:szCs w:val="32"/>
          <w14:ligatures w14:val="none"/>
        </w:rPr>
        <w:t>https://doi.org/10.1109/ICCV.2015.164</w:t>
      </w:r>
      <w:r>
        <w:rPr>
          <w:rFonts w:hint="eastAsia" w:ascii="Times New Roman" w:hAnsi="Times New Roman" w:eastAsia="宋体" w:cs="Times New Roman"/>
          <w:sz w:val="24"/>
          <w:szCs w:val="32"/>
          <w14:ligatures w14:val="none"/>
        </w:rPr>
        <w:fldChar w:fldCharType="end"/>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E1DA2"/>
    <w:multiLevelType w:val="singleLevel"/>
    <w:tmpl w:val="826E1DA2"/>
    <w:lvl w:ilvl="0" w:tentative="0">
      <w:start w:val="6"/>
      <w:numFmt w:val="chineseCounting"/>
      <w:suff w:val="nothing"/>
      <w:lvlText w:val="%1、"/>
      <w:lvlJc w:val="left"/>
      <w:rPr>
        <w:rFonts w:hint="eastAsia"/>
      </w:rPr>
    </w:lvl>
  </w:abstractNum>
  <w:abstractNum w:abstractNumId="1">
    <w:nsid w:val="3F1A1E7F"/>
    <w:multiLevelType w:val="singleLevel"/>
    <w:tmpl w:val="3F1A1E7F"/>
    <w:lvl w:ilvl="0" w:tentative="0">
      <w:start w:val="4"/>
      <w:numFmt w:val="decimal"/>
      <w:suff w:val="nothing"/>
      <w:lvlText w:val="%1）"/>
      <w:lvlJc w:val="left"/>
    </w:lvl>
  </w:abstractNum>
  <w:abstractNum w:abstractNumId="2">
    <w:nsid w:val="4202555C"/>
    <w:multiLevelType w:val="singleLevel"/>
    <w:tmpl w:val="4202555C"/>
    <w:lvl w:ilvl="0" w:tentative="0">
      <w:start w:val="1"/>
      <w:numFmt w:val="decimal"/>
      <w:suff w:val="nothing"/>
      <w:lvlText w:val="%1）"/>
      <w:lvlJc w:val="left"/>
    </w:lvl>
  </w:abstractNum>
  <w:abstractNum w:abstractNumId="3">
    <w:nsid w:val="54ECC7CB"/>
    <w:multiLevelType w:val="singleLevel"/>
    <w:tmpl w:val="54ECC7CB"/>
    <w:lvl w:ilvl="0" w:tentative="0">
      <w:start w:val="1"/>
      <w:numFmt w:val="decimal"/>
      <w:suff w:val="space"/>
      <w:lvlText w:val="[%1]"/>
      <w:lvlJc w:val="left"/>
    </w:lvl>
  </w:abstractNum>
  <w:abstractNum w:abstractNumId="4">
    <w:nsid w:val="63F3BA52"/>
    <w:multiLevelType w:val="singleLevel"/>
    <w:tmpl w:val="63F3BA52"/>
    <w:lvl w:ilvl="0" w:tentative="0">
      <w:start w:val="3"/>
      <w:numFmt w:val="chineseCounting"/>
      <w:suff w:val="nothing"/>
      <w:lvlText w:val="%1、"/>
      <w:lvlJc w:val="left"/>
      <w:rPr>
        <w:rFonts w:hint="eastAsia"/>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yNDY2MGFmMGViYzhhNDE1MTIxOTczZmE1ZjU0ZWMifQ=="/>
    <w:docVar w:name="KSO_WPS_MARK_KEY" w:val="79e6faab-9fc1-4ea7-813a-2c68fa1a726d"/>
  </w:docVars>
  <w:rsids>
    <w:rsidRoot w:val="0078732C"/>
    <w:rsid w:val="0000041C"/>
    <w:rsid w:val="00000A19"/>
    <w:rsid w:val="00003052"/>
    <w:rsid w:val="00010214"/>
    <w:rsid w:val="0001551E"/>
    <w:rsid w:val="00015AE8"/>
    <w:rsid w:val="000271B1"/>
    <w:rsid w:val="00040473"/>
    <w:rsid w:val="00046914"/>
    <w:rsid w:val="00051421"/>
    <w:rsid w:val="000739CD"/>
    <w:rsid w:val="000839CC"/>
    <w:rsid w:val="00085A50"/>
    <w:rsid w:val="000A7BE4"/>
    <w:rsid w:val="000B51A5"/>
    <w:rsid w:val="000B5FEB"/>
    <w:rsid w:val="000C45B6"/>
    <w:rsid w:val="000C4D25"/>
    <w:rsid w:val="000D248D"/>
    <w:rsid w:val="000D2A37"/>
    <w:rsid w:val="000D7487"/>
    <w:rsid w:val="000D7C7B"/>
    <w:rsid w:val="000F09D2"/>
    <w:rsid w:val="00107DBD"/>
    <w:rsid w:val="00112FD5"/>
    <w:rsid w:val="001150CC"/>
    <w:rsid w:val="001152AA"/>
    <w:rsid w:val="00123C63"/>
    <w:rsid w:val="0012740D"/>
    <w:rsid w:val="00132074"/>
    <w:rsid w:val="00137ACE"/>
    <w:rsid w:val="001452E1"/>
    <w:rsid w:val="001518CC"/>
    <w:rsid w:val="0015334E"/>
    <w:rsid w:val="001540A1"/>
    <w:rsid w:val="00155627"/>
    <w:rsid w:val="00155DCA"/>
    <w:rsid w:val="00165C73"/>
    <w:rsid w:val="001A65FB"/>
    <w:rsid w:val="001A794F"/>
    <w:rsid w:val="001B481A"/>
    <w:rsid w:val="001B78B7"/>
    <w:rsid w:val="001C22DC"/>
    <w:rsid w:val="001D2354"/>
    <w:rsid w:val="001E215D"/>
    <w:rsid w:val="001E5123"/>
    <w:rsid w:val="001E72E3"/>
    <w:rsid w:val="001F5191"/>
    <w:rsid w:val="001F74BC"/>
    <w:rsid w:val="002073AB"/>
    <w:rsid w:val="00220B38"/>
    <w:rsid w:val="0022406E"/>
    <w:rsid w:val="00230648"/>
    <w:rsid w:val="0024200D"/>
    <w:rsid w:val="002522E3"/>
    <w:rsid w:val="0027303B"/>
    <w:rsid w:val="002963D3"/>
    <w:rsid w:val="002A1241"/>
    <w:rsid w:val="002B2A84"/>
    <w:rsid w:val="002B7F12"/>
    <w:rsid w:val="002C1693"/>
    <w:rsid w:val="002C7821"/>
    <w:rsid w:val="002D3EAF"/>
    <w:rsid w:val="002E1886"/>
    <w:rsid w:val="002E7643"/>
    <w:rsid w:val="002F3B67"/>
    <w:rsid w:val="002F511E"/>
    <w:rsid w:val="00300993"/>
    <w:rsid w:val="00303F95"/>
    <w:rsid w:val="003063AE"/>
    <w:rsid w:val="00317A9A"/>
    <w:rsid w:val="003229C0"/>
    <w:rsid w:val="00322B75"/>
    <w:rsid w:val="00324D47"/>
    <w:rsid w:val="00343A1D"/>
    <w:rsid w:val="00351260"/>
    <w:rsid w:val="0036619B"/>
    <w:rsid w:val="003679E8"/>
    <w:rsid w:val="003709D8"/>
    <w:rsid w:val="00372967"/>
    <w:rsid w:val="0037707D"/>
    <w:rsid w:val="003B30A2"/>
    <w:rsid w:val="003B69D0"/>
    <w:rsid w:val="003B6BDE"/>
    <w:rsid w:val="003C2D20"/>
    <w:rsid w:val="003E3059"/>
    <w:rsid w:val="003E3EA3"/>
    <w:rsid w:val="0040014E"/>
    <w:rsid w:val="004126B2"/>
    <w:rsid w:val="00434DEF"/>
    <w:rsid w:val="00445151"/>
    <w:rsid w:val="00455EC4"/>
    <w:rsid w:val="0047566A"/>
    <w:rsid w:val="0047591A"/>
    <w:rsid w:val="004759D2"/>
    <w:rsid w:val="00490201"/>
    <w:rsid w:val="004920F5"/>
    <w:rsid w:val="004951FA"/>
    <w:rsid w:val="004C02B3"/>
    <w:rsid w:val="004C6DCA"/>
    <w:rsid w:val="004D3291"/>
    <w:rsid w:val="004F2934"/>
    <w:rsid w:val="005064D3"/>
    <w:rsid w:val="005231DF"/>
    <w:rsid w:val="005272DC"/>
    <w:rsid w:val="00536515"/>
    <w:rsid w:val="00536B1C"/>
    <w:rsid w:val="0054197D"/>
    <w:rsid w:val="00547539"/>
    <w:rsid w:val="0055305A"/>
    <w:rsid w:val="0057776B"/>
    <w:rsid w:val="00582DEA"/>
    <w:rsid w:val="00584879"/>
    <w:rsid w:val="005B3041"/>
    <w:rsid w:val="005C23B8"/>
    <w:rsid w:val="005D118B"/>
    <w:rsid w:val="005E0E13"/>
    <w:rsid w:val="005E22A7"/>
    <w:rsid w:val="005E3AA2"/>
    <w:rsid w:val="005E6ADE"/>
    <w:rsid w:val="005F153D"/>
    <w:rsid w:val="005F2B1D"/>
    <w:rsid w:val="005F4BF9"/>
    <w:rsid w:val="005F5870"/>
    <w:rsid w:val="006125A0"/>
    <w:rsid w:val="00617577"/>
    <w:rsid w:val="00617F0A"/>
    <w:rsid w:val="00617F17"/>
    <w:rsid w:val="00646A34"/>
    <w:rsid w:val="006540E0"/>
    <w:rsid w:val="00670BB2"/>
    <w:rsid w:val="00672469"/>
    <w:rsid w:val="006A42FF"/>
    <w:rsid w:val="006C27B6"/>
    <w:rsid w:val="006C770F"/>
    <w:rsid w:val="006E67EE"/>
    <w:rsid w:val="006F781E"/>
    <w:rsid w:val="007049AE"/>
    <w:rsid w:val="00710E3B"/>
    <w:rsid w:val="00714868"/>
    <w:rsid w:val="007163B9"/>
    <w:rsid w:val="00721453"/>
    <w:rsid w:val="00721ADF"/>
    <w:rsid w:val="00746D9A"/>
    <w:rsid w:val="0077375D"/>
    <w:rsid w:val="0078732C"/>
    <w:rsid w:val="00791473"/>
    <w:rsid w:val="00793601"/>
    <w:rsid w:val="007A6039"/>
    <w:rsid w:val="007B2FDC"/>
    <w:rsid w:val="007B7D7C"/>
    <w:rsid w:val="007C73A6"/>
    <w:rsid w:val="007F1AA9"/>
    <w:rsid w:val="007F1DC9"/>
    <w:rsid w:val="007F50B2"/>
    <w:rsid w:val="007F569C"/>
    <w:rsid w:val="00801ED3"/>
    <w:rsid w:val="0080641C"/>
    <w:rsid w:val="0081273C"/>
    <w:rsid w:val="008538CD"/>
    <w:rsid w:val="008651E4"/>
    <w:rsid w:val="00875EA6"/>
    <w:rsid w:val="00877F82"/>
    <w:rsid w:val="008817E2"/>
    <w:rsid w:val="008A0660"/>
    <w:rsid w:val="008B1336"/>
    <w:rsid w:val="008B4240"/>
    <w:rsid w:val="008B77F2"/>
    <w:rsid w:val="008C1DE6"/>
    <w:rsid w:val="008D1049"/>
    <w:rsid w:val="008E2F04"/>
    <w:rsid w:val="008E7E53"/>
    <w:rsid w:val="008F2090"/>
    <w:rsid w:val="008F7B1D"/>
    <w:rsid w:val="0090266C"/>
    <w:rsid w:val="0093227A"/>
    <w:rsid w:val="00935FAE"/>
    <w:rsid w:val="009B2765"/>
    <w:rsid w:val="009B3BE3"/>
    <w:rsid w:val="009B50D2"/>
    <w:rsid w:val="009B6262"/>
    <w:rsid w:val="009B6DD1"/>
    <w:rsid w:val="009B79AC"/>
    <w:rsid w:val="009D0F5F"/>
    <w:rsid w:val="009E686C"/>
    <w:rsid w:val="009F42E9"/>
    <w:rsid w:val="00A0038C"/>
    <w:rsid w:val="00A0546F"/>
    <w:rsid w:val="00A05C83"/>
    <w:rsid w:val="00A12439"/>
    <w:rsid w:val="00A14654"/>
    <w:rsid w:val="00A34E7E"/>
    <w:rsid w:val="00A51602"/>
    <w:rsid w:val="00A667AB"/>
    <w:rsid w:val="00A76969"/>
    <w:rsid w:val="00A84923"/>
    <w:rsid w:val="00AA1142"/>
    <w:rsid w:val="00AA2DDF"/>
    <w:rsid w:val="00AC0BE5"/>
    <w:rsid w:val="00AE08AC"/>
    <w:rsid w:val="00AE10F4"/>
    <w:rsid w:val="00AE189C"/>
    <w:rsid w:val="00AE428D"/>
    <w:rsid w:val="00AE5DDB"/>
    <w:rsid w:val="00AE7178"/>
    <w:rsid w:val="00AF09DE"/>
    <w:rsid w:val="00AF531E"/>
    <w:rsid w:val="00B014AB"/>
    <w:rsid w:val="00B02661"/>
    <w:rsid w:val="00B028F2"/>
    <w:rsid w:val="00B10DC0"/>
    <w:rsid w:val="00B15BFA"/>
    <w:rsid w:val="00B15DD3"/>
    <w:rsid w:val="00B163E3"/>
    <w:rsid w:val="00B3129E"/>
    <w:rsid w:val="00B320CF"/>
    <w:rsid w:val="00B407D0"/>
    <w:rsid w:val="00B56FFF"/>
    <w:rsid w:val="00B70716"/>
    <w:rsid w:val="00B7145E"/>
    <w:rsid w:val="00B81935"/>
    <w:rsid w:val="00B9367A"/>
    <w:rsid w:val="00BD29D8"/>
    <w:rsid w:val="00BD2E0F"/>
    <w:rsid w:val="00BE38AD"/>
    <w:rsid w:val="00BE52BF"/>
    <w:rsid w:val="00BF019C"/>
    <w:rsid w:val="00BF10EC"/>
    <w:rsid w:val="00C034A7"/>
    <w:rsid w:val="00C10FC3"/>
    <w:rsid w:val="00C21464"/>
    <w:rsid w:val="00C227B3"/>
    <w:rsid w:val="00C23047"/>
    <w:rsid w:val="00C34010"/>
    <w:rsid w:val="00C6228B"/>
    <w:rsid w:val="00C819DF"/>
    <w:rsid w:val="00C958EC"/>
    <w:rsid w:val="00C95B59"/>
    <w:rsid w:val="00CA08CF"/>
    <w:rsid w:val="00CA61F8"/>
    <w:rsid w:val="00CA6F06"/>
    <w:rsid w:val="00CC01C6"/>
    <w:rsid w:val="00CC0ECF"/>
    <w:rsid w:val="00CE6718"/>
    <w:rsid w:val="00D01F59"/>
    <w:rsid w:val="00D128CE"/>
    <w:rsid w:val="00D21C3F"/>
    <w:rsid w:val="00D27FCB"/>
    <w:rsid w:val="00D7312F"/>
    <w:rsid w:val="00D76B8D"/>
    <w:rsid w:val="00D81A7A"/>
    <w:rsid w:val="00D83D90"/>
    <w:rsid w:val="00D95456"/>
    <w:rsid w:val="00D963CE"/>
    <w:rsid w:val="00D96D06"/>
    <w:rsid w:val="00DA1339"/>
    <w:rsid w:val="00DA60ED"/>
    <w:rsid w:val="00DC7326"/>
    <w:rsid w:val="00DE09AB"/>
    <w:rsid w:val="00DE1A9B"/>
    <w:rsid w:val="00E00421"/>
    <w:rsid w:val="00E07D14"/>
    <w:rsid w:val="00E07EE1"/>
    <w:rsid w:val="00E1254E"/>
    <w:rsid w:val="00E23189"/>
    <w:rsid w:val="00E30D3D"/>
    <w:rsid w:val="00E32711"/>
    <w:rsid w:val="00E41889"/>
    <w:rsid w:val="00E433AE"/>
    <w:rsid w:val="00E47AA4"/>
    <w:rsid w:val="00E65A32"/>
    <w:rsid w:val="00EA5A8F"/>
    <w:rsid w:val="00EA7F18"/>
    <w:rsid w:val="00EB1A3C"/>
    <w:rsid w:val="00EB3979"/>
    <w:rsid w:val="00ED55C4"/>
    <w:rsid w:val="00EE44F5"/>
    <w:rsid w:val="00F026E3"/>
    <w:rsid w:val="00F14343"/>
    <w:rsid w:val="00F25A4E"/>
    <w:rsid w:val="00F25EF7"/>
    <w:rsid w:val="00F615FD"/>
    <w:rsid w:val="00F725EE"/>
    <w:rsid w:val="00F76160"/>
    <w:rsid w:val="00F948AC"/>
    <w:rsid w:val="00FC1FCE"/>
    <w:rsid w:val="00FC29F4"/>
    <w:rsid w:val="00FC6AB6"/>
    <w:rsid w:val="00FD5136"/>
    <w:rsid w:val="00FD6D8A"/>
    <w:rsid w:val="01066051"/>
    <w:rsid w:val="015B1A22"/>
    <w:rsid w:val="02723036"/>
    <w:rsid w:val="02E11F29"/>
    <w:rsid w:val="033C5D9A"/>
    <w:rsid w:val="039842CF"/>
    <w:rsid w:val="03C81C0C"/>
    <w:rsid w:val="03E7037A"/>
    <w:rsid w:val="040D4967"/>
    <w:rsid w:val="04701F09"/>
    <w:rsid w:val="049F0399"/>
    <w:rsid w:val="05610E93"/>
    <w:rsid w:val="06E267D9"/>
    <w:rsid w:val="06F17E72"/>
    <w:rsid w:val="070F3643"/>
    <w:rsid w:val="07400248"/>
    <w:rsid w:val="07480C4F"/>
    <w:rsid w:val="079806C6"/>
    <w:rsid w:val="080E326F"/>
    <w:rsid w:val="08BF6390"/>
    <w:rsid w:val="093216DD"/>
    <w:rsid w:val="0AB06A3F"/>
    <w:rsid w:val="0ACF3595"/>
    <w:rsid w:val="0B246F5F"/>
    <w:rsid w:val="0B2622E2"/>
    <w:rsid w:val="0C224A5B"/>
    <w:rsid w:val="0C5E3D94"/>
    <w:rsid w:val="0C601702"/>
    <w:rsid w:val="0CCD4209"/>
    <w:rsid w:val="0CCF0A56"/>
    <w:rsid w:val="0D425A12"/>
    <w:rsid w:val="0E0169CD"/>
    <w:rsid w:val="0E6B1B78"/>
    <w:rsid w:val="0F296723"/>
    <w:rsid w:val="0F30513C"/>
    <w:rsid w:val="0F953DB9"/>
    <w:rsid w:val="0FBD03C5"/>
    <w:rsid w:val="109A291B"/>
    <w:rsid w:val="11B75EF5"/>
    <w:rsid w:val="12120A5C"/>
    <w:rsid w:val="12287B36"/>
    <w:rsid w:val="123C7E26"/>
    <w:rsid w:val="12541D09"/>
    <w:rsid w:val="12C31AA5"/>
    <w:rsid w:val="13693592"/>
    <w:rsid w:val="13BE434A"/>
    <w:rsid w:val="13C7650B"/>
    <w:rsid w:val="152C2A96"/>
    <w:rsid w:val="15427DF0"/>
    <w:rsid w:val="157306F8"/>
    <w:rsid w:val="15E7605D"/>
    <w:rsid w:val="16363A27"/>
    <w:rsid w:val="16473933"/>
    <w:rsid w:val="16560ADD"/>
    <w:rsid w:val="16A80BD0"/>
    <w:rsid w:val="16B729CE"/>
    <w:rsid w:val="16D90A2F"/>
    <w:rsid w:val="16E774B2"/>
    <w:rsid w:val="17B22107"/>
    <w:rsid w:val="19012B76"/>
    <w:rsid w:val="196D18B3"/>
    <w:rsid w:val="19CE23A1"/>
    <w:rsid w:val="19FB0CBC"/>
    <w:rsid w:val="1B362CAB"/>
    <w:rsid w:val="1B7E564A"/>
    <w:rsid w:val="1BF400B9"/>
    <w:rsid w:val="1CD94423"/>
    <w:rsid w:val="1D730A86"/>
    <w:rsid w:val="1E2766A0"/>
    <w:rsid w:val="1E2F7187"/>
    <w:rsid w:val="1E5A165C"/>
    <w:rsid w:val="1E665FBD"/>
    <w:rsid w:val="1E9470FB"/>
    <w:rsid w:val="1E992F94"/>
    <w:rsid w:val="1EA51D2D"/>
    <w:rsid w:val="1EFE4079"/>
    <w:rsid w:val="1F295D7C"/>
    <w:rsid w:val="1F602885"/>
    <w:rsid w:val="1FDB2207"/>
    <w:rsid w:val="200F0692"/>
    <w:rsid w:val="20177EBD"/>
    <w:rsid w:val="205D1405"/>
    <w:rsid w:val="20C53DD2"/>
    <w:rsid w:val="20F465BA"/>
    <w:rsid w:val="210876ED"/>
    <w:rsid w:val="2296016F"/>
    <w:rsid w:val="2366364A"/>
    <w:rsid w:val="23A52A71"/>
    <w:rsid w:val="23E27560"/>
    <w:rsid w:val="23ED21E7"/>
    <w:rsid w:val="24280B14"/>
    <w:rsid w:val="2454357E"/>
    <w:rsid w:val="24936894"/>
    <w:rsid w:val="26267F98"/>
    <w:rsid w:val="26AB105A"/>
    <w:rsid w:val="27BB7CDD"/>
    <w:rsid w:val="27C75A12"/>
    <w:rsid w:val="27EC1A3D"/>
    <w:rsid w:val="2815563F"/>
    <w:rsid w:val="28324BAC"/>
    <w:rsid w:val="29675752"/>
    <w:rsid w:val="2AB07301"/>
    <w:rsid w:val="2AF87237"/>
    <w:rsid w:val="2BB21082"/>
    <w:rsid w:val="2BB67921"/>
    <w:rsid w:val="2BDA2E28"/>
    <w:rsid w:val="2BDF11BD"/>
    <w:rsid w:val="2C2916B9"/>
    <w:rsid w:val="2C9D0B2A"/>
    <w:rsid w:val="2D282AB5"/>
    <w:rsid w:val="2E163111"/>
    <w:rsid w:val="2E28273C"/>
    <w:rsid w:val="2E503F66"/>
    <w:rsid w:val="2E5A01FA"/>
    <w:rsid w:val="2F8C13F2"/>
    <w:rsid w:val="2F9822A3"/>
    <w:rsid w:val="2FF86C97"/>
    <w:rsid w:val="315B61CA"/>
    <w:rsid w:val="31AF6CBC"/>
    <w:rsid w:val="321E77E6"/>
    <w:rsid w:val="324C6101"/>
    <w:rsid w:val="32E620B2"/>
    <w:rsid w:val="334410F2"/>
    <w:rsid w:val="334B63B9"/>
    <w:rsid w:val="33FA416C"/>
    <w:rsid w:val="343A652F"/>
    <w:rsid w:val="370C6DC0"/>
    <w:rsid w:val="384B7C9B"/>
    <w:rsid w:val="38CE7ADA"/>
    <w:rsid w:val="39AA58DC"/>
    <w:rsid w:val="39E5404E"/>
    <w:rsid w:val="3A281029"/>
    <w:rsid w:val="3A3120E7"/>
    <w:rsid w:val="3ADE4598"/>
    <w:rsid w:val="3AEF12CB"/>
    <w:rsid w:val="3B2D52B8"/>
    <w:rsid w:val="3B881A60"/>
    <w:rsid w:val="3B9F54F4"/>
    <w:rsid w:val="3CC31CC0"/>
    <w:rsid w:val="3D0F0457"/>
    <w:rsid w:val="3E642BE4"/>
    <w:rsid w:val="3E984483"/>
    <w:rsid w:val="3EE52158"/>
    <w:rsid w:val="3EE80B31"/>
    <w:rsid w:val="3EEC66DB"/>
    <w:rsid w:val="3F051F7E"/>
    <w:rsid w:val="3F9317FC"/>
    <w:rsid w:val="3FDD4B49"/>
    <w:rsid w:val="3FE23C01"/>
    <w:rsid w:val="3FFB7781"/>
    <w:rsid w:val="4013200C"/>
    <w:rsid w:val="402D0F1A"/>
    <w:rsid w:val="40D96408"/>
    <w:rsid w:val="40DA1316"/>
    <w:rsid w:val="41126445"/>
    <w:rsid w:val="41301BF9"/>
    <w:rsid w:val="41D11323"/>
    <w:rsid w:val="42763D55"/>
    <w:rsid w:val="429454CD"/>
    <w:rsid w:val="436F1C50"/>
    <w:rsid w:val="44870E30"/>
    <w:rsid w:val="45715374"/>
    <w:rsid w:val="45A80C9C"/>
    <w:rsid w:val="45CE1B56"/>
    <w:rsid w:val="47FB783B"/>
    <w:rsid w:val="48113347"/>
    <w:rsid w:val="48493A5C"/>
    <w:rsid w:val="484B44AB"/>
    <w:rsid w:val="487033C1"/>
    <w:rsid w:val="48EC17EC"/>
    <w:rsid w:val="498E6F8D"/>
    <w:rsid w:val="49A14FAF"/>
    <w:rsid w:val="4A121587"/>
    <w:rsid w:val="4ACB674A"/>
    <w:rsid w:val="4AE80A03"/>
    <w:rsid w:val="4B7710D9"/>
    <w:rsid w:val="4C26756B"/>
    <w:rsid w:val="4C612D62"/>
    <w:rsid w:val="4C7C7C6E"/>
    <w:rsid w:val="4CC33500"/>
    <w:rsid w:val="4D0A1985"/>
    <w:rsid w:val="4D5E5119"/>
    <w:rsid w:val="4D842D3A"/>
    <w:rsid w:val="4D900F31"/>
    <w:rsid w:val="4DC91A4D"/>
    <w:rsid w:val="4E5709D4"/>
    <w:rsid w:val="4FE319FB"/>
    <w:rsid w:val="4FFF25AD"/>
    <w:rsid w:val="500B3614"/>
    <w:rsid w:val="51461B2D"/>
    <w:rsid w:val="51531023"/>
    <w:rsid w:val="518A6C1F"/>
    <w:rsid w:val="523B34B4"/>
    <w:rsid w:val="52E32FC0"/>
    <w:rsid w:val="53186CB2"/>
    <w:rsid w:val="53C33359"/>
    <w:rsid w:val="55133200"/>
    <w:rsid w:val="56214EBC"/>
    <w:rsid w:val="563104EC"/>
    <w:rsid w:val="57D305A7"/>
    <w:rsid w:val="57E31356"/>
    <w:rsid w:val="584D4CEE"/>
    <w:rsid w:val="58B101BD"/>
    <w:rsid w:val="58FE5A84"/>
    <w:rsid w:val="595B7018"/>
    <w:rsid w:val="59FE5684"/>
    <w:rsid w:val="5A367A42"/>
    <w:rsid w:val="5B83329D"/>
    <w:rsid w:val="5B857E0A"/>
    <w:rsid w:val="5CDF79EE"/>
    <w:rsid w:val="5DEA39B6"/>
    <w:rsid w:val="5E1229C5"/>
    <w:rsid w:val="5E3E44B0"/>
    <w:rsid w:val="5E432F68"/>
    <w:rsid w:val="5EEC613B"/>
    <w:rsid w:val="5FF816F9"/>
    <w:rsid w:val="60882B0B"/>
    <w:rsid w:val="61C00C2C"/>
    <w:rsid w:val="61C53358"/>
    <w:rsid w:val="63405062"/>
    <w:rsid w:val="63462575"/>
    <w:rsid w:val="63800AB8"/>
    <w:rsid w:val="639F2FE3"/>
    <w:rsid w:val="63DF178D"/>
    <w:rsid w:val="64595F43"/>
    <w:rsid w:val="646101D2"/>
    <w:rsid w:val="660C4C0C"/>
    <w:rsid w:val="662A49C5"/>
    <w:rsid w:val="669B1B97"/>
    <w:rsid w:val="66FE6CC3"/>
    <w:rsid w:val="6711535B"/>
    <w:rsid w:val="6725015E"/>
    <w:rsid w:val="67D04F6F"/>
    <w:rsid w:val="67FA518B"/>
    <w:rsid w:val="684309D0"/>
    <w:rsid w:val="68466B73"/>
    <w:rsid w:val="68E43F44"/>
    <w:rsid w:val="6A244C92"/>
    <w:rsid w:val="6B651FB7"/>
    <w:rsid w:val="6B720E98"/>
    <w:rsid w:val="6B812279"/>
    <w:rsid w:val="6C424162"/>
    <w:rsid w:val="6C575609"/>
    <w:rsid w:val="6D872B7A"/>
    <w:rsid w:val="6E1420CE"/>
    <w:rsid w:val="6E1559FD"/>
    <w:rsid w:val="6EF03E97"/>
    <w:rsid w:val="6EFA1177"/>
    <w:rsid w:val="6F852765"/>
    <w:rsid w:val="701C193B"/>
    <w:rsid w:val="701D5864"/>
    <w:rsid w:val="70E35F33"/>
    <w:rsid w:val="70E7609F"/>
    <w:rsid w:val="710628A1"/>
    <w:rsid w:val="71172F8F"/>
    <w:rsid w:val="72864395"/>
    <w:rsid w:val="72D93D15"/>
    <w:rsid w:val="73F03901"/>
    <w:rsid w:val="751A1461"/>
    <w:rsid w:val="75876784"/>
    <w:rsid w:val="765273AE"/>
    <w:rsid w:val="76946B08"/>
    <w:rsid w:val="77962990"/>
    <w:rsid w:val="77DA442C"/>
    <w:rsid w:val="78075F95"/>
    <w:rsid w:val="78165FCA"/>
    <w:rsid w:val="785A4124"/>
    <w:rsid w:val="78DE506E"/>
    <w:rsid w:val="78FA5E45"/>
    <w:rsid w:val="791F7C53"/>
    <w:rsid w:val="79AC7124"/>
    <w:rsid w:val="7AF229DE"/>
    <w:rsid w:val="7B3412E2"/>
    <w:rsid w:val="7B6173F3"/>
    <w:rsid w:val="7B961C0B"/>
    <w:rsid w:val="7BE41472"/>
    <w:rsid w:val="7C016BE2"/>
    <w:rsid w:val="7C1441E8"/>
    <w:rsid w:val="7C3D08BA"/>
    <w:rsid w:val="7C4B4301"/>
    <w:rsid w:val="7CBC4282"/>
    <w:rsid w:val="7CFE7534"/>
    <w:rsid w:val="7D04683D"/>
    <w:rsid w:val="7D8A0E59"/>
    <w:rsid w:val="7DD32D57"/>
    <w:rsid w:val="7E9A50CB"/>
    <w:rsid w:val="7ED207C5"/>
    <w:rsid w:val="7EFF17C5"/>
    <w:rsid w:val="7F9A69D0"/>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3"/>
    <w:next w:val="1"/>
    <w:link w:val="32"/>
    <w:qFormat/>
    <w:uiPriority w:val="0"/>
    <w:pPr>
      <w:spacing w:before="156" w:after="156"/>
      <w:outlineLvl w:val="0"/>
    </w:pPr>
  </w:style>
  <w:style w:type="paragraph" w:styleId="4">
    <w:name w:val="heading 2"/>
    <w:basedOn w:val="1"/>
    <w:next w:val="1"/>
    <w:link w:val="35"/>
    <w:unhideWhenUsed/>
    <w:qFormat/>
    <w:uiPriority w:val="0"/>
    <w:pPr>
      <w:jc w:val="left"/>
      <w:outlineLvl w:val="1"/>
    </w:pPr>
    <w:rPr>
      <w:rFonts w:ascii="黑体" w:hAnsi="黑体"/>
      <w:sz w:val="24"/>
    </w:rPr>
  </w:style>
  <w:style w:type="paragraph" w:styleId="5">
    <w:name w:val="heading 3"/>
    <w:basedOn w:val="1"/>
    <w:next w:val="1"/>
    <w:link w:val="33"/>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条"/>
    <w:basedOn w:val="1"/>
    <w:qFormat/>
    <w:uiPriority w:val="0"/>
    <w:pPr>
      <w:snapToGrid w:val="0"/>
      <w:spacing w:before="50" w:beforeLines="50" w:after="50" w:afterLines="50" w:line="300" w:lineRule="auto"/>
    </w:pPr>
    <w:rPr>
      <w:rFonts w:eastAsia="黑体"/>
      <w:sz w:val="28"/>
      <w:szCs w:val="24"/>
    </w:rPr>
  </w:style>
  <w:style w:type="paragraph" w:styleId="7">
    <w:name w:val="toc 7"/>
    <w:basedOn w:val="1"/>
    <w:next w:val="1"/>
    <w:unhideWhenUsed/>
    <w:qFormat/>
    <w:uiPriority w:val="39"/>
    <w:pPr>
      <w:ind w:left="1260"/>
      <w:jc w:val="left"/>
    </w:pPr>
    <w:rPr>
      <w:rFonts w:cstheme="minorHAnsi"/>
      <w:sz w:val="18"/>
      <w:szCs w:val="18"/>
    </w:rPr>
  </w:style>
  <w:style w:type="paragraph" w:styleId="8">
    <w:name w:val="caption"/>
    <w:basedOn w:val="1"/>
    <w:next w:val="1"/>
    <w:unhideWhenUsed/>
    <w:qFormat/>
    <w:uiPriority w:val="0"/>
    <w:rPr>
      <w:rFonts w:eastAsia="黑体" w:asciiTheme="majorHAnsi" w:hAnsiTheme="majorHAnsi" w:cstheme="majorBidi"/>
      <w:sz w:val="20"/>
    </w:rPr>
  </w:style>
  <w:style w:type="paragraph" w:styleId="9">
    <w:name w:val="toc 5"/>
    <w:basedOn w:val="1"/>
    <w:next w:val="1"/>
    <w:unhideWhenUsed/>
    <w:qFormat/>
    <w:uiPriority w:val="39"/>
    <w:pPr>
      <w:ind w:left="840"/>
      <w:jc w:val="left"/>
    </w:pPr>
    <w:rPr>
      <w:rFonts w:cstheme="minorHAnsi"/>
      <w:sz w:val="18"/>
      <w:szCs w:val="18"/>
    </w:rPr>
  </w:style>
  <w:style w:type="paragraph" w:styleId="10">
    <w:name w:val="toc 3"/>
    <w:basedOn w:val="1"/>
    <w:next w:val="1"/>
    <w:unhideWhenUsed/>
    <w:qFormat/>
    <w:uiPriority w:val="39"/>
    <w:pPr>
      <w:ind w:left="420"/>
      <w:jc w:val="left"/>
    </w:pPr>
    <w:rPr>
      <w:rFonts w:cstheme="minorHAnsi"/>
      <w:i/>
      <w:iCs/>
      <w:sz w:val="20"/>
    </w:rPr>
  </w:style>
  <w:style w:type="paragraph" w:styleId="11">
    <w:name w:val="toc 8"/>
    <w:basedOn w:val="1"/>
    <w:next w:val="1"/>
    <w:unhideWhenUsed/>
    <w:qFormat/>
    <w:uiPriority w:val="39"/>
    <w:pPr>
      <w:ind w:left="1470"/>
      <w:jc w:val="left"/>
    </w:pPr>
    <w:rPr>
      <w:rFonts w:cstheme="minorHAnsi"/>
      <w:sz w:val="18"/>
      <w:szCs w:val="18"/>
    </w:rPr>
  </w:style>
  <w:style w:type="paragraph" w:styleId="12">
    <w:name w:val="endnote text"/>
    <w:basedOn w:val="1"/>
    <w:link w:val="37"/>
    <w:semiHidden/>
    <w:unhideWhenUsed/>
    <w:qFormat/>
    <w:uiPriority w:val="99"/>
    <w:pPr>
      <w:snapToGrid w:val="0"/>
      <w:jc w:val="left"/>
    </w:pPr>
  </w:style>
  <w:style w:type="paragraph" w:styleId="13">
    <w:name w:val="Balloon Text"/>
    <w:basedOn w:val="1"/>
    <w:link w:val="41"/>
    <w:semiHidden/>
    <w:unhideWhenUsed/>
    <w:qFormat/>
    <w:uiPriority w:val="99"/>
    <w:rPr>
      <w:sz w:val="18"/>
      <w:szCs w:val="18"/>
    </w:rPr>
  </w:style>
  <w:style w:type="paragraph" w:styleId="14">
    <w:name w:val="footer"/>
    <w:basedOn w:val="1"/>
    <w:link w:val="39"/>
    <w:unhideWhenUsed/>
    <w:qFormat/>
    <w:uiPriority w:val="99"/>
    <w:pPr>
      <w:tabs>
        <w:tab w:val="center" w:pos="4153"/>
        <w:tab w:val="right" w:pos="8306"/>
      </w:tabs>
      <w:snapToGrid w:val="0"/>
      <w:jc w:val="left"/>
    </w:pPr>
    <w:rPr>
      <w:sz w:val="18"/>
      <w:szCs w:val="18"/>
    </w:rPr>
  </w:style>
  <w:style w:type="paragraph" w:styleId="15">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spacing w:before="120" w:after="120"/>
      <w:jc w:val="left"/>
    </w:pPr>
    <w:rPr>
      <w:rFonts w:cstheme="minorHAnsi"/>
      <w:b/>
      <w:bCs/>
      <w:caps/>
      <w:sz w:val="20"/>
    </w:rPr>
  </w:style>
  <w:style w:type="paragraph" w:styleId="17">
    <w:name w:val="toc 4"/>
    <w:basedOn w:val="1"/>
    <w:next w:val="1"/>
    <w:unhideWhenUsed/>
    <w:qFormat/>
    <w:uiPriority w:val="39"/>
    <w:pPr>
      <w:ind w:left="630"/>
      <w:jc w:val="left"/>
    </w:pPr>
    <w:rPr>
      <w:rFonts w:cstheme="minorHAnsi"/>
      <w:sz w:val="18"/>
      <w:szCs w:val="18"/>
    </w:rPr>
  </w:style>
  <w:style w:type="paragraph" w:styleId="18">
    <w:name w:val="toc 6"/>
    <w:basedOn w:val="1"/>
    <w:next w:val="1"/>
    <w:unhideWhenUsed/>
    <w:qFormat/>
    <w:uiPriority w:val="39"/>
    <w:pPr>
      <w:ind w:left="1050"/>
      <w:jc w:val="left"/>
    </w:pPr>
    <w:rPr>
      <w:rFonts w:cstheme="minorHAnsi"/>
      <w:sz w:val="18"/>
      <w:szCs w:val="18"/>
    </w:rPr>
  </w:style>
  <w:style w:type="paragraph" w:styleId="19">
    <w:name w:val="toc 2"/>
    <w:basedOn w:val="1"/>
    <w:next w:val="1"/>
    <w:unhideWhenUsed/>
    <w:qFormat/>
    <w:uiPriority w:val="39"/>
    <w:pPr>
      <w:ind w:left="210"/>
      <w:jc w:val="left"/>
    </w:pPr>
    <w:rPr>
      <w:rFonts w:cstheme="minorHAnsi"/>
      <w:smallCaps/>
      <w:sz w:val="20"/>
    </w:rPr>
  </w:style>
  <w:style w:type="paragraph" w:styleId="20">
    <w:name w:val="toc 9"/>
    <w:basedOn w:val="1"/>
    <w:next w:val="1"/>
    <w:unhideWhenUsed/>
    <w:qFormat/>
    <w:uiPriority w:val="39"/>
    <w:pPr>
      <w:ind w:left="1680"/>
      <w:jc w:val="left"/>
    </w:pPr>
    <w:rPr>
      <w:rFonts w:cstheme="minorHAnsi"/>
      <w:sz w:val="18"/>
      <w:szCs w:val="18"/>
    </w:rPr>
  </w:style>
  <w:style w:type="paragraph" w:styleId="21">
    <w:name w:val="Title"/>
    <w:basedOn w:val="1"/>
    <w:link w:val="29"/>
    <w:qFormat/>
    <w:uiPriority w:val="0"/>
    <w:pPr>
      <w:spacing w:before="240" w:after="60"/>
      <w:jc w:val="center"/>
      <w:outlineLvl w:val="0"/>
    </w:pPr>
    <w:rPr>
      <w:rFonts w:asciiTheme="majorHAnsi" w:hAnsiTheme="majorHAnsi" w:cstheme="majorBidi"/>
      <w:b/>
      <w:bCs/>
      <w:sz w:val="32"/>
      <w:szCs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bCs/>
    </w:rPr>
  </w:style>
  <w:style w:type="character" w:styleId="26">
    <w:name w:val="endnote reference"/>
    <w:basedOn w:val="24"/>
    <w:semiHidden/>
    <w:unhideWhenUsed/>
    <w:qFormat/>
    <w:uiPriority w:val="99"/>
    <w:rPr>
      <w:vertAlign w:val="superscript"/>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styleId="28">
    <w:name w:val="HTML Code"/>
    <w:basedOn w:val="24"/>
    <w:semiHidden/>
    <w:unhideWhenUsed/>
    <w:qFormat/>
    <w:uiPriority w:val="99"/>
    <w:rPr>
      <w:rFonts w:ascii="Courier New" w:hAnsi="Courier New"/>
      <w:sz w:val="20"/>
    </w:rPr>
  </w:style>
  <w:style w:type="character" w:customStyle="1" w:styleId="29">
    <w:name w:val="标题 字符"/>
    <w:basedOn w:val="24"/>
    <w:link w:val="21"/>
    <w:qFormat/>
    <w:uiPriority w:val="0"/>
    <w:rPr>
      <w:rFonts w:asciiTheme="majorHAnsi" w:hAnsiTheme="majorHAnsi" w:cstheme="majorBidi"/>
      <w:b/>
      <w:bCs/>
      <w:kern w:val="2"/>
      <w:sz w:val="32"/>
      <w:szCs w:val="32"/>
    </w:rPr>
  </w:style>
  <w:style w:type="paragraph" w:customStyle="1" w:styleId="30">
    <w:name w:val="标题2"/>
    <w:basedOn w:val="2"/>
    <w:link w:val="31"/>
    <w:qFormat/>
    <w:uiPriority w:val="0"/>
    <w:pPr>
      <w:wordWrap w:val="0"/>
      <w:spacing w:before="0" w:after="0" w:line="540" w:lineRule="atLeast"/>
    </w:pPr>
    <w:rPr>
      <w:rFonts w:ascii="Arial" w:hAnsi="Arial" w:cs="Arial"/>
      <w:color w:val="666666"/>
      <w:sz w:val="21"/>
      <w:szCs w:val="21"/>
    </w:rPr>
  </w:style>
  <w:style w:type="character" w:customStyle="1" w:styleId="31">
    <w:name w:val="标题2 Char"/>
    <w:basedOn w:val="32"/>
    <w:link w:val="30"/>
    <w:qFormat/>
    <w:uiPriority w:val="0"/>
    <w:rPr>
      <w:rFonts w:ascii="Arial" w:hAnsi="Arial" w:eastAsia="黑体" w:cs="Arial"/>
      <w:color w:val="666666"/>
      <w:kern w:val="36"/>
      <w:sz w:val="21"/>
      <w:szCs w:val="21"/>
    </w:rPr>
  </w:style>
  <w:style w:type="character" w:customStyle="1" w:styleId="32">
    <w:name w:val="标题 1 字符"/>
    <w:basedOn w:val="24"/>
    <w:link w:val="2"/>
    <w:qFormat/>
    <w:uiPriority w:val="0"/>
    <w:rPr>
      <w:rFonts w:eastAsia="黑体"/>
      <w:kern w:val="2"/>
      <w:sz w:val="28"/>
      <w:szCs w:val="24"/>
    </w:rPr>
  </w:style>
  <w:style w:type="character" w:customStyle="1" w:styleId="33">
    <w:name w:val="标题 3 字符"/>
    <w:basedOn w:val="24"/>
    <w:link w:val="5"/>
    <w:semiHidden/>
    <w:qFormat/>
    <w:uiPriority w:val="0"/>
    <w:rPr>
      <w:b/>
      <w:bCs/>
      <w:kern w:val="2"/>
      <w:sz w:val="32"/>
      <w:szCs w:val="32"/>
    </w:rPr>
  </w:style>
  <w:style w:type="paragraph" w:styleId="34">
    <w:name w:val="List Paragraph"/>
    <w:basedOn w:val="1"/>
    <w:qFormat/>
    <w:uiPriority w:val="34"/>
    <w:pPr>
      <w:ind w:firstLine="420" w:firstLineChars="200"/>
    </w:pPr>
  </w:style>
  <w:style w:type="character" w:customStyle="1" w:styleId="35">
    <w:name w:val="标题 2 字符"/>
    <w:basedOn w:val="24"/>
    <w:link w:val="4"/>
    <w:qFormat/>
    <w:uiPriority w:val="0"/>
    <w:rPr>
      <w:rFonts w:ascii="黑体" w:hAnsi="黑体" w:eastAsia="黑体"/>
      <w:kern w:val="2"/>
      <w:sz w:val="24"/>
      <w:szCs w:val="24"/>
    </w:rPr>
  </w:style>
  <w:style w:type="character" w:styleId="36">
    <w:name w:val="Placeholder Text"/>
    <w:basedOn w:val="24"/>
    <w:semiHidden/>
    <w:qFormat/>
    <w:uiPriority w:val="99"/>
    <w:rPr>
      <w:color w:val="808080"/>
    </w:rPr>
  </w:style>
  <w:style w:type="character" w:customStyle="1" w:styleId="37">
    <w:name w:val="尾注文本 字符"/>
    <w:basedOn w:val="24"/>
    <w:link w:val="12"/>
    <w:semiHidden/>
    <w:qFormat/>
    <w:uiPriority w:val="99"/>
    <w:rPr>
      <w:kern w:val="2"/>
      <w:sz w:val="21"/>
    </w:rPr>
  </w:style>
  <w:style w:type="character" w:customStyle="1" w:styleId="38">
    <w:name w:val="页眉 字符"/>
    <w:basedOn w:val="24"/>
    <w:link w:val="15"/>
    <w:qFormat/>
    <w:uiPriority w:val="99"/>
    <w:rPr>
      <w:kern w:val="2"/>
      <w:sz w:val="18"/>
      <w:szCs w:val="18"/>
    </w:rPr>
  </w:style>
  <w:style w:type="character" w:customStyle="1" w:styleId="39">
    <w:name w:val="页脚 字符"/>
    <w:basedOn w:val="24"/>
    <w:link w:val="14"/>
    <w:qFormat/>
    <w:uiPriority w:val="99"/>
    <w:rPr>
      <w:kern w:val="2"/>
      <w:sz w:val="18"/>
      <w:szCs w:val="18"/>
    </w:rPr>
  </w:style>
  <w:style w:type="paragraph" w:customStyle="1" w:styleId="40">
    <w:name w:val="TOC Heading"/>
    <w:basedOn w:val="2"/>
    <w:next w:val="1"/>
    <w:unhideWhenUsed/>
    <w:qFormat/>
    <w:uiPriority w:val="39"/>
    <w:pPr>
      <w:keepNext/>
      <w:keepLines/>
      <w:widowControl/>
      <w:snapToGrid/>
      <w:spacing w:before="240" w:beforeLines="0" w:after="0" w:afterLines="0" w:line="259" w:lineRule="auto"/>
      <w:jc w:val="left"/>
      <w:outlineLvl w:val="9"/>
    </w:pPr>
    <w:rPr>
      <w:rFonts w:asciiTheme="majorHAnsi" w:hAnsiTheme="majorHAnsi" w:eastAsiaTheme="majorEastAsia" w:cstheme="majorBidi"/>
      <w:color w:val="376092" w:themeColor="accent1" w:themeShade="BF"/>
      <w:kern w:val="0"/>
      <w:sz w:val="32"/>
      <w:szCs w:val="32"/>
    </w:rPr>
  </w:style>
  <w:style w:type="character" w:customStyle="1" w:styleId="41">
    <w:name w:val="批注框文本 字符"/>
    <w:basedOn w:val="24"/>
    <w:link w:val="13"/>
    <w:semiHidden/>
    <w:qFormat/>
    <w:uiPriority w:val="99"/>
    <w:rPr>
      <w:kern w:val="2"/>
      <w:sz w:val="18"/>
      <w:szCs w:val="18"/>
    </w:rPr>
  </w:style>
  <w:style w:type="character" w:customStyle="1" w:styleId="42">
    <w:name w:val="Unresolved Mention"/>
    <w:basedOn w:val="24"/>
    <w:semiHidden/>
    <w:unhideWhenUsed/>
    <w:qFormat/>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5B4A-8347-4F78-813E-818C11C43AE7}">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3452</Words>
  <Characters>4147</Characters>
  <Lines>19</Lines>
  <Paragraphs>5</Paragraphs>
  <TotalTime>22</TotalTime>
  <ScaleCrop>false</ScaleCrop>
  <LinksUpToDate>false</LinksUpToDate>
  <CharactersWithSpaces>4310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2024-06-23T09:58:00Z</dcterms:created>
  <dc:creator>wds</dc:creator>
  <cp:lastModifiedBy>WPS_1726226331</cp:lastModifiedBy>
  <cp:lastPrinted>2019-12-30T09:48:00Z</cp:lastPrinted>
  <dcterms:modified xsi:type="dcterms:W3CDTF">2026-07-09T14:05:37Z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F05B43E8D43945C68F365137B4C2B6A9_13</vt:lpwstr>
  </property>
  <property fmtid="{D5CDD505-2E9C-101B-9397-08002B2CF9AE}" pid="4" name="KSOTemplateDocerSaveRecord">
    <vt:lpwstr>eyJoZGlkIjoiZDViOGE0MzFlN2QyMThjMjM5NjM2NGUxZmZmZWMyOTEiLCJ1c2VySWQiOiIxNjM1NjI0MDYzIn0=</vt:lpwstr>
  </property>
</Properties>
</file>