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8DA33">
      <w:pPr>
        <w:pStyle w:val="8"/>
        <w:jc w:val="center"/>
      </w:pPr>
      <w:r>
        <w:drawing>
          <wp:inline distT="0" distB="0" distL="114300" distR="114300">
            <wp:extent cx="2298065" cy="421640"/>
            <wp:effectExtent l="0" t="0" r="698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298065" cy="421640"/>
                    </a:xfrm>
                    <a:prstGeom prst="rect">
                      <a:avLst/>
                    </a:prstGeom>
                    <a:noFill/>
                    <a:ln>
                      <a:noFill/>
                    </a:ln>
                  </pic:spPr>
                </pic:pic>
              </a:graphicData>
            </a:graphic>
          </wp:inline>
        </w:drawing>
      </w:r>
    </w:p>
    <w:p w14:paraId="1627B23E">
      <w:pPr>
        <w:pStyle w:val="8"/>
        <w:ind w:right="1760" w:firstLine="1785"/>
        <w:jc w:val="center"/>
        <w:rPr>
          <w:rFonts w:ascii="黑体" w:eastAsia="黑体"/>
          <w:b/>
          <w:bCs/>
          <w:spacing w:val="20"/>
          <w:sz w:val="52"/>
          <w:szCs w:val="52"/>
        </w:rPr>
      </w:pPr>
    </w:p>
    <w:p w14:paraId="0BEDB497">
      <w:pPr>
        <w:pStyle w:val="8"/>
        <w:ind w:right="4"/>
        <w:jc w:val="center"/>
        <w:rPr>
          <w:rFonts w:ascii="仿宋_GB2312" w:eastAsia="仿宋_GB2312"/>
          <w:b/>
          <w:bCs/>
          <w:spacing w:val="20"/>
          <w:sz w:val="52"/>
          <w:szCs w:val="84"/>
        </w:rPr>
      </w:pPr>
      <w:r>
        <w:rPr>
          <w:rFonts w:hint="eastAsia" w:ascii="仿宋_GB2312" w:eastAsia="仿宋_GB2312"/>
          <w:b/>
          <w:bCs/>
          <w:spacing w:val="20"/>
          <w:sz w:val="52"/>
          <w:szCs w:val="84"/>
        </w:rPr>
        <w:t>人工智能数学基础实验报告</w:t>
      </w:r>
    </w:p>
    <w:p w14:paraId="3935C3F2">
      <w:pPr>
        <w:pStyle w:val="8"/>
        <w:jc w:val="center"/>
        <w:rPr>
          <w:rFonts w:ascii="宋体" w:hAnsi="宋体"/>
          <w:sz w:val="28"/>
          <w:szCs w:val="28"/>
        </w:rPr>
      </w:pPr>
    </w:p>
    <w:p w14:paraId="5EAAF281">
      <w:pPr>
        <w:pStyle w:val="8"/>
        <w:jc w:val="center"/>
        <w:rPr>
          <w:rFonts w:ascii="宋体" w:hAnsi="宋体"/>
          <w:sz w:val="28"/>
          <w:szCs w:val="28"/>
        </w:rPr>
      </w:pPr>
    </w:p>
    <w:p w14:paraId="5F2625AA">
      <w:pPr>
        <w:pStyle w:val="8"/>
        <w:jc w:val="center"/>
        <w:rPr>
          <w:rFonts w:ascii="宋体" w:hAnsi="宋体"/>
          <w:sz w:val="28"/>
          <w:szCs w:val="28"/>
        </w:rPr>
      </w:pPr>
    </w:p>
    <w:p w14:paraId="557FCCB0">
      <w:pPr>
        <w:pStyle w:val="8"/>
        <w:jc w:val="center"/>
        <w:rPr>
          <w:rFonts w:ascii="宋体" w:hAnsi="宋体"/>
          <w:sz w:val="28"/>
          <w:szCs w:val="28"/>
        </w:rPr>
      </w:pPr>
    </w:p>
    <w:p w14:paraId="22DC654A">
      <w:pPr>
        <w:pStyle w:val="8"/>
        <w:jc w:val="center"/>
        <w:rPr>
          <w:rFonts w:ascii="宋体" w:hAnsi="宋体"/>
          <w:sz w:val="28"/>
          <w:szCs w:val="28"/>
        </w:rPr>
      </w:pPr>
    </w:p>
    <w:p w14:paraId="7C268A31">
      <w:pPr>
        <w:pStyle w:val="8"/>
        <w:jc w:val="center"/>
        <w:rPr>
          <w:rFonts w:ascii="黑体" w:eastAsia="黑体"/>
          <w:sz w:val="30"/>
          <w:szCs w:val="30"/>
        </w:rPr>
      </w:pPr>
    </w:p>
    <w:p w14:paraId="6D90707C">
      <w:pPr>
        <w:pStyle w:val="8"/>
        <w:ind w:right="710"/>
        <w:rPr>
          <w:rFonts w:ascii="黑体" w:eastAsia="黑体"/>
          <w:sz w:val="30"/>
          <w:szCs w:val="30"/>
        </w:rPr>
      </w:pPr>
      <w:r>
        <w:rPr>
          <w:rFonts w:hint="eastAsia" w:ascii="黑体" w:eastAsia="黑体"/>
          <w:sz w:val="30"/>
          <w:szCs w:val="30"/>
        </w:rPr>
        <w:t xml:space="preserve">题       目    </w:t>
      </w:r>
      <w:r>
        <w:rPr>
          <w:rFonts w:hint="eastAsia" w:ascii="黑体" w:eastAsia="黑体"/>
          <w:sz w:val="30"/>
          <w:szCs w:val="30"/>
          <w:u w:val="single"/>
        </w:rPr>
        <w:t xml:space="preserve">   </w:t>
      </w:r>
      <w:r>
        <w:rPr>
          <w:rFonts w:hint="eastAsia" w:ascii="黑体" w:eastAsia="黑体"/>
          <w:sz w:val="30"/>
          <w:szCs w:val="30"/>
          <w:u w:val="single"/>
          <w:lang w:val="en-US" w:eastAsia="zh-CN"/>
        </w:rPr>
        <w:t>实验一：数据拟合与数学变换</w:t>
      </w:r>
      <w:r>
        <w:rPr>
          <w:rFonts w:hint="eastAsia" w:ascii="黑体" w:eastAsia="黑体"/>
          <w:sz w:val="30"/>
          <w:szCs w:val="30"/>
          <w:u w:val="single"/>
        </w:rPr>
        <w:t xml:space="preserve">                  </w:t>
      </w:r>
    </w:p>
    <w:p w14:paraId="59383A75">
      <w:pPr>
        <w:pStyle w:val="8"/>
        <w:ind w:right="1235"/>
        <w:jc w:val="left"/>
        <w:rPr>
          <w:rFonts w:ascii="黑体" w:eastAsia="黑体"/>
          <w:sz w:val="30"/>
          <w:szCs w:val="30"/>
        </w:rPr>
      </w:pPr>
      <w:r>
        <w:rPr>
          <w:rFonts w:hint="eastAsia" w:ascii="黑体" w:eastAsia="黑体"/>
          <w:sz w:val="30"/>
          <w:szCs w:val="30"/>
        </w:rPr>
        <w:t xml:space="preserve">学       院    </w:t>
      </w:r>
      <w:r>
        <w:rPr>
          <w:rFonts w:hint="eastAsia" w:ascii="黑体" w:eastAsia="黑体"/>
          <w:sz w:val="30"/>
          <w:szCs w:val="30"/>
          <w:u w:val="single"/>
        </w:rPr>
        <w:t xml:space="preserve">         计算学部 </w:t>
      </w:r>
      <w:r>
        <w:rPr>
          <w:rFonts w:ascii="黑体" w:eastAsia="黑体"/>
          <w:sz w:val="30"/>
          <w:szCs w:val="30"/>
          <w:u w:val="single"/>
        </w:rPr>
        <w:t xml:space="preserve">       </w:t>
      </w:r>
      <w:r>
        <w:rPr>
          <w:rFonts w:hint="eastAsia" w:ascii="黑体" w:eastAsia="黑体"/>
          <w:sz w:val="30"/>
          <w:szCs w:val="30"/>
          <w:u w:val="single"/>
        </w:rPr>
        <w:t xml:space="preserve">       </w:t>
      </w:r>
    </w:p>
    <w:p w14:paraId="5D278C9E">
      <w:pPr>
        <w:pStyle w:val="8"/>
        <w:ind w:right="1235"/>
        <w:jc w:val="left"/>
        <w:rPr>
          <w:rFonts w:ascii="黑体" w:eastAsia="黑体"/>
          <w:sz w:val="30"/>
          <w:szCs w:val="30"/>
        </w:rPr>
      </w:pPr>
      <w:r>
        <w:rPr>
          <w:rFonts w:hint="eastAsia" w:ascii="黑体" w:eastAsia="黑体"/>
          <w:sz w:val="30"/>
          <w:szCs w:val="30"/>
        </w:rPr>
        <w:t>专       业</w:t>
      </w:r>
      <w:r>
        <w:rPr>
          <w:rFonts w:hint="eastAsia" w:ascii="黑体" w:eastAsia="黑体"/>
          <w:sz w:val="30"/>
          <w:szCs w:val="30"/>
        </w:rPr>
        <w:tab/>
      </w:r>
      <w:r>
        <w:rPr>
          <w:rFonts w:hint="eastAsia" w:ascii="黑体" w:eastAsia="黑体"/>
          <w:sz w:val="30"/>
          <w:szCs w:val="30"/>
        </w:rPr>
        <w:t xml:space="preserve">    </w:t>
      </w:r>
      <w:r>
        <w:rPr>
          <w:rFonts w:hint="eastAsia" w:ascii="黑体" w:eastAsia="黑体"/>
          <w:sz w:val="30"/>
          <w:szCs w:val="30"/>
          <w:u w:val="single"/>
        </w:rPr>
        <w:t xml:space="preserve">         人工智能                       </w:t>
      </w:r>
    </w:p>
    <w:p w14:paraId="514A7BBD">
      <w:pPr>
        <w:pStyle w:val="8"/>
        <w:ind w:right="1130"/>
        <w:jc w:val="left"/>
        <w:rPr>
          <w:rFonts w:ascii="黑体" w:eastAsia="黑体"/>
          <w:sz w:val="30"/>
          <w:szCs w:val="30"/>
        </w:rPr>
      </w:pPr>
      <w:r>
        <w:rPr>
          <w:rFonts w:hint="eastAsia" w:ascii="黑体" w:eastAsia="黑体"/>
          <w:sz w:val="30"/>
          <w:szCs w:val="30"/>
        </w:rPr>
        <w:t xml:space="preserve">学       号    </w:t>
      </w:r>
      <w:r>
        <w:rPr>
          <w:rFonts w:hint="eastAsia" w:ascii="黑体" w:eastAsia="黑体"/>
          <w:sz w:val="30"/>
          <w:szCs w:val="30"/>
          <w:u w:val="single"/>
        </w:rPr>
        <w:t xml:space="preserve">     </w:t>
      </w:r>
      <w:r>
        <w:rPr>
          <w:rFonts w:hint="eastAsia" w:ascii="黑体" w:eastAsia="黑体"/>
          <w:sz w:val="30"/>
          <w:szCs w:val="30"/>
          <w:u w:val="single"/>
          <w:lang w:val="en-US" w:eastAsia="zh-CN"/>
        </w:rPr>
        <w:tab/>
        <w:t>2024112257</w:t>
      </w:r>
      <w:r>
        <w:rPr>
          <w:rFonts w:hint="eastAsia" w:ascii="黑体" w:eastAsia="黑体"/>
          <w:sz w:val="30"/>
          <w:szCs w:val="30"/>
          <w:u w:val="single"/>
        </w:rPr>
        <w:t xml:space="preserve">                           </w:t>
      </w:r>
    </w:p>
    <w:p w14:paraId="3179E28B">
      <w:pPr>
        <w:pStyle w:val="8"/>
        <w:ind w:right="1130"/>
        <w:jc w:val="left"/>
        <w:rPr>
          <w:rFonts w:ascii="黑体" w:eastAsia="黑体"/>
          <w:sz w:val="30"/>
          <w:szCs w:val="30"/>
          <w:u w:val="single"/>
        </w:rPr>
      </w:pPr>
      <w:r>
        <w:rPr>
          <w:rFonts w:hint="eastAsia" w:ascii="黑体" w:eastAsia="黑体"/>
          <w:sz w:val="30"/>
          <w:szCs w:val="30"/>
        </w:rPr>
        <w:t xml:space="preserve">学       生    </w:t>
      </w:r>
      <w:r>
        <w:rPr>
          <w:rFonts w:hint="eastAsia" w:ascii="黑体" w:eastAsia="黑体"/>
          <w:sz w:val="30"/>
          <w:szCs w:val="30"/>
          <w:u w:val="single"/>
        </w:rPr>
        <w:t xml:space="preserve">         </w:t>
      </w:r>
      <w:r>
        <w:rPr>
          <w:rFonts w:hint="eastAsia" w:ascii="黑体" w:eastAsia="黑体"/>
          <w:sz w:val="30"/>
          <w:szCs w:val="30"/>
          <w:u w:val="single"/>
          <w:lang w:val="en-US" w:eastAsia="zh-CN"/>
        </w:rPr>
        <w:t>李宗睿</w:t>
      </w:r>
      <w:r>
        <w:rPr>
          <w:rFonts w:hint="eastAsia" w:ascii="黑体" w:eastAsia="黑体"/>
          <w:sz w:val="30"/>
          <w:szCs w:val="30"/>
          <w:u w:val="single"/>
        </w:rPr>
        <w:t xml:space="preserve">                       </w:t>
      </w:r>
    </w:p>
    <w:p w14:paraId="2BF4C304">
      <w:pPr>
        <w:pStyle w:val="8"/>
        <w:ind w:right="1130"/>
        <w:jc w:val="left"/>
        <w:rPr>
          <w:rFonts w:ascii="黑体" w:eastAsia="黑体"/>
          <w:sz w:val="30"/>
          <w:szCs w:val="30"/>
        </w:rPr>
      </w:pPr>
      <w:r>
        <w:rPr>
          <w:rFonts w:hint="eastAsia" w:ascii="黑体" w:eastAsia="黑体"/>
          <w:sz w:val="30"/>
          <w:szCs w:val="30"/>
        </w:rPr>
        <w:t xml:space="preserve">任 课 教 师    </w:t>
      </w:r>
      <w:r>
        <w:rPr>
          <w:rFonts w:hint="eastAsia" w:ascii="黑体" w:eastAsia="黑体"/>
          <w:sz w:val="30"/>
          <w:szCs w:val="30"/>
          <w:u w:val="single"/>
        </w:rPr>
        <w:t xml:space="preserve">        </w:t>
      </w:r>
      <w:r>
        <w:rPr>
          <w:rFonts w:hint="eastAsia" w:ascii="黑体" w:eastAsia="黑体"/>
          <w:sz w:val="30"/>
          <w:szCs w:val="30"/>
          <w:u w:val="single"/>
          <w:lang w:val="en-US" w:eastAsia="zh-CN"/>
        </w:rPr>
        <w:t xml:space="preserve"> 刘绍辉</w:t>
      </w:r>
      <w:r>
        <w:rPr>
          <w:rFonts w:hint="eastAsia" w:ascii="黑体" w:eastAsia="黑体"/>
          <w:sz w:val="30"/>
          <w:szCs w:val="30"/>
          <w:u w:val="single"/>
        </w:rPr>
        <w:t xml:space="preserve">                                </w:t>
      </w:r>
    </w:p>
    <w:p w14:paraId="67EA4618">
      <w:pPr>
        <w:pStyle w:val="8"/>
        <w:ind w:right="1340"/>
        <w:jc w:val="center"/>
        <w:rPr>
          <w:rFonts w:ascii="宋体" w:hAnsi="宋体"/>
          <w:sz w:val="28"/>
          <w:szCs w:val="28"/>
        </w:rPr>
      </w:pPr>
    </w:p>
    <w:p w14:paraId="218FF82A">
      <w:pPr>
        <w:pStyle w:val="8"/>
        <w:ind w:right="1340"/>
        <w:jc w:val="center"/>
        <w:rPr>
          <w:rFonts w:ascii="宋体" w:hAnsi="宋体"/>
          <w:sz w:val="28"/>
          <w:szCs w:val="28"/>
        </w:rPr>
      </w:pPr>
    </w:p>
    <w:p w14:paraId="2B3016E3">
      <w:pPr>
        <w:pStyle w:val="8"/>
        <w:ind w:right="1340"/>
        <w:jc w:val="center"/>
        <w:rPr>
          <w:rFonts w:ascii="宋体" w:hAnsi="宋体"/>
          <w:sz w:val="28"/>
          <w:szCs w:val="28"/>
        </w:rPr>
      </w:pPr>
    </w:p>
    <w:p w14:paraId="6EEABBB5">
      <w:pPr>
        <w:pStyle w:val="8"/>
        <w:ind w:right="-25"/>
        <w:jc w:val="center"/>
        <w:rPr>
          <w:rFonts w:ascii="隶书" w:eastAsia="隶书"/>
          <w:sz w:val="32"/>
          <w:szCs w:val="32"/>
        </w:rPr>
      </w:pPr>
      <w:r>
        <w:rPr>
          <w:rFonts w:hint="eastAsia" w:ascii="隶书" w:eastAsia="隶书"/>
          <w:sz w:val="32"/>
          <w:szCs w:val="32"/>
        </w:rPr>
        <w:t>哈尔滨工业大学计算学部</w:t>
      </w:r>
    </w:p>
    <w:p w14:paraId="3E300644">
      <w:pPr>
        <w:pStyle w:val="8"/>
        <w:ind w:right="-25"/>
        <w:jc w:val="center"/>
        <w:rPr>
          <w:rFonts w:ascii="隶书" w:eastAsia="隶书"/>
          <w:sz w:val="32"/>
          <w:szCs w:val="32"/>
        </w:rPr>
      </w:pPr>
      <w:r>
        <w:rPr>
          <w:rFonts w:hint="eastAsia" w:ascii="隶书" w:eastAsia="隶书"/>
          <w:sz w:val="32"/>
          <w:szCs w:val="32"/>
        </w:rPr>
        <w:t>20</w:t>
      </w:r>
      <w:r>
        <w:rPr>
          <w:rFonts w:ascii="隶书" w:eastAsia="隶书"/>
          <w:sz w:val="32"/>
          <w:szCs w:val="32"/>
        </w:rPr>
        <w:t>25.3</w:t>
      </w:r>
    </w:p>
    <w:p w14:paraId="536D2DC0"/>
    <w:p w14:paraId="1E8110CB"/>
    <w:p w14:paraId="0F1FD11F">
      <w:pPr>
        <w:ind w:left="480"/>
        <w:jc w:val="center"/>
        <w:rPr>
          <w:rFonts w:ascii="宋体" w:hAnsi="宋体"/>
          <w:b/>
          <w:sz w:val="32"/>
        </w:rPr>
      </w:pPr>
      <w:r>
        <w:rPr>
          <w:rFonts w:hint="eastAsia" w:ascii="宋体" w:hAnsi="宋体"/>
          <w:b/>
          <w:sz w:val="32"/>
        </w:rPr>
        <w:t>实验</w:t>
      </w:r>
      <w:r>
        <w:rPr>
          <w:rFonts w:hint="eastAsia" w:ascii="宋体" w:hAnsi="宋体"/>
          <w:b/>
          <w:sz w:val="32"/>
          <w:lang w:val="en-US" w:eastAsia="zh-CN"/>
        </w:rPr>
        <w:t>一</w:t>
      </w:r>
      <w:r>
        <w:rPr>
          <w:rFonts w:ascii="宋体" w:hAnsi="宋体"/>
          <w:b/>
          <w:sz w:val="32"/>
        </w:rPr>
        <w:t>:</w:t>
      </w:r>
      <w:r>
        <w:rPr>
          <w:rFonts w:hint="eastAsia" w:ascii="宋体" w:hAnsi="宋体"/>
          <w:b/>
          <w:sz w:val="32"/>
        </w:rPr>
        <w:t>数据拟合</w:t>
      </w:r>
    </w:p>
    <w:p w14:paraId="52A6400B">
      <w:pPr>
        <w:rPr>
          <w:rFonts w:ascii="宋体" w:hAnsi="宋体"/>
          <w:b/>
          <w:sz w:val="22"/>
        </w:rPr>
      </w:pPr>
      <w:r>
        <w:rPr>
          <w:rFonts w:hint="eastAsia" w:ascii="宋体" w:hAnsi="宋体"/>
          <w:b/>
          <w:sz w:val="22"/>
        </w:rPr>
        <w:t>注意：请按照大家阅读文献的格式进行撰写，确保文档格式的规范性！不能拷贝粘贴，尤其是图和公式，不允许拷贝粘贴，需要自己编辑！或者用l</w:t>
      </w:r>
      <w:r>
        <w:rPr>
          <w:rFonts w:ascii="宋体" w:hAnsi="宋体"/>
          <w:b/>
          <w:sz w:val="22"/>
        </w:rPr>
        <w:t>atex</w:t>
      </w:r>
      <w:r>
        <w:rPr>
          <w:rFonts w:hint="eastAsia" w:ascii="宋体" w:hAnsi="宋体"/>
          <w:b/>
          <w:sz w:val="22"/>
        </w:rPr>
        <w:t>编辑！</w:t>
      </w:r>
    </w:p>
    <w:p w14:paraId="4EF3BF29">
      <w:pPr>
        <w:ind w:left="480"/>
        <w:rPr>
          <w:rFonts w:ascii="宋体" w:hAnsi="宋体"/>
          <w:b/>
          <w:sz w:val="22"/>
        </w:rPr>
      </w:pPr>
    </w:p>
    <w:p w14:paraId="77F96793">
      <w:pPr>
        <w:numPr>
          <w:ilvl w:val="0"/>
          <w:numId w:val="1"/>
        </w:numPr>
        <w:rPr>
          <w:rFonts w:ascii="宋体" w:hAnsi="宋体"/>
          <w:b/>
          <w:sz w:val="24"/>
        </w:rPr>
      </w:pPr>
      <w:r>
        <w:rPr>
          <w:rFonts w:hint="eastAsia" w:ascii="宋体" w:hAnsi="宋体"/>
          <w:b/>
          <w:sz w:val="24"/>
        </w:rPr>
        <w:t>实验内容或者文献情况介绍</w:t>
      </w:r>
    </w:p>
    <w:p w14:paraId="1F43E565">
      <w:pPr>
        <w:numPr>
          <w:ilvl w:val="0"/>
          <w:numId w:val="0"/>
        </w:numPr>
        <w:ind w:leftChars="0" w:firstLine="420" w:firstLineChars="0"/>
        <w:rPr>
          <w:rFonts w:hint="default" w:ascii="宋体" w:hAnsi="宋体"/>
          <w:b w:val="0"/>
          <w:bCs/>
          <w:sz w:val="22"/>
          <w:szCs w:val="22"/>
          <w:lang w:val="en-US" w:eastAsia="zh-CN"/>
        </w:rPr>
      </w:pPr>
      <w:r>
        <w:rPr>
          <w:rFonts w:hint="eastAsia" w:ascii="宋体" w:hAnsi="宋体"/>
          <w:b w:val="0"/>
          <w:bCs/>
          <w:sz w:val="22"/>
          <w:szCs w:val="22"/>
          <w:lang w:val="en-US" w:eastAsia="zh-CN"/>
        </w:rPr>
        <w:t>采用最小二乘法以及RANSAC算法拟合直线以及各种曲线（如圆曲线，椭圆曲线等），并用其他方法改进拟合算法。</w:t>
      </w:r>
    </w:p>
    <w:p w14:paraId="13DAC67B">
      <w:pPr>
        <w:numPr>
          <w:ilvl w:val="0"/>
          <w:numId w:val="0"/>
        </w:numPr>
        <w:ind w:firstLine="420" w:firstLineChars="0"/>
        <w:rPr>
          <w:rFonts w:hint="eastAsia" w:ascii="宋体" w:hAnsi="宋体"/>
          <w:b/>
          <w:bCs w:val="0"/>
          <w:sz w:val="22"/>
          <w:szCs w:val="22"/>
          <w:lang w:val="en-US" w:eastAsia="zh-CN"/>
        </w:rPr>
      </w:pPr>
      <w:r>
        <w:rPr>
          <w:rFonts w:hint="eastAsia" w:ascii="宋体" w:hAnsi="宋体" w:eastAsia="宋体" w:cs="Times New Roman"/>
          <w:b/>
          <w:bCs w:val="0"/>
          <w:kern w:val="2"/>
          <w:sz w:val="22"/>
          <w:szCs w:val="22"/>
          <w:lang w:val="en-US" w:eastAsia="zh-CN" w:bidi="ar-SA"/>
        </w:rPr>
        <w:t>1</w:t>
      </w:r>
      <w:r>
        <w:rPr>
          <w:rFonts w:hint="eastAsia" w:ascii="宋体" w:hAnsi="宋体" w:cs="Times New Roman"/>
          <w:b/>
          <w:bCs w:val="0"/>
          <w:kern w:val="2"/>
          <w:sz w:val="22"/>
          <w:szCs w:val="22"/>
          <w:lang w:val="en-US" w:eastAsia="zh-CN" w:bidi="ar-SA"/>
        </w:rPr>
        <w:t>.1</w:t>
      </w:r>
      <w:r>
        <w:rPr>
          <w:rFonts w:hint="eastAsia" w:ascii="宋体" w:hAnsi="宋体" w:eastAsia="宋体" w:cs="Times New Roman"/>
          <w:b/>
          <w:bCs w:val="0"/>
          <w:kern w:val="2"/>
          <w:sz w:val="22"/>
          <w:szCs w:val="22"/>
          <w:lang w:val="en-US" w:eastAsia="zh-CN" w:bidi="ar-SA"/>
        </w:rPr>
        <w:t>.</w:t>
      </w:r>
      <w:r>
        <w:rPr>
          <w:rFonts w:hint="eastAsia" w:ascii="宋体" w:hAnsi="宋体"/>
          <w:b/>
          <w:bCs w:val="0"/>
          <w:sz w:val="22"/>
          <w:szCs w:val="22"/>
          <w:lang w:val="en-US" w:eastAsia="zh-CN"/>
        </w:rPr>
        <w:t>最小二乘法与RANSAC拟合直线与曲线方程</w:t>
      </w:r>
    </w:p>
    <w:p w14:paraId="43AAA138">
      <w:pPr>
        <w:numPr>
          <w:ilvl w:val="0"/>
          <w:numId w:val="0"/>
        </w:numPr>
        <w:ind w:left="420" w:leftChars="0" w:firstLine="420" w:firstLineChars="0"/>
        <w:rPr>
          <w:rFonts w:hint="default" w:ascii="宋体" w:hAnsi="宋体"/>
          <w:b w:val="0"/>
          <w:bCs/>
          <w:sz w:val="22"/>
          <w:szCs w:val="22"/>
          <w:lang w:val="en-US" w:eastAsia="zh-CN"/>
        </w:rPr>
      </w:pPr>
      <w:r>
        <w:rPr>
          <w:rFonts w:hint="default" w:ascii="宋体" w:hAnsi="宋体"/>
          <w:b w:val="0"/>
          <w:bCs/>
          <w:sz w:val="22"/>
          <w:szCs w:val="22"/>
          <w:lang w:val="en-US" w:eastAsia="zh-CN"/>
        </w:rPr>
        <w:t>根据直线方程ax+by+c=0,产生(x_i,y_i)随机点，然后增加随机噪声成为:(x_i+n_i,y_i+m_i),根据这些点，拟合直线ax+by+c=0中的参数</w:t>
      </w:r>
    </w:p>
    <w:p w14:paraId="1BDA4FDC">
      <w:pPr>
        <w:numPr>
          <w:ilvl w:val="0"/>
          <w:numId w:val="0"/>
        </w:numPr>
        <w:ind w:left="420" w:leftChars="0" w:firstLine="420" w:firstLineChars="0"/>
        <w:rPr>
          <w:rFonts w:hint="default" w:ascii="宋体" w:hAnsi="宋体"/>
          <w:b w:val="0"/>
          <w:bCs/>
          <w:sz w:val="22"/>
          <w:szCs w:val="22"/>
          <w:lang w:val="en-US" w:eastAsia="zh-CN"/>
        </w:rPr>
      </w:pPr>
      <w:r>
        <w:rPr>
          <w:rFonts w:hint="default" w:ascii="宋体" w:hAnsi="宋体"/>
          <w:b w:val="0"/>
          <w:bCs/>
          <w:sz w:val="22"/>
          <w:szCs w:val="22"/>
          <w:lang w:val="en-US" w:eastAsia="zh-CN"/>
        </w:rPr>
        <w:t>如果有一系列平行直线ax+by+c_1=0,ax+by+c_2=0,ax+by+c_3=0,然后对直线上的点添加类似的噪声，拟合这些平行直线</w:t>
      </w:r>
    </w:p>
    <w:p w14:paraId="45FA0E92">
      <w:pPr>
        <w:numPr>
          <w:ilvl w:val="0"/>
          <w:numId w:val="0"/>
        </w:numPr>
        <w:ind w:left="420" w:leftChars="0" w:firstLine="420" w:firstLineChars="0"/>
        <w:rPr>
          <w:rFonts w:hint="default" w:ascii="宋体" w:hAnsi="宋体"/>
          <w:b w:val="0"/>
          <w:bCs/>
          <w:sz w:val="22"/>
          <w:szCs w:val="22"/>
          <w:lang w:val="en-US" w:eastAsia="zh-CN"/>
        </w:rPr>
      </w:pPr>
      <w:r>
        <w:rPr>
          <w:rFonts w:hint="default" w:ascii="宋体" w:hAnsi="宋体"/>
          <w:b w:val="0"/>
          <w:bCs/>
          <w:sz w:val="22"/>
          <w:szCs w:val="22"/>
          <w:lang w:val="en-US" w:eastAsia="zh-CN"/>
        </w:rPr>
        <w:t>自己设计曲线方程，例如圆方程，椭圆方程，然后添加适当的噪声（例如高斯噪声），然后分别采用ransac和最小二乘方法进行拟合</w:t>
      </w:r>
    </w:p>
    <w:p w14:paraId="5950A4FF">
      <w:pPr>
        <w:numPr>
          <w:ilvl w:val="0"/>
          <w:numId w:val="0"/>
        </w:numPr>
        <w:ind w:firstLine="420" w:firstLineChars="0"/>
        <w:rPr>
          <w:rFonts w:hint="eastAsia" w:ascii="宋体" w:hAnsi="宋体"/>
          <w:b/>
          <w:bCs w:val="0"/>
          <w:sz w:val="22"/>
          <w:szCs w:val="22"/>
          <w:lang w:val="en-US" w:eastAsia="zh-CN"/>
        </w:rPr>
      </w:pPr>
      <w:r>
        <w:rPr>
          <w:rFonts w:hint="eastAsia" w:ascii="宋体" w:hAnsi="宋体"/>
          <w:b/>
          <w:bCs w:val="0"/>
          <w:sz w:val="22"/>
          <w:szCs w:val="22"/>
          <w:lang w:val="en-US" w:eastAsia="zh-CN"/>
        </w:rPr>
        <w:t>1.2.正则化方法改进最小二乘法拟合</w:t>
      </w:r>
    </w:p>
    <w:p w14:paraId="6C2AF23E">
      <w:pPr>
        <w:numPr>
          <w:ilvl w:val="0"/>
          <w:numId w:val="0"/>
        </w:numPr>
        <w:ind w:left="420" w:leftChars="0" w:firstLine="420" w:firstLineChars="0"/>
        <w:rPr>
          <w:rFonts w:hint="default" w:ascii="宋体" w:hAnsi="宋体"/>
          <w:b w:val="0"/>
          <w:bCs/>
          <w:sz w:val="22"/>
          <w:szCs w:val="22"/>
          <w:lang w:val="en-US" w:eastAsia="zh-CN"/>
        </w:rPr>
      </w:pPr>
      <w:r>
        <w:rPr>
          <w:rFonts w:hint="eastAsia" w:ascii="宋体" w:hAnsi="宋体"/>
          <w:b w:val="0"/>
          <w:bCs/>
          <w:sz w:val="22"/>
          <w:szCs w:val="22"/>
          <w:lang w:val="en-US" w:eastAsia="zh-CN"/>
        </w:rPr>
        <w:t>训练数据量增大时，最小二乘方法可能出现过拟合的情况，此时引入L1,L2范数正则化方法来对权系数进行限定，对近似模型进行约束。</w:t>
      </w:r>
    </w:p>
    <w:p w14:paraId="5F935FAD">
      <w:pPr>
        <w:numPr>
          <w:ilvl w:val="0"/>
          <w:numId w:val="0"/>
        </w:numPr>
        <w:ind w:firstLine="420" w:firstLineChars="0"/>
        <w:rPr>
          <w:rFonts w:hint="eastAsia" w:ascii="宋体" w:hAnsi="宋体"/>
          <w:b/>
          <w:bCs w:val="0"/>
          <w:sz w:val="22"/>
          <w:szCs w:val="22"/>
          <w:lang w:val="en-US" w:eastAsia="zh-CN"/>
        </w:rPr>
      </w:pPr>
      <w:r>
        <w:rPr>
          <w:rFonts w:hint="eastAsia" w:ascii="宋体" w:hAnsi="宋体" w:cs="Times New Roman"/>
          <w:b/>
          <w:bCs w:val="0"/>
          <w:kern w:val="2"/>
          <w:sz w:val="22"/>
          <w:szCs w:val="22"/>
          <w:lang w:val="en-US" w:eastAsia="zh-CN" w:bidi="ar-SA"/>
        </w:rPr>
        <w:t>1.</w:t>
      </w:r>
      <w:r>
        <w:rPr>
          <w:rFonts w:hint="eastAsia" w:ascii="宋体" w:hAnsi="宋体" w:eastAsia="宋体" w:cs="Times New Roman"/>
          <w:b/>
          <w:bCs w:val="0"/>
          <w:kern w:val="2"/>
          <w:sz w:val="22"/>
          <w:szCs w:val="22"/>
          <w:lang w:val="en-US" w:eastAsia="zh-CN" w:bidi="ar-SA"/>
        </w:rPr>
        <w:t>3.</w:t>
      </w:r>
      <w:r>
        <w:rPr>
          <w:rFonts w:hint="eastAsia" w:ascii="宋体" w:hAnsi="宋体"/>
          <w:b/>
          <w:bCs w:val="0"/>
          <w:sz w:val="22"/>
          <w:szCs w:val="22"/>
          <w:lang w:val="en-US" w:eastAsia="zh-CN"/>
        </w:rPr>
        <w:t>MLP（多层感知机）拟合给定方程</w:t>
      </w:r>
    </w:p>
    <w:p w14:paraId="1AF815D9">
      <w:pPr>
        <w:numPr>
          <w:ilvl w:val="0"/>
          <w:numId w:val="0"/>
        </w:numPr>
        <w:ind w:left="420" w:leftChars="0" w:firstLine="420" w:firstLineChars="0"/>
        <w:rPr>
          <w:rFonts w:hint="eastAsia" w:ascii="宋体" w:hAnsi="宋体"/>
          <w:b w:val="0"/>
          <w:bCs/>
          <w:sz w:val="22"/>
          <w:szCs w:val="22"/>
          <w:lang w:val="en-US" w:eastAsia="zh-CN"/>
        </w:rPr>
      </w:pPr>
      <w:r>
        <w:rPr>
          <w:rFonts w:hint="default" w:ascii="宋体" w:hAnsi="宋体"/>
          <w:b w:val="0"/>
          <w:bCs/>
          <w:sz w:val="22"/>
          <w:szCs w:val="22"/>
          <w:lang w:val="en-US" w:eastAsia="zh-CN"/>
        </w:rPr>
        <w:t>针对上述情况，请完成一个简单的MLP（多层感知机）来拟合给定的方程，并进行对比分析</w:t>
      </w:r>
      <w:r>
        <w:rPr>
          <w:rFonts w:hint="eastAsia" w:ascii="宋体" w:hAnsi="宋体"/>
          <w:b w:val="0"/>
          <w:bCs/>
          <w:sz w:val="22"/>
          <w:szCs w:val="22"/>
          <w:lang w:val="en-US" w:eastAsia="zh-CN"/>
        </w:rPr>
        <w:t>。</w:t>
      </w:r>
    </w:p>
    <w:p w14:paraId="2508A9A0">
      <w:pPr>
        <w:numPr>
          <w:ilvl w:val="0"/>
          <w:numId w:val="0"/>
        </w:numPr>
        <w:ind w:firstLine="420" w:firstLineChars="0"/>
        <w:rPr>
          <w:rFonts w:hint="default" w:ascii="宋体" w:hAnsi="宋体"/>
          <w:b/>
          <w:bCs w:val="0"/>
          <w:sz w:val="22"/>
          <w:szCs w:val="22"/>
          <w:lang w:val="en-US" w:eastAsia="zh-CN"/>
        </w:rPr>
      </w:pPr>
      <w:r>
        <w:rPr>
          <w:rFonts w:hint="eastAsia" w:ascii="宋体" w:hAnsi="宋体"/>
          <w:b/>
          <w:bCs w:val="0"/>
          <w:sz w:val="22"/>
          <w:szCs w:val="22"/>
          <w:lang w:val="en-US" w:eastAsia="zh-CN"/>
        </w:rPr>
        <w:t>1.4.引入外点后的拟合算法分析与修改</w:t>
      </w:r>
    </w:p>
    <w:p w14:paraId="01738C26">
      <w:pPr>
        <w:numPr>
          <w:ilvl w:val="0"/>
          <w:numId w:val="0"/>
        </w:numPr>
        <w:ind w:left="420" w:leftChars="0" w:firstLine="420" w:firstLineChars="0"/>
        <w:rPr>
          <w:rFonts w:hint="default" w:ascii="宋体" w:hAnsi="宋体"/>
          <w:b w:val="0"/>
          <w:bCs/>
          <w:sz w:val="21"/>
          <w:szCs w:val="21"/>
          <w:lang w:val="en-US" w:eastAsia="zh-CN"/>
        </w:rPr>
      </w:pPr>
      <w:r>
        <w:rPr>
          <w:rFonts w:hint="default" w:ascii="宋体" w:hAnsi="宋体"/>
          <w:b w:val="0"/>
          <w:bCs/>
          <w:sz w:val="22"/>
          <w:szCs w:val="22"/>
          <w:lang w:val="en-US" w:eastAsia="zh-CN"/>
        </w:rPr>
        <w:t>完成上述不同方法拟合性能的对比分析</w:t>
      </w:r>
      <w:r>
        <w:rPr>
          <w:rFonts w:hint="eastAsia" w:ascii="宋体" w:hAnsi="宋体"/>
          <w:b w:val="0"/>
          <w:bCs/>
          <w:sz w:val="22"/>
          <w:szCs w:val="22"/>
          <w:lang w:val="en-US" w:eastAsia="zh-CN"/>
        </w:rPr>
        <w:t>并</w:t>
      </w:r>
      <w:r>
        <w:rPr>
          <w:rFonts w:hint="default" w:ascii="宋体" w:hAnsi="宋体"/>
          <w:b w:val="0"/>
          <w:bCs/>
          <w:sz w:val="22"/>
          <w:szCs w:val="22"/>
          <w:lang w:val="en-US" w:eastAsia="zh-CN"/>
        </w:rPr>
        <w:t>探讨还有什么好方法来进行拟合</w:t>
      </w:r>
      <w:r>
        <w:rPr>
          <w:rFonts w:hint="eastAsia" w:ascii="宋体" w:hAnsi="宋体"/>
          <w:b w:val="0"/>
          <w:bCs/>
          <w:sz w:val="22"/>
          <w:szCs w:val="22"/>
          <w:lang w:val="en-US" w:eastAsia="zh-CN"/>
        </w:rPr>
        <w:t>。</w:t>
      </w:r>
    </w:p>
    <w:p w14:paraId="4A3CE546">
      <w:pPr>
        <w:ind w:firstLine="420" w:firstLineChars="0"/>
        <w:rPr>
          <w:rFonts w:hint="default" w:ascii="宋体" w:hAnsi="宋体"/>
          <w:b/>
          <w:bCs/>
          <w:sz w:val="24"/>
          <w:lang w:val="en-US" w:eastAsia="zh-CN"/>
        </w:rPr>
      </w:pPr>
      <w:r>
        <w:rPr>
          <w:rFonts w:hint="eastAsia" w:ascii="宋体" w:hAnsi="宋体"/>
          <w:b/>
          <w:bCs/>
          <w:sz w:val="24"/>
          <w:lang w:val="en-US" w:eastAsia="zh-CN"/>
        </w:rPr>
        <w:t>1.5.数学变换</w:t>
      </w:r>
    </w:p>
    <w:p w14:paraId="0D230491">
      <w:pPr>
        <w:numPr>
          <w:ilvl w:val="0"/>
          <w:numId w:val="0"/>
        </w:numPr>
        <w:ind w:left="420" w:leftChars="0" w:firstLine="420" w:firstLineChars="0"/>
        <w:rPr>
          <w:rFonts w:hint="default" w:ascii="宋体" w:hAnsi="宋体"/>
          <w:b w:val="0"/>
          <w:bCs/>
          <w:sz w:val="22"/>
          <w:szCs w:val="22"/>
          <w:lang w:val="en-US" w:eastAsia="zh-CN"/>
        </w:rPr>
      </w:pPr>
      <w:r>
        <w:rPr>
          <w:rFonts w:hint="default" w:ascii="宋体" w:hAnsi="宋体"/>
          <w:b w:val="0"/>
          <w:bCs/>
          <w:sz w:val="22"/>
          <w:szCs w:val="22"/>
          <w:lang w:val="en-US" w:eastAsia="zh-CN"/>
        </w:rPr>
        <w:t>采用平台阅读一幅图像，如果是彩色图像，转化为灰度图像；实现图像按照指定块划分，并置乱块的位置显示图像，然后尝试恢复置乱后的图像，能获取图像任意一点的像素值，能将图像分成任意块大小（可以将块的长可宽设置成参数，不足的补0或255），PermutationFun(inputImage, blockwidth, blockheight,seed),例如4*4,8*8,16*16,32*32,64*64，并置乱块的位置并显示（类似马赛克效果）；能指定区域内的图像分块并置乱块的顺序再显示（可以调用软件或库的读图接口）</w:t>
      </w:r>
    </w:p>
    <w:p w14:paraId="32974636">
      <w:pPr>
        <w:numPr>
          <w:ilvl w:val="0"/>
          <w:numId w:val="0"/>
        </w:numPr>
        <w:ind w:left="420" w:leftChars="0" w:firstLine="420" w:firstLineChars="0"/>
        <w:rPr>
          <w:rFonts w:hint="default" w:ascii="宋体" w:hAnsi="宋体"/>
          <w:b w:val="0"/>
          <w:bCs/>
          <w:sz w:val="22"/>
          <w:szCs w:val="22"/>
          <w:lang w:val="en-US" w:eastAsia="zh-CN"/>
        </w:rPr>
      </w:pPr>
      <w:r>
        <w:rPr>
          <w:rFonts w:hint="eastAsia" w:ascii="宋体" w:hAnsi="宋体"/>
          <w:b w:val="0"/>
          <w:bCs/>
          <w:sz w:val="22"/>
          <w:szCs w:val="22"/>
          <w:lang w:val="en-US" w:eastAsia="zh-CN"/>
        </w:rPr>
        <w:t>①</w:t>
      </w:r>
      <w:r>
        <w:rPr>
          <w:rFonts w:hint="default" w:ascii="宋体" w:hAnsi="宋体"/>
          <w:b w:val="0"/>
          <w:bCs/>
          <w:sz w:val="22"/>
          <w:szCs w:val="22"/>
          <w:lang w:val="en-US" w:eastAsia="zh-CN"/>
        </w:rPr>
        <w:t>编程实现二维8*8图像块的DFT变换及其逆变换</w:t>
      </w:r>
    </w:p>
    <w:p w14:paraId="1DB3AB56">
      <w:pPr>
        <w:numPr>
          <w:ilvl w:val="0"/>
          <w:numId w:val="0"/>
        </w:numPr>
        <w:ind w:left="420" w:leftChars="0" w:firstLine="420" w:firstLineChars="0"/>
        <w:rPr>
          <w:rFonts w:hint="default" w:ascii="宋体" w:hAnsi="宋体"/>
          <w:b w:val="0"/>
          <w:bCs/>
          <w:sz w:val="22"/>
          <w:szCs w:val="22"/>
          <w:lang w:val="en-US" w:eastAsia="zh-CN"/>
        </w:rPr>
      </w:pPr>
      <w:r>
        <w:rPr>
          <w:rFonts w:hint="default" w:ascii="宋体" w:hAnsi="宋体"/>
          <w:b w:val="0"/>
          <w:bCs/>
          <w:sz w:val="22"/>
          <w:szCs w:val="22"/>
          <w:lang w:val="en-US" w:eastAsia="zh-CN"/>
        </w:rPr>
        <w:t>输入一幅RGB图像，将其转化为YCbCr颜色空间，然后对Y分量做分块8*8的二维DFT变换，保存为灰度图像，统计计算时间，显式幅度谱、相位谱、能量谱</w:t>
      </w:r>
      <w:r>
        <w:rPr>
          <w:rFonts w:hint="eastAsia" w:ascii="宋体" w:hAnsi="宋体"/>
          <w:b w:val="0"/>
          <w:bCs/>
          <w:sz w:val="22"/>
          <w:szCs w:val="22"/>
          <w:lang w:val="en-US" w:eastAsia="zh-CN"/>
        </w:rPr>
        <w:t>，</w:t>
      </w:r>
      <w:r>
        <w:rPr>
          <w:rFonts w:hint="default" w:ascii="宋体" w:hAnsi="宋体"/>
          <w:b w:val="0"/>
          <w:bCs/>
          <w:sz w:val="22"/>
          <w:szCs w:val="22"/>
          <w:lang w:val="en-US" w:eastAsia="zh-CN"/>
        </w:rPr>
        <w:t>分别只保留幅度或相位，做逆变换，显示图像</w:t>
      </w:r>
    </w:p>
    <w:p w14:paraId="2162C005">
      <w:pPr>
        <w:numPr>
          <w:ilvl w:val="0"/>
          <w:numId w:val="0"/>
        </w:numPr>
        <w:ind w:left="420" w:leftChars="0" w:firstLine="420" w:firstLineChars="0"/>
        <w:rPr>
          <w:rFonts w:hint="default" w:ascii="宋体" w:hAnsi="宋体"/>
          <w:b w:val="0"/>
          <w:bCs/>
          <w:sz w:val="22"/>
          <w:szCs w:val="22"/>
          <w:lang w:val="en-US" w:eastAsia="zh-CN"/>
        </w:rPr>
      </w:pPr>
      <w:r>
        <w:rPr>
          <w:rFonts w:hint="eastAsia" w:ascii="宋体" w:hAnsi="宋体"/>
          <w:b w:val="0"/>
          <w:bCs/>
          <w:sz w:val="22"/>
          <w:szCs w:val="22"/>
          <w:lang w:val="en-US" w:eastAsia="zh-CN"/>
        </w:rPr>
        <w:t>②</w:t>
      </w:r>
      <w:r>
        <w:rPr>
          <w:rFonts w:hint="default" w:ascii="宋体" w:hAnsi="宋体"/>
          <w:b w:val="0"/>
          <w:bCs/>
          <w:sz w:val="22"/>
          <w:szCs w:val="22"/>
          <w:lang w:val="en-US" w:eastAsia="zh-CN"/>
        </w:rPr>
        <w:t>编程实现二维8*8图像块的DCT变换及其逆变换</w:t>
      </w:r>
    </w:p>
    <w:p w14:paraId="0783B603">
      <w:pPr>
        <w:numPr>
          <w:ilvl w:val="0"/>
          <w:numId w:val="0"/>
        </w:numPr>
        <w:ind w:left="420" w:leftChars="0" w:firstLine="420" w:firstLineChars="0"/>
        <w:rPr>
          <w:rFonts w:hint="default" w:ascii="宋体" w:hAnsi="宋体"/>
          <w:b w:val="0"/>
          <w:bCs/>
          <w:sz w:val="22"/>
          <w:szCs w:val="22"/>
          <w:lang w:val="en-US" w:eastAsia="zh-CN"/>
        </w:rPr>
      </w:pPr>
      <w:r>
        <w:rPr>
          <w:rFonts w:hint="default" w:ascii="宋体" w:hAnsi="宋体"/>
          <w:b w:val="0"/>
          <w:bCs/>
          <w:sz w:val="22"/>
          <w:szCs w:val="22"/>
          <w:lang w:val="en-US" w:eastAsia="zh-CN"/>
        </w:rPr>
        <w:t>编程实现8*8块DCT变换，并思考如何用FFT来实现DCT变换</w:t>
      </w:r>
      <w:r>
        <w:rPr>
          <w:rFonts w:hint="eastAsia" w:ascii="宋体" w:hAnsi="宋体"/>
          <w:b w:val="0"/>
          <w:bCs/>
          <w:sz w:val="22"/>
          <w:szCs w:val="22"/>
          <w:lang w:val="en-US" w:eastAsia="zh-CN"/>
        </w:rPr>
        <w:t>。</w:t>
      </w:r>
      <w:r>
        <w:rPr>
          <w:rFonts w:hint="default" w:ascii="宋体" w:hAnsi="宋体"/>
          <w:b w:val="0"/>
          <w:bCs/>
          <w:sz w:val="22"/>
          <w:szCs w:val="22"/>
          <w:lang w:val="en-US" w:eastAsia="zh-CN"/>
        </w:rPr>
        <w:t>显示2维8*8DCT变换的基函数图像</w:t>
      </w:r>
      <w:r>
        <w:rPr>
          <w:rFonts w:hint="eastAsia" w:ascii="宋体" w:hAnsi="宋体"/>
          <w:b w:val="0"/>
          <w:bCs/>
          <w:sz w:val="22"/>
          <w:szCs w:val="22"/>
          <w:lang w:val="en-US" w:eastAsia="zh-CN"/>
        </w:rPr>
        <w:t>。</w:t>
      </w:r>
      <w:r>
        <w:rPr>
          <w:rFonts w:hint="default" w:ascii="宋体" w:hAnsi="宋体"/>
          <w:b w:val="0"/>
          <w:bCs/>
          <w:sz w:val="22"/>
          <w:szCs w:val="22"/>
          <w:lang w:val="en-US" w:eastAsia="zh-CN"/>
        </w:rPr>
        <w:t>理解DCT变换的能量聚集特性：当使用8*8的二维DCT变换系数矩阵时，若只保留8*8变换左上角的一些系数值，其余系数值都设置为0，然后进行2维DCT</w:t>
      </w:r>
      <w:r>
        <w:rPr>
          <w:rFonts w:hint="default" w:ascii="宋体" w:hAnsi="宋体"/>
          <w:sz w:val="24"/>
          <w:lang w:val="en-US" w:eastAsia="zh-CN"/>
        </w:rPr>
        <w:t>逆</w:t>
      </w:r>
      <w:r>
        <w:rPr>
          <w:rFonts w:hint="default" w:ascii="宋体" w:hAnsi="宋体"/>
          <w:b w:val="0"/>
          <w:bCs/>
          <w:sz w:val="22"/>
          <w:szCs w:val="22"/>
          <w:lang w:val="en-US" w:eastAsia="zh-CN"/>
        </w:rPr>
        <w:t>变换，请比较保留1，2，4，6，8，10个系数时，其重构图像与原始图像的PSNR和SSIM值.</w:t>
      </w:r>
    </w:p>
    <w:p w14:paraId="6D1678C6">
      <w:pPr>
        <w:ind w:firstLine="420" w:firstLineChars="0"/>
        <w:rPr>
          <w:rFonts w:hint="default" w:ascii="宋体" w:hAnsi="宋体"/>
          <w:sz w:val="24"/>
          <w:lang w:val="en-US" w:eastAsia="zh-CN"/>
        </w:rPr>
      </w:pPr>
    </w:p>
    <w:p w14:paraId="6ABF7F03">
      <w:pPr>
        <w:ind w:firstLine="420" w:firstLineChars="0"/>
        <w:rPr>
          <w:rFonts w:hint="default" w:ascii="宋体" w:hAnsi="宋体"/>
          <w:sz w:val="24"/>
          <w:lang w:val="en-US" w:eastAsia="zh-CN"/>
        </w:rPr>
      </w:pPr>
    </w:p>
    <w:p w14:paraId="089E5B27">
      <w:pPr>
        <w:ind w:firstLine="420" w:firstLineChars="0"/>
        <w:rPr>
          <w:rFonts w:hint="default" w:ascii="宋体" w:hAnsi="宋体"/>
          <w:sz w:val="24"/>
          <w:lang w:val="en-US" w:eastAsia="zh-CN"/>
        </w:rPr>
      </w:pPr>
    </w:p>
    <w:p w14:paraId="619B7416">
      <w:pPr>
        <w:numPr>
          <w:ilvl w:val="0"/>
          <w:numId w:val="1"/>
        </w:numPr>
        <w:rPr>
          <w:rFonts w:ascii="宋体" w:hAnsi="宋体"/>
          <w:b/>
          <w:sz w:val="24"/>
        </w:rPr>
      </w:pPr>
      <w:r>
        <w:rPr>
          <w:rFonts w:hint="eastAsia" w:ascii="宋体" w:hAnsi="宋体"/>
          <w:b/>
          <w:sz w:val="24"/>
        </w:rPr>
        <w:t>算法简介及其实现细节</w:t>
      </w:r>
    </w:p>
    <w:p w14:paraId="51CC4C6B">
      <w:pPr>
        <w:numPr>
          <w:ilvl w:val="0"/>
          <w:numId w:val="0"/>
        </w:numPr>
        <w:ind w:leftChars="0" w:firstLine="420" w:firstLineChars="0"/>
        <w:rPr>
          <w:rFonts w:hint="eastAsia" w:ascii="宋体" w:hAnsi="宋体"/>
          <w:b/>
          <w:sz w:val="21"/>
          <w:szCs w:val="21"/>
          <w:lang w:val="en-US" w:eastAsia="zh-CN"/>
        </w:rPr>
      </w:pPr>
      <w:r>
        <w:rPr>
          <w:rFonts w:hint="eastAsia" w:ascii="宋体" w:hAnsi="宋体"/>
          <w:b/>
          <w:sz w:val="21"/>
          <w:szCs w:val="21"/>
          <w:lang w:val="en-US" w:eastAsia="zh-CN"/>
        </w:rPr>
        <w:t>2.1.最小二乘法算法介绍</w:t>
      </w:r>
    </w:p>
    <w:p w14:paraId="2ADE4A8A">
      <w:pPr>
        <w:numPr>
          <w:ilvl w:val="0"/>
          <w:numId w:val="0"/>
        </w:numPr>
        <w:ind w:left="420" w:leftChars="0" w:firstLine="420" w:firstLineChars="0"/>
        <w:rPr>
          <w:rFonts w:hint="eastAsia" w:ascii="宋体" w:hAnsi="宋体"/>
          <w:b w:val="0"/>
          <w:bCs/>
          <w:sz w:val="21"/>
          <w:szCs w:val="21"/>
          <w:lang w:val="en-US" w:eastAsia="zh-CN"/>
        </w:rPr>
      </w:pPr>
      <w:r>
        <w:rPr>
          <w:rFonts w:hint="default" w:ascii="宋体" w:hAnsi="宋体"/>
          <w:b w:val="0"/>
          <w:bCs/>
          <w:sz w:val="21"/>
          <w:szCs w:val="21"/>
          <w:lang w:val="en-US" w:eastAsia="zh-CN"/>
        </w:rPr>
        <w:t>最小二乘法是一种数据拟合和参数估计的经典数学方法，核心目标是：通过最小化误差的平方和，找到最能拟合一组观测数据的函数</w:t>
      </w:r>
      <w:r>
        <w:rPr>
          <w:rFonts w:hint="eastAsia" w:ascii="宋体" w:hAnsi="宋体"/>
          <w:b w:val="0"/>
          <w:bCs/>
          <w:sz w:val="21"/>
          <w:szCs w:val="21"/>
          <w:lang w:val="en-US" w:eastAsia="zh-CN"/>
        </w:rPr>
        <w:t>。</w:t>
      </w:r>
    </w:p>
    <w:p w14:paraId="590BDF92">
      <w:pPr>
        <w:numPr>
          <w:ilvl w:val="0"/>
          <w:numId w:val="0"/>
        </w:numPr>
        <w:ind w:left="420" w:leftChars="0" w:firstLine="420" w:firstLineChars="0"/>
        <w:rPr>
          <w:rFonts w:hint="eastAsia" w:ascii="宋体" w:hAnsi="宋体"/>
          <w:b w:val="0"/>
          <w:bCs/>
          <w:sz w:val="21"/>
          <w:szCs w:val="21"/>
          <w:lang w:val="en-US" w:eastAsia="zh-CN"/>
        </w:rPr>
      </w:pPr>
      <w:r>
        <w:rPr>
          <w:rFonts w:hint="eastAsia" w:ascii="宋体" w:hAnsi="宋体"/>
          <w:b w:val="0"/>
          <w:bCs/>
          <w:sz w:val="21"/>
          <w:szCs w:val="21"/>
          <w:lang w:val="en-US" w:eastAsia="zh-CN"/>
        </w:rPr>
        <w:t>本实验中采用简单多项式（最高次数为M）来拟合各类曲线：</w:t>
      </w:r>
    </w:p>
    <w:p w14:paraId="6F98DCA3">
      <w:pPr>
        <w:numPr>
          <w:ilvl w:val="0"/>
          <w:numId w:val="0"/>
        </w:numPr>
        <w:ind w:left="420" w:leftChars="0" w:firstLine="420" w:firstLineChars="0"/>
        <w:rPr>
          <w:i w:val="0"/>
          <w:sz w:val="21"/>
          <w:szCs w:val="21"/>
        </w:rPr>
      </w:pPr>
      <m:oMathPara>
        <m:oMath>
          <m:r>
            <m:rPr/>
            <w:rPr>
              <w:rFonts w:ascii="Cambria Math" w:hAnsi="Cambria Math" w:eastAsia="Cambria Math" w:cs="Cambria Math"/>
              <w:sz w:val="21"/>
              <w:szCs w:val="21"/>
            </w:rPr>
            <m:t>y(x,w)=</m:t>
          </m:r>
          <m:sSub>
            <m:sSubPr>
              <m:ctrlPr>
                <w:rPr>
                  <w:sz w:val="21"/>
                  <w:szCs w:val="21"/>
                </w:rPr>
              </m:ctrlPr>
            </m:sSubPr>
            <m:e>
              <m:r>
                <m:rPr/>
                <w:rPr>
                  <w:rFonts w:ascii="Cambria Math" w:hAnsi="Cambria Math" w:eastAsia="Cambria Math" w:cs="Cambria Math"/>
                  <w:sz w:val="21"/>
                  <w:szCs w:val="21"/>
                </w:rPr>
                <m:t>w</m:t>
              </m:r>
              <m:ctrlPr>
                <w:rPr>
                  <w:sz w:val="21"/>
                  <w:szCs w:val="21"/>
                </w:rPr>
              </m:ctrlPr>
            </m:e>
            <m:sub>
              <m:r>
                <m:rPr/>
                <w:rPr>
                  <w:rFonts w:ascii="Cambria Math" w:hAnsi="Cambria Math" w:eastAsia="Cambria Math" w:cs="Cambria Math"/>
                  <w:sz w:val="21"/>
                  <w:szCs w:val="21"/>
                </w:rPr>
                <m:t>0</m:t>
              </m:r>
              <m:ctrlPr>
                <w:rPr>
                  <w:sz w:val="21"/>
                  <w:szCs w:val="21"/>
                </w:rPr>
              </m:ctrlPr>
            </m:sub>
          </m:sSub>
          <m:r>
            <m:rPr/>
            <w:rPr>
              <w:rFonts w:ascii="Cambria Math" w:hAnsi="Cambria Math" w:eastAsia="Cambria Math" w:cs="Cambria Math"/>
              <w:sz w:val="21"/>
              <w:szCs w:val="21"/>
            </w:rPr>
            <m:t>+</m:t>
          </m:r>
          <m:sSub>
            <m:sSubPr>
              <m:ctrlPr>
                <w:rPr>
                  <w:sz w:val="21"/>
                  <w:szCs w:val="21"/>
                </w:rPr>
              </m:ctrlPr>
            </m:sSubPr>
            <m:e>
              <m:r>
                <m:rPr/>
                <w:rPr>
                  <w:rFonts w:ascii="Cambria Math" w:hAnsi="Cambria Math" w:eastAsia="Cambria Math" w:cs="Cambria Math"/>
                  <w:sz w:val="21"/>
                  <w:szCs w:val="21"/>
                </w:rPr>
                <m:t>w</m:t>
              </m:r>
              <m:ctrlPr>
                <w:rPr>
                  <w:sz w:val="21"/>
                  <w:szCs w:val="21"/>
                </w:rPr>
              </m:ctrlPr>
            </m:e>
            <m:sub>
              <m:r>
                <m:rPr/>
                <w:rPr>
                  <w:rFonts w:ascii="Cambria Math" w:hAnsi="Cambria Math" w:eastAsia="Cambria Math" w:cs="Cambria Math"/>
                  <w:sz w:val="21"/>
                  <w:szCs w:val="21"/>
                </w:rPr>
                <m:t>1</m:t>
              </m:r>
              <m:ctrlPr>
                <w:rPr>
                  <w:sz w:val="21"/>
                  <w:szCs w:val="21"/>
                </w:rPr>
              </m:ctrlPr>
            </m:sub>
          </m:sSub>
          <m:r>
            <m:rPr/>
            <w:rPr>
              <w:rFonts w:ascii="Cambria Math" w:hAnsi="Cambria Math" w:eastAsia="Cambria Math" w:cs="Cambria Math"/>
              <w:sz w:val="21"/>
              <w:szCs w:val="21"/>
            </w:rPr>
            <m:t>x+⋯+</m:t>
          </m:r>
          <m:sSub>
            <m:sSubPr>
              <m:ctrlPr>
                <w:rPr>
                  <w:sz w:val="21"/>
                  <w:szCs w:val="21"/>
                </w:rPr>
              </m:ctrlPr>
            </m:sSubPr>
            <m:e>
              <m:r>
                <m:rPr/>
                <w:rPr>
                  <w:rFonts w:ascii="Cambria Math" w:hAnsi="Cambria Math" w:eastAsia="Cambria Math" w:cs="Cambria Math"/>
                  <w:sz w:val="21"/>
                  <w:szCs w:val="21"/>
                </w:rPr>
                <m:t>w</m:t>
              </m:r>
              <m:ctrlPr>
                <w:rPr>
                  <w:sz w:val="21"/>
                  <w:szCs w:val="21"/>
                </w:rPr>
              </m:ctrlPr>
            </m:e>
            <m:sub>
              <m:r>
                <m:rPr/>
                <w:rPr>
                  <w:rFonts w:ascii="Cambria Math" w:hAnsi="Cambria Math" w:eastAsia="Cambria Math" w:cs="Cambria Math"/>
                  <w:sz w:val="21"/>
                  <w:szCs w:val="21"/>
                </w:rPr>
                <m:t>M</m:t>
              </m:r>
              <m:ctrlPr>
                <w:rPr>
                  <w:sz w:val="21"/>
                  <w:szCs w:val="21"/>
                </w:rPr>
              </m:ctrlPr>
            </m:sub>
          </m:sSub>
          <m:sSup>
            <m:sSupPr>
              <m:ctrlPr>
                <w:rPr>
                  <w:sz w:val="21"/>
                  <w:szCs w:val="21"/>
                </w:rPr>
              </m:ctrlPr>
            </m:sSupPr>
            <m:e>
              <m:r>
                <m:rPr/>
                <w:rPr>
                  <w:rFonts w:ascii="Cambria Math" w:hAnsi="Cambria Math" w:eastAsia="Cambria Math" w:cs="Cambria Math"/>
                  <w:sz w:val="21"/>
                  <w:szCs w:val="21"/>
                </w:rPr>
                <m:t>x</m:t>
              </m:r>
              <m:ctrlPr>
                <w:rPr>
                  <w:sz w:val="21"/>
                  <w:szCs w:val="21"/>
                </w:rPr>
              </m:ctrlPr>
            </m:e>
            <m:sup>
              <m:r>
                <m:rPr/>
                <w:rPr>
                  <w:rFonts w:ascii="Cambria Math" w:hAnsi="Cambria Math" w:eastAsia="Cambria Math" w:cs="Cambria Math"/>
                  <w:sz w:val="21"/>
                  <w:szCs w:val="21"/>
                </w:rPr>
                <m:t>M</m:t>
              </m:r>
              <m:ctrlPr>
                <w:rPr>
                  <w:sz w:val="21"/>
                  <w:szCs w:val="21"/>
                </w:rPr>
              </m:ctrlPr>
            </m:sup>
          </m:sSup>
          <m:r>
            <m:rPr/>
            <w:rPr>
              <w:rFonts w:ascii="Cambria Math" w:hAnsi="Cambria Math" w:eastAsia="Cambria Math" w:cs="Cambria Math"/>
              <w:sz w:val="21"/>
              <w:szCs w:val="21"/>
            </w:rPr>
            <m:t>=</m:t>
          </m:r>
          <m:nary>
            <m:naryPr>
              <m:chr m:val="∑"/>
              <m:ctrlPr>
                <w:rPr>
                  <w:sz w:val="21"/>
                  <w:szCs w:val="21"/>
                </w:rPr>
              </m:ctrlPr>
            </m:naryPr>
            <m:sub>
              <m:r>
                <m:rPr/>
                <w:rPr>
                  <w:rFonts w:ascii="Cambria Math" w:hAnsi="Cambria Math" w:eastAsia="Cambria Math" w:cs="Cambria Math"/>
                  <w:sz w:val="21"/>
                  <w:szCs w:val="21"/>
                </w:rPr>
                <m:t>j=0</m:t>
              </m:r>
              <m:ctrlPr>
                <w:rPr>
                  <w:sz w:val="21"/>
                  <w:szCs w:val="21"/>
                </w:rPr>
              </m:ctrlPr>
            </m:sub>
            <m:sup>
              <m:r>
                <m:rPr/>
                <w:rPr>
                  <w:rFonts w:ascii="Cambria Math" w:hAnsi="Cambria Math" w:eastAsia="Cambria Math" w:cs="Cambria Math"/>
                  <w:sz w:val="21"/>
                  <w:szCs w:val="21"/>
                </w:rPr>
                <m:t>M</m:t>
              </m:r>
              <m:ctrlPr>
                <w:rPr>
                  <w:sz w:val="21"/>
                  <w:szCs w:val="21"/>
                </w:rPr>
              </m:ctrlPr>
            </m:sup>
            <m:e>
              <m:sSub>
                <m:sSubPr>
                  <m:ctrlPr>
                    <w:rPr>
                      <w:sz w:val="21"/>
                      <w:szCs w:val="21"/>
                    </w:rPr>
                  </m:ctrlPr>
                </m:sSubPr>
                <m:e>
                  <m:r>
                    <m:rPr/>
                    <w:rPr>
                      <w:rFonts w:ascii="Cambria Math" w:hAnsi="Cambria Math" w:eastAsia="Cambria Math" w:cs="Cambria Math"/>
                      <w:sz w:val="21"/>
                      <w:szCs w:val="21"/>
                    </w:rPr>
                    <m:t>w</m:t>
                  </m:r>
                  <m:ctrlPr>
                    <w:rPr>
                      <w:sz w:val="21"/>
                      <w:szCs w:val="21"/>
                    </w:rPr>
                  </m:ctrlPr>
                </m:e>
                <m:sub>
                  <m:r>
                    <m:rPr/>
                    <w:rPr>
                      <w:rFonts w:ascii="Cambria Math" w:hAnsi="Cambria Math" w:eastAsia="Cambria Math" w:cs="Cambria Math"/>
                      <w:sz w:val="21"/>
                      <w:szCs w:val="21"/>
                    </w:rPr>
                    <m:t>j</m:t>
                  </m:r>
                  <m:ctrlPr>
                    <w:rPr>
                      <w:sz w:val="21"/>
                      <w:szCs w:val="21"/>
                    </w:rPr>
                  </m:ctrlPr>
                </m:sub>
              </m:sSub>
              <m:ctrlPr>
                <w:rPr>
                  <w:sz w:val="21"/>
                  <w:szCs w:val="21"/>
                </w:rPr>
              </m:ctrlPr>
            </m:e>
          </m:nary>
          <m:sSup>
            <m:sSupPr>
              <m:ctrlPr>
                <w:rPr>
                  <w:sz w:val="21"/>
                  <w:szCs w:val="21"/>
                </w:rPr>
              </m:ctrlPr>
            </m:sSupPr>
            <m:e>
              <m:r>
                <m:rPr/>
                <w:rPr>
                  <w:rFonts w:ascii="Cambria Math" w:hAnsi="Cambria Math" w:eastAsia="Cambria Math" w:cs="Cambria Math"/>
                  <w:sz w:val="21"/>
                  <w:szCs w:val="21"/>
                </w:rPr>
                <m:t>x</m:t>
              </m:r>
              <m:ctrlPr>
                <w:rPr>
                  <w:sz w:val="21"/>
                  <w:szCs w:val="21"/>
                </w:rPr>
              </m:ctrlPr>
            </m:e>
            <m:sup>
              <m:r>
                <m:rPr/>
                <w:rPr>
                  <w:rFonts w:ascii="Cambria Math" w:hAnsi="Cambria Math" w:eastAsia="Cambria Math" w:cs="Cambria Math"/>
                  <w:sz w:val="21"/>
                  <w:szCs w:val="21"/>
                </w:rPr>
                <m:t>j</m:t>
              </m:r>
              <m:ctrlPr>
                <w:rPr>
                  <w:sz w:val="21"/>
                  <w:szCs w:val="21"/>
                </w:rPr>
              </m:ctrlPr>
            </m:sup>
          </m:sSup>
        </m:oMath>
      </m:oMathPara>
    </w:p>
    <w:p w14:paraId="080B33EF">
      <w:pPr>
        <w:numPr>
          <w:ilvl w:val="0"/>
          <w:numId w:val="0"/>
        </w:numPr>
        <w:ind w:left="420" w:leftChars="0" w:firstLine="420" w:firstLineChars="0"/>
        <w:rPr>
          <w:rFonts w:hint="default" w:eastAsia="宋体"/>
          <w:i w:val="0"/>
          <w:sz w:val="21"/>
          <w:szCs w:val="21"/>
          <w:lang w:val="en-US" w:eastAsia="zh-CN"/>
        </w:rPr>
      </w:pPr>
      <w:r>
        <w:rPr>
          <w:rFonts w:hint="eastAsia"/>
          <w:i w:val="0"/>
          <w:sz w:val="21"/>
          <w:szCs w:val="21"/>
          <w:lang w:val="en-US" w:eastAsia="zh-CN"/>
        </w:rPr>
        <w:t>x为各个样本点的横坐标，</w:t>
      </w:r>
      <m:oMath>
        <m:sSub>
          <m:sSubPr>
            <m:ctrlPr>
              <w:rPr>
                <w:sz w:val="21"/>
                <w:szCs w:val="21"/>
              </w:rPr>
            </m:ctrlPr>
          </m:sSubPr>
          <m:e>
            <m:r>
              <m:rPr/>
              <w:rPr>
                <w:rFonts w:ascii="Cambria Math" w:hAnsi="Cambria Math" w:eastAsia="Cambria Math" w:cs="Cambria Math"/>
                <w:sz w:val="21"/>
                <w:szCs w:val="21"/>
              </w:rPr>
              <m:t>w</m:t>
            </m:r>
            <m:ctrlPr>
              <w:rPr>
                <w:sz w:val="21"/>
                <w:szCs w:val="21"/>
              </w:rPr>
            </m:ctrlPr>
          </m:e>
          <m:sub>
            <m:r>
              <m:rPr/>
              <w:rPr>
                <w:rFonts w:ascii="Cambria Math" w:hAnsi="Cambria Math" w:eastAsia="Cambria Math" w:cs="Cambria Math"/>
                <w:sz w:val="21"/>
                <w:szCs w:val="21"/>
              </w:rPr>
              <m:t>0</m:t>
            </m:r>
            <m:ctrlPr>
              <w:rPr>
                <w:sz w:val="21"/>
                <w:szCs w:val="21"/>
              </w:rPr>
            </m:ctrlPr>
          </m:sub>
        </m:sSub>
      </m:oMath>
      <w:r>
        <w:rPr>
          <w:rFonts w:hint="eastAsia"/>
          <w:i w:val="0"/>
          <w:sz w:val="21"/>
          <w:szCs w:val="21"/>
          <w:lang w:val="en-US" w:eastAsia="zh-CN"/>
        </w:rPr>
        <w:t>,</w:t>
      </w:r>
      <m:oMath>
        <m:sSub>
          <m:sSubPr>
            <m:ctrlPr>
              <w:rPr>
                <w:sz w:val="21"/>
                <w:szCs w:val="21"/>
              </w:rPr>
            </m:ctrlPr>
          </m:sSubPr>
          <m:e>
            <m:r>
              <m:rPr/>
              <w:rPr>
                <w:rFonts w:ascii="Cambria Math" w:hAnsi="Cambria Math" w:eastAsia="Cambria Math" w:cs="Cambria Math"/>
                <w:sz w:val="21"/>
                <w:szCs w:val="21"/>
              </w:rPr>
              <m:t>w</m:t>
            </m:r>
            <m:ctrlPr>
              <w:rPr>
                <w:sz w:val="21"/>
                <w:szCs w:val="21"/>
              </w:rPr>
            </m:ctrlPr>
          </m:e>
          <m:sub>
            <m:r>
              <m:rPr/>
              <w:rPr>
                <w:rFonts w:ascii="Cambria Math" w:hAnsi="Cambria Math" w:eastAsia="Cambria Math" w:cs="Cambria Math"/>
                <w:sz w:val="21"/>
                <w:szCs w:val="21"/>
              </w:rPr>
              <m:t>1</m:t>
            </m:r>
            <m:ctrlPr>
              <w:rPr>
                <w:sz w:val="21"/>
                <w:szCs w:val="21"/>
              </w:rPr>
            </m:ctrlPr>
          </m:sub>
        </m:sSub>
      </m:oMath>
      <w:r>
        <w:rPr>
          <w:rFonts w:hint="eastAsia"/>
          <w:i w:val="0"/>
          <w:sz w:val="21"/>
          <w:szCs w:val="21"/>
          <w:lang w:val="en-US" w:eastAsia="zh-CN"/>
        </w:rPr>
        <w:t>,...,</w:t>
      </w:r>
      <m:oMath>
        <m:sSub>
          <m:sSubPr>
            <m:ctrlPr>
              <w:rPr>
                <w:sz w:val="21"/>
                <w:szCs w:val="21"/>
              </w:rPr>
            </m:ctrlPr>
          </m:sSubPr>
          <m:e>
            <m:r>
              <m:rPr/>
              <w:rPr>
                <w:rFonts w:ascii="Cambria Math" w:hAnsi="Cambria Math" w:eastAsia="Cambria Math" w:cs="Cambria Math"/>
                <w:sz w:val="21"/>
                <w:szCs w:val="21"/>
              </w:rPr>
              <m:t>w</m:t>
            </m:r>
            <m:ctrlPr>
              <w:rPr>
                <w:sz w:val="21"/>
                <w:szCs w:val="21"/>
              </w:rPr>
            </m:ctrlPr>
          </m:e>
          <m:sub>
            <m:r>
              <m:rPr/>
              <w:rPr>
                <w:rFonts w:ascii="Cambria Math" w:hAnsi="Cambria Math" w:eastAsia="Cambria Math" w:cs="Cambria Math"/>
                <w:sz w:val="21"/>
                <w:szCs w:val="21"/>
              </w:rPr>
              <m:t>M</m:t>
            </m:r>
            <m:ctrlPr>
              <w:rPr>
                <w:sz w:val="21"/>
                <w:szCs w:val="21"/>
              </w:rPr>
            </m:ctrlPr>
          </m:sub>
        </m:sSub>
      </m:oMath>
      <w:r>
        <w:rPr>
          <w:rFonts w:hint="eastAsia"/>
          <w:i w:val="0"/>
          <w:sz w:val="21"/>
          <w:szCs w:val="21"/>
          <w:lang w:val="en-US" w:eastAsia="zh-CN"/>
        </w:rPr>
        <w:t>为待确定的各个参数。</w:t>
      </w:r>
    </w:p>
    <w:p w14:paraId="78CA2113">
      <w:pPr>
        <w:numPr>
          <w:ilvl w:val="0"/>
          <w:numId w:val="0"/>
        </w:numPr>
        <w:ind w:left="420" w:leftChars="0" w:firstLine="420" w:firstLineChars="0"/>
        <w:rPr>
          <w:rFonts w:hint="eastAsia"/>
          <w:i w:val="0"/>
          <w:sz w:val="21"/>
          <w:szCs w:val="21"/>
          <w:lang w:val="en-US" w:eastAsia="zh-CN"/>
        </w:rPr>
      </w:pPr>
      <w:r>
        <w:rPr>
          <w:rFonts w:hint="eastAsia"/>
          <w:i w:val="0"/>
          <w:sz w:val="21"/>
          <w:szCs w:val="21"/>
          <w:lang w:val="en-US" w:eastAsia="zh-CN"/>
        </w:rPr>
        <w:t>通过该式得到各个点的预测值，并设计一个目标函数，使得各个点的观测值与预测值之差的平方之和尽可能小，对此我们得到下述目标函数</w:t>
      </w:r>
      <m:oMath>
        <m:r>
          <m:rPr/>
          <w:rPr>
            <w:rFonts w:ascii="Cambria Math" w:hAnsi="Cambria Math" w:eastAsia="Cambria Math" w:cs="Cambria Math"/>
            <w:sz w:val="21"/>
            <w:szCs w:val="21"/>
          </w:rPr>
          <m:t>E(w)</m:t>
        </m:r>
      </m:oMath>
      <w:r>
        <w:rPr>
          <w:rFonts w:hint="eastAsia"/>
          <w:i w:val="0"/>
          <w:sz w:val="21"/>
          <w:szCs w:val="21"/>
          <w:lang w:val="en-US" w:eastAsia="zh-CN"/>
        </w:rPr>
        <w:t>：</w:t>
      </w:r>
    </w:p>
    <w:p w14:paraId="7E668659">
      <w:pPr>
        <w:numPr>
          <w:ilvl w:val="0"/>
          <w:numId w:val="0"/>
        </w:numPr>
        <w:ind w:left="420" w:leftChars="0" w:firstLine="420" w:firstLineChars="0"/>
        <w:rPr>
          <w:i w:val="0"/>
          <w:sz w:val="21"/>
          <w:szCs w:val="21"/>
        </w:rPr>
      </w:pPr>
      <m:oMathPara>
        <m:oMath>
          <m:r>
            <m:rPr/>
            <w:rPr>
              <w:rFonts w:ascii="Cambria Math" w:hAnsi="Cambria Math" w:eastAsia="Cambria Math" w:cs="Cambria Math"/>
              <w:sz w:val="21"/>
              <w:szCs w:val="21"/>
            </w:rPr>
            <m:t>minE(w),E(w)=</m:t>
          </m:r>
          <m:f>
            <m:fPr>
              <m:ctrlPr>
                <w:rPr>
                  <w:sz w:val="21"/>
                  <w:szCs w:val="21"/>
                </w:rPr>
              </m:ctrlPr>
            </m:fPr>
            <m:num>
              <m:r>
                <m:rPr/>
                <w:rPr>
                  <w:rFonts w:ascii="Cambria Math" w:hAnsi="Cambria Math" w:eastAsia="Cambria Math" w:cs="Cambria Math"/>
                  <w:sz w:val="21"/>
                  <w:szCs w:val="21"/>
                </w:rPr>
                <m:t>1</m:t>
              </m:r>
              <m:ctrlPr>
                <w:rPr>
                  <w:sz w:val="21"/>
                  <w:szCs w:val="21"/>
                </w:rPr>
              </m:ctrlPr>
            </m:num>
            <m:den>
              <m:r>
                <m:rPr/>
                <w:rPr>
                  <w:rFonts w:ascii="Cambria Math" w:hAnsi="Cambria Math" w:eastAsia="Cambria Math" w:cs="Cambria Math"/>
                  <w:sz w:val="21"/>
                  <w:szCs w:val="21"/>
                </w:rPr>
                <m:t>2</m:t>
              </m:r>
              <m:ctrlPr>
                <w:rPr>
                  <w:sz w:val="21"/>
                  <w:szCs w:val="21"/>
                </w:rPr>
              </m:ctrlPr>
            </m:den>
          </m:f>
          <m:nary>
            <m:naryPr>
              <m:chr m:val="∑"/>
              <m:ctrlPr>
                <w:rPr>
                  <w:sz w:val="21"/>
                  <w:szCs w:val="21"/>
                </w:rPr>
              </m:ctrlPr>
            </m:naryPr>
            <m:sub>
              <m:r>
                <m:rPr/>
                <w:rPr>
                  <w:rFonts w:ascii="Cambria Math" w:hAnsi="Cambria Math" w:eastAsia="Cambria Math" w:cs="Cambria Math"/>
                  <w:sz w:val="21"/>
                  <w:szCs w:val="21"/>
                </w:rPr>
                <m:t>n=1</m:t>
              </m:r>
              <m:ctrlPr>
                <w:rPr>
                  <w:sz w:val="21"/>
                  <w:szCs w:val="21"/>
                </w:rPr>
              </m:ctrlPr>
            </m:sub>
            <m:sup>
              <m:r>
                <m:rPr/>
                <w:rPr>
                  <w:rFonts w:ascii="Cambria Math" w:hAnsi="Cambria Math" w:eastAsia="Cambria Math" w:cs="Cambria Math"/>
                  <w:sz w:val="21"/>
                  <w:szCs w:val="21"/>
                </w:rPr>
                <m:t>N</m:t>
              </m:r>
              <m:ctrlPr>
                <w:rPr>
                  <w:sz w:val="21"/>
                  <w:szCs w:val="21"/>
                </w:rPr>
              </m:ctrlPr>
            </m:sup>
            <m:e>
              <m:sSup>
                <m:sSupPr>
                  <m:ctrlPr>
                    <w:rPr>
                      <w:sz w:val="21"/>
                      <w:szCs w:val="21"/>
                    </w:rPr>
                  </m:ctrlPr>
                </m:sSupPr>
                <m:e>
                  <m:r>
                    <m:rPr/>
                    <w:rPr>
                      <w:rFonts w:ascii="Cambria Math" w:hAnsi="Cambria Math" w:eastAsia="Cambria Math" w:cs="Cambria Math"/>
                      <w:sz w:val="21"/>
                      <w:szCs w:val="21"/>
                    </w:rPr>
                    <m:t>{y(</m:t>
                  </m:r>
                  <m:sSub>
                    <m:sSubPr>
                      <m:ctrlPr>
                        <w:rPr>
                          <w:sz w:val="21"/>
                          <w:szCs w:val="21"/>
                        </w:rPr>
                      </m:ctrlPr>
                    </m:sSubPr>
                    <m:e>
                      <m:r>
                        <m:rPr/>
                        <w:rPr>
                          <w:rFonts w:ascii="Cambria Math" w:hAnsi="Cambria Math" w:eastAsia="Cambria Math" w:cs="Cambria Math"/>
                          <w:sz w:val="21"/>
                          <w:szCs w:val="21"/>
                        </w:rPr>
                        <m:t>x</m:t>
                      </m:r>
                      <m:ctrlPr>
                        <w:rPr>
                          <w:sz w:val="21"/>
                          <w:szCs w:val="21"/>
                        </w:rPr>
                      </m:ctrlPr>
                    </m:e>
                    <m:sub>
                      <m:r>
                        <m:rPr/>
                        <w:rPr>
                          <w:rFonts w:ascii="Cambria Math" w:hAnsi="Cambria Math" w:eastAsia="Cambria Math" w:cs="Cambria Math"/>
                          <w:sz w:val="21"/>
                          <w:szCs w:val="21"/>
                        </w:rPr>
                        <m:t>n</m:t>
                      </m:r>
                      <m:ctrlPr>
                        <w:rPr>
                          <w:sz w:val="21"/>
                          <w:szCs w:val="21"/>
                        </w:rPr>
                      </m:ctrlPr>
                    </m:sub>
                  </m:sSub>
                  <m:r>
                    <m:rPr/>
                    <w:rPr>
                      <w:rFonts w:ascii="Cambria Math" w:hAnsi="Cambria Math" w:eastAsia="Cambria Math" w:cs="Cambria Math"/>
                      <w:sz w:val="21"/>
                      <w:szCs w:val="21"/>
                    </w:rPr>
                    <m:t>,w)−</m:t>
                  </m:r>
                  <m:sSub>
                    <m:sSubPr>
                      <m:ctrlPr>
                        <w:rPr>
                          <w:sz w:val="21"/>
                          <w:szCs w:val="21"/>
                        </w:rPr>
                      </m:ctrlPr>
                    </m:sSubPr>
                    <m:e>
                      <m:r>
                        <m:rPr/>
                        <w:rPr>
                          <w:rFonts w:ascii="Cambria Math" w:hAnsi="Cambria Math" w:eastAsia="Cambria Math" w:cs="Cambria Math"/>
                          <w:sz w:val="21"/>
                          <w:szCs w:val="21"/>
                        </w:rPr>
                        <m:t>t</m:t>
                      </m:r>
                      <m:ctrlPr>
                        <w:rPr>
                          <w:sz w:val="21"/>
                          <w:szCs w:val="21"/>
                        </w:rPr>
                      </m:ctrlPr>
                    </m:e>
                    <m:sub>
                      <m:r>
                        <m:rPr/>
                        <w:rPr>
                          <w:rFonts w:ascii="Cambria Math" w:hAnsi="Cambria Math" w:eastAsia="Cambria Math" w:cs="Cambria Math"/>
                          <w:sz w:val="21"/>
                          <w:szCs w:val="21"/>
                        </w:rPr>
                        <m:t>n</m:t>
                      </m:r>
                      <m:ctrlPr>
                        <w:rPr>
                          <w:sz w:val="21"/>
                          <w:szCs w:val="21"/>
                        </w:rPr>
                      </m:ctrlPr>
                    </m:sub>
                  </m:sSub>
                  <m:r>
                    <m:rPr/>
                    <w:rPr>
                      <w:rFonts w:ascii="Cambria Math" w:hAnsi="Cambria Math" w:eastAsia="Cambria Math" w:cs="Cambria Math"/>
                      <w:sz w:val="21"/>
                      <w:szCs w:val="21"/>
                    </w:rPr>
                    <m:t>}</m:t>
                  </m:r>
                  <m:ctrlPr>
                    <w:rPr>
                      <w:sz w:val="21"/>
                      <w:szCs w:val="21"/>
                    </w:rPr>
                  </m:ctrlPr>
                </m:e>
                <m:sup>
                  <m:r>
                    <m:rPr/>
                    <w:rPr>
                      <w:rFonts w:ascii="Cambria Math" w:hAnsi="Cambria Math" w:eastAsia="Cambria Math" w:cs="Cambria Math"/>
                      <w:sz w:val="21"/>
                      <w:szCs w:val="21"/>
                    </w:rPr>
                    <m:t>2</m:t>
                  </m:r>
                  <m:ctrlPr>
                    <w:rPr>
                      <w:sz w:val="21"/>
                      <w:szCs w:val="21"/>
                    </w:rPr>
                  </m:ctrlPr>
                </m:sup>
              </m:sSup>
              <m:ctrlPr>
                <w:rPr>
                  <w:sz w:val="21"/>
                  <w:szCs w:val="21"/>
                </w:rPr>
              </m:ctrlPr>
            </m:e>
          </m:nary>
        </m:oMath>
      </m:oMathPara>
    </w:p>
    <w:p w14:paraId="0D54D379">
      <w:pPr>
        <w:numPr>
          <w:ilvl w:val="0"/>
          <w:numId w:val="0"/>
        </w:numPr>
        <w:ind w:left="420" w:leftChars="0" w:firstLine="420" w:firstLineChars="0"/>
        <w:rPr>
          <w:rFonts w:hint="eastAsia"/>
          <w:i w:val="0"/>
          <w:sz w:val="21"/>
          <w:szCs w:val="21"/>
          <w:lang w:val="en-US" w:eastAsia="zh-CN"/>
        </w:rPr>
      </w:pPr>
      <w:r>
        <w:rPr>
          <w:rFonts w:hint="eastAsia"/>
          <w:i w:val="0"/>
          <w:sz w:val="21"/>
          <w:szCs w:val="21"/>
          <w:lang w:val="en-US" w:eastAsia="zh-CN"/>
        </w:rPr>
        <w:t>在该式中，</w:t>
      </w:r>
      <m:oMath>
        <m:sSub>
          <m:sSubPr>
            <m:ctrlPr>
              <w:rPr>
                <w:sz w:val="21"/>
                <w:szCs w:val="21"/>
              </w:rPr>
            </m:ctrlPr>
          </m:sSubPr>
          <m:e>
            <m:r>
              <m:rPr/>
              <w:rPr>
                <w:rFonts w:ascii="Cambria Math" w:hAnsi="Cambria Math" w:eastAsia="Cambria Math" w:cs="Cambria Math"/>
                <w:sz w:val="21"/>
                <w:szCs w:val="21"/>
              </w:rPr>
              <m:t>t</m:t>
            </m:r>
            <m:ctrlPr>
              <w:rPr>
                <w:sz w:val="21"/>
                <w:szCs w:val="21"/>
              </w:rPr>
            </m:ctrlPr>
          </m:e>
          <m:sub>
            <m:r>
              <m:rPr/>
              <w:rPr>
                <w:rFonts w:ascii="Cambria Math" w:hAnsi="Cambria Math" w:eastAsia="Cambria Math" w:cs="Cambria Math"/>
                <w:sz w:val="21"/>
                <w:szCs w:val="21"/>
              </w:rPr>
              <m:t>n</m:t>
            </m:r>
            <m:ctrlPr>
              <w:rPr>
                <w:sz w:val="21"/>
                <w:szCs w:val="21"/>
              </w:rPr>
            </m:ctrlPr>
          </m:sub>
        </m:sSub>
      </m:oMath>
      <w:r>
        <w:rPr>
          <w:rFonts w:hint="eastAsia"/>
          <w:i w:val="0"/>
          <w:sz w:val="21"/>
          <w:szCs w:val="21"/>
          <w:lang w:val="en-US" w:eastAsia="zh-CN"/>
        </w:rPr>
        <w:t>代表实际观测值。</w:t>
      </w:r>
    </w:p>
    <w:p w14:paraId="18F6CADE">
      <w:pPr>
        <w:numPr>
          <w:ilvl w:val="0"/>
          <w:numId w:val="0"/>
        </w:numPr>
        <w:ind w:left="420" w:leftChars="0" w:firstLine="420" w:firstLineChars="0"/>
        <w:rPr>
          <w:rFonts w:hint="eastAsia"/>
          <w:i w:val="0"/>
          <w:sz w:val="21"/>
          <w:szCs w:val="21"/>
          <w:lang w:val="en-US" w:eastAsia="zh-CN"/>
        </w:rPr>
      </w:pPr>
      <w:r>
        <w:rPr>
          <w:rFonts w:hint="eastAsia"/>
          <w:i w:val="0"/>
          <w:sz w:val="21"/>
          <w:szCs w:val="21"/>
          <w:lang w:val="en-US" w:eastAsia="zh-CN"/>
        </w:rPr>
        <w:t>编程实现该问题时，可以采用求偏导，并以矩阵解线性方程组的方法求出各个参数：</w:t>
      </w:r>
    </w:p>
    <w:p w14:paraId="24099ED5">
      <w:pPr>
        <w:numPr>
          <w:ilvl w:val="0"/>
          <w:numId w:val="0"/>
        </w:numPr>
        <w:ind w:left="420" w:leftChars="0" w:firstLine="420" w:firstLineChars="0"/>
        <w:rPr>
          <w:i w:val="0"/>
          <w:sz w:val="21"/>
          <w:szCs w:val="21"/>
        </w:rPr>
      </w:pPr>
      <m:oMathPara>
        <m:oMath>
          <m:r>
            <m:rPr/>
            <w:rPr>
              <w:rFonts w:ascii="Cambria Math" w:hAnsi="Cambria Math" w:eastAsia="Cambria Math" w:cs="Cambria Math"/>
              <w:sz w:val="21"/>
              <w:szCs w:val="21"/>
            </w:rPr>
            <m:t>S(β)=</m:t>
          </m:r>
          <m:sSup>
            <m:sSupPr>
              <m:ctrlPr>
                <w:rPr>
                  <w:sz w:val="21"/>
                  <w:szCs w:val="21"/>
                </w:rPr>
              </m:ctrlPr>
            </m:sSupPr>
            <m:e>
              <m:r>
                <m:rPr/>
                <w:rPr>
                  <w:rFonts w:ascii="Cambria Math" w:hAnsi="Cambria Math" w:eastAsia="Cambria Math" w:cs="Cambria Math"/>
                  <w:sz w:val="21"/>
                  <w:szCs w:val="21"/>
                </w:rPr>
                <m:t>ε</m:t>
              </m:r>
              <m:ctrlPr>
                <w:rPr>
                  <w:sz w:val="21"/>
                  <w:szCs w:val="21"/>
                </w:rPr>
              </m:ctrlPr>
            </m:e>
            <m:sup>
              <m:r>
                <m:rPr/>
                <w:rPr>
                  <w:rFonts w:ascii="Cambria Math" w:hAnsi="Cambria Math" w:eastAsia="Cambria Math" w:cs="Cambria Math"/>
                  <w:sz w:val="21"/>
                  <w:szCs w:val="21"/>
                </w:rPr>
                <m:t>T</m:t>
              </m:r>
              <m:ctrlPr>
                <w:rPr>
                  <w:sz w:val="21"/>
                  <w:szCs w:val="21"/>
                </w:rPr>
              </m:ctrlPr>
            </m:sup>
          </m:sSup>
          <m:r>
            <m:rPr/>
            <w:rPr>
              <w:rFonts w:ascii="Cambria Math" w:hAnsi="Cambria Math" w:eastAsia="Cambria Math" w:cs="Cambria Math"/>
              <w:sz w:val="21"/>
              <w:szCs w:val="21"/>
            </w:rPr>
            <m:t>ε=(Y−Xβ</m:t>
          </m:r>
          <m:sSup>
            <m:sSupPr>
              <m:ctrlPr>
                <w:rPr>
                  <w:sz w:val="21"/>
                  <w:szCs w:val="21"/>
                </w:rPr>
              </m:ctrlPr>
            </m:sSupPr>
            <m:e>
              <m:r>
                <m:rPr/>
                <w:rPr>
                  <w:rFonts w:ascii="Cambria Math" w:hAnsi="Cambria Math" w:eastAsia="Cambria Math" w:cs="Cambria Math"/>
                  <w:sz w:val="21"/>
                  <w:szCs w:val="21"/>
                </w:rPr>
                <m:t>)</m:t>
              </m:r>
              <m:ctrlPr>
                <w:rPr>
                  <w:sz w:val="21"/>
                  <w:szCs w:val="21"/>
                </w:rPr>
              </m:ctrlPr>
            </m:e>
            <m:sup>
              <m:r>
                <m:rPr/>
                <w:rPr>
                  <w:rFonts w:ascii="Cambria Math" w:hAnsi="Cambria Math" w:eastAsia="Cambria Math" w:cs="Cambria Math"/>
                  <w:sz w:val="21"/>
                  <w:szCs w:val="21"/>
                </w:rPr>
                <m:t>T</m:t>
              </m:r>
              <m:ctrlPr>
                <w:rPr>
                  <w:sz w:val="21"/>
                  <w:szCs w:val="21"/>
                </w:rPr>
              </m:ctrlPr>
            </m:sup>
          </m:sSup>
          <m:r>
            <m:rPr/>
            <w:rPr>
              <w:rFonts w:ascii="Cambria Math" w:hAnsi="Cambria Math" w:eastAsia="Cambria Math" w:cs="Cambria Math"/>
              <w:sz w:val="21"/>
              <w:szCs w:val="21"/>
            </w:rPr>
            <m:t>(Y−Xβ)=</m:t>
          </m:r>
          <m:nary>
            <m:naryPr>
              <m:chr m:val="∑"/>
              <m:ctrlPr>
                <w:rPr>
                  <w:sz w:val="21"/>
                  <w:szCs w:val="21"/>
                </w:rPr>
              </m:ctrlPr>
            </m:naryPr>
            <m:sub>
              <m:r>
                <m:rPr/>
                <w:rPr>
                  <w:rFonts w:ascii="Cambria Math" w:hAnsi="Cambria Math" w:eastAsia="Cambria Math" w:cs="Cambria Math"/>
                  <w:sz w:val="21"/>
                  <w:szCs w:val="21"/>
                </w:rPr>
                <m:t>i=1</m:t>
              </m:r>
              <m:ctrlPr>
                <w:rPr>
                  <w:sz w:val="21"/>
                  <w:szCs w:val="21"/>
                </w:rPr>
              </m:ctrlPr>
            </m:sub>
            <m:sup>
              <m:r>
                <m:rPr/>
                <w:rPr>
                  <w:rFonts w:ascii="Cambria Math" w:hAnsi="Cambria Math" w:eastAsia="Cambria Math" w:cs="Cambria Math"/>
                  <w:sz w:val="21"/>
                  <w:szCs w:val="21"/>
                </w:rPr>
                <m:t>n</m:t>
              </m:r>
              <m:ctrlPr>
                <w:rPr>
                  <w:sz w:val="21"/>
                  <w:szCs w:val="21"/>
                </w:rPr>
              </m:ctrlPr>
            </m:sup>
            <m:e>
              <m:sSup>
                <m:sSupPr>
                  <m:ctrlPr>
                    <w:rPr>
                      <w:sz w:val="21"/>
                      <w:szCs w:val="21"/>
                    </w:rPr>
                  </m:ctrlPr>
                </m:sSupPr>
                <m:e>
                  <m:r>
                    <m:rPr/>
                    <w:rPr>
                      <w:rFonts w:ascii="Cambria Math" w:hAnsi="Cambria Math" w:eastAsia="Cambria Math" w:cs="Cambria Math"/>
                      <w:sz w:val="21"/>
                      <w:szCs w:val="21"/>
                    </w:rPr>
                    <m:t>(</m:t>
                  </m:r>
                  <m:sSub>
                    <m:sSubPr>
                      <m:ctrlPr>
                        <w:rPr>
                          <w:sz w:val="21"/>
                          <w:szCs w:val="21"/>
                        </w:rPr>
                      </m:ctrlPr>
                    </m:sSubPr>
                    <m:e>
                      <m:r>
                        <m:rPr/>
                        <w:rPr>
                          <w:rFonts w:ascii="Cambria Math" w:hAnsi="Cambria Math" w:eastAsia="Cambria Math" w:cs="Cambria Math"/>
                          <w:sz w:val="21"/>
                          <w:szCs w:val="21"/>
                        </w:rPr>
                        <m:t>y</m:t>
                      </m:r>
                      <m:ctrlPr>
                        <w:rPr>
                          <w:sz w:val="21"/>
                          <w:szCs w:val="21"/>
                        </w:rPr>
                      </m:ctrlPr>
                    </m:e>
                    <m:sub>
                      <m:r>
                        <m:rPr/>
                        <w:rPr>
                          <w:rFonts w:ascii="Cambria Math" w:hAnsi="Cambria Math" w:eastAsia="Cambria Math" w:cs="Cambria Math"/>
                          <w:sz w:val="21"/>
                          <w:szCs w:val="21"/>
                        </w:rPr>
                        <m:t>i</m:t>
                      </m:r>
                      <m:ctrlPr>
                        <w:rPr>
                          <w:sz w:val="21"/>
                          <w:szCs w:val="21"/>
                        </w:rPr>
                      </m:ctrlPr>
                    </m:sub>
                  </m:sSub>
                  <m:r>
                    <m:rPr/>
                    <w:rPr>
                      <w:rFonts w:ascii="Cambria Math" w:hAnsi="Cambria Math" w:eastAsia="Cambria Math" w:cs="Cambria Math"/>
                      <w:sz w:val="21"/>
                      <w:szCs w:val="21"/>
                    </w:rPr>
                    <m:t>−</m:t>
                  </m:r>
                  <m:nary>
                    <m:naryPr>
                      <m:chr m:val="∑"/>
                      <m:ctrlPr>
                        <w:rPr>
                          <w:sz w:val="21"/>
                          <w:szCs w:val="21"/>
                        </w:rPr>
                      </m:ctrlPr>
                    </m:naryPr>
                    <m:sub>
                      <m:r>
                        <m:rPr/>
                        <w:rPr>
                          <w:rFonts w:ascii="Cambria Math" w:hAnsi="Cambria Math" w:eastAsia="Cambria Math" w:cs="Cambria Math"/>
                          <w:sz w:val="21"/>
                          <w:szCs w:val="21"/>
                        </w:rPr>
                        <m:t>j=0</m:t>
                      </m:r>
                      <m:ctrlPr>
                        <w:rPr>
                          <w:sz w:val="21"/>
                          <w:szCs w:val="21"/>
                        </w:rPr>
                      </m:ctrlPr>
                    </m:sub>
                    <m:sup>
                      <m:r>
                        <m:rPr/>
                        <w:rPr>
                          <w:rFonts w:ascii="Cambria Math" w:hAnsi="Cambria Math" w:eastAsia="Cambria Math" w:cs="Cambria Math"/>
                          <w:sz w:val="21"/>
                          <w:szCs w:val="21"/>
                        </w:rPr>
                        <m:t>p−1</m:t>
                      </m:r>
                      <m:ctrlPr>
                        <w:rPr>
                          <w:sz w:val="21"/>
                          <w:szCs w:val="21"/>
                        </w:rPr>
                      </m:ctrlPr>
                    </m:sup>
                    <m:e>
                      <m:sSub>
                        <m:sSubPr>
                          <m:ctrlPr>
                            <w:rPr>
                              <w:sz w:val="21"/>
                              <w:szCs w:val="21"/>
                            </w:rPr>
                          </m:ctrlPr>
                        </m:sSubPr>
                        <m:e>
                          <m:r>
                            <m:rPr/>
                            <w:rPr>
                              <w:rFonts w:ascii="Cambria Math" w:hAnsi="Cambria Math" w:eastAsia="Cambria Math" w:cs="Cambria Math"/>
                              <w:sz w:val="21"/>
                              <w:szCs w:val="21"/>
                            </w:rPr>
                            <m:t>β</m:t>
                          </m:r>
                          <m:ctrlPr>
                            <w:rPr>
                              <w:sz w:val="21"/>
                              <w:szCs w:val="21"/>
                            </w:rPr>
                          </m:ctrlPr>
                        </m:e>
                        <m:sub>
                          <m:r>
                            <m:rPr/>
                            <w:rPr>
                              <w:rFonts w:ascii="Cambria Math" w:hAnsi="Cambria Math" w:eastAsia="Cambria Math" w:cs="Cambria Math"/>
                              <w:sz w:val="21"/>
                              <w:szCs w:val="21"/>
                            </w:rPr>
                            <m:t>j</m:t>
                          </m:r>
                          <m:ctrlPr>
                            <w:rPr>
                              <w:sz w:val="21"/>
                              <w:szCs w:val="21"/>
                            </w:rPr>
                          </m:ctrlPr>
                        </m:sub>
                      </m:sSub>
                      <m:ctrlPr>
                        <w:rPr>
                          <w:sz w:val="21"/>
                          <w:szCs w:val="21"/>
                        </w:rPr>
                      </m:ctrlPr>
                    </m:e>
                  </m:nary>
                  <m:sSub>
                    <m:sSubPr>
                      <m:ctrlPr>
                        <w:rPr>
                          <w:sz w:val="21"/>
                          <w:szCs w:val="21"/>
                        </w:rPr>
                      </m:ctrlPr>
                    </m:sSubPr>
                    <m:e>
                      <m:r>
                        <m:rPr/>
                        <w:rPr>
                          <w:rFonts w:ascii="Cambria Math" w:hAnsi="Cambria Math" w:eastAsia="Cambria Math" w:cs="Cambria Math"/>
                          <w:sz w:val="21"/>
                          <w:szCs w:val="21"/>
                        </w:rPr>
                        <m:t>x</m:t>
                      </m:r>
                      <m:ctrlPr>
                        <w:rPr>
                          <w:sz w:val="21"/>
                          <w:szCs w:val="21"/>
                        </w:rPr>
                      </m:ctrlPr>
                    </m:e>
                    <m:sub>
                      <m:r>
                        <m:rPr/>
                        <w:rPr>
                          <w:rFonts w:ascii="Cambria Math" w:hAnsi="Cambria Math" w:eastAsia="Cambria Math" w:cs="Cambria Math"/>
                          <w:sz w:val="21"/>
                          <w:szCs w:val="21"/>
                        </w:rPr>
                        <m:t>ij</m:t>
                      </m:r>
                      <m:ctrlPr>
                        <w:rPr>
                          <w:sz w:val="21"/>
                          <w:szCs w:val="21"/>
                        </w:rPr>
                      </m:ctrlPr>
                    </m:sub>
                  </m:sSub>
                  <m:r>
                    <m:rPr/>
                    <w:rPr>
                      <w:rFonts w:ascii="Cambria Math" w:hAnsi="Cambria Math" w:eastAsia="Cambria Math" w:cs="Cambria Math"/>
                      <w:sz w:val="21"/>
                      <w:szCs w:val="21"/>
                    </w:rPr>
                    <m:t>)</m:t>
                  </m:r>
                  <m:ctrlPr>
                    <w:rPr>
                      <w:sz w:val="21"/>
                      <w:szCs w:val="21"/>
                    </w:rPr>
                  </m:ctrlPr>
                </m:e>
                <m:sup>
                  <m:r>
                    <m:rPr/>
                    <w:rPr>
                      <w:rFonts w:ascii="Cambria Math" w:hAnsi="Cambria Math" w:eastAsia="Cambria Math" w:cs="Cambria Math"/>
                      <w:sz w:val="21"/>
                      <w:szCs w:val="21"/>
                    </w:rPr>
                    <m:t>2</m:t>
                  </m:r>
                  <m:ctrlPr>
                    <w:rPr>
                      <w:sz w:val="21"/>
                      <w:szCs w:val="21"/>
                    </w:rPr>
                  </m:ctrlPr>
                </m:sup>
              </m:sSup>
              <m:ctrlPr>
                <w:rPr>
                  <w:sz w:val="21"/>
                  <w:szCs w:val="21"/>
                </w:rPr>
              </m:ctrlPr>
            </m:e>
          </m:nary>
        </m:oMath>
      </m:oMathPara>
    </w:p>
    <w:p w14:paraId="2293152D">
      <w:pPr>
        <w:numPr>
          <w:ilvl w:val="0"/>
          <w:numId w:val="0"/>
        </w:numPr>
        <w:ind w:left="420" w:leftChars="0" w:firstLine="420" w:firstLineChars="0"/>
        <w:rPr>
          <w:rFonts w:hint="eastAsia" w:hAnsi="Cambria Math" w:cs="Cambria Math"/>
          <w:i w:val="0"/>
          <w:sz w:val="21"/>
          <w:szCs w:val="21"/>
          <w:lang w:val="en-US" w:eastAsia="zh-CN"/>
        </w:rPr>
      </w:pPr>
      <w:r>
        <w:rPr>
          <w:rFonts w:hint="eastAsia"/>
          <w:i w:val="0"/>
          <w:sz w:val="21"/>
          <w:szCs w:val="21"/>
          <w:lang w:val="en-US" w:eastAsia="zh-CN"/>
        </w:rPr>
        <w:t>在该式中，</w:t>
      </w:r>
      <m:oMath>
        <m:r>
          <m:rPr/>
          <w:rPr>
            <w:rFonts w:ascii="Cambria Math" w:hAnsi="Cambria Math" w:eastAsia="Cambria Math" w:cs="Cambria Math"/>
            <w:sz w:val="21"/>
            <w:szCs w:val="21"/>
          </w:rPr>
          <m:t>ε</m:t>
        </m:r>
      </m:oMath>
      <w:r>
        <w:rPr>
          <w:rFonts w:hint="eastAsia" w:hAnsi="Cambria Math" w:cs="Cambria Math"/>
          <w:i w:val="0"/>
          <w:sz w:val="21"/>
          <w:szCs w:val="21"/>
          <w:lang w:val="en-US" w:eastAsia="zh-CN"/>
        </w:rPr>
        <w:t>为误差向量，</w:t>
      </w:r>
      <m:oMath>
        <m:r>
          <m:rPr/>
          <w:rPr>
            <w:rFonts w:ascii="Cambria Math" w:hAnsi="Cambria Math" w:eastAsia="Cambria Math" w:cs="Cambria Math"/>
            <w:sz w:val="21"/>
            <w:szCs w:val="21"/>
          </w:rPr>
          <m:t>X</m:t>
        </m:r>
      </m:oMath>
      <w:r>
        <w:rPr>
          <w:rFonts w:hint="eastAsia" w:hAnsi="Cambria Math" w:cs="Cambria Math"/>
          <w:i w:val="0"/>
          <w:sz w:val="21"/>
          <w:szCs w:val="21"/>
          <w:lang w:val="en-US" w:eastAsia="zh-CN"/>
        </w:rPr>
        <w:t>为设计矩阵，</w:t>
      </w:r>
      <m:oMath>
        <m:r>
          <m:rPr/>
          <w:rPr>
            <w:rFonts w:ascii="Cambria Math" w:hAnsi="Cambria Math" w:eastAsia="Cambria Math" w:cs="Cambria Math"/>
            <w:sz w:val="21"/>
            <w:szCs w:val="21"/>
          </w:rPr>
          <m:t>Y</m:t>
        </m:r>
      </m:oMath>
      <w:r>
        <w:rPr>
          <w:rFonts w:hint="eastAsia" w:hAnsi="Cambria Math" w:cs="Cambria Math"/>
          <w:i w:val="0"/>
          <w:sz w:val="21"/>
          <w:szCs w:val="21"/>
          <w:lang w:val="en-US" w:eastAsia="zh-CN"/>
        </w:rPr>
        <w:t>为观测值向量，</w:t>
      </w:r>
      <m:oMath>
        <m:r>
          <m:rPr/>
          <w:rPr>
            <w:rFonts w:ascii="Cambria Math" w:hAnsi="Cambria Math" w:eastAsia="Cambria Math" w:cs="Cambria Math"/>
            <w:sz w:val="21"/>
            <w:szCs w:val="21"/>
          </w:rPr>
          <m:t>β</m:t>
        </m:r>
      </m:oMath>
      <w:r>
        <w:rPr>
          <w:rFonts w:hint="eastAsia" w:hAnsi="Cambria Math" w:cs="Cambria Math"/>
          <w:i w:val="0"/>
          <w:sz w:val="21"/>
          <w:szCs w:val="21"/>
          <w:lang w:val="en-US" w:eastAsia="zh-CN"/>
        </w:rPr>
        <w:t>为待估计的参数向量。</w:t>
      </w:r>
    </w:p>
    <w:p w14:paraId="67DC7D35">
      <w:pPr>
        <w:numPr>
          <w:ilvl w:val="0"/>
          <w:numId w:val="0"/>
        </w:numPr>
        <w:ind w:left="420" w:leftChars="0" w:firstLine="420" w:firstLineChars="0"/>
        <w:rPr>
          <w:rFonts w:hint="default" w:hAnsi="Cambria Math" w:eastAsia="宋体" w:cs="Cambria Math"/>
          <w:i w:val="0"/>
          <w:sz w:val="21"/>
          <w:szCs w:val="21"/>
          <w:lang w:val="en-US" w:eastAsia="zh-CN"/>
        </w:rPr>
      </w:pPr>
      <w:r>
        <w:rPr>
          <w:rFonts w:hint="eastAsia" w:hAnsi="Cambria Math" w:cs="Cambria Math"/>
          <w:i w:val="0"/>
          <w:sz w:val="21"/>
          <w:szCs w:val="21"/>
          <w:lang w:val="en-US" w:eastAsia="zh-CN"/>
        </w:rPr>
        <w:t>对</w:t>
      </w:r>
      <m:oMath>
        <m:r>
          <m:rPr/>
          <w:rPr>
            <w:rFonts w:ascii="Cambria Math" w:hAnsi="Cambria Math" w:eastAsia="Cambria Math" w:cs="Cambria Math"/>
            <w:sz w:val="21"/>
            <w:szCs w:val="21"/>
          </w:rPr>
          <m:t>S(β)</m:t>
        </m:r>
      </m:oMath>
      <w:r>
        <w:rPr>
          <w:rFonts w:hint="eastAsia" w:hAnsi="Cambria Math" w:cs="Cambria Math"/>
          <w:i w:val="0"/>
          <w:sz w:val="21"/>
          <w:szCs w:val="21"/>
          <w:lang w:val="en-US" w:eastAsia="zh-CN"/>
        </w:rPr>
        <w:t>关于</w:t>
      </w:r>
      <m:oMath>
        <m:r>
          <m:rPr/>
          <w:rPr>
            <w:rFonts w:ascii="Cambria Math" w:hAnsi="Cambria Math" w:eastAsia="Cambria Math" w:cs="Cambria Math"/>
            <w:sz w:val="21"/>
            <w:szCs w:val="21"/>
          </w:rPr>
          <m:t>β</m:t>
        </m:r>
      </m:oMath>
      <w:r>
        <w:rPr>
          <w:rFonts w:hint="eastAsia" w:hAnsi="Cambria Math" w:cs="Cambria Math"/>
          <w:i w:val="0"/>
          <w:sz w:val="21"/>
          <w:szCs w:val="21"/>
          <w:lang w:val="en-US" w:eastAsia="zh-CN"/>
        </w:rPr>
        <w:t>求偏导并令其等于0得到：</w:t>
      </w:r>
    </w:p>
    <w:p w14:paraId="3AB2FC18">
      <w:pPr>
        <w:numPr>
          <w:ilvl w:val="0"/>
          <w:numId w:val="0"/>
        </w:numPr>
        <w:ind w:left="420" w:leftChars="0" w:firstLine="420" w:firstLineChars="0"/>
        <w:rPr>
          <w:rFonts w:hAnsi="Cambria Math" w:eastAsia="Cambria Math" w:cs="Cambria Math"/>
          <w:i w:val="0"/>
          <w:sz w:val="21"/>
          <w:szCs w:val="21"/>
        </w:rPr>
      </w:pPr>
      <m:oMathPara>
        <m:oMath>
          <m:sSup>
            <m:sSupPr>
              <m:ctrlPr>
                <w:rPr>
                  <w:sz w:val="21"/>
                  <w:szCs w:val="21"/>
                </w:rPr>
              </m:ctrlPr>
            </m:sSupPr>
            <m:e>
              <m:r>
                <m:rPr/>
                <w:rPr>
                  <w:rFonts w:ascii="Cambria Math" w:hAnsi="Cambria Math" w:eastAsia="Cambria Math" w:cs="Cambria Math"/>
                  <w:sz w:val="21"/>
                  <w:szCs w:val="21"/>
                </w:rPr>
                <m:t>X</m:t>
              </m:r>
              <m:ctrlPr>
                <w:rPr>
                  <w:sz w:val="21"/>
                  <w:szCs w:val="21"/>
                </w:rPr>
              </m:ctrlPr>
            </m:e>
            <m:sup>
              <m:r>
                <m:rPr/>
                <w:rPr>
                  <w:rFonts w:ascii="Cambria Math" w:hAnsi="Cambria Math" w:eastAsia="Cambria Math" w:cs="Cambria Math"/>
                  <w:sz w:val="21"/>
                  <w:szCs w:val="21"/>
                </w:rPr>
                <m:t>T</m:t>
              </m:r>
              <m:ctrlPr>
                <w:rPr>
                  <w:sz w:val="21"/>
                  <w:szCs w:val="21"/>
                </w:rPr>
              </m:ctrlPr>
            </m:sup>
          </m:sSup>
          <m:r>
            <m:rPr/>
            <w:rPr>
              <w:rFonts w:ascii="Cambria Math" w:hAnsi="Cambria Math" w:eastAsia="Cambria Math" w:cs="Cambria Math"/>
              <w:sz w:val="21"/>
              <w:szCs w:val="21"/>
            </w:rPr>
            <m:t>Xβ=</m:t>
          </m:r>
          <m:sSup>
            <m:sSupPr>
              <m:ctrlPr>
                <w:rPr>
                  <w:sz w:val="21"/>
                  <w:szCs w:val="21"/>
                </w:rPr>
              </m:ctrlPr>
            </m:sSupPr>
            <m:e>
              <m:r>
                <m:rPr/>
                <w:rPr>
                  <w:rFonts w:ascii="Cambria Math" w:hAnsi="Cambria Math" w:eastAsia="Cambria Math" w:cs="Cambria Math"/>
                  <w:sz w:val="21"/>
                  <w:szCs w:val="21"/>
                </w:rPr>
                <m:t>X</m:t>
              </m:r>
              <m:ctrlPr>
                <w:rPr>
                  <w:sz w:val="21"/>
                  <w:szCs w:val="21"/>
                </w:rPr>
              </m:ctrlPr>
            </m:e>
            <m:sup>
              <m:r>
                <m:rPr/>
                <w:rPr>
                  <w:rFonts w:ascii="Cambria Math" w:hAnsi="Cambria Math" w:eastAsia="Cambria Math" w:cs="Cambria Math"/>
                  <w:sz w:val="21"/>
                  <w:szCs w:val="21"/>
                </w:rPr>
                <m:t>T</m:t>
              </m:r>
              <m:ctrlPr>
                <w:rPr>
                  <w:sz w:val="21"/>
                  <w:szCs w:val="21"/>
                </w:rPr>
              </m:ctrlPr>
            </m:sup>
          </m:sSup>
          <m:r>
            <m:rPr/>
            <w:rPr>
              <w:rFonts w:ascii="Cambria Math" w:hAnsi="Cambria Math" w:eastAsia="Cambria Math" w:cs="Cambria Math"/>
              <w:sz w:val="21"/>
              <w:szCs w:val="21"/>
            </w:rPr>
            <m:t>Y</m:t>
          </m:r>
        </m:oMath>
      </m:oMathPara>
    </w:p>
    <w:p w14:paraId="727EEA5C">
      <w:pPr>
        <w:numPr>
          <w:ilvl w:val="0"/>
          <w:numId w:val="0"/>
        </w:numPr>
        <w:ind w:left="420" w:leftChars="0" w:firstLine="420" w:firstLineChars="0"/>
        <w:rPr>
          <w:rFonts w:hint="eastAsia" w:hAnsi="Cambria Math" w:cs="Cambria Math"/>
          <w:i w:val="0"/>
          <w:sz w:val="21"/>
          <w:szCs w:val="21"/>
          <w:lang w:val="en-US" w:eastAsia="zh-CN"/>
        </w:rPr>
      </w:pPr>
      <w:r>
        <w:rPr>
          <w:rFonts w:hint="eastAsia" w:hAnsi="Cambria Math" w:cs="Cambria Math"/>
          <w:i w:val="0"/>
          <w:sz w:val="21"/>
          <w:szCs w:val="21"/>
          <w:lang w:val="en-US" w:eastAsia="zh-CN"/>
        </w:rPr>
        <w:t>则参数的最小二乘估计为：</w:t>
      </w:r>
    </w:p>
    <w:p w14:paraId="49CA7623">
      <w:pPr>
        <w:numPr>
          <w:ilvl w:val="0"/>
          <w:numId w:val="0"/>
        </w:numPr>
        <w:ind w:left="420" w:leftChars="0" w:firstLine="420" w:firstLineChars="0"/>
        <w:rPr>
          <w:rFonts w:hAnsi="Cambria Math" w:eastAsia="Cambria Math" w:cs="Cambria Math"/>
          <w:i w:val="0"/>
          <w:sz w:val="21"/>
          <w:szCs w:val="21"/>
        </w:rPr>
      </w:pPr>
      <m:oMathPara>
        <m:oMath>
          <m:limUpp>
            <m:limUppPr>
              <m:ctrlPr>
                <w:rPr>
                  <w:sz w:val="21"/>
                  <w:szCs w:val="21"/>
                </w:rPr>
              </m:ctrlPr>
            </m:limUppPr>
            <m:e>
              <m:r>
                <m:rPr/>
                <w:rPr>
                  <w:rFonts w:ascii="Cambria Math" w:hAnsi="Cambria Math" w:eastAsia="Cambria Math" w:cs="Cambria Math"/>
                  <w:sz w:val="21"/>
                  <w:szCs w:val="21"/>
                </w:rPr>
                <m:t>β</m:t>
              </m:r>
              <m:ctrlPr>
                <w:rPr>
                  <w:sz w:val="21"/>
                  <w:szCs w:val="21"/>
                </w:rPr>
              </m:ctrlPr>
            </m:e>
            <m:lim>
              <m:r>
                <m:rPr/>
                <w:rPr>
                  <w:rFonts w:ascii="Cambria Math" w:hAnsi="Cambria Math" w:eastAsia="Cambria Math" w:cs="Cambria Math"/>
                  <w:sz w:val="21"/>
                  <w:szCs w:val="21"/>
                </w:rPr>
                <m:t>^</m:t>
              </m:r>
              <m:ctrlPr>
                <w:rPr>
                  <w:sz w:val="21"/>
                  <w:szCs w:val="21"/>
                </w:rPr>
              </m:ctrlPr>
            </m:lim>
          </m:limUpp>
          <m:r>
            <m:rPr/>
            <w:rPr>
              <w:rFonts w:ascii="Cambria Math" w:hAnsi="Cambria Math" w:eastAsia="Cambria Math" w:cs="Cambria Math"/>
              <w:sz w:val="21"/>
              <w:szCs w:val="21"/>
            </w:rPr>
            <m:t>=(</m:t>
          </m:r>
          <m:sSup>
            <m:sSupPr>
              <m:ctrlPr>
                <w:rPr>
                  <w:sz w:val="21"/>
                  <w:szCs w:val="21"/>
                </w:rPr>
              </m:ctrlPr>
            </m:sSupPr>
            <m:e>
              <m:r>
                <m:rPr/>
                <w:rPr>
                  <w:rFonts w:ascii="Cambria Math" w:hAnsi="Cambria Math" w:eastAsia="Cambria Math" w:cs="Cambria Math"/>
                  <w:sz w:val="21"/>
                  <w:szCs w:val="21"/>
                </w:rPr>
                <m:t>X</m:t>
              </m:r>
              <m:ctrlPr>
                <w:rPr>
                  <w:sz w:val="21"/>
                  <w:szCs w:val="21"/>
                </w:rPr>
              </m:ctrlPr>
            </m:e>
            <m:sup>
              <m:r>
                <m:rPr/>
                <w:rPr>
                  <w:rFonts w:ascii="Cambria Math" w:hAnsi="Cambria Math" w:eastAsia="Cambria Math" w:cs="Cambria Math"/>
                  <w:sz w:val="21"/>
                  <w:szCs w:val="21"/>
                </w:rPr>
                <m:t>T</m:t>
              </m:r>
              <m:ctrlPr>
                <w:rPr>
                  <w:sz w:val="21"/>
                  <w:szCs w:val="21"/>
                </w:rPr>
              </m:ctrlPr>
            </m:sup>
          </m:sSup>
          <m:r>
            <m:rPr/>
            <w:rPr>
              <w:rFonts w:ascii="Cambria Math" w:hAnsi="Cambria Math" w:eastAsia="Cambria Math" w:cs="Cambria Math"/>
              <w:sz w:val="21"/>
              <w:szCs w:val="21"/>
            </w:rPr>
            <m:t>X</m:t>
          </m:r>
          <m:sSup>
            <m:sSupPr>
              <m:ctrlPr>
                <w:rPr>
                  <w:sz w:val="21"/>
                  <w:szCs w:val="21"/>
                </w:rPr>
              </m:ctrlPr>
            </m:sSupPr>
            <m:e>
              <m:r>
                <m:rPr/>
                <w:rPr>
                  <w:rFonts w:ascii="Cambria Math" w:hAnsi="Cambria Math" w:eastAsia="Cambria Math" w:cs="Cambria Math"/>
                  <w:sz w:val="21"/>
                  <w:szCs w:val="21"/>
                </w:rPr>
                <m:t>)</m:t>
              </m:r>
              <m:ctrlPr>
                <w:rPr>
                  <w:sz w:val="21"/>
                  <w:szCs w:val="21"/>
                </w:rPr>
              </m:ctrlPr>
            </m:e>
            <m:sup>
              <m:r>
                <m:rPr/>
                <w:rPr>
                  <w:rFonts w:ascii="Cambria Math" w:hAnsi="Cambria Math" w:eastAsia="Cambria Math" w:cs="Cambria Math"/>
                  <w:sz w:val="21"/>
                  <w:szCs w:val="21"/>
                </w:rPr>
                <m:t>−1</m:t>
              </m:r>
              <m:ctrlPr>
                <w:rPr>
                  <w:sz w:val="21"/>
                  <w:szCs w:val="21"/>
                </w:rPr>
              </m:ctrlPr>
            </m:sup>
          </m:sSup>
          <m:sSup>
            <m:sSupPr>
              <m:ctrlPr>
                <w:rPr>
                  <w:sz w:val="21"/>
                  <w:szCs w:val="21"/>
                </w:rPr>
              </m:ctrlPr>
            </m:sSupPr>
            <m:e>
              <m:r>
                <m:rPr/>
                <w:rPr>
                  <w:rFonts w:ascii="Cambria Math" w:hAnsi="Cambria Math" w:eastAsia="Cambria Math" w:cs="Cambria Math"/>
                  <w:sz w:val="21"/>
                  <w:szCs w:val="21"/>
                </w:rPr>
                <m:t>X</m:t>
              </m:r>
              <m:ctrlPr>
                <w:rPr>
                  <w:sz w:val="21"/>
                  <w:szCs w:val="21"/>
                </w:rPr>
              </m:ctrlPr>
            </m:e>
            <m:sup>
              <m:r>
                <m:rPr/>
                <w:rPr>
                  <w:rFonts w:ascii="Cambria Math" w:hAnsi="Cambria Math" w:eastAsia="Cambria Math" w:cs="Cambria Math"/>
                  <w:sz w:val="21"/>
                  <w:szCs w:val="21"/>
                </w:rPr>
                <m:t>T</m:t>
              </m:r>
              <m:ctrlPr>
                <w:rPr>
                  <w:sz w:val="21"/>
                  <w:szCs w:val="21"/>
                </w:rPr>
              </m:ctrlPr>
            </m:sup>
          </m:sSup>
          <m:r>
            <m:rPr/>
            <w:rPr>
              <w:rFonts w:ascii="Cambria Math" w:hAnsi="Cambria Math" w:eastAsia="Cambria Math" w:cs="Cambria Math"/>
              <w:sz w:val="21"/>
              <w:szCs w:val="21"/>
            </w:rPr>
            <m:t>Y</m:t>
          </m:r>
        </m:oMath>
      </m:oMathPara>
    </w:p>
    <w:p w14:paraId="16ED9372">
      <w:pPr>
        <w:numPr>
          <w:ilvl w:val="0"/>
          <w:numId w:val="0"/>
        </w:numPr>
        <w:ind w:left="420" w:leftChars="0" w:firstLine="420" w:firstLineChars="0"/>
        <w:rPr>
          <w:rFonts w:hint="eastAsia" w:hAnsi="Cambria Math" w:cs="Cambria Math"/>
          <w:i w:val="0"/>
          <w:sz w:val="21"/>
          <w:szCs w:val="21"/>
          <w:lang w:val="en-US" w:eastAsia="zh-CN"/>
        </w:rPr>
      </w:pPr>
      <w:r>
        <w:rPr>
          <w:rFonts w:hint="eastAsia" w:hAnsi="Cambria Math" w:cs="Cambria Math"/>
          <w:i w:val="0"/>
          <w:sz w:val="21"/>
          <w:szCs w:val="21"/>
          <w:lang w:val="en-US" w:eastAsia="zh-CN"/>
        </w:rPr>
        <w:t>最小二乘拟合采用Root−Mean−Squre(RMS)误差评价：</w:t>
      </w:r>
    </w:p>
    <w:p w14:paraId="0C83AF34">
      <w:pPr>
        <w:numPr>
          <w:ilvl w:val="0"/>
          <w:numId w:val="0"/>
        </w:numPr>
        <w:ind w:left="420" w:leftChars="0" w:firstLine="420" w:firstLineChars="0"/>
        <w:rPr>
          <w:rFonts w:hint="default" w:hAnsi="Cambria Math" w:cs="Cambria Math"/>
          <w:i w:val="0"/>
          <w:sz w:val="21"/>
          <w:szCs w:val="21"/>
          <w:lang w:val="en-US" w:eastAsia="zh-CN"/>
        </w:rPr>
      </w:pPr>
      <m:oMathPara>
        <m:oMath>
          <m:sSub>
            <m:sSubPr>
              <m:ctrlPr>
                <w:rPr>
                  <w:sz w:val="21"/>
                  <w:szCs w:val="21"/>
                </w:rPr>
              </m:ctrlPr>
            </m:sSubPr>
            <m:e>
              <m:r>
                <m:rPr/>
                <w:rPr>
                  <w:rFonts w:ascii="Cambria Math" w:hAnsi="Cambria Math" w:eastAsia="Cambria Math" w:cs="Cambria Math"/>
                  <w:sz w:val="21"/>
                  <w:szCs w:val="21"/>
                </w:rPr>
                <m:t>E</m:t>
              </m:r>
              <m:ctrlPr>
                <w:rPr>
                  <w:sz w:val="21"/>
                  <w:szCs w:val="21"/>
                </w:rPr>
              </m:ctrlPr>
            </m:e>
            <m:sub>
              <m:r>
                <m:rPr/>
                <w:rPr>
                  <w:rFonts w:ascii="Cambria Math" w:hAnsi="Cambria Math" w:eastAsia="Cambria Math" w:cs="Cambria Math"/>
                  <w:sz w:val="21"/>
                  <w:szCs w:val="21"/>
                </w:rPr>
                <m:t>RMS</m:t>
              </m:r>
              <m:ctrlPr>
                <w:rPr>
                  <w:sz w:val="21"/>
                  <w:szCs w:val="21"/>
                </w:rPr>
              </m:ctrlPr>
            </m:sub>
          </m:sSub>
          <m:r>
            <m:rPr/>
            <w:rPr>
              <w:rFonts w:ascii="Cambria Math" w:hAnsi="Cambria Math" w:eastAsia="Cambria Math" w:cs="Cambria Math"/>
              <w:sz w:val="21"/>
              <w:szCs w:val="21"/>
            </w:rPr>
            <m:t>=</m:t>
          </m:r>
          <m:rad>
            <m:radPr>
              <m:degHide m:val="1"/>
              <m:ctrlPr>
                <w:rPr>
                  <w:sz w:val="21"/>
                  <w:szCs w:val="21"/>
                </w:rPr>
              </m:ctrlPr>
            </m:radPr>
            <m:deg>
              <m:ctrlPr>
                <w:rPr>
                  <w:sz w:val="21"/>
                  <w:szCs w:val="21"/>
                </w:rPr>
              </m:ctrlPr>
            </m:deg>
            <m:e>
              <m:r>
                <m:rPr/>
                <w:rPr>
                  <w:rFonts w:ascii="Cambria Math" w:hAnsi="Cambria Math" w:eastAsia="Cambria Math" w:cs="Cambria Math"/>
                  <w:sz w:val="21"/>
                  <w:szCs w:val="21"/>
                </w:rPr>
                <m:t>2E(</m:t>
              </m:r>
              <m:sSup>
                <m:sSupPr>
                  <m:ctrlPr>
                    <w:rPr>
                      <w:sz w:val="21"/>
                      <w:szCs w:val="21"/>
                    </w:rPr>
                  </m:ctrlPr>
                </m:sSupPr>
                <m:e>
                  <m:r>
                    <m:rPr/>
                    <w:rPr>
                      <w:rFonts w:ascii="Cambria Math" w:hAnsi="Cambria Math" w:eastAsia="Cambria Math" w:cs="Cambria Math"/>
                      <w:sz w:val="21"/>
                      <w:szCs w:val="21"/>
                    </w:rPr>
                    <m:t>w</m:t>
                  </m:r>
                  <m:ctrlPr>
                    <w:rPr>
                      <w:sz w:val="21"/>
                      <w:szCs w:val="21"/>
                    </w:rPr>
                  </m:ctrlPr>
                </m:e>
                <m:sup>
                  <m:r>
                    <m:rPr/>
                    <w:rPr>
                      <w:rFonts w:ascii="Cambria Math" w:hAnsi="Cambria Math" w:eastAsia="Cambria Math" w:cs="Cambria Math"/>
                      <w:sz w:val="21"/>
                      <w:szCs w:val="21"/>
                    </w:rPr>
                    <m:t>∗</m:t>
                  </m:r>
                  <m:ctrlPr>
                    <w:rPr>
                      <w:sz w:val="21"/>
                      <w:szCs w:val="21"/>
                    </w:rPr>
                  </m:ctrlPr>
                </m:sup>
              </m:sSup>
              <m:r>
                <m:rPr/>
                <w:rPr>
                  <w:rFonts w:ascii="Cambria Math" w:hAnsi="Cambria Math" w:eastAsia="Cambria Math" w:cs="Cambria Math"/>
                  <w:sz w:val="21"/>
                  <w:szCs w:val="21"/>
                </w:rPr>
                <m:t>)</m:t>
              </m:r>
              <m:ctrlPr>
                <w:rPr>
                  <w:sz w:val="21"/>
                  <w:szCs w:val="21"/>
                </w:rPr>
              </m:ctrlPr>
            </m:e>
          </m:rad>
        </m:oMath>
      </m:oMathPara>
    </w:p>
    <w:p w14:paraId="01C3C2B2">
      <w:pPr>
        <w:numPr>
          <w:ilvl w:val="0"/>
          <w:numId w:val="0"/>
        </w:numPr>
        <w:ind w:firstLine="420" w:firstLineChars="0"/>
        <w:rPr>
          <w:rFonts w:hint="eastAsia" w:hAnsi="Cambria Math" w:cs="Cambria Math"/>
          <w:b/>
          <w:bCs/>
          <w:i w:val="0"/>
          <w:sz w:val="21"/>
          <w:szCs w:val="21"/>
          <w:lang w:val="en-US" w:eastAsia="zh-CN"/>
        </w:rPr>
      </w:pPr>
    </w:p>
    <w:p w14:paraId="1C9D5152">
      <w:pPr>
        <w:numPr>
          <w:ilvl w:val="0"/>
          <w:numId w:val="0"/>
        </w:numPr>
        <w:ind w:firstLine="420" w:firstLineChars="0"/>
        <w:rPr>
          <w:rFonts w:hint="eastAsia" w:hAnsi="Cambria Math" w:cs="Cambria Math"/>
          <w:b/>
          <w:bCs/>
          <w:i w:val="0"/>
          <w:sz w:val="21"/>
          <w:szCs w:val="21"/>
          <w:lang w:val="en-US" w:eastAsia="zh-CN"/>
        </w:rPr>
      </w:pPr>
      <w:r>
        <w:rPr>
          <w:rFonts w:hint="eastAsia" w:hAnsi="Cambria Math" w:cs="Cambria Math"/>
          <w:b/>
          <w:bCs/>
          <w:i w:val="0"/>
          <w:sz w:val="21"/>
          <w:szCs w:val="21"/>
          <w:lang w:val="en-US" w:eastAsia="zh-CN"/>
        </w:rPr>
        <w:t>2.2.RANSAC算法介绍</w:t>
      </w:r>
    </w:p>
    <w:p w14:paraId="61E9A1FA">
      <w:pPr>
        <w:numPr>
          <w:ilvl w:val="0"/>
          <w:numId w:val="0"/>
        </w:numPr>
        <w:ind w:left="420" w:leftChars="0" w:firstLine="420" w:firstLineChars="0"/>
        <w:rPr>
          <w:rFonts w:hint="eastAsia" w:hAnsi="Cambria Math" w:cs="Cambria Math"/>
          <w:b w:val="0"/>
          <w:bCs w:val="0"/>
          <w:i w:val="0"/>
          <w:sz w:val="21"/>
          <w:szCs w:val="21"/>
          <w:lang w:val="en-US" w:eastAsia="zh-CN"/>
        </w:rPr>
      </w:pPr>
      <w:r>
        <w:rPr>
          <w:rFonts w:hint="eastAsia" w:hAnsi="Cambria Math" w:cs="Cambria Math"/>
          <w:b w:val="0"/>
          <w:bCs w:val="0"/>
          <w:i w:val="0"/>
          <w:sz w:val="21"/>
          <w:szCs w:val="21"/>
          <w:lang w:val="en-US" w:eastAsia="zh-CN"/>
        </w:rPr>
        <w:t>RANSAC的基本思想如下：</w:t>
      </w:r>
    </w:p>
    <w:p w14:paraId="5100D545">
      <w:pPr>
        <w:numPr>
          <w:ilvl w:val="0"/>
          <w:numId w:val="0"/>
        </w:numPr>
        <w:ind w:left="420" w:leftChars="0" w:firstLine="420" w:firstLineChars="0"/>
        <w:rPr>
          <w:rFonts w:hint="eastAsia" w:hAnsi="Cambria Math" w:cs="Cambria Math"/>
          <w:b w:val="0"/>
          <w:bCs w:val="0"/>
          <w:i w:val="0"/>
          <w:sz w:val="21"/>
          <w:szCs w:val="21"/>
          <w:lang w:val="en-US" w:eastAsia="zh-CN"/>
        </w:rPr>
      </w:pPr>
      <w:r>
        <w:rPr>
          <w:rFonts w:hint="eastAsia" w:hAnsi="Cambria Math" w:cs="Cambria Math"/>
          <w:b w:val="0"/>
          <w:bCs w:val="0"/>
          <w:i w:val="0"/>
          <w:sz w:val="21"/>
          <w:szCs w:val="21"/>
          <w:lang w:val="en-US" w:eastAsia="zh-CN"/>
        </w:rPr>
        <w:t>A.确定求解模型M，即确定模型参数p，所需要的最小数据点的个数n。由n</w:t>
      </w:r>
      <w:r>
        <w:rPr>
          <w:rFonts w:hint="eastAsia" w:hAnsi="Cambria Math" w:cs="Cambria Math"/>
          <w:b w:val="0"/>
          <w:bCs w:val="0"/>
          <w:i w:val="0"/>
          <w:sz w:val="21"/>
          <w:szCs w:val="21"/>
          <w:lang w:val="en-US" w:eastAsia="zh-CN"/>
        </w:rPr>
        <w:tab/>
      </w:r>
      <w:r>
        <w:rPr>
          <w:rFonts w:hint="eastAsia" w:hAnsi="Cambria Math" w:cs="Cambria Math"/>
          <w:b w:val="0"/>
          <w:bCs w:val="0"/>
          <w:i w:val="0"/>
          <w:sz w:val="21"/>
          <w:szCs w:val="21"/>
          <w:lang w:val="en-US" w:eastAsia="zh-CN"/>
        </w:rPr>
        <w:t>个数据点组成的子集称为模型M的一个样本；</w:t>
      </w:r>
    </w:p>
    <w:p w14:paraId="7AB083D7">
      <w:pPr>
        <w:numPr>
          <w:ilvl w:val="0"/>
          <w:numId w:val="0"/>
        </w:numPr>
        <w:ind w:left="420" w:leftChars="0" w:firstLine="420" w:firstLineChars="0"/>
        <w:rPr>
          <w:rFonts w:hint="eastAsia" w:hAnsi="Cambria Math" w:cs="Cambria Math"/>
          <w:b w:val="0"/>
          <w:bCs w:val="0"/>
          <w:i w:val="0"/>
          <w:sz w:val="21"/>
          <w:szCs w:val="21"/>
          <w:lang w:val="en-US" w:eastAsia="zh-CN"/>
        </w:rPr>
      </w:pPr>
      <w:r>
        <w:rPr>
          <w:rFonts w:hint="eastAsia" w:hAnsi="Cambria Math" w:cs="Cambria Math"/>
          <w:b w:val="0"/>
          <w:bCs w:val="0"/>
          <w:i w:val="0"/>
          <w:sz w:val="21"/>
          <w:szCs w:val="21"/>
          <w:lang w:val="en-US" w:eastAsia="zh-CN"/>
        </w:rPr>
        <w:t>B.从数据点集D中随机地抽取一个样本J，由该样本计算模型的一个实例Mp(J)，</w:t>
      </w:r>
      <w:r>
        <w:rPr>
          <w:rFonts w:hint="eastAsia" w:hAnsi="Cambria Math" w:cs="Cambria Math"/>
          <w:b w:val="0"/>
          <w:bCs w:val="0"/>
          <w:i w:val="0"/>
          <w:sz w:val="21"/>
          <w:szCs w:val="21"/>
          <w:lang w:val="en-US" w:eastAsia="zh-CN"/>
        </w:rPr>
        <w:tab/>
      </w:r>
      <w:r>
        <w:rPr>
          <w:rFonts w:hint="eastAsia" w:hAnsi="Cambria Math" w:cs="Cambria Math"/>
          <w:b w:val="0"/>
          <w:bCs w:val="0"/>
          <w:i w:val="0"/>
          <w:sz w:val="21"/>
          <w:szCs w:val="21"/>
          <w:lang w:val="en-US" w:eastAsia="zh-CN"/>
        </w:rPr>
        <w:t>确定与Mp(J)之间几何距离&lt;阈值t的数据点所构成的集合，并记为S(Mp(J))，</w:t>
      </w:r>
      <w:r>
        <w:rPr>
          <w:rFonts w:hint="eastAsia" w:hAnsi="Cambria Math" w:cs="Cambria Math"/>
          <w:b w:val="0"/>
          <w:bCs w:val="0"/>
          <w:i w:val="0"/>
          <w:sz w:val="21"/>
          <w:szCs w:val="21"/>
          <w:lang w:val="en-US" w:eastAsia="zh-CN"/>
        </w:rPr>
        <w:tab/>
      </w:r>
      <w:r>
        <w:rPr>
          <w:rFonts w:hint="eastAsia" w:hAnsi="Cambria Math" w:cs="Cambria Math"/>
          <w:b w:val="0"/>
          <w:bCs w:val="0"/>
          <w:i w:val="0"/>
          <w:sz w:val="21"/>
          <w:szCs w:val="21"/>
          <w:lang w:val="en-US" w:eastAsia="zh-CN"/>
        </w:rPr>
        <w:t xml:space="preserve">称为实例Mp(J)的一致集； </w:t>
      </w:r>
    </w:p>
    <w:p w14:paraId="39207D16">
      <w:pPr>
        <w:numPr>
          <w:ilvl w:val="0"/>
          <w:numId w:val="0"/>
        </w:numPr>
        <w:ind w:left="420" w:leftChars="0" w:firstLine="420" w:firstLineChars="0"/>
        <w:rPr>
          <w:rFonts w:hint="eastAsia" w:hAnsi="Cambria Math" w:cs="Cambria Math"/>
          <w:b w:val="0"/>
          <w:bCs w:val="0"/>
          <w:i w:val="0"/>
          <w:sz w:val="21"/>
          <w:szCs w:val="21"/>
          <w:lang w:val="en-US" w:eastAsia="zh-CN"/>
        </w:rPr>
      </w:pPr>
      <w:r>
        <w:rPr>
          <w:rFonts w:hint="eastAsia" w:hAnsi="Cambria Math" w:cs="Cambria Math"/>
          <w:b w:val="0"/>
          <w:bCs w:val="0"/>
          <w:i w:val="0"/>
          <w:sz w:val="21"/>
          <w:szCs w:val="21"/>
          <w:lang w:val="en-US" w:eastAsia="zh-CN"/>
        </w:rPr>
        <w:t>C.如果在一致集S(Mp(J))中数据点的个数# S(Mp(J))&gt;阈值T, 则用S(Mp(J))重新</w:t>
      </w:r>
      <w:r>
        <w:rPr>
          <w:rFonts w:hint="eastAsia" w:hAnsi="Cambria Math" w:cs="Cambria Math"/>
          <w:b w:val="0"/>
          <w:bCs w:val="0"/>
          <w:i w:val="0"/>
          <w:sz w:val="21"/>
          <w:szCs w:val="21"/>
          <w:lang w:val="en-US" w:eastAsia="zh-CN"/>
        </w:rPr>
        <w:tab/>
      </w:r>
      <w:r>
        <w:rPr>
          <w:rFonts w:hint="eastAsia" w:hAnsi="Cambria Math" w:cs="Cambria Math"/>
          <w:b w:val="0"/>
          <w:bCs w:val="0"/>
          <w:i w:val="0"/>
          <w:sz w:val="21"/>
          <w:szCs w:val="21"/>
          <w:lang w:val="en-US" w:eastAsia="zh-CN"/>
        </w:rPr>
        <w:t xml:space="preserve">估计模型M，并输出结果；如果 S(Mp(J)) &lt; 阈值T，返回到步骤2； </w:t>
      </w:r>
    </w:p>
    <w:p w14:paraId="77B0D207">
      <w:pPr>
        <w:numPr>
          <w:ilvl w:val="0"/>
          <w:numId w:val="0"/>
        </w:numPr>
        <w:ind w:left="420" w:leftChars="0" w:firstLine="420" w:firstLineChars="0"/>
        <w:rPr>
          <w:rFonts w:hint="eastAsia" w:hAnsi="Cambria Math" w:cs="Cambria Math"/>
          <w:b w:val="0"/>
          <w:bCs w:val="0"/>
          <w:i w:val="0"/>
          <w:sz w:val="21"/>
          <w:szCs w:val="21"/>
          <w:lang w:val="en-US" w:eastAsia="zh-CN"/>
        </w:rPr>
      </w:pPr>
      <w:r>
        <w:rPr>
          <w:rFonts w:hint="eastAsia" w:hAnsi="Cambria Math" w:cs="Cambria Math"/>
          <w:b w:val="0"/>
          <w:bCs w:val="0"/>
          <w:i w:val="0"/>
          <w:sz w:val="21"/>
          <w:szCs w:val="21"/>
          <w:lang w:val="en-US" w:eastAsia="zh-CN"/>
        </w:rPr>
        <w:t>D.经过K次随机抽样，选择最大的一致集S(Mp(J)) ，用S(Mp(J))重新估计模</w:t>
      </w:r>
      <w:r>
        <w:rPr>
          <w:rFonts w:hint="eastAsia" w:hAnsi="Cambria Math" w:cs="Cambria Math"/>
          <w:b w:val="0"/>
          <w:bCs w:val="0"/>
          <w:i w:val="0"/>
          <w:sz w:val="21"/>
          <w:szCs w:val="21"/>
          <w:lang w:val="en-US" w:eastAsia="zh-CN"/>
        </w:rPr>
        <w:tab/>
      </w:r>
      <w:r>
        <w:rPr>
          <w:rFonts w:hint="eastAsia" w:hAnsi="Cambria Math" w:cs="Cambria Math"/>
          <w:b w:val="0"/>
          <w:bCs w:val="0"/>
          <w:i w:val="0"/>
          <w:sz w:val="21"/>
          <w:szCs w:val="21"/>
          <w:lang w:val="en-US" w:eastAsia="zh-CN"/>
        </w:rPr>
        <w:t>型M，并输出结果</w:t>
      </w:r>
    </w:p>
    <w:p w14:paraId="52C8453F">
      <w:pPr>
        <w:numPr>
          <w:ilvl w:val="0"/>
          <w:numId w:val="0"/>
        </w:numPr>
        <w:ind w:left="420" w:leftChars="0" w:firstLine="420" w:firstLineChars="0"/>
        <w:rPr>
          <w:rFonts w:hint="eastAsia" w:hAnsi="Cambria Math" w:cs="Cambria Math"/>
          <w:b w:val="0"/>
          <w:bCs w:val="0"/>
          <w:i w:val="0"/>
          <w:sz w:val="21"/>
          <w:szCs w:val="21"/>
          <w:lang w:val="en-US" w:eastAsia="zh-CN"/>
        </w:rPr>
      </w:pPr>
    </w:p>
    <w:p w14:paraId="32AA0EA4">
      <w:pPr>
        <w:numPr>
          <w:ilvl w:val="0"/>
          <w:numId w:val="0"/>
        </w:numPr>
        <w:ind w:firstLine="420" w:firstLineChars="0"/>
        <w:rPr>
          <w:rFonts w:hint="default" w:hAnsi="Cambria Math" w:cs="Cambria Math"/>
          <w:b/>
          <w:bCs/>
          <w:i w:val="0"/>
          <w:sz w:val="21"/>
          <w:szCs w:val="21"/>
          <w:lang w:val="en-US" w:eastAsia="zh-CN"/>
        </w:rPr>
      </w:pPr>
      <w:r>
        <w:rPr>
          <w:rFonts w:hint="eastAsia" w:hAnsi="Cambria Math" w:cs="Cambria Math"/>
          <w:b/>
          <w:bCs/>
          <w:i w:val="0"/>
          <w:sz w:val="21"/>
          <w:szCs w:val="21"/>
          <w:lang w:val="en-US" w:eastAsia="zh-CN"/>
        </w:rPr>
        <w:t>2.3.最小二乘法的正则化方法改进</w:t>
      </w:r>
    </w:p>
    <w:p w14:paraId="74524F22">
      <w:pPr>
        <w:numPr>
          <w:ilvl w:val="0"/>
          <w:numId w:val="0"/>
        </w:numPr>
        <w:ind w:left="420" w:leftChars="0" w:firstLine="420" w:firstLineChars="0"/>
        <w:rPr>
          <w:rFonts w:hint="eastAsia" w:hAnsi="Cambria Math" w:cs="Cambria Math"/>
          <w:i w:val="0"/>
          <w:sz w:val="21"/>
          <w:szCs w:val="21"/>
          <w:lang w:val="en-US" w:eastAsia="zh-CN"/>
        </w:rPr>
      </w:pPr>
      <w:r>
        <w:rPr>
          <w:rFonts w:hint="eastAsia" w:hAnsi="Cambria Math" w:cs="Cambria Math"/>
          <w:b w:val="0"/>
          <w:bCs w:val="0"/>
          <w:i w:val="0"/>
          <w:sz w:val="21"/>
          <w:szCs w:val="21"/>
          <w:lang w:val="en-US" w:eastAsia="zh-CN"/>
        </w:rPr>
        <w:t>针对上述的最小二乘目标函数</w:t>
      </w:r>
      <m:oMath>
        <m:r>
          <m:rPr/>
          <w:rPr>
            <w:rFonts w:ascii="Cambria Math" w:hAnsi="Cambria Math" w:eastAsia="Cambria Math" w:cs="Cambria Math"/>
            <w:sz w:val="21"/>
            <w:szCs w:val="21"/>
          </w:rPr>
          <m:t>E(w)</m:t>
        </m:r>
      </m:oMath>
      <w:r>
        <w:rPr>
          <w:rFonts w:hint="eastAsia" w:hAnsi="Cambria Math" w:cs="Cambria Math"/>
          <w:i w:val="0"/>
          <w:sz w:val="21"/>
          <w:szCs w:val="21"/>
          <w:lang w:eastAsia="zh-CN"/>
        </w:rPr>
        <w:t>，</w:t>
      </w:r>
      <w:r>
        <w:rPr>
          <w:rFonts w:hint="eastAsia" w:hAnsi="Cambria Math" w:cs="Cambria Math"/>
          <w:i w:val="0"/>
          <w:sz w:val="21"/>
          <w:szCs w:val="21"/>
          <w:lang w:val="en-US" w:eastAsia="zh-CN"/>
        </w:rPr>
        <w:t>当我们选取的拟合多项式次数过高时，可能出现过拟合（在未见过的测试数据 / 新数据上泛化能力极差（误差显著增大））的状况，对此，我们对目标函数进行修改：</w:t>
      </w:r>
    </w:p>
    <w:p w14:paraId="555749E3">
      <w:pPr>
        <w:numPr>
          <w:ilvl w:val="0"/>
          <w:numId w:val="0"/>
        </w:numPr>
        <w:ind w:left="420" w:leftChars="0" w:firstLine="420" w:firstLineChars="0"/>
        <w:rPr>
          <w:rFonts w:hint="eastAsia"/>
          <w:i w:val="0"/>
          <w:sz w:val="21"/>
          <w:szCs w:val="21"/>
          <w:lang w:val="en-US" w:eastAsia="zh-CN"/>
        </w:rPr>
      </w:pPr>
      <m:oMathPara>
        <m:oMath>
          <m:limUpp>
            <m:limUppPr>
              <m:ctrlPr>
                <w:rPr>
                  <w:sz w:val="21"/>
                  <w:szCs w:val="21"/>
                </w:rPr>
              </m:ctrlPr>
            </m:limUppPr>
            <m:e>
              <m:r>
                <m:rPr/>
                <w:rPr>
                  <w:rFonts w:ascii="Cambria Math" w:hAnsi="Cambria Math" w:eastAsia="Cambria Math" w:cs="Cambria Math"/>
                  <w:sz w:val="21"/>
                  <w:szCs w:val="21"/>
                </w:rPr>
                <m:t>E</m:t>
              </m:r>
              <m:ctrlPr>
                <w:rPr>
                  <w:sz w:val="21"/>
                  <w:szCs w:val="21"/>
                </w:rPr>
              </m:ctrlPr>
            </m:e>
            <m:lim>
              <m:r>
                <m:rPr/>
                <w:rPr>
                  <w:rFonts w:ascii="Cambria Math" w:hAnsi="Cambria Math" w:eastAsia="Cambria Math" w:cs="Cambria Math"/>
                  <w:sz w:val="21"/>
                  <w:szCs w:val="21"/>
                </w:rPr>
                <m:t>~</m:t>
              </m:r>
              <m:ctrlPr>
                <w:rPr>
                  <w:sz w:val="21"/>
                  <w:szCs w:val="21"/>
                </w:rPr>
              </m:ctrlPr>
            </m:lim>
          </m:limUpp>
          <m:r>
            <m:rPr/>
            <w:rPr>
              <w:rFonts w:ascii="Cambria Math" w:hAnsi="Cambria Math" w:eastAsia="Cambria Math" w:cs="Cambria Math"/>
              <w:sz w:val="21"/>
              <w:szCs w:val="21"/>
            </w:rPr>
            <m:t>(w)=</m:t>
          </m:r>
          <m:f>
            <m:fPr>
              <m:ctrlPr>
                <w:rPr>
                  <w:sz w:val="21"/>
                  <w:szCs w:val="21"/>
                </w:rPr>
              </m:ctrlPr>
            </m:fPr>
            <m:num>
              <m:r>
                <m:rPr/>
                <w:rPr>
                  <w:rFonts w:ascii="Cambria Math" w:hAnsi="Cambria Math" w:eastAsia="Cambria Math" w:cs="Cambria Math"/>
                  <w:sz w:val="21"/>
                  <w:szCs w:val="21"/>
                </w:rPr>
                <m:t>1</m:t>
              </m:r>
              <m:ctrlPr>
                <w:rPr>
                  <w:sz w:val="21"/>
                  <w:szCs w:val="21"/>
                </w:rPr>
              </m:ctrlPr>
            </m:num>
            <m:den>
              <m:r>
                <m:rPr/>
                <w:rPr>
                  <w:rFonts w:ascii="Cambria Math" w:hAnsi="Cambria Math" w:eastAsia="Cambria Math" w:cs="Cambria Math"/>
                  <w:sz w:val="21"/>
                  <w:szCs w:val="21"/>
                </w:rPr>
                <m:t>2</m:t>
              </m:r>
              <m:ctrlPr>
                <w:rPr>
                  <w:sz w:val="21"/>
                  <w:szCs w:val="21"/>
                </w:rPr>
              </m:ctrlPr>
            </m:den>
          </m:f>
          <m:nary>
            <m:naryPr>
              <m:chr m:val="∑"/>
              <m:ctrlPr>
                <w:rPr>
                  <w:sz w:val="21"/>
                  <w:szCs w:val="21"/>
                </w:rPr>
              </m:ctrlPr>
            </m:naryPr>
            <m:sub>
              <m:r>
                <m:rPr/>
                <w:rPr>
                  <w:rFonts w:ascii="Cambria Math" w:hAnsi="Cambria Math" w:eastAsia="Cambria Math" w:cs="Cambria Math"/>
                  <w:sz w:val="21"/>
                  <w:szCs w:val="21"/>
                </w:rPr>
                <m:t>n=1</m:t>
              </m:r>
              <m:ctrlPr>
                <w:rPr>
                  <w:sz w:val="21"/>
                  <w:szCs w:val="21"/>
                </w:rPr>
              </m:ctrlPr>
            </m:sub>
            <m:sup>
              <m:r>
                <m:rPr/>
                <w:rPr>
                  <w:rFonts w:ascii="Cambria Math" w:hAnsi="Cambria Math" w:eastAsia="Cambria Math" w:cs="Cambria Math"/>
                  <w:sz w:val="21"/>
                  <w:szCs w:val="21"/>
                </w:rPr>
                <m:t>N</m:t>
              </m:r>
              <m:ctrlPr>
                <w:rPr>
                  <w:sz w:val="21"/>
                  <w:szCs w:val="21"/>
                </w:rPr>
              </m:ctrlPr>
            </m:sup>
            <m:e>
              <m:sSup>
                <m:sSupPr>
                  <m:ctrlPr>
                    <w:rPr>
                      <w:sz w:val="21"/>
                      <w:szCs w:val="21"/>
                    </w:rPr>
                  </m:ctrlPr>
                </m:sSupPr>
                <m:e>
                  <m:r>
                    <m:rPr/>
                    <w:rPr>
                      <w:rFonts w:ascii="Cambria Math" w:hAnsi="Cambria Math" w:eastAsia="Cambria Math" w:cs="Cambria Math"/>
                      <w:sz w:val="21"/>
                      <w:szCs w:val="21"/>
                    </w:rPr>
                    <m:t>{y(</m:t>
                  </m:r>
                  <m:sSub>
                    <m:sSubPr>
                      <m:ctrlPr>
                        <w:rPr>
                          <w:sz w:val="21"/>
                          <w:szCs w:val="21"/>
                        </w:rPr>
                      </m:ctrlPr>
                    </m:sSubPr>
                    <m:e>
                      <m:r>
                        <m:rPr/>
                        <w:rPr>
                          <w:rFonts w:ascii="Cambria Math" w:hAnsi="Cambria Math" w:eastAsia="Cambria Math" w:cs="Cambria Math"/>
                          <w:sz w:val="21"/>
                          <w:szCs w:val="21"/>
                        </w:rPr>
                        <m:t>x</m:t>
                      </m:r>
                      <m:ctrlPr>
                        <w:rPr>
                          <w:sz w:val="21"/>
                          <w:szCs w:val="21"/>
                        </w:rPr>
                      </m:ctrlPr>
                    </m:e>
                    <m:sub>
                      <m:r>
                        <m:rPr/>
                        <w:rPr>
                          <w:rFonts w:ascii="Cambria Math" w:hAnsi="Cambria Math" w:eastAsia="Cambria Math" w:cs="Cambria Math"/>
                          <w:sz w:val="21"/>
                          <w:szCs w:val="21"/>
                        </w:rPr>
                        <m:t>n</m:t>
                      </m:r>
                      <m:ctrlPr>
                        <w:rPr>
                          <w:sz w:val="21"/>
                          <w:szCs w:val="21"/>
                        </w:rPr>
                      </m:ctrlPr>
                    </m:sub>
                  </m:sSub>
                  <m:r>
                    <m:rPr/>
                    <w:rPr>
                      <w:rFonts w:ascii="Cambria Math" w:hAnsi="Cambria Math" w:eastAsia="Cambria Math" w:cs="Cambria Math"/>
                      <w:sz w:val="21"/>
                      <w:szCs w:val="21"/>
                    </w:rPr>
                    <m:t>,w)−</m:t>
                  </m:r>
                  <m:sSub>
                    <m:sSubPr>
                      <m:ctrlPr>
                        <w:rPr>
                          <w:sz w:val="21"/>
                          <w:szCs w:val="21"/>
                        </w:rPr>
                      </m:ctrlPr>
                    </m:sSubPr>
                    <m:e>
                      <m:r>
                        <m:rPr/>
                        <w:rPr>
                          <w:rFonts w:ascii="Cambria Math" w:hAnsi="Cambria Math" w:eastAsia="Cambria Math" w:cs="Cambria Math"/>
                          <w:sz w:val="21"/>
                          <w:szCs w:val="21"/>
                        </w:rPr>
                        <m:t>t</m:t>
                      </m:r>
                      <m:ctrlPr>
                        <w:rPr>
                          <w:sz w:val="21"/>
                          <w:szCs w:val="21"/>
                        </w:rPr>
                      </m:ctrlPr>
                    </m:e>
                    <m:sub>
                      <m:r>
                        <m:rPr/>
                        <w:rPr>
                          <w:rFonts w:ascii="Cambria Math" w:hAnsi="Cambria Math" w:eastAsia="Cambria Math" w:cs="Cambria Math"/>
                          <w:sz w:val="21"/>
                          <w:szCs w:val="21"/>
                        </w:rPr>
                        <m:t>n</m:t>
                      </m:r>
                      <m:ctrlPr>
                        <w:rPr>
                          <w:sz w:val="21"/>
                          <w:szCs w:val="21"/>
                        </w:rPr>
                      </m:ctrlPr>
                    </m:sub>
                  </m:sSub>
                  <m:r>
                    <m:rPr/>
                    <w:rPr>
                      <w:rFonts w:ascii="Cambria Math" w:hAnsi="Cambria Math" w:eastAsia="Cambria Math" w:cs="Cambria Math"/>
                      <w:sz w:val="21"/>
                      <w:szCs w:val="21"/>
                    </w:rPr>
                    <m:t>}</m:t>
                  </m:r>
                  <m:ctrlPr>
                    <w:rPr>
                      <w:sz w:val="21"/>
                      <w:szCs w:val="21"/>
                    </w:rPr>
                  </m:ctrlPr>
                </m:e>
                <m:sup>
                  <m:r>
                    <m:rPr/>
                    <w:rPr>
                      <w:rFonts w:ascii="Cambria Math" w:hAnsi="Cambria Math" w:eastAsia="Cambria Math" w:cs="Cambria Math"/>
                      <w:sz w:val="21"/>
                      <w:szCs w:val="21"/>
                    </w:rPr>
                    <m:t>2</m:t>
                  </m:r>
                  <m:ctrlPr>
                    <w:rPr>
                      <w:sz w:val="21"/>
                      <w:szCs w:val="21"/>
                    </w:rPr>
                  </m:ctrlPr>
                </m:sup>
              </m:sSup>
              <m:ctrlPr>
                <w:rPr>
                  <w:sz w:val="21"/>
                  <w:szCs w:val="21"/>
                </w:rPr>
              </m:ctrlPr>
            </m:e>
          </m:nary>
          <m:r>
            <m:rPr/>
            <w:rPr>
              <w:rFonts w:ascii="Cambria Math" w:hAnsi="Cambria Math" w:eastAsia="Cambria Math" w:cs="Cambria Math"/>
              <w:sz w:val="21"/>
              <w:szCs w:val="21"/>
            </w:rPr>
            <m:t>+</m:t>
          </m:r>
          <m:f>
            <m:fPr>
              <m:ctrlPr>
                <w:rPr>
                  <w:sz w:val="21"/>
                  <w:szCs w:val="21"/>
                </w:rPr>
              </m:ctrlPr>
            </m:fPr>
            <m:num>
              <m:r>
                <m:rPr/>
                <w:rPr>
                  <w:rFonts w:ascii="Cambria Math" w:hAnsi="Cambria Math" w:eastAsia="Cambria Math" w:cs="Cambria Math"/>
                  <w:sz w:val="21"/>
                  <w:szCs w:val="21"/>
                </w:rPr>
                <m:t>λ</m:t>
              </m:r>
              <m:ctrlPr>
                <w:rPr>
                  <w:sz w:val="21"/>
                  <w:szCs w:val="21"/>
                </w:rPr>
              </m:ctrlPr>
            </m:num>
            <m:den>
              <m:r>
                <m:rPr/>
                <w:rPr>
                  <w:rFonts w:ascii="Cambria Math" w:hAnsi="Cambria Math" w:eastAsia="Cambria Math" w:cs="Cambria Math"/>
                  <w:sz w:val="21"/>
                  <w:szCs w:val="21"/>
                </w:rPr>
                <m:t>2</m:t>
              </m:r>
              <m:ctrlPr>
                <w:rPr>
                  <w:sz w:val="21"/>
                  <w:szCs w:val="21"/>
                </w:rPr>
              </m:ctrlPr>
            </m:den>
          </m:f>
          <m:r>
            <m:rPr/>
            <w:rPr>
              <w:rFonts w:ascii="Cambria Math" w:hAnsi="Cambria Math" w:eastAsia="Cambria Math" w:cs="Cambria Math"/>
              <w:sz w:val="21"/>
              <w:szCs w:val="21"/>
            </w:rPr>
            <m:t>∥w</m:t>
          </m:r>
          <m:sSubSup>
            <m:sSubSupPr>
              <m:ctrlPr>
                <w:rPr>
                  <w:sz w:val="21"/>
                  <w:szCs w:val="21"/>
                </w:rPr>
              </m:ctrlPr>
            </m:sSubSupPr>
            <m:e>
              <m:r>
                <m:rPr/>
                <w:rPr>
                  <w:rFonts w:ascii="Cambria Math" w:hAnsi="Cambria Math" w:eastAsia="Cambria Math" w:cs="Cambria Math"/>
                  <w:sz w:val="21"/>
                  <w:szCs w:val="21"/>
                </w:rPr>
                <m:t>∥</m:t>
              </m:r>
              <m:ctrlPr>
                <w:rPr>
                  <w:sz w:val="21"/>
                  <w:szCs w:val="21"/>
                </w:rPr>
              </m:ctrlPr>
            </m:e>
            <m:sub>
              <m:r>
                <m:rPr/>
                <w:rPr>
                  <w:rFonts w:ascii="Cambria Math" w:hAnsi="Cambria Math" w:eastAsia="Cambria Math" w:cs="Cambria Math"/>
                  <w:sz w:val="21"/>
                  <w:szCs w:val="21"/>
                </w:rPr>
                <m:t>2</m:t>
              </m:r>
              <m:ctrlPr>
                <w:rPr>
                  <w:sz w:val="21"/>
                  <w:szCs w:val="21"/>
                </w:rPr>
              </m:ctrlPr>
            </m:sub>
            <m:sup>
              <m:r>
                <m:rPr/>
                <w:rPr>
                  <w:rFonts w:ascii="Cambria Math" w:hAnsi="Cambria Math" w:eastAsia="Cambria Math" w:cs="Cambria Math"/>
                  <w:sz w:val="21"/>
                  <w:szCs w:val="21"/>
                </w:rPr>
                <m:t>2</m:t>
              </m:r>
              <m:ctrlPr>
                <w:rPr>
                  <w:sz w:val="21"/>
                  <w:szCs w:val="21"/>
                </w:rPr>
              </m:ctrlPr>
            </m:sup>
          </m:sSubSup>
          <m:r>
            <m:rPr>
              <m:sty m:val="p"/>
            </m:rPr>
            <w:rPr>
              <w:rFonts w:hint="default"/>
              <w:sz w:val="21"/>
              <w:szCs w:val="21"/>
              <w:lang w:val="en-US" w:eastAsia="zh-CN"/>
            </w:rPr>
            <m:t xml:space="preserve">  </m:t>
          </m:r>
          <m:r>
            <m:rPr>
              <m:sty m:val="p"/>
            </m:rPr>
            <w:rPr>
              <w:rFonts w:hint="eastAsia"/>
              <w:sz w:val="21"/>
              <w:szCs w:val="21"/>
              <w:lang w:val="en-US" w:eastAsia="zh-CN"/>
            </w:rPr>
            <m:t>（引入L</m:t>
          </m:r>
          <m:r>
            <m:rPr>
              <m:sty m:val="p"/>
            </m:rPr>
            <w:rPr>
              <w:rFonts w:hint="default"/>
              <w:sz w:val="21"/>
              <w:szCs w:val="21"/>
              <w:lang w:val="en-US" w:eastAsia="zh-CN"/>
            </w:rPr>
            <m:t>2</m:t>
          </m:r>
          <m:r>
            <m:rPr>
              <m:sty m:val="p"/>
            </m:rPr>
            <w:rPr>
              <w:rFonts w:hint="eastAsia"/>
              <w:sz w:val="21"/>
              <w:szCs w:val="21"/>
              <w:lang w:val="en-US" w:eastAsia="zh-CN"/>
            </w:rPr>
            <m:t>范数）</m:t>
          </m:r>
        </m:oMath>
      </m:oMathPara>
    </w:p>
    <w:p w14:paraId="03A49182">
      <w:pPr>
        <w:numPr>
          <w:ilvl w:val="0"/>
          <w:numId w:val="0"/>
        </w:numPr>
        <w:ind w:left="420" w:leftChars="0" w:firstLine="420" w:firstLineChars="0"/>
        <w:rPr>
          <w:rFonts w:hint="eastAsia"/>
          <w:i w:val="0"/>
          <w:sz w:val="21"/>
          <w:szCs w:val="21"/>
          <w:lang w:val="en-US" w:eastAsia="zh-CN"/>
        </w:rPr>
      </w:pPr>
      <m:oMathPara>
        <m:oMath>
          <m:limUpp>
            <m:limUppPr>
              <m:ctrlPr>
                <w:rPr>
                  <w:sz w:val="21"/>
                  <w:szCs w:val="21"/>
                </w:rPr>
              </m:ctrlPr>
            </m:limUppPr>
            <m:e>
              <m:r>
                <m:rPr/>
                <w:rPr>
                  <w:rFonts w:ascii="Cambria Math" w:hAnsi="Cambria Math" w:eastAsia="Cambria Math" w:cs="Cambria Math"/>
                  <w:sz w:val="21"/>
                  <w:szCs w:val="21"/>
                </w:rPr>
                <m:t>E</m:t>
              </m:r>
              <m:ctrlPr>
                <w:rPr>
                  <w:sz w:val="21"/>
                  <w:szCs w:val="21"/>
                </w:rPr>
              </m:ctrlPr>
            </m:e>
            <m:lim>
              <m:r>
                <m:rPr/>
                <w:rPr>
                  <w:rFonts w:ascii="Cambria Math" w:hAnsi="Cambria Math" w:eastAsia="Cambria Math" w:cs="Cambria Math"/>
                  <w:sz w:val="21"/>
                  <w:szCs w:val="21"/>
                </w:rPr>
                <m:t>~</m:t>
              </m:r>
              <m:ctrlPr>
                <w:rPr>
                  <w:sz w:val="21"/>
                  <w:szCs w:val="21"/>
                </w:rPr>
              </m:ctrlPr>
            </m:lim>
          </m:limUpp>
          <m:r>
            <m:rPr/>
            <w:rPr>
              <w:rFonts w:ascii="Cambria Math" w:hAnsi="Cambria Math" w:eastAsia="Cambria Math" w:cs="Cambria Math"/>
              <w:sz w:val="21"/>
              <w:szCs w:val="21"/>
            </w:rPr>
            <m:t>(w)=</m:t>
          </m:r>
          <m:f>
            <m:fPr>
              <m:ctrlPr>
                <w:rPr>
                  <w:sz w:val="21"/>
                  <w:szCs w:val="21"/>
                </w:rPr>
              </m:ctrlPr>
            </m:fPr>
            <m:num>
              <m:r>
                <m:rPr/>
                <w:rPr>
                  <w:rFonts w:ascii="Cambria Math" w:hAnsi="Cambria Math" w:eastAsia="Cambria Math" w:cs="Cambria Math"/>
                  <w:sz w:val="21"/>
                  <w:szCs w:val="21"/>
                </w:rPr>
                <m:t>1</m:t>
              </m:r>
              <m:ctrlPr>
                <w:rPr>
                  <w:sz w:val="21"/>
                  <w:szCs w:val="21"/>
                </w:rPr>
              </m:ctrlPr>
            </m:num>
            <m:den>
              <m:r>
                <m:rPr/>
                <w:rPr>
                  <w:rFonts w:ascii="Cambria Math" w:hAnsi="Cambria Math" w:eastAsia="Cambria Math" w:cs="Cambria Math"/>
                  <w:sz w:val="21"/>
                  <w:szCs w:val="21"/>
                </w:rPr>
                <m:t>2</m:t>
              </m:r>
              <m:ctrlPr>
                <w:rPr>
                  <w:sz w:val="21"/>
                  <w:szCs w:val="21"/>
                </w:rPr>
              </m:ctrlPr>
            </m:den>
          </m:f>
          <m:nary>
            <m:naryPr>
              <m:chr m:val="∑"/>
              <m:ctrlPr>
                <w:rPr>
                  <w:sz w:val="21"/>
                  <w:szCs w:val="21"/>
                </w:rPr>
              </m:ctrlPr>
            </m:naryPr>
            <m:sub>
              <m:r>
                <m:rPr/>
                <w:rPr>
                  <w:rFonts w:ascii="Cambria Math" w:hAnsi="Cambria Math" w:eastAsia="Cambria Math" w:cs="Cambria Math"/>
                  <w:sz w:val="21"/>
                  <w:szCs w:val="21"/>
                </w:rPr>
                <m:t>n=1</m:t>
              </m:r>
              <m:ctrlPr>
                <w:rPr>
                  <w:sz w:val="21"/>
                  <w:szCs w:val="21"/>
                </w:rPr>
              </m:ctrlPr>
            </m:sub>
            <m:sup>
              <m:r>
                <m:rPr/>
                <w:rPr>
                  <w:rFonts w:ascii="Cambria Math" w:hAnsi="Cambria Math" w:eastAsia="Cambria Math" w:cs="Cambria Math"/>
                  <w:sz w:val="21"/>
                  <w:szCs w:val="21"/>
                </w:rPr>
                <m:t>N</m:t>
              </m:r>
              <m:ctrlPr>
                <w:rPr>
                  <w:sz w:val="21"/>
                  <w:szCs w:val="21"/>
                </w:rPr>
              </m:ctrlPr>
            </m:sup>
            <m:e>
              <m:sSup>
                <m:sSupPr>
                  <m:ctrlPr>
                    <w:rPr>
                      <w:sz w:val="21"/>
                      <w:szCs w:val="21"/>
                    </w:rPr>
                  </m:ctrlPr>
                </m:sSupPr>
                <m:e>
                  <m:r>
                    <m:rPr/>
                    <w:rPr>
                      <w:rFonts w:ascii="Cambria Math" w:hAnsi="Cambria Math" w:eastAsia="Cambria Math" w:cs="Cambria Math"/>
                      <w:sz w:val="21"/>
                      <w:szCs w:val="21"/>
                    </w:rPr>
                    <m:t>{y(</m:t>
                  </m:r>
                  <m:sSub>
                    <m:sSubPr>
                      <m:ctrlPr>
                        <w:rPr>
                          <w:sz w:val="21"/>
                          <w:szCs w:val="21"/>
                        </w:rPr>
                      </m:ctrlPr>
                    </m:sSubPr>
                    <m:e>
                      <m:r>
                        <m:rPr/>
                        <w:rPr>
                          <w:rFonts w:ascii="Cambria Math" w:hAnsi="Cambria Math" w:eastAsia="Cambria Math" w:cs="Cambria Math"/>
                          <w:sz w:val="21"/>
                          <w:szCs w:val="21"/>
                        </w:rPr>
                        <m:t>x</m:t>
                      </m:r>
                      <m:ctrlPr>
                        <w:rPr>
                          <w:sz w:val="21"/>
                          <w:szCs w:val="21"/>
                        </w:rPr>
                      </m:ctrlPr>
                    </m:e>
                    <m:sub>
                      <m:r>
                        <m:rPr/>
                        <w:rPr>
                          <w:rFonts w:ascii="Cambria Math" w:hAnsi="Cambria Math" w:eastAsia="Cambria Math" w:cs="Cambria Math"/>
                          <w:sz w:val="21"/>
                          <w:szCs w:val="21"/>
                        </w:rPr>
                        <m:t>n</m:t>
                      </m:r>
                      <m:ctrlPr>
                        <w:rPr>
                          <w:sz w:val="21"/>
                          <w:szCs w:val="21"/>
                        </w:rPr>
                      </m:ctrlPr>
                    </m:sub>
                  </m:sSub>
                  <m:r>
                    <m:rPr/>
                    <w:rPr>
                      <w:rFonts w:ascii="Cambria Math" w:hAnsi="Cambria Math" w:eastAsia="Cambria Math" w:cs="Cambria Math"/>
                      <w:sz w:val="21"/>
                      <w:szCs w:val="21"/>
                    </w:rPr>
                    <m:t>,w)−</m:t>
                  </m:r>
                  <m:sSub>
                    <m:sSubPr>
                      <m:ctrlPr>
                        <w:rPr>
                          <w:sz w:val="21"/>
                          <w:szCs w:val="21"/>
                        </w:rPr>
                      </m:ctrlPr>
                    </m:sSubPr>
                    <m:e>
                      <m:r>
                        <m:rPr/>
                        <w:rPr>
                          <w:rFonts w:ascii="Cambria Math" w:hAnsi="Cambria Math" w:eastAsia="Cambria Math" w:cs="Cambria Math"/>
                          <w:sz w:val="21"/>
                          <w:szCs w:val="21"/>
                        </w:rPr>
                        <m:t>t</m:t>
                      </m:r>
                      <m:ctrlPr>
                        <w:rPr>
                          <w:sz w:val="21"/>
                          <w:szCs w:val="21"/>
                        </w:rPr>
                      </m:ctrlPr>
                    </m:e>
                    <m:sub>
                      <m:r>
                        <m:rPr/>
                        <w:rPr>
                          <w:rFonts w:ascii="Cambria Math" w:hAnsi="Cambria Math" w:eastAsia="Cambria Math" w:cs="Cambria Math"/>
                          <w:sz w:val="21"/>
                          <w:szCs w:val="21"/>
                        </w:rPr>
                        <m:t>n</m:t>
                      </m:r>
                      <m:ctrlPr>
                        <w:rPr>
                          <w:sz w:val="21"/>
                          <w:szCs w:val="21"/>
                        </w:rPr>
                      </m:ctrlPr>
                    </m:sub>
                  </m:sSub>
                  <m:r>
                    <m:rPr/>
                    <w:rPr>
                      <w:rFonts w:ascii="Cambria Math" w:hAnsi="Cambria Math" w:eastAsia="Cambria Math" w:cs="Cambria Math"/>
                      <w:sz w:val="21"/>
                      <w:szCs w:val="21"/>
                    </w:rPr>
                    <m:t>}</m:t>
                  </m:r>
                  <m:ctrlPr>
                    <w:rPr>
                      <w:sz w:val="21"/>
                      <w:szCs w:val="21"/>
                    </w:rPr>
                  </m:ctrlPr>
                </m:e>
                <m:sup>
                  <m:r>
                    <m:rPr/>
                    <w:rPr>
                      <w:rFonts w:ascii="Cambria Math" w:hAnsi="Cambria Math" w:eastAsia="Cambria Math" w:cs="Cambria Math"/>
                      <w:sz w:val="21"/>
                      <w:szCs w:val="21"/>
                    </w:rPr>
                    <m:t>2</m:t>
                  </m:r>
                  <m:ctrlPr>
                    <w:rPr>
                      <w:sz w:val="21"/>
                      <w:szCs w:val="21"/>
                    </w:rPr>
                  </m:ctrlPr>
                </m:sup>
              </m:sSup>
              <m:ctrlPr>
                <w:rPr>
                  <w:sz w:val="21"/>
                  <w:szCs w:val="21"/>
                </w:rPr>
              </m:ctrlPr>
            </m:e>
          </m:nary>
          <m:r>
            <m:rPr/>
            <w:rPr>
              <w:rFonts w:ascii="Cambria Math" w:hAnsi="Cambria Math" w:eastAsia="Cambria Math" w:cs="Cambria Math"/>
              <w:sz w:val="21"/>
              <w:szCs w:val="21"/>
            </w:rPr>
            <m:t>+λ∥w</m:t>
          </m:r>
          <m:sSub>
            <m:sSubPr>
              <m:ctrlPr>
                <w:rPr>
                  <w:sz w:val="21"/>
                  <w:szCs w:val="21"/>
                </w:rPr>
              </m:ctrlPr>
            </m:sSubPr>
            <m:e>
              <m:r>
                <m:rPr/>
                <w:rPr>
                  <w:rFonts w:ascii="Cambria Math" w:hAnsi="Cambria Math" w:eastAsia="Cambria Math" w:cs="Cambria Math"/>
                  <w:sz w:val="21"/>
                  <w:szCs w:val="21"/>
                </w:rPr>
                <m:t>∥</m:t>
              </m:r>
              <m:ctrlPr>
                <w:rPr>
                  <w:sz w:val="21"/>
                  <w:szCs w:val="21"/>
                </w:rPr>
              </m:ctrlPr>
            </m:e>
            <m:sub>
              <m:r>
                <m:rPr/>
                <w:rPr>
                  <w:rFonts w:ascii="Cambria Math" w:hAnsi="Cambria Math" w:eastAsia="Cambria Math" w:cs="Cambria Math"/>
                  <w:sz w:val="21"/>
                  <w:szCs w:val="21"/>
                </w:rPr>
                <m:t>1</m:t>
              </m:r>
              <m:ctrlPr>
                <w:rPr>
                  <w:sz w:val="21"/>
                  <w:szCs w:val="21"/>
                </w:rPr>
              </m:ctrlPr>
            </m:sub>
          </m:sSub>
          <m:r>
            <m:rPr>
              <m:sty m:val="p"/>
            </m:rPr>
            <w:rPr>
              <w:rFonts w:hint="default"/>
              <w:sz w:val="21"/>
              <w:szCs w:val="21"/>
              <w:lang w:val="en-US" w:eastAsia="zh-CN"/>
            </w:rPr>
            <m:t xml:space="preserve">  </m:t>
          </m:r>
          <m:r>
            <m:rPr>
              <m:sty m:val="p"/>
            </m:rPr>
            <w:rPr>
              <w:rFonts w:hint="eastAsia"/>
              <w:sz w:val="21"/>
              <w:szCs w:val="21"/>
              <w:lang w:val="en-US" w:eastAsia="zh-CN"/>
            </w:rPr>
            <m:t>（引入L</m:t>
          </m:r>
          <m:r>
            <m:rPr>
              <m:sty m:val="p"/>
            </m:rPr>
            <w:rPr>
              <w:rFonts w:hint="default"/>
              <w:sz w:val="21"/>
              <w:szCs w:val="21"/>
              <w:lang w:val="en-US" w:eastAsia="zh-CN"/>
            </w:rPr>
            <m:t>1</m:t>
          </m:r>
          <m:r>
            <m:rPr>
              <m:sty m:val="p"/>
            </m:rPr>
            <w:rPr>
              <w:rFonts w:hint="eastAsia"/>
              <w:sz w:val="21"/>
              <w:szCs w:val="21"/>
              <w:lang w:val="en-US" w:eastAsia="zh-CN"/>
            </w:rPr>
            <m:t>范数）</m:t>
          </m:r>
        </m:oMath>
      </m:oMathPara>
    </w:p>
    <w:p w14:paraId="7D7EBE2D">
      <w:pPr>
        <w:numPr>
          <w:ilvl w:val="0"/>
          <w:numId w:val="0"/>
        </w:numPr>
        <w:ind w:left="420" w:leftChars="0" w:firstLine="420" w:firstLineChars="0"/>
        <w:rPr>
          <w:rFonts w:hint="eastAsia"/>
          <w:i w:val="0"/>
          <w:sz w:val="21"/>
          <w:szCs w:val="21"/>
          <w:lang w:val="en-US" w:eastAsia="zh-CN"/>
        </w:rPr>
      </w:pPr>
      <w:r>
        <w:rPr>
          <w:rFonts w:hint="eastAsia"/>
          <w:i w:val="0"/>
          <w:sz w:val="21"/>
          <w:szCs w:val="21"/>
          <w:lang w:val="en-US" w:eastAsia="zh-CN"/>
        </w:rPr>
        <w:t>系数λ（参数，可调整）控制正则项与误差项之间的均衡程度运用该方法可</w:t>
      </w:r>
      <w:r>
        <w:rPr>
          <w:rFonts w:hint="default"/>
          <w:i w:val="0"/>
          <w:sz w:val="21"/>
          <w:szCs w:val="21"/>
          <w:lang w:val="en-US" w:eastAsia="zh-CN"/>
        </w:rPr>
        <w:t>对权系数进行限定，对近似模型进行约束</w:t>
      </w:r>
      <w:r>
        <w:rPr>
          <w:rFonts w:hint="eastAsia"/>
          <w:i w:val="0"/>
          <w:sz w:val="21"/>
          <w:szCs w:val="21"/>
          <w:lang w:val="en-US" w:eastAsia="zh-CN"/>
        </w:rPr>
        <w:t>。</w:t>
      </w:r>
    </w:p>
    <w:p w14:paraId="2553E777">
      <w:pPr>
        <w:numPr>
          <w:ilvl w:val="0"/>
          <w:numId w:val="0"/>
        </w:numPr>
        <w:ind w:left="420" w:leftChars="0" w:firstLine="420" w:firstLineChars="0"/>
        <w:rPr>
          <w:rFonts w:hint="eastAsia"/>
          <w:i w:val="0"/>
          <w:sz w:val="21"/>
          <w:szCs w:val="21"/>
          <w:lang w:val="en-US" w:eastAsia="zh-CN"/>
        </w:rPr>
      </w:pPr>
    </w:p>
    <w:p w14:paraId="24C74365">
      <w:pPr>
        <w:numPr>
          <w:ilvl w:val="0"/>
          <w:numId w:val="0"/>
        </w:numPr>
        <w:ind w:firstLine="420" w:firstLineChars="0"/>
        <w:rPr>
          <w:rFonts w:hint="default"/>
          <w:b/>
          <w:bCs/>
          <w:i w:val="0"/>
          <w:sz w:val="21"/>
          <w:szCs w:val="21"/>
          <w:lang w:val="en-US" w:eastAsia="zh-CN"/>
        </w:rPr>
      </w:pPr>
      <w:r>
        <w:rPr>
          <w:rFonts w:hint="eastAsia"/>
          <w:b/>
          <w:bCs/>
          <w:i w:val="0"/>
          <w:sz w:val="21"/>
          <w:szCs w:val="21"/>
          <w:lang w:val="en-US" w:eastAsia="zh-CN"/>
        </w:rPr>
        <w:t>2.4.MLP（多层感知机）拟合参数方程</w:t>
      </w:r>
    </w:p>
    <w:p w14:paraId="0E4154F9">
      <w:pPr>
        <w:numPr>
          <w:ilvl w:val="0"/>
          <w:numId w:val="0"/>
        </w:numPr>
        <w:ind w:left="420" w:leftChars="0" w:firstLine="420" w:firstLineChars="0"/>
        <w:rPr>
          <w:rFonts w:hint="eastAsia"/>
          <w:i w:val="0"/>
          <w:sz w:val="21"/>
          <w:szCs w:val="21"/>
          <w:lang w:val="en-US" w:eastAsia="zh-CN"/>
        </w:rPr>
      </w:pPr>
      <w:r>
        <w:rPr>
          <w:rFonts w:hint="eastAsia"/>
          <w:i w:val="0"/>
          <w:sz w:val="21"/>
          <w:szCs w:val="21"/>
          <w:lang w:val="en-US" w:eastAsia="zh-CN"/>
        </w:rPr>
        <w:t>MLP（多层感知机）是最基础的深度学习模型，本质是多层线性变换 + 非线性激活函数的组合，解决了 “线性模型无法拟合非线性数据” 的问题：</w:t>
      </w:r>
    </w:p>
    <w:p w14:paraId="7C4656FE">
      <w:pPr>
        <w:numPr>
          <w:ilvl w:val="0"/>
          <w:numId w:val="0"/>
        </w:numPr>
        <w:ind w:left="420" w:leftChars="0" w:firstLine="420" w:firstLineChars="0"/>
        <w:rPr>
          <w:rFonts w:hint="eastAsia"/>
          <w:i w:val="0"/>
          <w:sz w:val="21"/>
          <w:szCs w:val="21"/>
          <w:lang w:val="en-US" w:eastAsia="zh-CN"/>
        </w:rPr>
      </w:pPr>
      <w:r>
        <w:rPr>
          <w:rFonts w:hint="eastAsia"/>
          <w:i w:val="0"/>
          <w:sz w:val="21"/>
          <w:szCs w:val="21"/>
          <w:lang w:val="en-US" w:eastAsia="zh-CN"/>
        </w:rPr>
        <w:t>线性层（nn.Linear (in_features, out_features)）：执行线性变换 y=Wx+b，其中 W 是权重矩阵（可学习），b 是偏置向量（可学习）；</w:t>
      </w:r>
    </w:p>
    <w:p w14:paraId="5264FA5A">
      <w:pPr>
        <w:numPr>
          <w:ilvl w:val="0"/>
          <w:numId w:val="0"/>
        </w:numPr>
        <w:ind w:left="420" w:leftChars="0" w:firstLine="420" w:firstLineChars="0"/>
        <w:rPr>
          <w:rFonts w:hint="eastAsia"/>
          <w:i w:val="0"/>
          <w:sz w:val="21"/>
          <w:szCs w:val="21"/>
          <w:lang w:val="en-US" w:eastAsia="zh-CN"/>
        </w:rPr>
      </w:pPr>
      <w:r>
        <w:rPr>
          <w:rFonts w:hint="eastAsia"/>
          <w:i w:val="0"/>
          <w:sz w:val="21"/>
          <w:szCs w:val="21"/>
          <w:lang w:val="en-US" w:eastAsia="zh-CN"/>
        </w:rPr>
        <w:t>第一层：输入 1 维（x）→ 32 维（隐藏特征），W 形状为 [32,1]，b 形状为 [32]；</w:t>
      </w:r>
    </w:p>
    <w:p w14:paraId="46871C2F">
      <w:pPr>
        <w:numPr>
          <w:ilvl w:val="0"/>
          <w:numId w:val="0"/>
        </w:numPr>
        <w:ind w:left="420" w:leftChars="0" w:firstLine="420" w:firstLineChars="0"/>
        <w:rPr>
          <w:rFonts w:hint="eastAsia"/>
          <w:i w:val="0"/>
          <w:sz w:val="21"/>
          <w:szCs w:val="21"/>
          <w:lang w:val="en-US" w:eastAsia="zh-CN"/>
        </w:rPr>
      </w:pPr>
      <w:r>
        <w:rPr>
          <w:rFonts w:hint="eastAsia"/>
          <w:i w:val="0"/>
          <w:sz w:val="21"/>
          <w:szCs w:val="21"/>
          <w:lang w:val="en-US" w:eastAsia="zh-CN"/>
        </w:rPr>
        <w:t>最后一层：16 维 → 1 维（预测值），输出与 y 维度一致；</w:t>
      </w:r>
    </w:p>
    <w:p w14:paraId="283CF9FF">
      <w:pPr>
        <w:numPr>
          <w:ilvl w:val="0"/>
          <w:numId w:val="0"/>
        </w:numPr>
        <w:ind w:left="420" w:leftChars="0" w:firstLine="420" w:firstLineChars="0"/>
        <w:rPr>
          <w:rFonts w:hint="eastAsia"/>
          <w:i w:val="0"/>
          <w:sz w:val="21"/>
          <w:szCs w:val="21"/>
          <w:lang w:val="en-US" w:eastAsia="zh-CN"/>
        </w:rPr>
      </w:pPr>
      <w:r>
        <w:rPr>
          <w:rFonts w:hint="eastAsia"/>
          <w:i w:val="0"/>
          <w:sz w:val="21"/>
          <w:szCs w:val="21"/>
          <w:lang w:val="en-US" w:eastAsia="zh-CN"/>
        </w:rPr>
        <w:t>激活函数（Tanh）：引入非线性（Tanh 输出范围 [-1,1]），如果没有激活函数，多层线性层等价于单层线性层，无法拟合非线性关系；</w:t>
      </w:r>
    </w:p>
    <w:p w14:paraId="65E2A923">
      <w:pPr>
        <w:numPr>
          <w:ilvl w:val="0"/>
          <w:numId w:val="0"/>
        </w:numPr>
        <w:ind w:left="420" w:leftChars="0" w:firstLine="420" w:firstLineChars="0"/>
        <w:rPr>
          <w:rFonts w:hint="eastAsia"/>
          <w:i w:val="0"/>
          <w:sz w:val="21"/>
          <w:szCs w:val="21"/>
          <w:lang w:val="en-US" w:eastAsia="zh-CN"/>
        </w:rPr>
      </w:pPr>
      <w:r>
        <w:rPr>
          <w:rFonts w:hint="eastAsia"/>
          <w:i w:val="0"/>
          <w:sz w:val="21"/>
          <w:szCs w:val="21"/>
          <w:lang w:val="en-US" w:eastAsia="zh-CN"/>
        </w:rPr>
        <w:t>forward 函数：定义数据的前向传播路径（x → 线性层 → Tanh → 线性层 → ... → 输出），是 PyTorch 自定义模型的核心。</w:t>
      </w:r>
    </w:p>
    <w:p w14:paraId="23C15BF7">
      <w:pPr>
        <w:pStyle w:val="11"/>
        <w:ind w:left="0" w:leftChars="0" w:firstLine="0" w:firstLineChars="0"/>
        <w:rPr>
          <w:rFonts w:ascii="宋体" w:hAnsi="宋体"/>
          <w:sz w:val="24"/>
        </w:rPr>
      </w:pPr>
    </w:p>
    <w:p w14:paraId="577C0DF0">
      <w:pPr>
        <w:pStyle w:val="11"/>
        <w:ind w:left="0" w:leftChars="0" w:firstLine="420" w:firstLineChars="0"/>
        <w:rPr>
          <w:rFonts w:hint="eastAsia" w:ascii="Times New Roman" w:hAnsi="Times New Roman" w:eastAsia="宋体" w:cs="Times New Roman"/>
          <w:b/>
          <w:bCs/>
          <w:i w:val="0"/>
          <w:kern w:val="2"/>
          <w:sz w:val="22"/>
          <w:szCs w:val="22"/>
          <w:lang w:val="en-US" w:eastAsia="zh-CN" w:bidi="ar-SA"/>
        </w:rPr>
      </w:pPr>
      <w:r>
        <w:rPr>
          <w:rFonts w:hint="eastAsia" w:ascii="Times New Roman" w:hAnsi="Times New Roman" w:eastAsia="宋体" w:cs="Times New Roman"/>
          <w:b/>
          <w:bCs/>
          <w:i w:val="0"/>
          <w:kern w:val="2"/>
          <w:sz w:val="22"/>
          <w:szCs w:val="22"/>
          <w:lang w:val="en-US" w:eastAsia="zh-CN" w:bidi="ar-SA"/>
        </w:rPr>
        <w:t>2.5.数学变换介绍</w:t>
      </w:r>
    </w:p>
    <w:p w14:paraId="44555BF1">
      <w:pPr>
        <w:pStyle w:val="11"/>
        <w:ind w:left="0" w:leftChars="0" w:firstLine="420" w:firstLineChars="0"/>
        <w:rPr>
          <w:rFonts w:hint="eastAsia" w:cs="Times New Roman"/>
          <w:b/>
          <w:bCs/>
          <w:i w:val="0"/>
          <w:kern w:val="2"/>
          <w:sz w:val="22"/>
          <w:szCs w:val="22"/>
          <w:lang w:val="en-US" w:eastAsia="zh-CN" w:bidi="ar-SA"/>
        </w:rPr>
      </w:pPr>
      <w:r>
        <w:rPr>
          <w:rFonts w:hint="eastAsia" w:ascii="Times New Roman" w:hAnsi="Times New Roman" w:eastAsia="宋体" w:cs="Times New Roman"/>
          <w:b/>
          <w:bCs/>
          <w:i w:val="0"/>
          <w:kern w:val="2"/>
          <w:sz w:val="22"/>
          <w:szCs w:val="22"/>
          <w:lang w:val="en-US" w:eastAsia="zh-CN" w:bidi="ar-SA"/>
        </w:rPr>
        <w:t>2.5.1. DFT</w:t>
      </w:r>
      <w:r>
        <w:rPr>
          <w:rFonts w:hint="eastAsia" w:cs="Times New Roman"/>
          <w:b/>
          <w:bCs/>
          <w:i w:val="0"/>
          <w:kern w:val="2"/>
          <w:sz w:val="22"/>
          <w:szCs w:val="22"/>
          <w:lang w:val="en-US" w:eastAsia="zh-CN" w:bidi="ar-SA"/>
        </w:rPr>
        <w:t>（离散傅里叶变换）</w:t>
      </w:r>
    </w:p>
    <w:p w14:paraId="74845152">
      <w:pPr>
        <w:pStyle w:val="11"/>
        <w:ind w:left="420" w:leftChars="0" w:firstLine="420" w:firstLineChars="0"/>
        <w:rPr>
          <w:rFonts w:hint="eastAsia" w:cs="Times New Roman"/>
          <w:b w:val="0"/>
          <w:bCs w:val="0"/>
          <w:i w:val="0"/>
          <w:kern w:val="2"/>
          <w:sz w:val="22"/>
          <w:szCs w:val="22"/>
          <w:lang w:val="en-US" w:eastAsia="zh-CN" w:bidi="ar-SA"/>
        </w:rPr>
      </w:pPr>
      <w:r>
        <w:rPr>
          <w:rFonts w:hint="eastAsia" w:cs="Times New Roman"/>
          <w:b w:val="0"/>
          <w:bCs w:val="0"/>
          <w:i w:val="0"/>
          <w:kern w:val="2"/>
          <w:sz w:val="22"/>
          <w:szCs w:val="22"/>
          <w:lang w:val="en-US" w:eastAsia="zh-CN" w:bidi="ar-SA"/>
        </w:rPr>
        <w:t>本实验中对图像的处理主要涉及二维离散傅里叶变换与逆变换，设一幅图像f(x,y)的大小为M×N,则其二维离散傅里叶变换F(u,v)定义为：</w:t>
      </w:r>
    </w:p>
    <w:p w14:paraId="371A3019">
      <w:pPr>
        <w:pStyle w:val="11"/>
        <w:ind w:left="420" w:leftChars="0" w:firstLine="420" w:firstLineChars="0"/>
        <w:rPr>
          <w:i w:val="0"/>
        </w:rPr>
      </w:pPr>
      <m:oMathPara>
        <m:oMath>
          <m:r>
            <m:rPr/>
            <w:rPr>
              <w:rFonts w:ascii="Cambria Math" w:hAnsi="Cambria Math" w:eastAsia="Cambria Math" w:cs="Cambria Math"/>
            </w:rPr>
            <m:t>F(u,v)=</m:t>
          </m:r>
          <m:nary>
            <m:naryPr>
              <m:chr m:val="∑"/>
            </m:naryPr>
            <m:sub>
              <m:r>
                <m:rPr/>
                <w:rPr>
                  <w:rFonts w:ascii="Cambria Math" w:hAnsi="Cambria Math" w:eastAsia="Cambria Math" w:cs="Cambria Math"/>
                </w:rPr>
                <m:t>x=0</m:t>
              </m:r>
            </m:sub>
            <m:sup>
              <m:r>
                <m:rPr/>
                <w:rPr>
                  <w:rFonts w:ascii="Cambria Math" w:hAnsi="Cambria Math" w:eastAsia="Cambria Math" w:cs="Cambria Math"/>
                </w:rPr>
                <m:t>M−1</m:t>
              </m:r>
            </m:sup>
            <m:e>
              <m:nary>
                <m:naryPr>
                  <m:chr m:val="∑"/>
                </m:naryPr>
                <m:sub>
                  <m:r>
                    <m:rPr/>
                    <w:rPr>
                      <w:rFonts w:ascii="Cambria Math" w:hAnsi="Cambria Math" w:eastAsia="Cambria Math" w:cs="Cambria Math"/>
                    </w:rPr>
                    <m:t>y=0</m:t>
                  </m:r>
                </m:sub>
                <m:sup>
                  <m:r>
                    <m:rPr/>
                    <w:rPr>
                      <w:rFonts w:ascii="Cambria Math" w:hAnsi="Cambria Math" w:eastAsia="Cambria Math" w:cs="Cambria Math"/>
                    </w:rPr>
                    <m:t>N−1</m:t>
                  </m:r>
                </m:sup>
                <m:e>
                  <m:r>
                    <m:rPr/>
                    <w:rPr>
                      <w:rFonts w:ascii="Cambria Math" w:hAnsi="Cambria Math" w:eastAsia="Cambria Math" w:cs="Cambria Math"/>
                    </w:rPr>
                    <m:t>f(x,y)</m:t>
                  </m:r>
                </m:e>
              </m:nary>
            </m:e>
          </m:nary>
          <m:sSup>
            <m:sSupPr/>
            <m:e>
              <m:r>
                <m:rPr/>
                <w:rPr>
                  <w:rFonts w:ascii="Cambria Math" w:hAnsi="Cambria Math" w:eastAsia="Cambria Math" w:cs="Cambria Math"/>
                </w:rPr>
                <m:t>e</m:t>
              </m:r>
            </m:e>
            <m:sup>
              <m:r>
                <m:rPr/>
                <w:rPr>
                  <w:rFonts w:ascii="Cambria Math" w:hAnsi="Cambria Math" w:eastAsia="Cambria Math" w:cs="Cambria Math"/>
                </w:rPr>
                <m:t>−j2π(</m:t>
              </m:r>
              <m:f>
                <m:fPr/>
                <m:num>
                  <m:r>
                    <m:rPr/>
                    <w:rPr>
                      <w:rFonts w:ascii="Cambria Math" w:hAnsi="Cambria Math" w:eastAsia="Cambria Math" w:cs="Cambria Math"/>
                    </w:rPr>
                    <m:t>ux</m:t>
                  </m:r>
                </m:num>
                <m:den>
                  <m:r>
                    <m:rPr/>
                    <w:rPr>
                      <w:rFonts w:ascii="Cambria Math" w:hAnsi="Cambria Math" w:eastAsia="Cambria Math" w:cs="Cambria Math"/>
                    </w:rPr>
                    <m:t>M</m:t>
                  </m:r>
                </m:den>
              </m:f>
              <m:r>
                <m:rPr/>
                <w:rPr>
                  <w:rFonts w:ascii="Cambria Math" w:hAnsi="Cambria Math" w:eastAsia="Cambria Math" w:cs="Cambria Math"/>
                </w:rPr>
                <m:t>+</m:t>
              </m:r>
              <m:f>
                <m:fPr/>
                <m:num>
                  <m:r>
                    <m:rPr/>
                    <w:rPr>
                      <w:rFonts w:ascii="Cambria Math" w:hAnsi="Cambria Math" w:eastAsia="Cambria Math" w:cs="Cambria Math"/>
                    </w:rPr>
                    <m:t>vy</m:t>
                  </m:r>
                </m:num>
                <m:den>
                  <m:r>
                    <m:rPr/>
                    <w:rPr>
                      <w:rFonts w:ascii="Cambria Math" w:hAnsi="Cambria Math" w:eastAsia="Cambria Math" w:cs="Cambria Math"/>
                    </w:rPr>
                    <m:t>N</m:t>
                  </m:r>
                </m:den>
              </m:f>
              <m:r>
                <m:rPr/>
                <w:rPr>
                  <w:rFonts w:ascii="Cambria Math" w:hAnsi="Cambria Math" w:eastAsia="Cambria Math" w:cs="Cambria Math"/>
                </w:rPr>
                <m:t>)</m:t>
              </m:r>
            </m:sup>
          </m:sSup>
        </m:oMath>
      </m:oMathPara>
    </w:p>
    <w:p w14:paraId="608B001A">
      <w:pPr>
        <w:keepNext w:val="0"/>
        <w:keepLines w:val="0"/>
        <w:widowControl/>
        <w:suppressLineNumbers w:val="0"/>
        <w:ind w:left="420" w:leftChars="0" w:firstLine="420" w:firstLineChars="0"/>
        <w:jc w:val="left"/>
        <w:rPr>
          <w:rFonts w:hint="eastAsia" w:ascii="Times New Roman" w:hAnsi="Times New Roman" w:eastAsia="宋体" w:cs="Times New Roman"/>
          <w:b w:val="0"/>
          <w:bCs w:val="0"/>
          <w:i w:val="0"/>
          <w:kern w:val="2"/>
          <w:sz w:val="22"/>
          <w:szCs w:val="22"/>
          <w:lang w:val="en-US" w:eastAsia="zh-CN" w:bidi="ar-SA"/>
        </w:rPr>
      </w:pPr>
      <w:r>
        <w:rPr>
          <w:rFonts w:hint="eastAsia" w:ascii="Times New Roman" w:hAnsi="Times New Roman" w:eastAsia="宋体" w:cs="Times New Roman"/>
          <w:b w:val="0"/>
          <w:bCs w:val="0"/>
          <w:i w:val="0"/>
          <w:kern w:val="2"/>
          <w:sz w:val="22"/>
          <w:szCs w:val="22"/>
          <w:lang w:val="en-US" w:eastAsia="zh-CN" w:bidi="ar-SA"/>
        </w:rPr>
        <w:t>其中 u=0,1,…,M−1, v=0,1,…,N−1</w:t>
      </w:r>
    </w:p>
    <w:p w14:paraId="632F2AA4">
      <w:pPr>
        <w:keepNext w:val="0"/>
        <w:keepLines w:val="0"/>
        <w:widowControl/>
        <w:suppressLineNumbers w:val="0"/>
        <w:ind w:left="420" w:leftChars="0" w:firstLine="420" w:firstLineChars="0"/>
        <w:jc w:val="left"/>
        <w:rPr>
          <w:rFonts w:hint="eastAsia" w:cs="Times New Roman"/>
          <w:b w:val="0"/>
          <w:bCs w:val="0"/>
          <w:i w:val="0"/>
          <w:kern w:val="2"/>
          <w:sz w:val="22"/>
          <w:szCs w:val="22"/>
          <w:lang w:val="en-US" w:eastAsia="zh-CN" w:bidi="ar-SA"/>
        </w:rPr>
      </w:pPr>
      <w:r>
        <w:rPr>
          <w:rFonts w:hint="eastAsia" w:ascii="Times New Roman" w:hAnsi="Times New Roman" w:eastAsia="宋体" w:cs="Times New Roman"/>
          <w:b w:val="0"/>
          <w:bCs w:val="0"/>
          <w:i w:val="0"/>
          <w:kern w:val="2"/>
          <w:sz w:val="22"/>
          <w:szCs w:val="22"/>
          <w:lang w:val="en-US" w:eastAsia="zh-CN" w:bidi="ar-SA"/>
        </w:rPr>
        <w:t>二维离散傅里叶逆变换定义为</w:t>
      </w:r>
      <w:r>
        <w:rPr>
          <w:rFonts w:hint="eastAsia" w:cs="Times New Roman"/>
          <w:b w:val="0"/>
          <w:bCs w:val="0"/>
          <w:i w:val="0"/>
          <w:kern w:val="2"/>
          <w:sz w:val="22"/>
          <w:szCs w:val="22"/>
          <w:lang w:val="en-US" w:eastAsia="zh-CN" w:bidi="ar-SA"/>
        </w:rPr>
        <w:t>：</w:t>
      </w:r>
    </w:p>
    <w:p w14:paraId="53BC0084">
      <w:pPr>
        <w:keepNext w:val="0"/>
        <w:keepLines w:val="0"/>
        <w:widowControl/>
        <w:suppressLineNumbers w:val="0"/>
        <w:ind w:left="420" w:leftChars="0" w:firstLine="420" w:firstLineChars="0"/>
        <w:jc w:val="left"/>
        <w:rPr>
          <w:rFonts w:hint="eastAsia" w:cs="Times New Roman"/>
          <w:b w:val="0"/>
          <w:bCs w:val="0"/>
          <w:i w:val="0"/>
          <w:kern w:val="2"/>
          <w:sz w:val="22"/>
          <w:szCs w:val="22"/>
          <w:lang w:val="en-US" w:eastAsia="zh-CN" w:bidi="ar-SA"/>
        </w:rPr>
      </w:pPr>
      <m:oMathPara>
        <m:oMath>
          <m:r>
            <m:rPr/>
            <w:rPr>
              <w:rFonts w:ascii="Cambria Math" w:hAnsi="Cambria Math" w:eastAsia="Cambria Math" w:cs="Cambria Math"/>
            </w:rPr>
            <m:t>f(x,y)=</m:t>
          </m:r>
          <m:f>
            <m:fPr/>
            <m:num>
              <m:r>
                <m:rPr/>
                <w:rPr>
                  <w:rFonts w:ascii="Cambria Math" w:hAnsi="Cambria Math" w:eastAsia="Cambria Math" w:cs="Cambria Math"/>
                </w:rPr>
                <m:t>1</m:t>
              </m:r>
            </m:num>
            <m:den>
              <m:r>
                <m:rPr/>
                <w:rPr>
                  <w:rFonts w:ascii="Cambria Math" w:hAnsi="Cambria Math" w:eastAsia="Cambria Math" w:cs="Cambria Math"/>
                </w:rPr>
                <m:t>MN</m:t>
              </m:r>
            </m:den>
          </m:f>
          <m:nary>
            <m:naryPr>
              <m:chr m:val="∑"/>
            </m:naryPr>
            <m:sub>
              <m:r>
                <m:rPr/>
                <w:rPr>
                  <w:rFonts w:ascii="Cambria Math" w:hAnsi="Cambria Math" w:eastAsia="Cambria Math" w:cs="Cambria Math"/>
                </w:rPr>
                <m:t>u=0</m:t>
              </m:r>
            </m:sub>
            <m:sup>
              <m:r>
                <m:rPr/>
                <w:rPr>
                  <w:rFonts w:ascii="Cambria Math" w:hAnsi="Cambria Math" w:eastAsia="Cambria Math" w:cs="Cambria Math"/>
                </w:rPr>
                <m:t>M−1</m:t>
              </m:r>
            </m:sup>
            <m:e>
              <m:nary>
                <m:naryPr>
                  <m:chr m:val="∑"/>
                </m:naryPr>
                <m:sub>
                  <m:r>
                    <m:rPr/>
                    <w:rPr>
                      <w:rFonts w:ascii="Cambria Math" w:hAnsi="Cambria Math" w:eastAsia="Cambria Math" w:cs="Cambria Math"/>
                    </w:rPr>
                    <m:t>v=0</m:t>
                  </m:r>
                </m:sub>
                <m:sup>
                  <m:r>
                    <m:rPr/>
                    <w:rPr>
                      <w:rFonts w:ascii="Cambria Math" w:hAnsi="Cambria Math" w:eastAsia="Cambria Math" w:cs="Cambria Math"/>
                    </w:rPr>
                    <m:t>N−1</m:t>
                  </m:r>
                </m:sup>
                <m:e>
                  <m:r>
                    <m:rPr/>
                    <w:rPr>
                      <w:rFonts w:ascii="Cambria Math" w:hAnsi="Cambria Math" w:eastAsia="Cambria Math" w:cs="Cambria Math"/>
                    </w:rPr>
                    <m:t>F(u,v)</m:t>
                  </m:r>
                </m:e>
              </m:nary>
            </m:e>
          </m:nary>
          <m:sSup>
            <m:sSupPr/>
            <m:e>
              <m:r>
                <m:rPr/>
                <w:rPr>
                  <w:rFonts w:ascii="Cambria Math" w:hAnsi="Cambria Math" w:eastAsia="Cambria Math" w:cs="Cambria Math"/>
                </w:rPr>
                <m:t>e</m:t>
              </m:r>
            </m:e>
            <m:sup>
              <m:r>
                <m:rPr/>
                <w:rPr>
                  <w:rFonts w:ascii="Cambria Math" w:hAnsi="Cambria Math" w:eastAsia="Cambria Math" w:cs="Cambria Math"/>
                </w:rPr>
                <m:t>j2π(</m:t>
              </m:r>
              <m:f>
                <m:fPr/>
                <m:num>
                  <m:r>
                    <m:rPr/>
                    <w:rPr>
                      <w:rFonts w:ascii="Cambria Math" w:hAnsi="Cambria Math" w:eastAsia="Cambria Math" w:cs="Cambria Math"/>
                    </w:rPr>
                    <m:t>ux</m:t>
                  </m:r>
                </m:num>
                <m:den>
                  <m:r>
                    <m:rPr/>
                    <w:rPr>
                      <w:rFonts w:ascii="Cambria Math" w:hAnsi="Cambria Math" w:eastAsia="Cambria Math" w:cs="Cambria Math"/>
                    </w:rPr>
                    <m:t>M</m:t>
                  </m:r>
                </m:den>
              </m:f>
              <m:r>
                <m:rPr/>
                <w:rPr>
                  <w:rFonts w:ascii="Cambria Math" w:hAnsi="Cambria Math" w:eastAsia="Cambria Math" w:cs="Cambria Math"/>
                </w:rPr>
                <m:t>+</m:t>
              </m:r>
              <m:f>
                <m:fPr/>
                <m:num>
                  <m:r>
                    <m:rPr/>
                    <w:rPr>
                      <w:rFonts w:ascii="Cambria Math" w:hAnsi="Cambria Math" w:eastAsia="Cambria Math" w:cs="Cambria Math"/>
                    </w:rPr>
                    <m:t>vy</m:t>
                  </m:r>
                </m:num>
                <m:den>
                  <m:r>
                    <m:rPr/>
                    <w:rPr>
                      <w:rFonts w:ascii="Cambria Math" w:hAnsi="Cambria Math" w:eastAsia="Cambria Math" w:cs="Cambria Math"/>
                    </w:rPr>
                    <m:t>N</m:t>
                  </m:r>
                </m:den>
              </m:f>
              <m:r>
                <m:rPr/>
                <w:rPr>
                  <w:rFonts w:ascii="Cambria Math" w:hAnsi="Cambria Math" w:eastAsia="Cambria Math" w:cs="Cambria Math"/>
                </w:rPr>
                <m:t>)</m:t>
              </m:r>
            </m:sup>
          </m:sSup>
        </m:oMath>
      </m:oMathPara>
    </w:p>
    <w:p w14:paraId="610AF8C4">
      <w:pPr>
        <w:keepNext w:val="0"/>
        <w:keepLines w:val="0"/>
        <w:widowControl/>
        <w:suppressLineNumbers w:val="0"/>
        <w:ind w:left="420" w:leftChars="0" w:firstLine="420" w:firstLineChars="0"/>
        <w:jc w:val="left"/>
        <w:rPr>
          <w:rFonts w:hint="eastAsia" w:ascii="Times New Roman" w:hAnsi="Times New Roman" w:eastAsia="宋体" w:cs="Times New Roman"/>
          <w:b w:val="0"/>
          <w:bCs w:val="0"/>
          <w:i w:val="0"/>
          <w:kern w:val="2"/>
          <w:sz w:val="22"/>
          <w:szCs w:val="22"/>
          <w:lang w:val="en-US" w:eastAsia="zh-CN" w:bidi="ar-SA"/>
        </w:rPr>
      </w:pPr>
    </w:p>
    <w:p w14:paraId="18C109AC">
      <w:pPr>
        <w:keepNext w:val="0"/>
        <w:keepLines w:val="0"/>
        <w:widowControl/>
        <w:suppressLineNumbers w:val="0"/>
        <w:ind w:left="420" w:leftChars="0" w:firstLine="420" w:firstLineChars="0"/>
        <w:jc w:val="left"/>
        <w:rPr>
          <w:rFonts w:hint="eastAsia" w:cs="Times New Roman"/>
          <w:b w:val="0"/>
          <w:bCs w:val="0"/>
          <w:i w:val="0"/>
          <w:kern w:val="2"/>
          <w:sz w:val="22"/>
          <w:szCs w:val="22"/>
          <w:lang w:val="en-US" w:eastAsia="zh-CN" w:bidi="ar-SA"/>
        </w:rPr>
      </w:pPr>
      <w:r>
        <w:rPr>
          <w:rFonts w:hint="eastAsia" w:cs="Times New Roman"/>
          <w:b w:val="0"/>
          <w:bCs w:val="0"/>
          <w:i w:val="0"/>
          <w:kern w:val="2"/>
          <w:sz w:val="22"/>
          <w:szCs w:val="22"/>
          <w:lang w:val="en-US" w:eastAsia="zh-CN" w:bidi="ar-SA"/>
        </w:rPr>
        <w:t>本实验中</w:t>
      </w:r>
      <w:r>
        <w:rPr>
          <w:rFonts w:hint="eastAsia" w:ascii="Times New Roman" w:hAnsi="Times New Roman" w:eastAsia="宋体" w:cs="Times New Roman"/>
          <w:b w:val="0"/>
          <w:bCs w:val="0"/>
          <w:i w:val="0"/>
          <w:kern w:val="2"/>
          <w:sz w:val="22"/>
          <w:szCs w:val="22"/>
          <w:lang w:val="en-US" w:eastAsia="zh-CN" w:bidi="ar-SA"/>
        </w:rPr>
        <w:t>二维离散傅里叶变换核心是把图像的空间域信息转换成频率域信息，把图像拆分成不同频率的“纹理</w:t>
      </w:r>
      <w:r>
        <w:rPr>
          <w:rFonts w:hint="eastAsia" w:cs="Times New Roman"/>
          <w:b w:val="0"/>
          <w:bCs w:val="0"/>
          <w:i w:val="0"/>
          <w:kern w:val="2"/>
          <w:sz w:val="22"/>
          <w:szCs w:val="22"/>
          <w:lang w:val="en-US" w:eastAsia="zh-CN" w:bidi="ar-SA"/>
        </w:rPr>
        <w:t>/</w:t>
      </w:r>
      <w:r>
        <w:rPr>
          <w:rFonts w:hint="eastAsia" w:ascii="Times New Roman" w:hAnsi="Times New Roman" w:eastAsia="宋体" w:cs="Times New Roman"/>
          <w:b w:val="0"/>
          <w:bCs w:val="0"/>
          <w:i w:val="0"/>
          <w:kern w:val="2"/>
          <w:sz w:val="22"/>
          <w:szCs w:val="22"/>
          <w:lang w:val="en-US" w:eastAsia="zh-CN" w:bidi="ar-SA"/>
        </w:rPr>
        <w:t>轮廓”信号，并分析这些信号的特征</w:t>
      </w:r>
      <w:r>
        <w:rPr>
          <w:rFonts w:hint="eastAsia" w:cs="Times New Roman"/>
          <w:b w:val="0"/>
          <w:bCs w:val="0"/>
          <w:i w:val="0"/>
          <w:kern w:val="2"/>
          <w:sz w:val="22"/>
          <w:szCs w:val="22"/>
          <w:lang w:val="en-US" w:eastAsia="zh-CN" w:bidi="ar-SA"/>
        </w:rPr>
        <w:t>。</w:t>
      </w:r>
    </w:p>
    <w:p w14:paraId="6DC4808C">
      <w:pPr>
        <w:keepNext w:val="0"/>
        <w:keepLines w:val="0"/>
        <w:widowControl/>
        <w:suppressLineNumbers w:val="0"/>
        <w:ind w:left="420" w:leftChars="0" w:firstLine="420" w:firstLineChars="0"/>
        <w:jc w:val="left"/>
        <w:rPr>
          <w:rFonts w:hint="eastAsia" w:cs="Times New Roman"/>
          <w:b w:val="0"/>
          <w:bCs w:val="0"/>
          <w:i w:val="0"/>
          <w:kern w:val="2"/>
          <w:sz w:val="22"/>
          <w:szCs w:val="22"/>
          <w:lang w:val="en-US" w:eastAsia="zh-CN" w:bidi="ar-SA"/>
        </w:rPr>
      </w:pPr>
    </w:p>
    <w:p w14:paraId="7604BAC6">
      <w:pPr>
        <w:keepNext w:val="0"/>
        <w:keepLines w:val="0"/>
        <w:widowControl/>
        <w:suppressLineNumbers w:val="0"/>
        <w:ind w:firstLine="420" w:firstLineChars="0"/>
        <w:jc w:val="left"/>
        <w:rPr>
          <w:rFonts w:hint="eastAsia" w:cs="Times New Roman"/>
          <w:b/>
          <w:bCs/>
          <w:i w:val="0"/>
          <w:kern w:val="2"/>
          <w:sz w:val="22"/>
          <w:szCs w:val="22"/>
          <w:lang w:val="en-US" w:eastAsia="zh-CN" w:bidi="ar-SA"/>
        </w:rPr>
      </w:pPr>
      <w:r>
        <w:rPr>
          <w:rFonts w:hint="eastAsia" w:ascii="Times New Roman" w:hAnsi="Times New Roman" w:eastAsia="宋体" w:cs="Times New Roman"/>
          <w:b/>
          <w:bCs/>
          <w:i w:val="0"/>
          <w:kern w:val="2"/>
          <w:sz w:val="22"/>
          <w:szCs w:val="22"/>
          <w:lang w:val="en-US" w:eastAsia="zh-CN" w:bidi="ar-SA"/>
        </w:rPr>
        <w:t>2.5.1. DCT</w:t>
      </w:r>
      <w:r>
        <w:rPr>
          <w:rFonts w:hint="eastAsia" w:cs="Times New Roman"/>
          <w:b/>
          <w:bCs/>
          <w:i w:val="0"/>
          <w:kern w:val="2"/>
          <w:sz w:val="22"/>
          <w:szCs w:val="22"/>
          <w:lang w:val="en-US" w:eastAsia="zh-CN" w:bidi="ar-SA"/>
        </w:rPr>
        <w:t>（离散余弦变换）</w:t>
      </w:r>
    </w:p>
    <w:p w14:paraId="3D93D73D">
      <w:pPr>
        <w:keepNext w:val="0"/>
        <w:keepLines w:val="0"/>
        <w:widowControl/>
        <w:suppressLineNumbers w:val="0"/>
        <w:ind w:left="420" w:leftChars="0" w:firstLine="420" w:firstLineChars="0"/>
        <w:jc w:val="left"/>
      </w:pPr>
      <w:r>
        <w:rPr>
          <w:rFonts w:hint="eastAsia" w:ascii="Times New Roman" w:hAnsi="Times New Roman" w:eastAsia="宋体" w:cs="Times New Roman"/>
          <w:b w:val="0"/>
          <w:bCs w:val="0"/>
          <w:i w:val="0"/>
          <w:kern w:val="2"/>
          <w:sz w:val="22"/>
          <w:szCs w:val="22"/>
          <w:lang w:val="en-US" w:eastAsia="zh-CN" w:bidi="ar-SA"/>
        </w:rPr>
        <w:t>离散余弦变换是离散傅里叶变换的简化版，设一幅图像 f(x,y) 的大小为 M×N，则其二维离散余弦变换 F(u,v) 定义为：</w:t>
      </w:r>
    </w:p>
    <w:p w14:paraId="5E01DE29">
      <w:pPr>
        <w:keepNext w:val="0"/>
        <w:keepLines w:val="0"/>
        <w:widowControl/>
        <w:suppressLineNumbers w:val="0"/>
        <w:ind w:left="420" w:leftChars="0" w:firstLine="420" w:firstLineChars="0"/>
        <w:jc w:val="left"/>
        <w:rPr>
          <w:rFonts w:hint="eastAsia" w:ascii="Times New Roman" w:hAnsi="Times New Roman" w:eastAsia="宋体" w:cs="Times New Roman"/>
          <w:b w:val="0"/>
          <w:bCs w:val="0"/>
          <w:i w:val="0"/>
          <w:kern w:val="2"/>
          <w:sz w:val="22"/>
          <w:szCs w:val="22"/>
          <w:lang w:val="en-US" w:eastAsia="zh-CN" w:bidi="ar-SA"/>
        </w:rPr>
      </w:pPr>
    </w:p>
    <w:p w14:paraId="19B291C9">
      <w:pPr>
        <w:keepNext w:val="0"/>
        <w:keepLines w:val="0"/>
        <w:widowControl/>
        <w:suppressLineNumbers w:val="0"/>
        <w:ind w:left="420" w:leftChars="0" w:firstLine="420" w:firstLineChars="0"/>
        <w:jc w:val="left"/>
        <m:rPr/>
        <w:rPr>
          <w:i w:val="0"/>
        </w:rPr>
      </w:pPr>
      <m:oMathPara>
        <m:oMath>
          <m:r>
            <m:rPr/>
            <m:t>F(u,v)=</m:t>
          </m:r>
          <m:f>
            <m:fPr/>
            <m:num>
              <m:r>
                <m:rPr/>
                <m:t>2</m:t>
              </m:r>
            </m:num>
            <m:den>
              <m:rad>
                <m:radPr>
                  <m:degHide m:val="1"/>
                </m:radPr>
                <m:deg/>
                <m:e>
                  <m:r>
                    <m:rPr/>
                    <m:t>MN</m:t>
                  </m:r>
                </m:e>
              </m:rad>
            </m:den>
          </m:f>
          <m:r>
            <m:rPr/>
            <m:t>⋅C(u)⋅C(v)</m:t>
          </m:r>
          <m:nary>
            <m:naryPr>
              <m:chr m:val="∑"/>
              <m:grow m:val="1"/>
              <m:limLoc m:val="undOvr"/>
            </m:naryPr>
            <m:sub>
              <m:r>
                <m:rPr/>
                <m:t>x=0</m:t>
              </m:r>
            </m:sub>
            <m:sup>
              <m:r>
                <m:rPr/>
                <m:t>M−1</m:t>
              </m:r>
            </m:sup>
            <m:e>
              <m:r>
                <m:rPr>
                  <m:sty m:val="p"/>
                </m:rPr>
                <w:rPr>
                  <w:rFonts w:hint="default" w:ascii="Cambria Math" w:hAnsi="Cambria Math"/>
                  <w:lang w:val="en-US" w:eastAsia="zh-CN"/>
                </w:rPr>
                <m:t xml:space="preserve"> </m:t>
              </m:r>
            </m:e>
          </m:nary>
          <m:nary>
            <m:naryPr>
              <m:chr m:val="∑"/>
              <m:grow m:val="1"/>
              <m:limLoc m:val="undOvr"/>
            </m:naryPr>
            <m:sub>
              <m:r>
                <m:rPr/>
                <m:t>y=0</m:t>
              </m:r>
            </m:sub>
            <m:sup>
              <m:r>
                <m:rPr/>
                <m:t>N−1</m:t>
              </m:r>
            </m:sup>
            <m:e>
              <m:r>
                <m:rPr/>
                <m:t>f(x,y)</m:t>
              </m:r>
            </m:e>
          </m:nary>
          <m:r>
            <m:rPr>
              <m:sty m:val="p"/>
            </m:rPr>
            <m:t>cos</m:t>
          </m:r>
          <m:r>
            <m:rPr/>
            <m:t>⁡(</m:t>
          </m:r>
          <m:f>
            <m:fPr/>
            <m:num>
              <m:r>
                <m:rPr/>
                <m:t>(2x+1)uπ</m:t>
              </m:r>
            </m:num>
            <m:den>
              <m:r>
                <m:rPr/>
                <m:t>2M</m:t>
              </m:r>
            </m:den>
          </m:f>
          <m:r>
            <m:rPr/>
            <m:t>)</m:t>
          </m:r>
          <m:r>
            <m:rPr>
              <m:sty m:val="p"/>
            </m:rPr>
            <m:t>cos</m:t>
          </m:r>
          <m:r>
            <m:rPr/>
            <m:t>⁡(</m:t>
          </m:r>
          <m:f>
            <m:fPr/>
            <m:num>
              <m:r>
                <m:rPr/>
                <m:t>(2y+1)vπ</m:t>
              </m:r>
            </m:num>
            <m:den>
              <m:r>
                <m:rPr/>
                <m:t>2N</m:t>
              </m:r>
            </m:den>
          </m:f>
          <m:r>
            <m:rPr/>
            <m:t>)</m:t>
          </m:r>
        </m:oMath>
      </m:oMathPara>
    </w:p>
    <w:p w14:paraId="7B7EA5E9">
      <w:pPr>
        <w:keepNext w:val="0"/>
        <w:keepLines w:val="0"/>
        <w:widowControl/>
        <w:suppressLineNumbers w:val="0"/>
        <w:ind w:left="420" w:leftChars="0" w:firstLine="420" w:firstLineChars="0"/>
        <w:jc w:val="left"/>
        <w:rPr>
          <w:rFonts w:hint="eastAsia" w:cs="Times New Roman"/>
          <w:b w:val="0"/>
          <w:bCs w:val="0"/>
          <w:i w:val="0"/>
          <w:kern w:val="2"/>
          <w:sz w:val="22"/>
          <w:szCs w:val="22"/>
          <w:lang w:val="en-US" w:eastAsia="zh-CN" w:bidi="ar-SA"/>
        </w:rPr>
      </w:pPr>
      <w:r>
        <w:rPr>
          <w:rFonts w:hint="eastAsia" w:ascii="Times New Roman" w:hAnsi="Times New Roman" w:eastAsia="宋体" w:cs="Times New Roman"/>
          <w:b w:val="0"/>
          <w:bCs w:val="0"/>
          <w:i w:val="0"/>
          <w:kern w:val="2"/>
          <w:sz w:val="22"/>
          <w:szCs w:val="22"/>
          <w:lang w:val="en-US" w:eastAsia="zh-CN" w:bidi="ar-SA"/>
        </w:rPr>
        <w:t>其中 u=0,1,⋯,M−1, v=0,1,⋯,N−1。C(u),C(v)为归一化系数</w:t>
      </w:r>
      <w:r>
        <w:rPr>
          <w:rFonts w:hint="eastAsia" w:cs="Times New Roman"/>
          <w:b w:val="0"/>
          <w:bCs w:val="0"/>
          <w:i w:val="0"/>
          <w:kern w:val="2"/>
          <w:sz w:val="22"/>
          <w:szCs w:val="22"/>
          <w:lang w:val="en-US" w:eastAsia="zh-CN" w:bidi="ar-SA"/>
        </w:rPr>
        <w:t>。</w:t>
      </w:r>
    </w:p>
    <w:p w14:paraId="01A71AA2">
      <w:pPr>
        <w:keepNext w:val="0"/>
        <w:keepLines w:val="0"/>
        <w:widowControl/>
        <w:suppressLineNumbers w:val="0"/>
        <w:ind w:left="420" w:leftChars="0" w:firstLine="420" w:firstLineChars="0"/>
        <w:jc w:val="left"/>
        <w:rPr>
          <w:rFonts w:hint="eastAsia" w:ascii="Times New Roman" w:hAnsi="Times New Roman" w:eastAsia="宋体" w:cs="Times New Roman"/>
          <w:b w:val="0"/>
          <w:bCs w:val="0"/>
          <w:i w:val="0"/>
          <w:kern w:val="2"/>
          <w:sz w:val="22"/>
          <w:szCs w:val="22"/>
          <w:lang w:val="en-US" w:eastAsia="zh-CN" w:bidi="ar-SA"/>
        </w:rPr>
      </w:pPr>
      <w:r>
        <w:rPr>
          <w:rFonts w:hint="eastAsia" w:ascii="Times New Roman" w:hAnsi="Times New Roman" w:eastAsia="宋体" w:cs="Times New Roman"/>
          <w:b w:val="0"/>
          <w:bCs w:val="0"/>
          <w:i w:val="0"/>
          <w:kern w:val="2"/>
          <w:sz w:val="22"/>
          <w:szCs w:val="22"/>
          <w:lang w:val="en-US" w:eastAsia="zh-CN" w:bidi="ar-SA"/>
        </w:rPr>
        <w:t>二维离散余弦逆变换 (IDCT) 定义为：</w:t>
      </w:r>
    </w:p>
    <w:p w14:paraId="16BA8B46">
      <w:pPr>
        <w:keepNext w:val="0"/>
        <w:keepLines w:val="0"/>
        <w:widowControl/>
        <w:suppressLineNumbers w:val="0"/>
        <w:ind w:left="420" w:leftChars="0" w:firstLine="420" w:firstLineChars="0"/>
        <w:jc w:val="left"/>
        <m:rPr/>
        <w:rPr>
          <w:i w:val="0"/>
        </w:rPr>
      </w:pPr>
      <m:oMathPara>
        <m:oMath>
          <m:r>
            <m:rPr/>
            <m:t>f(x,y)=</m:t>
          </m:r>
          <m:f>
            <m:fPr/>
            <m:num>
              <m:r>
                <m:rPr/>
                <m:t>2</m:t>
              </m:r>
            </m:num>
            <m:den>
              <m:rad>
                <m:radPr>
                  <m:degHide m:val="1"/>
                </m:radPr>
                <m:deg/>
                <m:e>
                  <m:r>
                    <m:rPr/>
                    <m:t>MN</m:t>
                  </m:r>
                </m:e>
              </m:rad>
            </m:den>
          </m:f>
          <m:nary>
            <m:naryPr>
              <m:chr m:val="∑"/>
              <m:grow m:val="1"/>
              <m:limLoc m:val="undOvr"/>
            </m:naryPr>
            <m:sub>
              <m:r>
                <m:rPr/>
                <m:t>u=0</m:t>
              </m:r>
            </m:sub>
            <m:sup>
              <m:r>
                <m:rPr/>
                <m:t>M−1</m:t>
              </m:r>
            </m:sup>
            <m:e>
              <m:r>
                <m:rPr>
                  <m:sty m:val="p"/>
                </m:rPr>
                <w:rPr>
                  <w:rFonts w:hint="default" w:ascii="Cambria Math" w:hAnsi="Cambria Math"/>
                  <w:lang w:val="en-US" w:eastAsia="zh-CN"/>
                </w:rPr>
                <m:t xml:space="preserve"> </m:t>
              </m:r>
            </m:e>
          </m:nary>
          <m:nary>
            <m:naryPr>
              <m:chr m:val="∑"/>
              <m:grow m:val="1"/>
              <m:limLoc m:val="undOvr"/>
            </m:naryPr>
            <m:sub>
              <m:r>
                <m:rPr/>
                <m:t>v=0</m:t>
              </m:r>
            </m:sub>
            <m:sup>
              <m:r>
                <m:rPr/>
                <m:t>N−1</m:t>
              </m:r>
            </m:sup>
            <m:e>
              <m:r>
                <m:rPr/>
                <m:t>C(u)</m:t>
              </m:r>
            </m:e>
          </m:nary>
          <m:r>
            <m:rPr/>
            <m:t>⋅C(v)F(u,v)</m:t>
          </m:r>
          <m:r>
            <m:rPr>
              <m:sty m:val="p"/>
            </m:rPr>
            <m:t>cos</m:t>
          </m:r>
          <m:r>
            <m:rPr/>
            <m:t>⁡(</m:t>
          </m:r>
          <m:f>
            <m:fPr/>
            <m:num>
              <m:r>
                <m:rPr/>
                <m:t>(2x+1)uπ</m:t>
              </m:r>
            </m:num>
            <m:den>
              <m:r>
                <m:rPr/>
                <m:t>2M</m:t>
              </m:r>
            </m:den>
          </m:f>
          <m:r>
            <m:rPr/>
            <m:t>)</m:t>
          </m:r>
          <m:r>
            <m:rPr>
              <m:sty m:val="p"/>
            </m:rPr>
            <m:t>cos</m:t>
          </m:r>
          <m:r>
            <m:rPr/>
            <m:t>⁡(</m:t>
          </m:r>
          <m:f>
            <m:fPr/>
            <m:num>
              <m:r>
                <m:rPr/>
                <m:t>(2y+1)vπ</m:t>
              </m:r>
            </m:num>
            <m:den>
              <m:r>
                <m:rPr/>
                <m:t>2N</m:t>
              </m:r>
            </m:den>
          </m:f>
          <m:r>
            <m:rPr/>
            <m:t>)</m:t>
          </m:r>
        </m:oMath>
      </m:oMathPara>
    </w:p>
    <w:p w14:paraId="27BE81A6">
      <w:pPr>
        <w:keepNext w:val="0"/>
        <w:keepLines w:val="0"/>
        <w:widowControl/>
        <w:suppressLineNumbers w:val="0"/>
        <w:ind w:left="420" w:leftChars="0" w:firstLine="420" w:firstLineChars="0"/>
        <w:jc w:val="left"/>
        <m:rPr/>
        <w:rPr>
          <w:rFonts w:hint="default"/>
          <w:i w:val="0"/>
          <w:lang w:val="en-US" w:eastAsia="zh-CN"/>
        </w:rPr>
      </w:pPr>
      <w:r>
        <m:rPr/>
        <w:rPr>
          <w:rFonts w:hint="eastAsia"/>
          <w:i w:val="0"/>
          <w:lang w:val="en-US" w:eastAsia="zh-CN"/>
        </w:rPr>
        <w:t>本实验中</w:t>
      </w:r>
      <w:r>
        <w:rPr>
          <w:rFonts w:hint="eastAsia"/>
          <w:i w:val="0"/>
          <w:lang w:val="en-US" w:eastAsia="zh-CN"/>
        </w:rPr>
        <w:t>二维离散余弦变换（DCT）将空间域的图像块转换为频率域的 DCT 系数，实现信号从像素空间到频率空间的映射；二维离散余弦逆变换（IDCT）则执行相反操作，利用频率域的 DCT 系数重构出空间域的原始图像。并了解了DCT能量聚集特性。</w:t>
      </w:r>
    </w:p>
    <w:p w14:paraId="5C0F683D">
      <w:pPr>
        <w:keepNext w:val="0"/>
        <w:keepLines w:val="0"/>
        <w:widowControl/>
        <w:suppressLineNumbers w:val="0"/>
        <w:ind w:left="420" w:leftChars="0" w:firstLine="420" w:firstLineChars="0"/>
        <w:jc w:val="left"/>
        <w:rPr>
          <w:rFonts w:hint="default" w:cs="Times New Roman"/>
          <w:b w:val="0"/>
          <w:bCs w:val="0"/>
          <w:i w:val="0"/>
          <w:kern w:val="2"/>
          <w:sz w:val="22"/>
          <w:szCs w:val="22"/>
          <w:lang w:val="en-US" w:eastAsia="zh-CN" w:bidi="ar-SA"/>
        </w:rPr>
      </w:pPr>
    </w:p>
    <w:p w14:paraId="60D19DA5">
      <w:pPr>
        <w:keepNext w:val="0"/>
        <w:keepLines w:val="0"/>
        <w:widowControl/>
        <w:suppressLineNumbers w:val="0"/>
        <w:ind w:left="420" w:leftChars="0" w:firstLine="420" w:firstLineChars="0"/>
        <w:jc w:val="left"/>
        <m:rPr/>
        <w:rPr>
          <w:rFonts w:hint="default"/>
          <w:i w:val="0"/>
          <w:lang w:val="en-US" w:eastAsia="zh-CN"/>
        </w:rPr>
      </w:pPr>
    </w:p>
    <w:p w14:paraId="5522502F">
      <w:pPr>
        <w:pStyle w:val="11"/>
        <w:ind w:left="420" w:leftChars="0" w:firstLine="420" w:firstLineChars="0"/>
        <w:rPr>
          <w:rFonts w:hint="default"/>
          <w:i w:val="0"/>
          <w:lang w:val="en-US" w:eastAsia="zh-CN"/>
        </w:rPr>
      </w:pPr>
    </w:p>
    <w:p w14:paraId="5B5DDFA5">
      <w:pPr>
        <w:pStyle w:val="11"/>
        <w:ind w:left="420" w:leftChars="0" w:firstLine="420" w:firstLineChars="0"/>
        <w:rPr>
          <w:rFonts w:hint="default"/>
          <w:i w:val="0"/>
          <w:lang w:val="en-US" w:eastAsia="zh-CN"/>
        </w:rPr>
      </w:pPr>
    </w:p>
    <w:p w14:paraId="179FECA5">
      <w:pPr>
        <w:pStyle w:val="11"/>
        <w:ind w:left="420" w:leftChars="0" w:firstLine="420" w:firstLineChars="0"/>
        <w:rPr>
          <w:rFonts w:hint="default"/>
          <w:i w:val="0"/>
          <w:lang w:val="en-US" w:eastAsia="zh-CN"/>
        </w:rPr>
      </w:pPr>
    </w:p>
    <w:p w14:paraId="0764E9DB">
      <w:pPr>
        <w:pStyle w:val="11"/>
        <w:ind w:left="420" w:leftChars="0" w:firstLine="420" w:firstLineChars="0"/>
        <w:rPr>
          <w:rFonts w:hint="default"/>
          <w:i w:val="0"/>
          <w:lang w:val="en-US" w:eastAsia="zh-CN"/>
        </w:rPr>
      </w:pPr>
    </w:p>
    <w:p w14:paraId="3C5EC5D9">
      <w:pPr>
        <w:pStyle w:val="11"/>
        <w:ind w:left="420" w:leftChars="0" w:firstLine="420" w:firstLineChars="0"/>
        <w:rPr>
          <w:rFonts w:hint="default"/>
          <w:i w:val="0"/>
          <w:lang w:val="en-US" w:eastAsia="zh-CN"/>
        </w:rPr>
      </w:pPr>
    </w:p>
    <w:p w14:paraId="09D3EA4C">
      <w:pPr>
        <w:pStyle w:val="11"/>
        <w:ind w:left="420" w:leftChars="0" w:firstLine="420" w:firstLineChars="0"/>
        <w:rPr>
          <w:rFonts w:hint="default"/>
          <w:i w:val="0"/>
          <w:lang w:val="en-US" w:eastAsia="zh-CN"/>
        </w:rPr>
      </w:pPr>
    </w:p>
    <w:p w14:paraId="062D1944">
      <w:pPr>
        <w:pStyle w:val="11"/>
        <w:ind w:left="420" w:leftChars="0" w:firstLine="420" w:firstLineChars="0"/>
        <w:rPr>
          <w:rFonts w:hint="default"/>
          <w:i w:val="0"/>
          <w:lang w:val="en-US" w:eastAsia="zh-CN"/>
        </w:rPr>
      </w:pPr>
    </w:p>
    <w:p w14:paraId="731283FD">
      <w:pPr>
        <w:pStyle w:val="11"/>
        <w:ind w:left="420" w:leftChars="0" w:firstLine="420" w:firstLineChars="0"/>
        <w:rPr>
          <w:rFonts w:hint="default"/>
          <w:i w:val="0"/>
          <w:lang w:val="en-US" w:eastAsia="zh-CN"/>
        </w:rPr>
      </w:pPr>
    </w:p>
    <w:p w14:paraId="22F6E23C">
      <w:pPr>
        <w:pStyle w:val="11"/>
        <w:ind w:left="420" w:leftChars="0" w:firstLine="420" w:firstLineChars="0"/>
        <w:rPr>
          <w:rFonts w:hint="default"/>
          <w:i w:val="0"/>
          <w:lang w:val="en-US" w:eastAsia="zh-CN"/>
        </w:rPr>
      </w:pPr>
    </w:p>
    <w:p w14:paraId="754E4D30">
      <w:pPr>
        <w:pStyle w:val="11"/>
        <w:ind w:left="420" w:leftChars="0" w:firstLine="420" w:firstLineChars="0"/>
        <w:rPr>
          <w:rFonts w:hint="default"/>
          <w:i w:val="0"/>
          <w:lang w:val="en-US" w:eastAsia="zh-CN"/>
        </w:rPr>
      </w:pPr>
    </w:p>
    <w:p w14:paraId="35870907">
      <w:pPr>
        <w:pStyle w:val="11"/>
        <w:ind w:left="420" w:leftChars="0" w:firstLine="420" w:firstLineChars="0"/>
        <w:rPr>
          <w:rFonts w:hint="default"/>
          <w:i w:val="0"/>
          <w:lang w:val="en-US" w:eastAsia="zh-CN"/>
        </w:rPr>
      </w:pPr>
    </w:p>
    <w:p w14:paraId="6C0A8CC4">
      <w:pPr>
        <w:pStyle w:val="11"/>
        <w:ind w:left="420" w:leftChars="0" w:firstLine="420" w:firstLineChars="0"/>
        <w:rPr>
          <w:rFonts w:hint="default"/>
          <w:i w:val="0"/>
          <w:lang w:val="en-US" w:eastAsia="zh-CN"/>
        </w:rPr>
      </w:pPr>
    </w:p>
    <w:p w14:paraId="50A01698">
      <w:pPr>
        <w:pStyle w:val="11"/>
        <w:ind w:left="420" w:leftChars="0" w:firstLine="420" w:firstLineChars="0"/>
        <w:rPr>
          <w:rFonts w:hint="default"/>
          <w:i w:val="0"/>
          <w:lang w:val="en-US" w:eastAsia="zh-CN"/>
        </w:rPr>
      </w:pPr>
    </w:p>
    <w:p w14:paraId="4AA8398C">
      <w:pPr>
        <w:pStyle w:val="11"/>
        <w:ind w:left="420" w:leftChars="0" w:firstLine="420" w:firstLineChars="0"/>
        <w:rPr>
          <w:rFonts w:hint="default"/>
          <w:i w:val="0"/>
          <w:lang w:val="en-US" w:eastAsia="zh-CN"/>
        </w:rPr>
      </w:pPr>
    </w:p>
    <w:p w14:paraId="57B8FC8C">
      <w:pPr>
        <w:pStyle w:val="11"/>
        <w:ind w:left="420" w:leftChars="0" w:firstLine="420" w:firstLineChars="0"/>
        <w:rPr>
          <w:rFonts w:hint="default"/>
          <w:i w:val="0"/>
          <w:lang w:val="en-US" w:eastAsia="zh-CN"/>
        </w:rPr>
      </w:pPr>
    </w:p>
    <w:p w14:paraId="31DC9659">
      <w:pPr>
        <w:pStyle w:val="11"/>
        <w:ind w:left="420" w:leftChars="0" w:firstLine="420" w:firstLineChars="0"/>
        <w:rPr>
          <w:rFonts w:hint="default"/>
          <w:i w:val="0"/>
          <w:lang w:val="en-US" w:eastAsia="zh-CN"/>
        </w:rPr>
      </w:pPr>
    </w:p>
    <w:p w14:paraId="574A56F0">
      <w:pPr>
        <w:pStyle w:val="11"/>
        <w:ind w:left="420" w:leftChars="0" w:firstLine="420" w:firstLineChars="0"/>
        <w:rPr>
          <w:rFonts w:hint="default"/>
          <w:i w:val="0"/>
          <w:lang w:val="en-US" w:eastAsia="zh-CN"/>
        </w:rPr>
      </w:pPr>
    </w:p>
    <w:p w14:paraId="6089A6D5">
      <w:pPr>
        <w:pStyle w:val="11"/>
        <w:ind w:left="420" w:leftChars="0" w:firstLine="420" w:firstLineChars="0"/>
        <w:rPr>
          <w:rFonts w:hint="default"/>
          <w:i w:val="0"/>
          <w:lang w:val="en-US" w:eastAsia="zh-CN"/>
        </w:rPr>
      </w:pPr>
    </w:p>
    <w:p w14:paraId="72562970">
      <w:pPr>
        <w:pStyle w:val="11"/>
        <w:ind w:left="420" w:leftChars="0" w:firstLine="420" w:firstLineChars="0"/>
        <w:rPr>
          <w:rFonts w:hint="default"/>
          <w:i w:val="0"/>
          <w:lang w:val="en-US" w:eastAsia="zh-CN"/>
        </w:rPr>
      </w:pPr>
    </w:p>
    <w:p w14:paraId="12101E2E">
      <w:pPr>
        <w:pStyle w:val="11"/>
        <w:ind w:left="420" w:leftChars="0" w:firstLine="420" w:firstLineChars="0"/>
        <w:rPr>
          <w:rFonts w:hint="default"/>
          <w:i w:val="0"/>
          <w:lang w:val="en-US" w:eastAsia="zh-CN"/>
        </w:rPr>
      </w:pPr>
    </w:p>
    <w:p w14:paraId="7A6047A3">
      <w:pPr>
        <w:pStyle w:val="11"/>
        <w:ind w:left="420" w:leftChars="0" w:firstLine="420" w:firstLineChars="0"/>
        <w:rPr>
          <w:rFonts w:hint="default"/>
          <w:i w:val="0"/>
          <w:lang w:val="en-US" w:eastAsia="zh-CN"/>
        </w:rPr>
      </w:pPr>
    </w:p>
    <w:p w14:paraId="7E4D3AA6">
      <w:pPr>
        <w:pStyle w:val="11"/>
        <w:ind w:left="420" w:leftChars="0" w:firstLine="420" w:firstLineChars="0"/>
        <w:rPr>
          <w:rFonts w:hint="default"/>
          <w:i w:val="0"/>
          <w:lang w:val="en-US" w:eastAsia="zh-CN"/>
        </w:rPr>
      </w:pPr>
    </w:p>
    <w:p w14:paraId="4F2C2065">
      <w:pPr>
        <w:pStyle w:val="11"/>
        <w:ind w:left="420" w:leftChars="0" w:firstLine="420" w:firstLineChars="0"/>
        <w:rPr>
          <w:rFonts w:hint="default"/>
          <w:i w:val="0"/>
          <w:lang w:val="en-US" w:eastAsia="zh-CN"/>
        </w:rPr>
      </w:pPr>
    </w:p>
    <w:p w14:paraId="57F500AA">
      <w:pPr>
        <w:pStyle w:val="11"/>
        <w:ind w:left="420" w:leftChars="0" w:firstLine="420" w:firstLineChars="0"/>
        <w:rPr>
          <w:rFonts w:hint="default"/>
          <w:i w:val="0"/>
          <w:lang w:val="en-US" w:eastAsia="zh-CN"/>
        </w:rPr>
      </w:pPr>
    </w:p>
    <w:p w14:paraId="16735E1A">
      <w:pPr>
        <w:pStyle w:val="11"/>
        <w:ind w:left="420" w:leftChars="0" w:firstLine="420" w:firstLineChars="0"/>
        <w:rPr>
          <w:rFonts w:hint="default"/>
          <w:i w:val="0"/>
          <w:lang w:val="en-US" w:eastAsia="zh-CN"/>
        </w:rPr>
      </w:pPr>
    </w:p>
    <w:p w14:paraId="66C1F8F7">
      <w:pPr>
        <w:pStyle w:val="11"/>
        <w:ind w:left="420" w:leftChars="0" w:firstLine="420" w:firstLineChars="0"/>
        <w:rPr>
          <w:rFonts w:hint="default"/>
          <w:i w:val="0"/>
          <w:lang w:val="en-US" w:eastAsia="zh-CN"/>
        </w:rPr>
      </w:pPr>
    </w:p>
    <w:p w14:paraId="16336B99">
      <w:pPr>
        <w:pStyle w:val="11"/>
        <w:ind w:left="420" w:leftChars="0" w:firstLine="420" w:firstLineChars="0"/>
        <w:rPr>
          <w:rFonts w:hint="default"/>
          <w:i w:val="0"/>
          <w:lang w:val="en-US" w:eastAsia="zh-CN"/>
        </w:rPr>
      </w:pPr>
    </w:p>
    <w:p w14:paraId="0BEB4283">
      <w:pPr>
        <w:pStyle w:val="11"/>
        <w:ind w:left="420" w:leftChars="0" w:firstLine="420" w:firstLineChars="0"/>
        <w:rPr>
          <w:rFonts w:hint="default"/>
          <w:i w:val="0"/>
          <w:lang w:val="en-US" w:eastAsia="zh-CN"/>
        </w:rPr>
      </w:pPr>
    </w:p>
    <w:p w14:paraId="40CB251D">
      <w:pPr>
        <w:pStyle w:val="11"/>
        <w:ind w:left="420" w:leftChars="0" w:firstLine="420" w:firstLineChars="0"/>
        <w:rPr>
          <w:rFonts w:hint="default"/>
          <w:i w:val="0"/>
          <w:lang w:val="en-US" w:eastAsia="zh-CN"/>
        </w:rPr>
      </w:pPr>
    </w:p>
    <w:p w14:paraId="629EE4B9">
      <w:pPr>
        <w:pStyle w:val="11"/>
        <w:ind w:left="420" w:leftChars="0" w:firstLine="420" w:firstLineChars="0"/>
        <w:rPr>
          <w:rFonts w:hint="default"/>
          <w:i w:val="0"/>
          <w:lang w:val="en-US" w:eastAsia="zh-CN"/>
        </w:rPr>
      </w:pPr>
    </w:p>
    <w:p w14:paraId="38446C82">
      <w:pPr>
        <w:pStyle w:val="11"/>
        <w:ind w:left="420" w:leftChars="0" w:firstLine="420" w:firstLineChars="0"/>
        <w:rPr>
          <w:rFonts w:hint="default"/>
          <w:i w:val="0"/>
          <w:lang w:val="en-US" w:eastAsia="zh-CN"/>
        </w:rPr>
      </w:pPr>
    </w:p>
    <w:p w14:paraId="63286D8D">
      <w:pPr>
        <w:pStyle w:val="11"/>
        <w:ind w:left="420" w:leftChars="0" w:firstLine="420" w:firstLineChars="0"/>
        <w:rPr>
          <w:rFonts w:hint="default"/>
          <w:i w:val="0"/>
          <w:lang w:val="en-US" w:eastAsia="zh-CN"/>
        </w:rPr>
      </w:pPr>
    </w:p>
    <w:p w14:paraId="419B75D6">
      <w:pPr>
        <w:pStyle w:val="11"/>
        <w:ind w:left="420" w:leftChars="0" w:firstLine="420" w:firstLineChars="0"/>
        <w:rPr>
          <w:rFonts w:hint="default"/>
          <w:i w:val="0"/>
          <w:lang w:val="en-US" w:eastAsia="zh-CN"/>
        </w:rPr>
      </w:pPr>
    </w:p>
    <w:p w14:paraId="4BF1E2C1">
      <w:pPr>
        <w:ind w:left="480"/>
        <w:rPr>
          <w:rFonts w:ascii="宋体" w:hAnsi="宋体"/>
          <w:sz w:val="24"/>
        </w:rPr>
      </w:pPr>
    </w:p>
    <w:p w14:paraId="1994DFA8">
      <w:pPr>
        <w:numPr>
          <w:ilvl w:val="0"/>
          <w:numId w:val="1"/>
        </w:numPr>
        <w:rPr>
          <w:rFonts w:ascii="宋体" w:hAnsi="宋体"/>
          <w:b/>
          <w:sz w:val="24"/>
        </w:rPr>
      </w:pPr>
      <w:r>
        <w:rPr>
          <w:rFonts w:hint="eastAsia" w:ascii="宋体" w:hAnsi="宋体"/>
          <w:b/>
          <w:sz w:val="24"/>
        </w:rPr>
        <w:t>实验设置及结果分析（包括</w:t>
      </w:r>
      <w:r>
        <w:rPr>
          <w:rFonts w:ascii="宋体" w:hAnsi="宋体"/>
          <w:b/>
          <w:sz w:val="24"/>
        </w:rPr>
        <w:t>实验数据集</w:t>
      </w:r>
      <w:r>
        <w:rPr>
          <w:rFonts w:hint="eastAsia" w:ascii="宋体" w:hAnsi="宋体"/>
          <w:b/>
          <w:sz w:val="24"/>
        </w:rPr>
        <w:t>）</w:t>
      </w:r>
    </w:p>
    <w:p w14:paraId="6BB2E953">
      <w:pPr>
        <w:numPr>
          <w:ilvl w:val="0"/>
          <w:numId w:val="0"/>
        </w:numPr>
        <w:ind w:firstLine="420" w:firstLineChars="0"/>
        <w:rPr>
          <w:rFonts w:hint="eastAsia"/>
          <w:b/>
          <w:bCs/>
          <w:i w:val="0"/>
          <w:sz w:val="22"/>
          <w:szCs w:val="22"/>
          <w:lang w:val="en-US" w:eastAsia="zh-CN"/>
        </w:rPr>
      </w:pPr>
      <w:r>
        <w:rPr>
          <w:rFonts w:hint="eastAsia"/>
          <w:b/>
          <w:bCs/>
          <w:i w:val="0"/>
          <w:sz w:val="22"/>
          <w:szCs w:val="22"/>
          <w:lang w:val="en-US" w:eastAsia="zh-CN"/>
        </w:rPr>
        <w:t>3.1.噪声数据集生成</w:t>
      </w:r>
    </w:p>
    <w:p w14:paraId="003601AD">
      <w:pPr>
        <w:numPr>
          <w:ilvl w:val="0"/>
          <w:numId w:val="0"/>
        </w:numPr>
        <w:ind w:left="420" w:leftChars="0" w:firstLine="420" w:firstLineChars="0"/>
        <w:rPr>
          <w:rFonts w:hint="eastAsia"/>
          <w:i w:val="0"/>
          <w:sz w:val="22"/>
          <w:szCs w:val="22"/>
          <w:lang w:val="en-US" w:eastAsia="zh-CN"/>
        </w:rPr>
      </w:pPr>
      <w:r>
        <w:rPr>
          <w:rFonts w:hint="eastAsia"/>
          <w:i w:val="0"/>
          <w:sz w:val="22"/>
          <w:szCs w:val="22"/>
          <w:lang w:val="en-US" w:eastAsia="zh-CN"/>
        </w:rPr>
        <w:t>横坐标集合由自己定义（可类比定义域）</w:t>
      </w:r>
    </w:p>
    <w:p w14:paraId="095684E3">
      <w:pPr>
        <w:numPr>
          <w:ilvl w:val="0"/>
          <w:numId w:val="0"/>
        </w:numPr>
        <w:ind w:left="420" w:leftChars="0" w:firstLine="420" w:firstLineChars="0"/>
      </w:pPr>
      <w:r>
        <w:drawing>
          <wp:inline distT="0" distB="0" distL="114300" distR="114300">
            <wp:extent cx="2912110" cy="335915"/>
            <wp:effectExtent l="0" t="0" r="254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2912110" cy="335915"/>
                    </a:xfrm>
                    <a:prstGeom prst="rect">
                      <a:avLst/>
                    </a:prstGeom>
                    <a:noFill/>
                    <a:ln>
                      <a:noFill/>
                    </a:ln>
                  </pic:spPr>
                </pic:pic>
              </a:graphicData>
            </a:graphic>
          </wp:inline>
        </w:drawing>
      </w:r>
    </w:p>
    <w:p w14:paraId="7F54E5D4">
      <w:pPr>
        <w:numPr>
          <w:ilvl w:val="0"/>
          <w:numId w:val="0"/>
        </w:numPr>
        <w:ind w:left="420" w:leftChars="0" w:firstLine="420" w:firstLineChars="0"/>
        <w:rPr>
          <w:rFonts w:hint="eastAsia"/>
          <w:sz w:val="22"/>
          <w:szCs w:val="22"/>
          <w:lang w:val="en-US" w:eastAsia="zh-CN"/>
        </w:rPr>
      </w:pPr>
      <w:r>
        <w:rPr>
          <w:rFonts w:hint="eastAsia"/>
          <w:sz w:val="22"/>
          <w:szCs w:val="22"/>
          <w:lang w:val="en-US" w:eastAsia="zh-CN"/>
        </w:rPr>
        <w:t>该式子定义了横坐标集合（0,0.1，...，9.9），可根据实际需要修改范围步长等。</w:t>
      </w:r>
    </w:p>
    <w:p w14:paraId="65BDC309">
      <w:pPr>
        <w:numPr>
          <w:ilvl w:val="0"/>
          <w:numId w:val="0"/>
        </w:numPr>
        <w:ind w:left="420" w:leftChars="0" w:firstLine="420" w:firstLineChars="0"/>
        <w:rPr>
          <w:rFonts w:hint="eastAsia"/>
          <w:sz w:val="22"/>
          <w:szCs w:val="22"/>
          <w:lang w:val="en-US" w:eastAsia="zh-CN"/>
        </w:rPr>
      </w:pPr>
      <w:r>
        <w:rPr>
          <w:rFonts w:hint="eastAsia"/>
          <w:sz w:val="22"/>
          <w:szCs w:val="22"/>
          <w:lang w:val="en-US" w:eastAsia="zh-CN"/>
        </w:rPr>
        <w:t>y_true_lst为纵坐标集合，其具体值可通过自定义函数实现，多值函数（方程，如圆，椭圆等）也可类比，此处以sinx为例展示：</w:t>
      </w:r>
    </w:p>
    <w:p w14:paraId="175B6EDF">
      <w:pPr>
        <w:numPr>
          <w:ilvl w:val="0"/>
          <w:numId w:val="0"/>
        </w:numPr>
        <w:ind w:left="420" w:leftChars="0" w:firstLine="420" w:firstLineChars="0"/>
      </w:pPr>
      <w:r>
        <w:drawing>
          <wp:inline distT="0" distB="0" distL="114300" distR="114300">
            <wp:extent cx="2458720" cy="521335"/>
            <wp:effectExtent l="0" t="0" r="8255"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2458720" cy="521335"/>
                    </a:xfrm>
                    <a:prstGeom prst="rect">
                      <a:avLst/>
                    </a:prstGeom>
                    <a:noFill/>
                    <a:ln>
                      <a:noFill/>
                    </a:ln>
                  </pic:spPr>
                </pic:pic>
              </a:graphicData>
            </a:graphic>
          </wp:inline>
        </w:drawing>
      </w:r>
    </w:p>
    <w:p w14:paraId="7F5DC41E">
      <w:pPr>
        <w:numPr>
          <w:ilvl w:val="0"/>
          <w:numId w:val="0"/>
        </w:numPr>
        <w:ind w:left="420" w:leftChars="0" w:firstLine="420" w:firstLineChars="0"/>
        <w:rPr>
          <w:rFonts w:hint="eastAsia"/>
          <w:sz w:val="22"/>
          <w:szCs w:val="22"/>
          <w:lang w:val="en-US" w:eastAsia="zh-CN"/>
        </w:rPr>
      </w:pPr>
      <w:r>
        <w:rPr>
          <w:rFonts w:hint="eastAsia"/>
          <w:sz w:val="22"/>
          <w:szCs w:val="22"/>
          <w:lang w:val="en-US" w:eastAsia="zh-CN"/>
        </w:rPr>
        <w:t>之后再引入噪声（噪声大小与参数noise_scale相关），生成噪声数据集：</w:t>
      </w:r>
    </w:p>
    <w:p w14:paraId="7415C319">
      <w:pPr>
        <w:numPr>
          <w:ilvl w:val="0"/>
          <w:numId w:val="0"/>
        </w:numPr>
        <w:ind w:left="420" w:leftChars="0" w:firstLine="420" w:firstLineChars="0"/>
      </w:pPr>
      <w:r>
        <w:drawing>
          <wp:inline distT="0" distB="0" distL="114300" distR="114300">
            <wp:extent cx="4636770" cy="1504315"/>
            <wp:effectExtent l="0" t="0" r="1905" b="63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7"/>
                    <a:stretch>
                      <a:fillRect/>
                    </a:stretch>
                  </pic:blipFill>
                  <pic:spPr>
                    <a:xfrm>
                      <a:off x="0" y="0"/>
                      <a:ext cx="4636770" cy="1504315"/>
                    </a:xfrm>
                    <a:prstGeom prst="rect">
                      <a:avLst/>
                    </a:prstGeom>
                    <a:noFill/>
                    <a:ln>
                      <a:noFill/>
                    </a:ln>
                  </pic:spPr>
                </pic:pic>
              </a:graphicData>
            </a:graphic>
          </wp:inline>
        </w:drawing>
      </w:r>
    </w:p>
    <w:p w14:paraId="1B03887F">
      <w:pPr>
        <w:numPr>
          <w:ilvl w:val="0"/>
          <w:numId w:val="0"/>
        </w:numPr>
        <w:ind w:left="420" w:leftChars="0" w:firstLine="420" w:firstLineChars="0"/>
        <w:rPr>
          <w:rFonts w:hint="eastAsia"/>
          <w:sz w:val="21"/>
          <w:szCs w:val="21"/>
          <w:lang w:val="en-US" w:eastAsia="zh-CN"/>
        </w:rPr>
      </w:pPr>
      <w:r>
        <w:rPr>
          <w:rFonts w:hint="eastAsia"/>
          <w:sz w:val="21"/>
          <w:szCs w:val="21"/>
          <w:lang w:val="en-US" w:eastAsia="zh-CN"/>
        </w:rPr>
        <w:t>（下述的所有方法使用的噪声生成均使用拉普拉斯噪声）</w:t>
      </w:r>
    </w:p>
    <w:p w14:paraId="25FF7F53">
      <w:pPr>
        <w:numPr>
          <w:ilvl w:val="0"/>
          <w:numId w:val="0"/>
        </w:numPr>
        <w:ind w:firstLine="420" w:firstLineChars="0"/>
        <w:rPr>
          <w:rFonts w:hint="eastAsia"/>
          <w:b/>
          <w:bCs/>
          <w:sz w:val="21"/>
          <w:szCs w:val="21"/>
          <w:lang w:val="en-US" w:eastAsia="zh-CN"/>
        </w:rPr>
      </w:pPr>
    </w:p>
    <w:p w14:paraId="73E60E7E">
      <w:pPr>
        <w:numPr>
          <w:ilvl w:val="0"/>
          <w:numId w:val="0"/>
        </w:numPr>
        <w:ind w:firstLine="420" w:firstLineChars="0"/>
        <w:rPr>
          <w:rFonts w:hint="default"/>
          <w:b/>
          <w:bCs/>
          <w:sz w:val="21"/>
          <w:szCs w:val="21"/>
          <w:lang w:val="en-US" w:eastAsia="zh-CN"/>
        </w:rPr>
      </w:pPr>
      <w:r>
        <w:rPr>
          <w:rFonts w:hint="eastAsia"/>
          <w:b/>
          <w:bCs/>
          <w:sz w:val="21"/>
          <w:szCs w:val="21"/>
          <w:lang w:val="en-US" w:eastAsia="zh-CN"/>
        </w:rPr>
        <w:t>3.2. 最小二乘法与RANSAC拟合</w:t>
      </w:r>
    </w:p>
    <w:p w14:paraId="134F7595">
      <w:pPr>
        <w:numPr>
          <w:ilvl w:val="0"/>
          <w:numId w:val="0"/>
        </w:numPr>
        <w:ind w:firstLine="420" w:firstLineChars="0"/>
        <w:rPr>
          <w:rFonts w:hint="eastAsia"/>
          <w:b/>
          <w:bCs/>
          <w:sz w:val="21"/>
          <w:szCs w:val="21"/>
          <w:lang w:val="en-US" w:eastAsia="zh-CN"/>
        </w:rPr>
      </w:pPr>
      <w:r>
        <w:rPr>
          <w:rFonts w:hint="eastAsia"/>
          <w:b/>
          <w:bCs/>
          <w:sz w:val="21"/>
          <w:szCs w:val="21"/>
          <w:lang w:val="en-US" w:eastAsia="zh-CN"/>
        </w:rPr>
        <w:t>3.2.1 最小二乘法拟合直线与曲线</w:t>
      </w:r>
    </w:p>
    <w:p w14:paraId="2E49CB47">
      <w:pPr>
        <w:numPr>
          <w:ilvl w:val="0"/>
          <w:numId w:val="0"/>
        </w:numPr>
        <w:ind w:left="420" w:leftChars="0" w:firstLine="420" w:firstLineChars="0"/>
        <w:rPr>
          <w:rFonts w:hint="eastAsia"/>
          <w:sz w:val="21"/>
          <w:szCs w:val="21"/>
          <w:lang w:val="en-US" w:eastAsia="zh-CN"/>
        </w:rPr>
      </w:pPr>
      <w:r>
        <w:rPr>
          <w:rFonts w:hint="eastAsia"/>
          <w:sz w:val="21"/>
          <w:szCs w:val="21"/>
          <w:lang w:val="en-US" w:eastAsia="zh-CN"/>
        </w:rPr>
        <w:t>定义用于拟合的多项式后沿用上述提到的矩阵求解方法求出最优待定参数即可，涉及参数如下：</w:t>
      </w:r>
    </w:p>
    <w:p w14:paraId="2FD833A2">
      <w:pPr>
        <w:numPr>
          <w:ilvl w:val="0"/>
          <w:numId w:val="0"/>
        </w:numPr>
        <w:ind w:left="420" w:leftChars="0" w:firstLine="420" w:firstLineChars="0"/>
        <w:rPr>
          <w:rFonts w:hint="eastAsia"/>
          <w:sz w:val="21"/>
          <w:szCs w:val="21"/>
          <w:lang w:val="en-US" w:eastAsia="zh-CN"/>
        </w:rPr>
      </w:pPr>
      <w:r>
        <w:rPr>
          <w:rFonts w:hint="eastAsia"/>
          <w:sz w:val="21"/>
          <w:szCs w:val="21"/>
          <w:lang w:val="en-US" w:eastAsia="zh-CN"/>
        </w:rPr>
        <w:t>M：待定多项式最高项次数（下面的示例取M=4）</w:t>
      </w:r>
    </w:p>
    <w:p w14:paraId="30B63939">
      <w:pPr>
        <w:numPr>
          <w:ilvl w:val="0"/>
          <w:numId w:val="0"/>
        </w:numPr>
        <w:ind w:left="420" w:leftChars="0" w:firstLine="420" w:firstLineChars="0"/>
        <w:rPr>
          <w:rFonts w:hint="eastAsia"/>
          <w:sz w:val="21"/>
          <w:szCs w:val="21"/>
          <w:lang w:val="en-US" w:eastAsia="zh-CN"/>
        </w:rPr>
      </w:pPr>
      <w:r>
        <w:rPr>
          <w:rFonts w:hint="eastAsia"/>
          <w:sz w:val="21"/>
          <w:szCs w:val="21"/>
          <w:lang w:val="en-US" w:eastAsia="zh-CN"/>
        </w:rPr>
        <w:t>对于直线y=2x+1，拟合结果如下：</w:t>
      </w:r>
    </w:p>
    <w:p w14:paraId="30C742F9">
      <w:pPr>
        <w:numPr>
          <w:ilvl w:val="0"/>
          <w:numId w:val="0"/>
        </w:numPr>
        <w:ind w:left="420" w:leftChars="0" w:firstLine="420" w:firstLineChars="0"/>
      </w:pPr>
      <w:r>
        <w:drawing>
          <wp:inline distT="0" distB="0" distL="114300" distR="114300">
            <wp:extent cx="1553845" cy="910590"/>
            <wp:effectExtent l="0" t="0" r="8255" b="381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8"/>
                    <a:stretch>
                      <a:fillRect/>
                    </a:stretch>
                  </pic:blipFill>
                  <pic:spPr>
                    <a:xfrm>
                      <a:off x="0" y="0"/>
                      <a:ext cx="1553845" cy="910590"/>
                    </a:xfrm>
                    <a:prstGeom prst="rect">
                      <a:avLst/>
                    </a:prstGeom>
                    <a:noFill/>
                    <a:ln>
                      <a:noFill/>
                    </a:ln>
                  </pic:spPr>
                </pic:pic>
              </a:graphicData>
            </a:graphic>
          </wp:inline>
        </w:drawing>
      </w:r>
      <w:r>
        <w:drawing>
          <wp:inline distT="0" distB="0" distL="114300" distR="114300">
            <wp:extent cx="2469515" cy="1851660"/>
            <wp:effectExtent l="0" t="0" r="6985" b="571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9"/>
                    <a:stretch>
                      <a:fillRect/>
                    </a:stretch>
                  </pic:blipFill>
                  <pic:spPr>
                    <a:xfrm>
                      <a:off x="0" y="0"/>
                      <a:ext cx="2469515" cy="1851660"/>
                    </a:xfrm>
                    <a:prstGeom prst="rect">
                      <a:avLst/>
                    </a:prstGeom>
                    <a:noFill/>
                    <a:ln>
                      <a:noFill/>
                    </a:ln>
                  </pic:spPr>
                </pic:pic>
              </a:graphicData>
            </a:graphic>
          </wp:inline>
        </w:drawing>
      </w:r>
    </w:p>
    <w:p w14:paraId="65A3915D">
      <w:pPr>
        <w:numPr>
          <w:ilvl w:val="0"/>
          <w:numId w:val="0"/>
        </w:numPr>
        <w:ind w:left="420" w:leftChars="0" w:firstLine="420" w:firstLineChars="0"/>
      </w:pPr>
    </w:p>
    <w:p w14:paraId="6898BDD0">
      <w:pPr>
        <w:numPr>
          <w:ilvl w:val="0"/>
          <w:numId w:val="0"/>
        </w:numPr>
        <w:ind w:left="420" w:leftChars="0" w:firstLine="420" w:firstLineChars="0"/>
        <w:rPr>
          <w:rFonts w:hint="eastAsia"/>
          <w:lang w:val="en-US" w:eastAsia="zh-CN"/>
        </w:rPr>
      </w:pPr>
    </w:p>
    <w:p w14:paraId="1621EE7D">
      <w:pPr>
        <w:numPr>
          <w:ilvl w:val="0"/>
          <w:numId w:val="0"/>
        </w:numPr>
        <w:ind w:left="420" w:leftChars="0" w:firstLine="420" w:firstLineChars="0"/>
        <w:rPr>
          <w:rFonts w:hint="eastAsia"/>
          <w:lang w:val="en-US" w:eastAsia="zh-CN"/>
        </w:rPr>
      </w:pPr>
    </w:p>
    <w:p w14:paraId="335201A7">
      <w:pPr>
        <w:numPr>
          <w:ilvl w:val="0"/>
          <w:numId w:val="0"/>
        </w:numPr>
        <w:ind w:left="420" w:leftChars="0" w:firstLine="420" w:firstLineChars="0"/>
        <w:rPr>
          <w:rFonts w:hint="eastAsia"/>
          <w:lang w:val="en-US" w:eastAsia="zh-CN"/>
        </w:rPr>
      </w:pPr>
    </w:p>
    <w:p w14:paraId="6ADD5854">
      <w:pPr>
        <w:numPr>
          <w:ilvl w:val="0"/>
          <w:numId w:val="0"/>
        </w:numPr>
        <w:ind w:left="420" w:leftChars="0" w:firstLine="420" w:firstLineChars="0"/>
        <w:rPr>
          <w:rFonts w:hint="eastAsia"/>
          <w:lang w:val="en-US" w:eastAsia="zh-CN"/>
        </w:rPr>
      </w:pPr>
    </w:p>
    <w:p w14:paraId="2347EF81">
      <w:pPr>
        <w:numPr>
          <w:ilvl w:val="0"/>
          <w:numId w:val="0"/>
        </w:numPr>
        <w:ind w:left="420" w:leftChars="0" w:firstLine="420" w:firstLineChars="0"/>
        <w:rPr>
          <w:rFonts w:hint="eastAsia"/>
          <w:lang w:val="en-US" w:eastAsia="zh-CN"/>
        </w:rPr>
      </w:pPr>
    </w:p>
    <w:p w14:paraId="2F6B6220">
      <w:pPr>
        <w:numPr>
          <w:ilvl w:val="0"/>
          <w:numId w:val="0"/>
        </w:numPr>
        <w:ind w:left="420" w:leftChars="0" w:firstLine="420" w:firstLineChars="0"/>
        <w:rPr>
          <w:rFonts w:hint="eastAsia"/>
          <w:lang w:val="en-US" w:eastAsia="zh-CN"/>
        </w:rPr>
      </w:pPr>
      <w:r>
        <w:rPr>
          <w:rFonts w:hint="eastAsia"/>
          <w:lang w:val="en-US" w:eastAsia="zh-CN"/>
        </w:rPr>
        <w:t>对于曲线y=sinx，拟合结果如下：</w:t>
      </w:r>
    </w:p>
    <w:p w14:paraId="45E2C17E">
      <w:pPr>
        <w:numPr>
          <w:ilvl w:val="0"/>
          <w:numId w:val="0"/>
        </w:numPr>
        <w:ind w:left="420" w:leftChars="0" w:firstLine="420" w:firstLineChars="0"/>
      </w:pPr>
      <w:r>
        <w:drawing>
          <wp:inline distT="0" distB="0" distL="114300" distR="114300">
            <wp:extent cx="1720850" cy="1134110"/>
            <wp:effectExtent l="0" t="0" r="3175" b="889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0"/>
                    <a:stretch>
                      <a:fillRect/>
                    </a:stretch>
                  </pic:blipFill>
                  <pic:spPr>
                    <a:xfrm>
                      <a:off x="0" y="0"/>
                      <a:ext cx="1720850" cy="1134110"/>
                    </a:xfrm>
                    <a:prstGeom prst="rect">
                      <a:avLst/>
                    </a:prstGeom>
                    <a:noFill/>
                    <a:ln>
                      <a:noFill/>
                    </a:ln>
                  </pic:spPr>
                </pic:pic>
              </a:graphicData>
            </a:graphic>
          </wp:inline>
        </w:drawing>
      </w:r>
      <w:r>
        <w:drawing>
          <wp:inline distT="0" distB="0" distL="114300" distR="114300">
            <wp:extent cx="2817495" cy="2112010"/>
            <wp:effectExtent l="0" t="0" r="1905" b="254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1"/>
                    <a:stretch>
                      <a:fillRect/>
                    </a:stretch>
                  </pic:blipFill>
                  <pic:spPr>
                    <a:xfrm>
                      <a:off x="0" y="0"/>
                      <a:ext cx="2817495" cy="2112010"/>
                    </a:xfrm>
                    <a:prstGeom prst="rect">
                      <a:avLst/>
                    </a:prstGeom>
                    <a:noFill/>
                    <a:ln>
                      <a:noFill/>
                    </a:ln>
                  </pic:spPr>
                </pic:pic>
              </a:graphicData>
            </a:graphic>
          </wp:inline>
        </w:drawing>
      </w:r>
    </w:p>
    <w:p w14:paraId="504B4731">
      <w:pPr>
        <w:numPr>
          <w:ilvl w:val="0"/>
          <w:numId w:val="0"/>
        </w:numPr>
        <w:ind w:left="420" w:leftChars="0" w:firstLine="420" w:firstLineChars="0"/>
      </w:pPr>
    </w:p>
    <w:p w14:paraId="19B0AFD0">
      <w:pPr>
        <w:numPr>
          <w:ilvl w:val="0"/>
          <w:numId w:val="0"/>
        </w:numPr>
        <w:ind w:firstLine="420" w:firstLineChars="0"/>
        <w:rPr>
          <w:rFonts w:hint="eastAsia"/>
          <w:b/>
          <w:bCs/>
          <w:lang w:val="en-US" w:eastAsia="zh-CN"/>
        </w:rPr>
      </w:pPr>
      <w:r>
        <w:rPr>
          <w:rFonts w:hint="eastAsia"/>
          <w:b/>
          <w:bCs/>
          <w:lang w:val="en-US" w:eastAsia="zh-CN"/>
        </w:rPr>
        <w:t>3.2.2 RANSAC拟合直线和曲线</w:t>
      </w:r>
    </w:p>
    <w:p w14:paraId="518A20F7">
      <w:pPr>
        <w:numPr>
          <w:ilvl w:val="0"/>
          <w:numId w:val="0"/>
        </w:numPr>
        <w:ind w:left="420" w:leftChars="0" w:firstLine="420" w:firstLineChars="0"/>
        <w:rPr>
          <w:rFonts w:hint="eastAsia"/>
          <w:b w:val="0"/>
          <w:bCs w:val="0"/>
          <w:lang w:val="en-US" w:eastAsia="zh-CN"/>
        </w:rPr>
      </w:pPr>
      <w:r>
        <w:rPr>
          <w:rFonts w:hint="eastAsia"/>
          <w:b w:val="0"/>
          <w:bCs w:val="0"/>
          <w:lang w:val="en-US" w:eastAsia="zh-CN"/>
        </w:rPr>
        <w:t>实验中主要采取sklearn库来实现拟合，先通过PolynomialFeatures生成5次（即参数degree）多项式特征（即使是线性数据，多项式模型也能拟合），再接入RANSAC回归器。用带噪声的数据拟合，RANSAC会自动过滤异常值，保留有效数据拟合最优模型，涉及参数如下：</w:t>
      </w:r>
    </w:p>
    <w:p w14:paraId="11FF967F">
      <w:pPr>
        <w:numPr>
          <w:ilvl w:val="0"/>
          <w:numId w:val="0"/>
        </w:numPr>
        <w:ind w:left="420" w:leftChars="0" w:firstLine="420" w:firstLineChars="0"/>
        <w:rPr>
          <w:rFonts w:hint="eastAsia"/>
          <w:b w:val="0"/>
          <w:bCs w:val="0"/>
          <w:lang w:val="en-US" w:eastAsia="zh-CN"/>
        </w:rPr>
      </w:pPr>
      <w:r>
        <w:rPr>
          <w:rFonts w:hint="eastAsia"/>
          <w:b w:val="0"/>
          <w:bCs w:val="0"/>
          <w:lang w:val="en-US" w:eastAsia="zh-CN"/>
        </w:rPr>
        <w:t>min_samples：单次拟合临时模型选取的样本数；</w:t>
      </w:r>
    </w:p>
    <w:p w14:paraId="327D3168">
      <w:pPr>
        <w:numPr>
          <w:ilvl w:val="0"/>
          <w:numId w:val="0"/>
        </w:numPr>
        <w:ind w:left="420" w:leftChars="0" w:firstLine="420" w:firstLineChars="0"/>
        <w:rPr>
          <w:rFonts w:hint="eastAsia"/>
          <w:b w:val="0"/>
          <w:bCs w:val="0"/>
          <w:lang w:val="en-US" w:eastAsia="zh-CN"/>
        </w:rPr>
      </w:pPr>
      <w:r>
        <w:rPr>
          <w:rFonts w:hint="eastAsia"/>
          <w:b w:val="0"/>
          <w:bCs w:val="0"/>
          <w:lang w:val="en-US" w:eastAsia="zh-CN"/>
        </w:rPr>
        <w:t>residual_threshold：残差（预测值与真实值的差）超过该值的点，直接判定为异常值，不参与最终模型拟合；</w:t>
      </w:r>
    </w:p>
    <w:p w14:paraId="36C2945F">
      <w:pPr>
        <w:numPr>
          <w:ilvl w:val="0"/>
          <w:numId w:val="0"/>
        </w:numPr>
        <w:ind w:left="420" w:leftChars="0" w:firstLine="420" w:firstLineChars="0"/>
        <w:rPr>
          <w:rFonts w:hint="eastAsia"/>
          <w:b w:val="0"/>
          <w:bCs w:val="0"/>
          <w:lang w:val="en-US" w:eastAsia="zh-CN"/>
        </w:rPr>
      </w:pPr>
      <w:r>
        <w:rPr>
          <w:rFonts w:hint="eastAsia"/>
          <w:b w:val="0"/>
          <w:bCs w:val="0"/>
          <w:lang w:val="en-US" w:eastAsia="zh-CN"/>
        </w:rPr>
        <w:t>degree：多项式拟合的次数</w:t>
      </w:r>
    </w:p>
    <w:p w14:paraId="6E812EF9">
      <w:pPr>
        <w:numPr>
          <w:ilvl w:val="0"/>
          <w:numId w:val="0"/>
        </w:numPr>
        <w:ind w:left="420" w:leftChars="0" w:firstLine="420" w:firstLineChars="0"/>
        <w:rPr>
          <w:rFonts w:hint="eastAsia"/>
          <w:b w:val="0"/>
          <w:bCs w:val="0"/>
          <w:lang w:val="en-US" w:eastAsia="zh-CN"/>
        </w:rPr>
      </w:pPr>
      <w:r>
        <w:rPr>
          <w:rFonts w:hint="eastAsia"/>
          <w:b w:val="0"/>
          <w:bCs w:val="0"/>
          <w:lang w:val="en-US" w:eastAsia="zh-CN"/>
        </w:rPr>
        <w:t>对于直线</w:t>
      </w:r>
      <w:r>
        <w:rPr>
          <w:rFonts w:hint="eastAsia"/>
          <w:sz w:val="21"/>
          <w:szCs w:val="21"/>
          <w:lang w:val="en-US" w:eastAsia="zh-CN"/>
        </w:rPr>
        <w:t>y=2x+1，</w:t>
      </w:r>
      <w:r>
        <w:rPr>
          <w:rFonts w:hint="eastAsia"/>
          <w:b w:val="0"/>
          <w:bCs w:val="0"/>
          <w:lang w:val="en-US" w:eastAsia="zh-CN"/>
        </w:rPr>
        <w:t>拟合结果如下：</w:t>
      </w:r>
    </w:p>
    <w:p w14:paraId="4D6732D5">
      <w:pPr>
        <w:numPr>
          <w:ilvl w:val="0"/>
          <w:numId w:val="0"/>
        </w:numPr>
        <w:ind w:left="420" w:leftChars="0" w:firstLine="420" w:firstLineChars="0"/>
      </w:pPr>
      <w:r>
        <w:drawing>
          <wp:inline distT="0" distB="0" distL="114300" distR="114300">
            <wp:extent cx="5261610" cy="2917825"/>
            <wp:effectExtent l="0" t="0" r="5715" b="635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2"/>
                    <a:stretch>
                      <a:fillRect/>
                    </a:stretch>
                  </pic:blipFill>
                  <pic:spPr>
                    <a:xfrm>
                      <a:off x="0" y="0"/>
                      <a:ext cx="5261610" cy="2917825"/>
                    </a:xfrm>
                    <a:prstGeom prst="rect">
                      <a:avLst/>
                    </a:prstGeom>
                    <a:noFill/>
                    <a:ln>
                      <a:noFill/>
                    </a:ln>
                  </pic:spPr>
                </pic:pic>
              </a:graphicData>
            </a:graphic>
          </wp:inline>
        </w:drawing>
      </w:r>
    </w:p>
    <w:p w14:paraId="18F9E39F">
      <w:pPr>
        <w:numPr>
          <w:ilvl w:val="0"/>
          <w:numId w:val="0"/>
        </w:numPr>
        <w:ind w:left="420" w:leftChars="0" w:firstLine="420" w:firstLineChars="0"/>
        <w:rPr>
          <w:rFonts w:hint="eastAsia"/>
          <w:lang w:val="en-US" w:eastAsia="zh-CN"/>
        </w:rPr>
      </w:pPr>
    </w:p>
    <w:p w14:paraId="6FBA83C4">
      <w:pPr>
        <w:numPr>
          <w:ilvl w:val="0"/>
          <w:numId w:val="0"/>
        </w:numPr>
        <w:ind w:left="420" w:leftChars="0" w:firstLine="420" w:firstLineChars="0"/>
        <w:rPr>
          <w:rFonts w:hint="eastAsia"/>
          <w:lang w:val="en-US" w:eastAsia="zh-CN"/>
        </w:rPr>
      </w:pPr>
    </w:p>
    <w:p w14:paraId="69919C0F">
      <w:pPr>
        <w:numPr>
          <w:ilvl w:val="0"/>
          <w:numId w:val="0"/>
        </w:numPr>
        <w:ind w:left="420" w:leftChars="0" w:firstLine="420" w:firstLineChars="0"/>
        <w:rPr>
          <w:rFonts w:hint="eastAsia"/>
          <w:lang w:val="en-US" w:eastAsia="zh-CN"/>
        </w:rPr>
      </w:pPr>
    </w:p>
    <w:p w14:paraId="4279682F">
      <w:pPr>
        <w:numPr>
          <w:ilvl w:val="0"/>
          <w:numId w:val="0"/>
        </w:numPr>
        <w:ind w:left="420" w:leftChars="0" w:firstLine="420" w:firstLineChars="0"/>
        <w:rPr>
          <w:rFonts w:hint="eastAsia"/>
          <w:lang w:val="en-US" w:eastAsia="zh-CN"/>
        </w:rPr>
      </w:pPr>
    </w:p>
    <w:p w14:paraId="6C04147D">
      <w:pPr>
        <w:numPr>
          <w:ilvl w:val="0"/>
          <w:numId w:val="0"/>
        </w:numPr>
        <w:ind w:left="420" w:leftChars="0" w:firstLine="420" w:firstLineChars="0"/>
        <w:rPr>
          <w:rFonts w:hint="eastAsia"/>
          <w:lang w:val="en-US" w:eastAsia="zh-CN"/>
        </w:rPr>
      </w:pPr>
    </w:p>
    <w:p w14:paraId="7AA8B860">
      <w:pPr>
        <w:numPr>
          <w:ilvl w:val="0"/>
          <w:numId w:val="0"/>
        </w:numPr>
        <w:ind w:left="420" w:leftChars="0" w:firstLine="420" w:firstLineChars="0"/>
        <w:rPr>
          <w:rFonts w:hint="eastAsia"/>
          <w:lang w:val="en-US" w:eastAsia="zh-CN"/>
        </w:rPr>
      </w:pPr>
    </w:p>
    <w:p w14:paraId="29584D53">
      <w:pPr>
        <w:numPr>
          <w:ilvl w:val="0"/>
          <w:numId w:val="0"/>
        </w:numPr>
        <w:ind w:left="420" w:leftChars="0" w:firstLine="420" w:firstLineChars="0"/>
        <w:rPr>
          <w:rFonts w:hint="eastAsia"/>
          <w:lang w:val="en-US" w:eastAsia="zh-CN"/>
        </w:rPr>
      </w:pPr>
    </w:p>
    <w:p w14:paraId="6B4D55D5">
      <w:pPr>
        <w:numPr>
          <w:ilvl w:val="0"/>
          <w:numId w:val="0"/>
        </w:numPr>
        <w:ind w:left="420" w:leftChars="0" w:firstLine="420" w:firstLineChars="0"/>
        <w:rPr>
          <w:rFonts w:hint="eastAsia"/>
          <w:lang w:val="en-US" w:eastAsia="zh-CN"/>
        </w:rPr>
      </w:pPr>
    </w:p>
    <w:p w14:paraId="60D122B8">
      <w:pPr>
        <w:numPr>
          <w:ilvl w:val="0"/>
          <w:numId w:val="0"/>
        </w:numPr>
        <w:ind w:left="420" w:leftChars="0" w:firstLine="420" w:firstLineChars="0"/>
        <w:rPr>
          <w:rFonts w:hint="eastAsia"/>
          <w:lang w:val="en-US" w:eastAsia="zh-CN"/>
        </w:rPr>
      </w:pPr>
      <w:r>
        <w:rPr>
          <w:rFonts w:hint="eastAsia"/>
          <w:lang w:val="en-US" w:eastAsia="zh-CN"/>
        </w:rPr>
        <w:t>对于曲线y=sinx，拟合结果如下：</w:t>
      </w:r>
    </w:p>
    <w:p w14:paraId="690DFF3F">
      <w:pPr>
        <w:numPr>
          <w:ilvl w:val="0"/>
          <w:numId w:val="0"/>
        </w:numPr>
        <w:ind w:left="420" w:leftChars="0" w:firstLine="420" w:firstLineChars="0"/>
      </w:pPr>
      <w:r>
        <w:drawing>
          <wp:inline distT="0" distB="0" distL="114300" distR="114300">
            <wp:extent cx="5262245" cy="2842260"/>
            <wp:effectExtent l="0" t="0" r="5080" b="571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3"/>
                    <a:stretch>
                      <a:fillRect/>
                    </a:stretch>
                  </pic:blipFill>
                  <pic:spPr>
                    <a:xfrm>
                      <a:off x="0" y="0"/>
                      <a:ext cx="5262245" cy="2842260"/>
                    </a:xfrm>
                    <a:prstGeom prst="rect">
                      <a:avLst/>
                    </a:prstGeom>
                    <a:noFill/>
                    <a:ln>
                      <a:noFill/>
                    </a:ln>
                  </pic:spPr>
                </pic:pic>
              </a:graphicData>
            </a:graphic>
          </wp:inline>
        </w:drawing>
      </w:r>
    </w:p>
    <w:p w14:paraId="39C855F4">
      <w:pPr>
        <w:numPr>
          <w:ilvl w:val="0"/>
          <w:numId w:val="0"/>
        </w:numPr>
        <w:ind w:left="420" w:leftChars="0" w:firstLine="420" w:firstLineChars="0"/>
      </w:pPr>
    </w:p>
    <w:p w14:paraId="1BB3B864">
      <w:pPr>
        <w:numPr>
          <w:ilvl w:val="0"/>
          <w:numId w:val="0"/>
        </w:numPr>
        <w:ind w:firstLine="420" w:firstLineChars="0"/>
        <w:rPr>
          <w:rFonts w:hint="eastAsia"/>
          <w:b/>
          <w:bCs/>
          <w:lang w:val="en-US" w:eastAsia="zh-CN"/>
        </w:rPr>
      </w:pPr>
    </w:p>
    <w:p w14:paraId="514BBB9E">
      <w:pPr>
        <w:numPr>
          <w:ilvl w:val="0"/>
          <w:numId w:val="0"/>
        </w:numPr>
        <w:ind w:firstLine="420" w:firstLineChars="0"/>
        <w:rPr>
          <w:rFonts w:hint="eastAsia"/>
          <w:b/>
          <w:bCs/>
          <w:lang w:val="en-US" w:eastAsia="zh-CN"/>
        </w:rPr>
      </w:pPr>
    </w:p>
    <w:p w14:paraId="77B571E1">
      <w:pPr>
        <w:numPr>
          <w:ilvl w:val="0"/>
          <w:numId w:val="0"/>
        </w:numPr>
        <w:ind w:firstLine="420" w:firstLineChars="0"/>
        <w:rPr>
          <w:rFonts w:hint="eastAsia"/>
          <w:lang w:val="en-US" w:eastAsia="zh-CN"/>
        </w:rPr>
      </w:pPr>
      <w:r>
        <w:rPr>
          <w:rFonts w:hint="eastAsia"/>
          <w:b/>
          <w:bCs/>
          <w:lang w:val="en-US" w:eastAsia="zh-CN"/>
        </w:rPr>
        <w:t>3.2.3对圆和椭圆曲线的拟合</w:t>
      </w:r>
    </w:p>
    <w:p w14:paraId="35D4B3F0">
      <w:pPr>
        <w:numPr>
          <w:ilvl w:val="0"/>
          <w:numId w:val="0"/>
        </w:numPr>
        <w:ind w:firstLine="420" w:firstLineChars="0"/>
        <w:rPr>
          <w:rFonts w:hint="eastAsia"/>
          <w:lang w:val="en-US" w:eastAsia="zh-CN"/>
        </w:rPr>
      </w:pPr>
      <w:r>
        <w:rPr>
          <w:rFonts w:hint="eastAsia"/>
          <w:lang w:val="en-US" w:eastAsia="zh-CN"/>
        </w:rPr>
        <w:t>原图形绘制参数说明：</w:t>
      </w:r>
    </w:p>
    <w:p w14:paraId="63C9D3E4">
      <w:pPr>
        <w:numPr>
          <w:ilvl w:val="0"/>
          <w:numId w:val="0"/>
        </w:numPr>
        <w:ind w:left="420" w:leftChars="0" w:firstLine="420" w:firstLineChars="0"/>
      </w:pPr>
      <w:r>
        <w:drawing>
          <wp:inline distT="0" distB="0" distL="114300" distR="114300">
            <wp:extent cx="3904615" cy="1001395"/>
            <wp:effectExtent l="0" t="0" r="635" b="825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4"/>
                    <a:stretch>
                      <a:fillRect/>
                    </a:stretch>
                  </pic:blipFill>
                  <pic:spPr>
                    <a:xfrm>
                      <a:off x="0" y="0"/>
                      <a:ext cx="3904615" cy="1001395"/>
                    </a:xfrm>
                    <a:prstGeom prst="rect">
                      <a:avLst/>
                    </a:prstGeom>
                    <a:noFill/>
                    <a:ln>
                      <a:noFill/>
                    </a:ln>
                  </pic:spPr>
                </pic:pic>
              </a:graphicData>
            </a:graphic>
          </wp:inline>
        </w:drawing>
      </w:r>
    </w:p>
    <w:p w14:paraId="785CC3DB">
      <w:pPr>
        <w:numPr>
          <w:ilvl w:val="0"/>
          <w:numId w:val="0"/>
        </w:numPr>
        <w:ind w:left="420" w:leftChars="0" w:firstLine="420" w:firstLineChars="0"/>
        <w:rPr>
          <w:rFonts w:hint="eastAsia"/>
          <w:lang w:val="en-US" w:eastAsia="zh-CN"/>
        </w:rPr>
      </w:pPr>
      <w:r>
        <w:rPr>
          <w:rFonts w:hint="eastAsia"/>
          <w:lang w:val="en-US" w:eastAsia="zh-CN"/>
        </w:rPr>
        <w:t>（椭圆部分）center_x,center_y为椭圆中心坐标，a，b为两个半轴长度，theta_rot为椭圆的旋转角度（角度制）。</w:t>
      </w:r>
    </w:p>
    <w:p w14:paraId="38F1E425">
      <w:pPr>
        <w:numPr>
          <w:ilvl w:val="0"/>
          <w:numId w:val="0"/>
        </w:numPr>
        <w:ind w:left="420" w:leftChars="0" w:firstLine="420" w:firstLineChars="0"/>
      </w:pPr>
      <w:r>
        <w:drawing>
          <wp:inline distT="0" distB="0" distL="114300" distR="114300">
            <wp:extent cx="2157095" cy="369570"/>
            <wp:effectExtent l="0" t="0" r="5080" b="190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5"/>
                    <a:stretch>
                      <a:fillRect/>
                    </a:stretch>
                  </pic:blipFill>
                  <pic:spPr>
                    <a:xfrm>
                      <a:off x="0" y="0"/>
                      <a:ext cx="2157095" cy="369570"/>
                    </a:xfrm>
                    <a:prstGeom prst="rect">
                      <a:avLst/>
                    </a:prstGeom>
                    <a:noFill/>
                    <a:ln>
                      <a:noFill/>
                    </a:ln>
                  </pic:spPr>
                </pic:pic>
              </a:graphicData>
            </a:graphic>
          </wp:inline>
        </w:drawing>
      </w:r>
    </w:p>
    <w:p w14:paraId="43F35F94">
      <w:pPr>
        <w:numPr>
          <w:ilvl w:val="0"/>
          <w:numId w:val="0"/>
        </w:numPr>
        <w:ind w:left="420" w:leftChars="0" w:firstLine="420" w:firstLineChars="0"/>
        <w:rPr>
          <w:rFonts w:hint="eastAsia"/>
          <w:lang w:val="en-US" w:eastAsia="zh-CN"/>
        </w:rPr>
      </w:pPr>
      <w:r>
        <w:rPr>
          <w:rFonts w:hint="eastAsia"/>
          <w:lang w:eastAsia="zh-CN"/>
        </w:rPr>
        <w:t>（</w:t>
      </w:r>
      <w:r>
        <w:rPr>
          <w:rFonts w:hint="eastAsia"/>
          <w:lang w:val="en-US" w:eastAsia="zh-CN"/>
        </w:rPr>
        <w:t>圆部分</w:t>
      </w:r>
      <w:r>
        <w:rPr>
          <w:rFonts w:hint="eastAsia"/>
          <w:lang w:eastAsia="zh-CN"/>
        </w:rPr>
        <w:t>）</w:t>
      </w:r>
      <w:r>
        <w:rPr>
          <w:rFonts w:hint="eastAsia"/>
          <w:lang w:val="en-US" w:eastAsia="zh-CN"/>
        </w:rPr>
        <w:t>center_x,center_y为圆/椭圆中心坐标，r为圆半径</w:t>
      </w:r>
    </w:p>
    <w:p w14:paraId="60055853">
      <w:pPr>
        <w:numPr>
          <w:ilvl w:val="0"/>
          <w:numId w:val="0"/>
        </w:numPr>
        <w:ind w:left="420" w:leftChars="0" w:firstLine="420" w:firstLineChars="0"/>
        <w:rPr>
          <w:rFonts w:hint="eastAsia"/>
          <w:lang w:val="en-US" w:eastAsia="zh-CN"/>
        </w:rPr>
      </w:pPr>
      <w:r>
        <w:rPr>
          <w:rFonts w:hint="eastAsia"/>
          <w:lang w:val="en-US" w:eastAsia="zh-CN"/>
        </w:rPr>
        <w:t>此处对圆和椭圆分别采用最小二乘法和RANSAC方法拟合，最小二乘法通过定义专门的拟合函数实现，RANSAC方法则采用RANSACRegressor实现，最终得到效果如下图所示：</w:t>
      </w:r>
    </w:p>
    <w:p w14:paraId="1D21D90D">
      <w:pPr>
        <w:numPr>
          <w:ilvl w:val="0"/>
          <w:numId w:val="0"/>
        </w:numPr>
        <w:ind w:left="420" w:leftChars="0" w:firstLine="420" w:firstLineChars="0"/>
        <w:rPr>
          <w:rFonts w:hint="default"/>
          <w:lang w:val="en-US" w:eastAsia="zh-CN"/>
        </w:rPr>
      </w:pPr>
      <w:r>
        <w:drawing>
          <wp:inline distT="0" distB="0" distL="114300" distR="114300">
            <wp:extent cx="4462145" cy="3295015"/>
            <wp:effectExtent l="0" t="0" r="5080" b="63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6"/>
                    <a:stretch>
                      <a:fillRect/>
                    </a:stretch>
                  </pic:blipFill>
                  <pic:spPr>
                    <a:xfrm>
                      <a:off x="0" y="0"/>
                      <a:ext cx="4462145" cy="3295015"/>
                    </a:xfrm>
                    <a:prstGeom prst="rect">
                      <a:avLst/>
                    </a:prstGeom>
                    <a:noFill/>
                    <a:ln>
                      <a:noFill/>
                    </a:ln>
                  </pic:spPr>
                </pic:pic>
              </a:graphicData>
            </a:graphic>
          </wp:inline>
        </w:drawing>
      </w:r>
    </w:p>
    <w:p w14:paraId="14F95AA7">
      <w:pPr>
        <w:numPr>
          <w:ilvl w:val="0"/>
          <w:numId w:val="0"/>
        </w:numPr>
        <w:ind w:left="420" w:leftChars="0" w:firstLine="420" w:firstLineChars="0"/>
        <w:rPr>
          <w:rFonts w:hint="eastAsia"/>
          <w:lang w:val="en-US" w:eastAsia="zh-CN"/>
        </w:rPr>
      </w:pPr>
      <w:r>
        <w:drawing>
          <wp:inline distT="0" distB="0" distL="114300" distR="114300">
            <wp:extent cx="4457700" cy="3291205"/>
            <wp:effectExtent l="0" t="0" r="0" b="444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7"/>
                    <a:stretch>
                      <a:fillRect/>
                    </a:stretch>
                  </pic:blipFill>
                  <pic:spPr>
                    <a:xfrm>
                      <a:off x="0" y="0"/>
                      <a:ext cx="4457700" cy="3291205"/>
                    </a:xfrm>
                    <a:prstGeom prst="rect">
                      <a:avLst/>
                    </a:prstGeom>
                    <a:noFill/>
                    <a:ln>
                      <a:noFill/>
                    </a:ln>
                  </pic:spPr>
                </pic:pic>
              </a:graphicData>
            </a:graphic>
          </wp:inline>
        </w:drawing>
      </w:r>
    </w:p>
    <w:p w14:paraId="37406B3B">
      <w:pPr>
        <w:numPr>
          <w:ilvl w:val="0"/>
          <w:numId w:val="0"/>
        </w:numPr>
        <w:ind w:firstLine="420" w:firstLineChars="0"/>
        <w:rPr>
          <w:rFonts w:hint="default"/>
          <w:b/>
          <w:bCs/>
          <w:lang w:val="en-US" w:eastAsia="zh-CN"/>
        </w:rPr>
      </w:pPr>
      <w:r>
        <w:rPr>
          <w:rFonts w:hint="eastAsia"/>
          <w:b/>
          <w:bCs/>
          <w:lang w:val="en-US" w:eastAsia="zh-CN"/>
        </w:rPr>
        <w:t>3.2.4 三条平行直线拟合</w:t>
      </w:r>
    </w:p>
    <w:p w14:paraId="1EB57867">
      <w:pPr>
        <w:numPr>
          <w:ilvl w:val="0"/>
          <w:numId w:val="0"/>
        </w:numPr>
        <w:ind w:left="420" w:leftChars="0" w:firstLine="420" w:firstLineChars="0"/>
        <w:rPr>
          <w:rFonts w:hint="eastAsia"/>
          <w:lang w:val="en-US" w:eastAsia="zh-CN"/>
        </w:rPr>
      </w:pPr>
      <w:r>
        <w:rPr>
          <w:rFonts w:hint="eastAsia"/>
          <w:lang w:val="en-US" w:eastAsia="zh-CN"/>
        </w:rPr>
        <w:t>本实验以三条确定直线为蓝本，生成三组噪音点。最小二乘法通过定义残差函数（所有点到直线的距离误差），一次性拟合出公共参数a,b和每条直线的截距ci。RANSAC分两步精准拟合平行直线：第一步用所有点拟合出平行直线的公共斜率（确定a,b保证直线平行）；第二步逐一对每条直线的点，拟合专属截距ci。</w:t>
      </w:r>
    </w:p>
    <w:p w14:paraId="2DC37FF5">
      <w:pPr>
        <w:numPr>
          <w:ilvl w:val="0"/>
          <w:numId w:val="0"/>
        </w:numPr>
        <w:ind w:left="420" w:leftChars="0" w:firstLine="420" w:firstLineChars="0"/>
        <w:rPr>
          <w:rFonts w:hint="eastAsia"/>
          <w:lang w:val="en-US" w:eastAsia="zh-CN"/>
        </w:rPr>
      </w:pPr>
      <w:r>
        <w:rPr>
          <w:rFonts w:hint="eastAsia"/>
          <w:lang w:val="en-US" w:eastAsia="zh-CN"/>
        </w:rPr>
        <w:t>此部分涉及的参数如下：</w:t>
      </w:r>
    </w:p>
    <w:p w14:paraId="1DDA7116">
      <w:pPr>
        <w:numPr>
          <w:ilvl w:val="0"/>
          <w:numId w:val="0"/>
        </w:numPr>
        <w:ind w:left="420" w:leftChars="0" w:firstLine="420" w:firstLineChars="0"/>
        <w:rPr>
          <w:rFonts w:hint="default"/>
          <w:lang w:val="en-US" w:eastAsia="zh-CN"/>
        </w:rPr>
      </w:pPr>
      <w:r>
        <w:rPr>
          <w:rFonts w:hint="default"/>
          <w:lang w:val="en-US" w:eastAsia="zh-CN"/>
        </w:rPr>
        <w:t>a_true</w:t>
      </w:r>
      <w:r>
        <w:rPr>
          <w:rFonts w:hint="eastAsia"/>
          <w:lang w:val="en-US" w:eastAsia="zh-CN"/>
        </w:rPr>
        <w:t>：三条直线的参数1</w:t>
      </w:r>
    </w:p>
    <w:p w14:paraId="75C66365">
      <w:pPr>
        <w:numPr>
          <w:ilvl w:val="0"/>
          <w:numId w:val="0"/>
        </w:numPr>
        <w:ind w:left="420" w:leftChars="0" w:firstLine="420" w:firstLineChars="0"/>
        <w:rPr>
          <w:rFonts w:hint="default"/>
          <w:lang w:val="en-US" w:eastAsia="zh-CN"/>
        </w:rPr>
      </w:pPr>
      <w:r>
        <w:rPr>
          <w:rFonts w:hint="default"/>
          <w:lang w:val="en-US" w:eastAsia="zh-CN"/>
        </w:rPr>
        <w:t>b_true</w:t>
      </w:r>
      <w:r>
        <w:rPr>
          <w:rFonts w:hint="eastAsia"/>
          <w:lang w:val="en-US" w:eastAsia="zh-CN"/>
        </w:rPr>
        <w:t>：三条直线的参数2</w:t>
      </w:r>
    </w:p>
    <w:p w14:paraId="0FC55140">
      <w:pPr>
        <w:numPr>
          <w:ilvl w:val="0"/>
          <w:numId w:val="0"/>
        </w:numPr>
        <w:ind w:left="420" w:leftChars="0" w:firstLine="420" w:firstLineChars="0"/>
        <w:rPr>
          <w:rFonts w:hint="default"/>
          <w:lang w:val="en-US" w:eastAsia="zh-CN"/>
        </w:rPr>
      </w:pPr>
      <w:r>
        <w:rPr>
          <w:rFonts w:hint="default"/>
          <w:lang w:val="en-US" w:eastAsia="zh-CN"/>
        </w:rPr>
        <w:t>c_list_true</w:t>
      </w:r>
      <w:r>
        <w:rPr>
          <w:rFonts w:hint="eastAsia"/>
          <w:lang w:val="en-US" w:eastAsia="zh-CN"/>
        </w:rPr>
        <w:t>：</w:t>
      </w:r>
      <w:r>
        <w:rPr>
          <w:rFonts w:hint="default"/>
          <w:lang w:val="en-US" w:eastAsia="zh-CN"/>
        </w:rPr>
        <w:t>三条平行直线的截距参数</w:t>
      </w:r>
    </w:p>
    <w:p w14:paraId="6BC3702F">
      <w:pPr>
        <w:numPr>
          <w:ilvl w:val="0"/>
          <w:numId w:val="0"/>
        </w:numPr>
        <w:ind w:left="420" w:leftChars="0" w:firstLine="420" w:firstLineChars="0"/>
        <w:rPr>
          <w:rFonts w:hint="default"/>
          <w:lang w:val="en-US" w:eastAsia="zh-CN"/>
        </w:rPr>
      </w:pPr>
      <w:r>
        <w:rPr>
          <w:rFonts w:hint="default"/>
          <w:lang w:val="en-US" w:eastAsia="zh-CN"/>
        </w:rPr>
        <w:t>n_points_per_line </w:t>
      </w:r>
      <w:r>
        <w:rPr>
          <w:rFonts w:hint="eastAsia"/>
          <w:lang w:val="en-US" w:eastAsia="zh-CN"/>
        </w:rPr>
        <w:t>：</w:t>
      </w:r>
      <w:r>
        <w:rPr>
          <w:rFonts w:hint="default"/>
          <w:lang w:val="en-US" w:eastAsia="zh-CN"/>
        </w:rPr>
        <w:t>每条直线上的点数</w:t>
      </w:r>
    </w:p>
    <w:p w14:paraId="252B99DE">
      <w:pPr>
        <w:numPr>
          <w:ilvl w:val="0"/>
          <w:numId w:val="0"/>
        </w:numPr>
        <w:ind w:left="420" w:leftChars="0" w:firstLine="420" w:firstLineChars="0"/>
        <w:rPr>
          <w:rFonts w:hint="eastAsia"/>
          <w:lang w:val="en-US" w:eastAsia="zh-CN"/>
        </w:rPr>
      </w:pPr>
      <w:r>
        <w:rPr>
          <w:rFonts w:hint="default"/>
          <w:lang w:val="en-US" w:eastAsia="zh-CN"/>
        </w:rPr>
        <w:t>noise_scale</w:t>
      </w:r>
      <w:r>
        <w:rPr>
          <w:rFonts w:hint="eastAsia"/>
          <w:lang w:val="en-US" w:eastAsia="zh-CN"/>
        </w:rPr>
        <w:t>：噪声强度</w:t>
      </w:r>
    </w:p>
    <w:p w14:paraId="58D62FF6">
      <w:pPr>
        <w:numPr>
          <w:ilvl w:val="0"/>
          <w:numId w:val="0"/>
        </w:numPr>
        <w:ind w:left="420" w:leftChars="0" w:firstLine="420" w:firstLineChars="0"/>
        <w:rPr>
          <w:rFonts w:hint="eastAsia"/>
          <w:lang w:val="en-US" w:eastAsia="zh-CN"/>
        </w:rPr>
      </w:pPr>
      <w:r>
        <w:rPr>
          <w:rFonts w:hint="eastAsia"/>
          <w:lang w:val="en-US" w:eastAsia="zh-CN"/>
        </w:rPr>
        <w:t>最终运行得到的拟合结果如下：</w:t>
      </w:r>
    </w:p>
    <w:p w14:paraId="0152E92E">
      <w:pPr>
        <w:numPr>
          <w:ilvl w:val="0"/>
          <w:numId w:val="0"/>
        </w:numPr>
        <w:ind w:left="420" w:leftChars="0" w:firstLine="420" w:firstLineChars="0"/>
        <w:rPr>
          <w:rFonts w:hint="eastAsia"/>
          <w:lang w:val="en-US" w:eastAsia="zh-CN"/>
        </w:rPr>
      </w:pPr>
      <w:r>
        <w:rPr>
          <w:rFonts w:hint="eastAsia"/>
          <w:lang w:val="en-US" w:eastAsia="zh-CN"/>
        </w:rPr>
        <w:t>（最小二乘法中参数a,b,c由于涉及一些比例缩放，故用斜截式呈现参数，图片中</w:t>
      </w:r>
      <w:r>
        <w:rPr>
          <w:rFonts w:hint="eastAsia"/>
          <w:lang w:val="en-US" w:eastAsia="zh-CN"/>
        </w:rPr>
        <w:tab/>
      </w:r>
      <w:r>
        <w:rPr>
          <w:rFonts w:hint="eastAsia"/>
          <w:lang w:val="en-US" w:eastAsia="zh-CN"/>
        </w:rPr>
        <w:t>OLS代表最小二乘法的拟合结果，RANSAC代表RANSAC方法的拟合结果）</w:t>
      </w:r>
    </w:p>
    <w:p w14:paraId="1131E82C">
      <w:pPr>
        <w:numPr>
          <w:ilvl w:val="0"/>
          <w:numId w:val="0"/>
        </w:numPr>
        <w:ind w:left="420" w:leftChars="0" w:firstLine="420" w:firstLineChars="0"/>
      </w:pPr>
      <w:r>
        <w:drawing>
          <wp:inline distT="0" distB="0" distL="114300" distR="114300">
            <wp:extent cx="3416935" cy="1794510"/>
            <wp:effectExtent l="0" t="0" r="2540" b="571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18"/>
                    <a:stretch>
                      <a:fillRect/>
                    </a:stretch>
                  </pic:blipFill>
                  <pic:spPr>
                    <a:xfrm>
                      <a:off x="0" y="0"/>
                      <a:ext cx="3416935" cy="1794510"/>
                    </a:xfrm>
                    <a:prstGeom prst="rect">
                      <a:avLst/>
                    </a:prstGeom>
                    <a:noFill/>
                    <a:ln>
                      <a:noFill/>
                    </a:ln>
                  </pic:spPr>
                </pic:pic>
              </a:graphicData>
            </a:graphic>
          </wp:inline>
        </w:drawing>
      </w:r>
    </w:p>
    <w:p w14:paraId="2073BAF8">
      <w:pPr>
        <w:numPr>
          <w:ilvl w:val="0"/>
          <w:numId w:val="0"/>
        </w:numPr>
        <w:ind w:firstLine="420" w:firstLineChars="0"/>
        <w:rPr>
          <w:rFonts w:hint="default"/>
          <w:b/>
          <w:bCs/>
          <w:lang w:val="en-US" w:eastAsia="zh-CN"/>
        </w:rPr>
      </w:pPr>
      <w:r>
        <w:drawing>
          <wp:inline distT="0" distB="0" distL="114300" distR="114300">
            <wp:extent cx="5115560" cy="3404235"/>
            <wp:effectExtent l="0" t="0" r="8890" b="571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9"/>
                    <a:stretch>
                      <a:fillRect/>
                    </a:stretch>
                  </pic:blipFill>
                  <pic:spPr>
                    <a:xfrm>
                      <a:off x="0" y="0"/>
                      <a:ext cx="5115560" cy="3404235"/>
                    </a:xfrm>
                    <a:prstGeom prst="rect">
                      <a:avLst/>
                    </a:prstGeom>
                    <a:noFill/>
                    <a:ln>
                      <a:noFill/>
                    </a:ln>
                  </pic:spPr>
                </pic:pic>
              </a:graphicData>
            </a:graphic>
          </wp:inline>
        </w:drawing>
      </w:r>
      <w:r>
        <w:rPr>
          <w:rFonts w:hint="eastAsia"/>
          <w:lang w:val="en-US" w:eastAsia="zh-CN"/>
        </w:rPr>
        <w:tab/>
      </w:r>
    </w:p>
    <w:p w14:paraId="5E0C9682">
      <w:pPr>
        <w:numPr>
          <w:ilvl w:val="0"/>
          <w:numId w:val="0"/>
        </w:numPr>
      </w:pPr>
    </w:p>
    <w:p w14:paraId="13DC17DD">
      <w:pPr>
        <w:numPr>
          <w:ilvl w:val="0"/>
          <w:numId w:val="0"/>
        </w:numPr>
        <w:ind w:firstLine="420" w:firstLineChars="0"/>
        <w:rPr>
          <w:rFonts w:hint="default" w:eastAsia="宋体"/>
          <w:b/>
          <w:bCs/>
          <w:lang w:val="en-US" w:eastAsia="zh-CN"/>
        </w:rPr>
      </w:pPr>
      <w:r>
        <w:rPr>
          <w:rFonts w:hint="eastAsia"/>
          <w:b/>
          <w:bCs/>
          <w:lang w:val="en-US" w:eastAsia="zh-CN"/>
        </w:rPr>
        <w:t>3.3. 引入正则化后的最小二乘法拟合</w:t>
      </w:r>
    </w:p>
    <w:p w14:paraId="45954844">
      <w:pPr>
        <w:numPr>
          <w:ilvl w:val="0"/>
          <w:numId w:val="0"/>
        </w:numPr>
        <w:ind w:firstLine="420" w:firstLineChars="0"/>
        <w:rPr>
          <w:rFonts w:hint="eastAsia"/>
          <w:lang w:val="en-US" w:eastAsia="zh-CN"/>
        </w:rPr>
      </w:pPr>
      <w:r>
        <w:rPr>
          <w:rFonts w:hint="eastAsia"/>
          <w:lang w:val="en-US" w:eastAsia="zh-CN"/>
        </w:rPr>
        <w:t>（此处本文以L2正则化，L1正则化进行说明）</w:t>
      </w:r>
    </w:p>
    <w:p w14:paraId="7C67C429">
      <w:pPr>
        <w:numPr>
          <w:ilvl w:val="0"/>
          <w:numId w:val="0"/>
        </w:numPr>
        <w:ind w:left="420" w:leftChars="0" w:firstLine="420" w:firstLineChars="0"/>
        <w:rPr>
          <w:rFonts w:hint="eastAsia"/>
          <w:lang w:val="en-US" w:eastAsia="zh-CN"/>
        </w:rPr>
      </w:pPr>
      <w:r>
        <w:rPr>
          <w:rFonts w:hint="eastAsia"/>
          <w:lang w:val="en-US" w:eastAsia="zh-CN"/>
        </w:rPr>
        <w:t>首先，在3.2.1中对y=sinx拟合时，使用的多项式最高次数参数M=4得出结果，当设M过大（此处设M=17时），易出现过拟合的情形，如下图所示：</w:t>
      </w:r>
    </w:p>
    <w:p w14:paraId="4C9D57AE">
      <w:pPr>
        <w:numPr>
          <w:ilvl w:val="0"/>
          <w:numId w:val="0"/>
        </w:numPr>
        <w:ind w:left="420" w:leftChars="0" w:firstLine="420" w:firstLineChars="0"/>
        <w:rPr>
          <w:rFonts w:hint="default"/>
          <w:lang w:val="en-US" w:eastAsia="zh-CN"/>
        </w:rPr>
      </w:pPr>
      <w:r>
        <w:drawing>
          <wp:inline distT="0" distB="0" distL="114300" distR="114300">
            <wp:extent cx="1336040" cy="2536190"/>
            <wp:effectExtent l="0" t="0" r="6985" b="698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0"/>
                    <a:stretch>
                      <a:fillRect/>
                    </a:stretch>
                  </pic:blipFill>
                  <pic:spPr>
                    <a:xfrm>
                      <a:off x="0" y="0"/>
                      <a:ext cx="1336040" cy="25361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912110" cy="2237105"/>
            <wp:effectExtent l="0" t="0" r="2540" b="12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1"/>
                    <a:stretch>
                      <a:fillRect/>
                    </a:stretch>
                  </pic:blipFill>
                  <pic:spPr>
                    <a:xfrm>
                      <a:off x="0" y="0"/>
                      <a:ext cx="2912110" cy="2237105"/>
                    </a:xfrm>
                    <a:prstGeom prst="rect">
                      <a:avLst/>
                    </a:prstGeom>
                    <a:noFill/>
                    <a:ln>
                      <a:noFill/>
                    </a:ln>
                  </pic:spPr>
                </pic:pic>
              </a:graphicData>
            </a:graphic>
          </wp:inline>
        </w:drawing>
      </w:r>
    </w:p>
    <w:p w14:paraId="61D9E92D">
      <w:pPr>
        <w:numPr>
          <w:ilvl w:val="0"/>
          <w:numId w:val="0"/>
        </w:numPr>
        <w:ind w:left="420" w:leftChars="0" w:firstLine="420" w:firstLineChars="0"/>
        <w:rPr>
          <w:rFonts w:hint="eastAsia"/>
          <w:lang w:val="en-US" w:eastAsia="zh-CN"/>
        </w:rPr>
      </w:pPr>
      <w:r>
        <w:rPr>
          <w:rFonts w:hint="eastAsia"/>
          <w:lang w:val="en-US" w:eastAsia="zh-CN"/>
        </w:rPr>
        <w:t>对此情形，我们先保留M=17，根据上述提及的数学方法引入正则化进行修复：</w:t>
      </w:r>
    </w:p>
    <w:p w14:paraId="6B7EE587">
      <w:pPr>
        <w:numPr>
          <w:ilvl w:val="0"/>
          <w:numId w:val="0"/>
        </w:numPr>
        <w:ind w:left="420" w:leftChars="0" w:firstLine="420" w:firstLineChars="0"/>
        <w:rPr>
          <w:rFonts w:hint="eastAsia"/>
          <w:lang w:val="en-US" w:eastAsia="zh-CN"/>
        </w:rPr>
      </w:pPr>
      <w:r>
        <w:rPr>
          <w:rFonts w:hint="eastAsia"/>
          <w:lang w:val="en-US" w:eastAsia="zh-CN"/>
        </w:rPr>
        <w:t>涉及参数如下：（其余参数与之前一致）</w:t>
      </w:r>
    </w:p>
    <w:p w14:paraId="06D648A6">
      <w:pPr>
        <w:numPr>
          <w:ilvl w:val="0"/>
          <w:numId w:val="0"/>
        </w:numPr>
        <w:ind w:left="420" w:leftChars="0" w:firstLine="420" w:firstLineChars="0"/>
        <w:rPr>
          <w:rFonts w:hint="default"/>
          <w:lang w:val="en-US" w:eastAsia="zh-CN"/>
        </w:rPr>
      </w:pPr>
      <w:r>
        <w:rPr>
          <w:rFonts w:hint="eastAsia"/>
          <w:lang w:val="en-US" w:eastAsia="zh-CN"/>
        </w:rPr>
        <w:t>Lambdax，alpha:即2.3公式中的λ，lambdax用于L2，设为0.1，alpha用于L1，设为0.05</w:t>
      </w:r>
    </w:p>
    <w:p w14:paraId="38564030">
      <w:pPr>
        <w:numPr>
          <w:ilvl w:val="0"/>
          <w:numId w:val="0"/>
        </w:numPr>
        <w:ind w:left="420" w:leftChars="0" w:firstLine="420" w:firstLineChars="0"/>
        <w:rPr>
          <w:rFonts w:hint="eastAsia"/>
          <w:lang w:val="en-US" w:eastAsia="zh-CN"/>
        </w:rPr>
      </w:pPr>
      <w:r>
        <w:rPr>
          <w:rFonts w:hint="eastAsia"/>
          <w:lang w:val="en-US" w:eastAsia="zh-CN"/>
        </w:rPr>
        <w:t>M：拟合多项式最高项的次数</w:t>
      </w:r>
    </w:p>
    <w:p w14:paraId="29EC38CA">
      <w:pPr>
        <w:numPr>
          <w:ilvl w:val="0"/>
          <w:numId w:val="0"/>
        </w:numPr>
        <w:ind w:left="420" w:leftChars="0" w:firstLine="420" w:firstLineChars="0"/>
        <w:rPr>
          <w:rFonts w:hint="eastAsia"/>
          <w:lang w:val="en-US" w:eastAsia="zh-CN"/>
        </w:rPr>
      </w:pPr>
      <w:r>
        <w:rPr>
          <w:rFonts w:hint="eastAsia"/>
          <w:lang w:val="en-US" w:eastAsia="zh-CN"/>
        </w:rPr>
        <w:t>运行结果如下：</w:t>
      </w:r>
    </w:p>
    <w:p w14:paraId="5BC74464">
      <w:pPr>
        <w:numPr>
          <w:ilvl w:val="0"/>
          <w:numId w:val="0"/>
        </w:numPr>
        <w:ind w:left="420" w:leftChars="0" w:firstLine="420" w:firstLineChars="0"/>
      </w:pPr>
      <w:r>
        <w:drawing>
          <wp:inline distT="0" distB="0" distL="114300" distR="114300">
            <wp:extent cx="1673860" cy="2084070"/>
            <wp:effectExtent l="0" t="0" r="2540" b="190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2"/>
                    <a:stretch>
                      <a:fillRect/>
                    </a:stretch>
                  </pic:blipFill>
                  <pic:spPr>
                    <a:xfrm>
                      <a:off x="0" y="0"/>
                      <a:ext cx="1673860" cy="2084070"/>
                    </a:xfrm>
                    <a:prstGeom prst="rect">
                      <a:avLst/>
                    </a:prstGeom>
                    <a:noFill/>
                    <a:ln>
                      <a:noFill/>
                    </a:ln>
                  </pic:spPr>
                </pic:pic>
              </a:graphicData>
            </a:graphic>
          </wp:inline>
        </w:drawing>
      </w:r>
      <w:r>
        <w:drawing>
          <wp:inline distT="0" distB="0" distL="114300" distR="114300">
            <wp:extent cx="2625725" cy="1968500"/>
            <wp:effectExtent l="0" t="0" r="3175" b="3175"/>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3"/>
                    <a:stretch>
                      <a:fillRect/>
                    </a:stretch>
                  </pic:blipFill>
                  <pic:spPr>
                    <a:xfrm>
                      <a:off x="0" y="0"/>
                      <a:ext cx="2625725" cy="1968500"/>
                    </a:xfrm>
                    <a:prstGeom prst="rect">
                      <a:avLst/>
                    </a:prstGeom>
                    <a:noFill/>
                    <a:ln>
                      <a:noFill/>
                    </a:ln>
                  </pic:spPr>
                </pic:pic>
              </a:graphicData>
            </a:graphic>
          </wp:inline>
        </w:drawing>
      </w:r>
    </w:p>
    <w:p w14:paraId="226EF714">
      <w:pPr>
        <w:numPr>
          <w:ilvl w:val="0"/>
          <w:numId w:val="0"/>
        </w:numPr>
        <w:ind w:left="420" w:leftChars="0" w:firstLine="420" w:firstLineChars="0"/>
      </w:pPr>
      <w:r>
        <w:drawing>
          <wp:inline distT="0" distB="0" distL="114300" distR="114300">
            <wp:extent cx="1702435" cy="2114550"/>
            <wp:effectExtent l="0" t="0" r="2540" b="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4"/>
                    <a:stretch>
                      <a:fillRect/>
                    </a:stretch>
                  </pic:blipFill>
                  <pic:spPr>
                    <a:xfrm>
                      <a:off x="0" y="0"/>
                      <a:ext cx="1702435" cy="2114550"/>
                    </a:xfrm>
                    <a:prstGeom prst="rect">
                      <a:avLst/>
                    </a:prstGeom>
                    <a:noFill/>
                    <a:ln>
                      <a:noFill/>
                    </a:ln>
                  </pic:spPr>
                </pic:pic>
              </a:graphicData>
            </a:graphic>
          </wp:inline>
        </w:drawing>
      </w:r>
      <w:r>
        <w:drawing>
          <wp:inline distT="0" distB="0" distL="114300" distR="114300">
            <wp:extent cx="2732405" cy="2048510"/>
            <wp:effectExtent l="0" t="0" r="1270" b="889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25"/>
                    <a:stretch>
                      <a:fillRect/>
                    </a:stretch>
                  </pic:blipFill>
                  <pic:spPr>
                    <a:xfrm>
                      <a:off x="0" y="0"/>
                      <a:ext cx="2732405" cy="2048510"/>
                    </a:xfrm>
                    <a:prstGeom prst="rect">
                      <a:avLst/>
                    </a:prstGeom>
                    <a:noFill/>
                    <a:ln>
                      <a:noFill/>
                    </a:ln>
                  </pic:spPr>
                </pic:pic>
              </a:graphicData>
            </a:graphic>
          </wp:inline>
        </w:drawing>
      </w:r>
    </w:p>
    <w:p w14:paraId="052FA664">
      <w:pPr>
        <w:numPr>
          <w:ilvl w:val="0"/>
          <w:numId w:val="0"/>
        </w:numPr>
        <w:ind w:left="420" w:leftChars="0" w:firstLine="420" w:firstLineChars="0"/>
      </w:pPr>
    </w:p>
    <w:p w14:paraId="70247FCD">
      <w:pPr>
        <w:numPr>
          <w:ilvl w:val="0"/>
          <w:numId w:val="0"/>
        </w:numPr>
        <w:ind w:firstLine="420" w:firstLineChars="0"/>
        <w:rPr>
          <w:rFonts w:hint="eastAsia"/>
          <w:b/>
          <w:bCs/>
          <w:lang w:val="en-US" w:eastAsia="zh-CN"/>
        </w:rPr>
      </w:pPr>
    </w:p>
    <w:p w14:paraId="6E2579BA">
      <w:pPr>
        <w:numPr>
          <w:ilvl w:val="0"/>
          <w:numId w:val="0"/>
        </w:numPr>
        <w:ind w:firstLine="420" w:firstLineChars="0"/>
        <w:rPr>
          <w:rFonts w:hint="eastAsia"/>
          <w:b/>
          <w:bCs/>
          <w:lang w:val="en-US" w:eastAsia="zh-CN"/>
        </w:rPr>
      </w:pPr>
    </w:p>
    <w:p w14:paraId="02E950BF">
      <w:pPr>
        <w:numPr>
          <w:ilvl w:val="0"/>
          <w:numId w:val="0"/>
        </w:numPr>
        <w:ind w:firstLine="420" w:firstLineChars="0"/>
        <w:rPr>
          <w:rFonts w:hint="eastAsia"/>
          <w:b/>
          <w:bCs/>
          <w:lang w:val="en-US" w:eastAsia="zh-CN"/>
        </w:rPr>
      </w:pPr>
      <w:r>
        <w:rPr>
          <w:rFonts w:hint="eastAsia"/>
          <w:b/>
          <w:bCs/>
          <w:lang w:val="en-US" w:eastAsia="zh-CN"/>
        </w:rPr>
        <w:t>3.4.MLP拟合</w:t>
      </w:r>
    </w:p>
    <w:p w14:paraId="0104A8ED">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此处我们构建MLP（多层感知机）来实现对y=sinx的拟合，引入torch库，Pytorch必须用“张量（tensor）”训练，故先将数据转为张量。搭建一个简易的三层全连接神经网络，输入一个数x，隐藏层为32 个神经元 → 16 个神经元，最终输出一个预测的y。其中，Tanh函数能让模型学非线性曲线。</w:t>
      </w:r>
    </w:p>
    <w:p w14:paraId="187FB04D">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涉及参数如下：</w:t>
      </w:r>
    </w:p>
    <w:p w14:paraId="12B14F0D">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Epoches : 训练轮数</w:t>
      </w:r>
    </w:p>
    <w:p w14:paraId="0493C4AA">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Ir : 学习率</w:t>
      </w:r>
    </w:p>
    <w:p w14:paraId="44C1077E">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最终运行结果如下图所示：</w:t>
      </w:r>
    </w:p>
    <w:p w14:paraId="437C52FD">
      <w:pPr>
        <w:numPr>
          <w:ilvl w:val="0"/>
          <w:numId w:val="0"/>
        </w:numPr>
        <w:ind w:left="420" w:leftChars="0" w:firstLine="420" w:firstLineChars="0"/>
        <w:jc w:val="left"/>
      </w:pPr>
      <w:r>
        <w:drawing>
          <wp:inline distT="0" distB="0" distL="114300" distR="114300">
            <wp:extent cx="4707890" cy="3641725"/>
            <wp:effectExtent l="0" t="0" r="6985"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6"/>
                    <a:stretch>
                      <a:fillRect/>
                    </a:stretch>
                  </pic:blipFill>
                  <pic:spPr>
                    <a:xfrm>
                      <a:off x="0" y="0"/>
                      <a:ext cx="4707890" cy="3641725"/>
                    </a:xfrm>
                    <a:prstGeom prst="rect">
                      <a:avLst/>
                    </a:prstGeom>
                    <a:noFill/>
                    <a:ln>
                      <a:noFill/>
                    </a:ln>
                  </pic:spPr>
                </pic:pic>
              </a:graphicData>
            </a:graphic>
          </wp:inline>
        </w:drawing>
      </w:r>
    </w:p>
    <w:p w14:paraId="16B22DBF">
      <w:pPr>
        <w:numPr>
          <w:ilvl w:val="0"/>
          <w:numId w:val="0"/>
        </w:numPr>
        <w:ind w:left="420" w:leftChars="0" w:firstLine="420" w:firstLineChars="0"/>
        <w:jc w:val="left"/>
      </w:pPr>
    </w:p>
    <w:p w14:paraId="11FF78A1">
      <w:pPr>
        <w:numPr>
          <w:ilvl w:val="0"/>
          <w:numId w:val="0"/>
        </w:numPr>
        <w:ind w:firstLine="420" w:firstLineChars="0"/>
        <w:jc w:val="left"/>
        <w:rPr>
          <w:rFonts w:hint="eastAsia"/>
          <w:b/>
          <w:bCs/>
          <w:lang w:val="en-US" w:eastAsia="zh-CN"/>
        </w:rPr>
      </w:pPr>
    </w:p>
    <w:p w14:paraId="48AF9A8D">
      <w:pPr>
        <w:numPr>
          <w:ilvl w:val="0"/>
          <w:numId w:val="0"/>
        </w:numPr>
        <w:ind w:firstLine="420" w:firstLineChars="0"/>
        <w:jc w:val="left"/>
        <w:rPr>
          <w:rFonts w:hint="eastAsia"/>
          <w:b/>
          <w:bCs/>
          <w:lang w:val="en-US" w:eastAsia="zh-CN"/>
        </w:rPr>
      </w:pPr>
      <w:r>
        <w:rPr>
          <w:rFonts w:hint="eastAsia"/>
          <w:b/>
          <w:bCs/>
          <w:lang w:val="en-US" w:eastAsia="zh-CN"/>
        </w:rPr>
        <w:t>3.5. 综合对比与外点引入拟合</w:t>
      </w:r>
    </w:p>
    <w:p w14:paraId="5F23B87F">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此处以y=sinx为例，同一参数后，将上述的最小二乘法，RANSAC方法，引入正则化的最小二乘法，MLP拟合整合，对RMS和图像进行对比。</w:t>
      </w:r>
    </w:p>
    <w:p w14:paraId="515CA45F">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参数设定如下：</w:t>
      </w:r>
    </w:p>
    <w:p w14:paraId="0BFCC0D8">
      <w:pPr>
        <w:numPr>
          <w:ilvl w:val="0"/>
          <w:numId w:val="0"/>
        </w:numPr>
        <w:ind w:left="420" w:leftChars="0" w:firstLine="420" w:firstLineChars="0"/>
        <w:jc w:val="left"/>
        <w:rPr>
          <w:rFonts w:hint="eastAsia"/>
          <w:b w:val="0"/>
          <w:bCs w:val="0"/>
          <w:lang w:val="en-US" w:eastAsia="zh-CN"/>
        </w:rPr>
      </w:pPr>
      <w:r>
        <w:rPr>
          <w:rFonts w:hint="default"/>
          <w:b w:val="0"/>
          <w:bCs w:val="0"/>
          <w:lang w:val="en-US" w:eastAsia="zh-CN"/>
        </w:rPr>
        <w:t>noise_scale</w:t>
      </w:r>
      <w:r>
        <w:rPr>
          <w:rFonts w:hint="eastAsia"/>
          <w:b w:val="0"/>
          <w:bCs w:val="0"/>
          <w:lang w:val="en-US" w:eastAsia="zh-CN"/>
        </w:rPr>
        <w:t>：噪声大小，设为</w:t>
      </w:r>
      <w:r>
        <w:rPr>
          <w:rFonts w:hint="default"/>
          <w:b w:val="0"/>
          <w:bCs w:val="0"/>
          <w:lang w:val="en-US" w:eastAsia="zh-CN"/>
        </w:rPr>
        <w:t>0.3</w:t>
      </w:r>
    </w:p>
    <w:p w14:paraId="02B445EA">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Lambdax：L2正则化系数，设为0.1</w:t>
      </w:r>
    </w:p>
    <w:p w14:paraId="583550FC">
      <w:pPr>
        <w:numPr>
          <w:ilvl w:val="0"/>
          <w:numId w:val="0"/>
        </w:numPr>
        <w:ind w:left="420" w:leftChars="0" w:firstLine="420" w:firstLineChars="0"/>
        <w:jc w:val="left"/>
        <w:rPr>
          <w:rFonts w:hint="default"/>
          <w:b w:val="0"/>
          <w:bCs w:val="0"/>
          <w:lang w:val="en-US" w:eastAsia="zh-CN"/>
        </w:rPr>
      </w:pPr>
      <w:r>
        <w:rPr>
          <w:rFonts w:hint="eastAsia"/>
          <w:b w:val="0"/>
          <w:bCs w:val="0"/>
          <w:lang w:val="en-US" w:eastAsia="zh-CN"/>
        </w:rPr>
        <w:t>Alpha：L1正则化系数，设为0.01</w:t>
      </w:r>
    </w:p>
    <w:p w14:paraId="181AFD51">
      <w:pPr>
        <w:numPr>
          <w:ilvl w:val="0"/>
          <w:numId w:val="2"/>
        </w:numPr>
        <w:ind w:left="420" w:leftChars="0" w:firstLine="420" w:firstLineChars="0"/>
        <w:jc w:val="left"/>
        <w:rPr>
          <w:rFonts w:hint="eastAsia"/>
          <w:b w:val="0"/>
          <w:bCs w:val="0"/>
          <w:lang w:val="en-US" w:eastAsia="zh-CN"/>
        </w:rPr>
      </w:pPr>
      <w:r>
        <w:rPr>
          <w:rFonts w:hint="eastAsia"/>
          <w:b w:val="0"/>
          <w:bCs w:val="0"/>
          <w:lang w:val="en-US" w:eastAsia="zh-CN"/>
        </w:rPr>
        <w:t>degree：多项式次数，设为4</w:t>
      </w:r>
    </w:p>
    <w:p w14:paraId="438BDE9B">
      <w:pPr>
        <w:numPr>
          <w:ilvl w:val="0"/>
          <w:numId w:val="0"/>
        </w:numPr>
        <w:ind w:left="840" w:leftChars="0"/>
        <w:jc w:val="left"/>
        <w:rPr>
          <w:rFonts w:hint="default"/>
          <w:b w:val="0"/>
          <w:bCs w:val="0"/>
          <w:lang w:val="en-US" w:eastAsia="zh-CN"/>
        </w:rPr>
      </w:pPr>
      <w:r>
        <w:rPr>
          <w:rFonts w:hint="eastAsia"/>
          <w:b w:val="0"/>
          <w:bCs w:val="0"/>
          <w:lang w:val="en-US" w:eastAsia="zh-CN"/>
        </w:rPr>
        <w:t>Epoches：MLP训练次数，设为1000</w:t>
      </w:r>
    </w:p>
    <w:p w14:paraId="45D8A04A">
      <w:pPr>
        <w:numPr>
          <w:ilvl w:val="0"/>
          <w:numId w:val="0"/>
        </w:numPr>
        <w:ind w:left="420" w:leftChars="0" w:firstLine="420" w:firstLineChars="0"/>
        <w:jc w:val="left"/>
        <w:rPr>
          <w:rFonts w:hint="default"/>
          <w:b w:val="0"/>
          <w:bCs w:val="0"/>
          <w:lang w:val="en-US" w:eastAsia="zh-CN"/>
        </w:rPr>
      </w:pPr>
      <w:r>
        <w:rPr>
          <w:rFonts w:hint="eastAsia"/>
          <w:b w:val="0"/>
          <w:bCs w:val="0"/>
          <w:lang w:val="en-US" w:eastAsia="zh-CN"/>
        </w:rPr>
        <w:t>最终得到的效果如下：</w:t>
      </w:r>
    </w:p>
    <w:p w14:paraId="46E23204">
      <w:pPr>
        <w:numPr>
          <w:ilvl w:val="0"/>
          <w:numId w:val="0"/>
        </w:numPr>
        <w:ind w:left="420" w:leftChars="0" w:firstLine="420" w:firstLineChars="0"/>
        <w:jc w:val="left"/>
        <w:rPr>
          <w:rFonts w:hint="default"/>
          <w:b/>
          <w:bCs/>
          <w:lang w:val="en-US" w:eastAsia="zh-CN"/>
        </w:rPr>
      </w:pPr>
      <w:r>
        <w:drawing>
          <wp:inline distT="0" distB="0" distL="114300" distR="114300">
            <wp:extent cx="4727575" cy="3514725"/>
            <wp:effectExtent l="0" t="0" r="6350" b="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7"/>
                    <a:stretch>
                      <a:fillRect/>
                    </a:stretch>
                  </pic:blipFill>
                  <pic:spPr>
                    <a:xfrm>
                      <a:off x="0" y="0"/>
                      <a:ext cx="4727575" cy="3514725"/>
                    </a:xfrm>
                    <a:prstGeom prst="rect">
                      <a:avLst/>
                    </a:prstGeom>
                    <a:noFill/>
                    <a:ln>
                      <a:noFill/>
                    </a:ln>
                  </pic:spPr>
                </pic:pic>
              </a:graphicData>
            </a:graphic>
          </wp:inline>
        </w:drawing>
      </w:r>
    </w:p>
    <w:p w14:paraId="32620CBD">
      <w:pPr>
        <w:numPr>
          <w:ilvl w:val="0"/>
          <w:numId w:val="0"/>
        </w:numPr>
        <w:ind w:left="420" w:leftChars="0" w:firstLine="420" w:firstLineChars="0"/>
        <w:rPr>
          <w:rFonts w:hint="eastAsia"/>
          <w:lang w:val="en-US" w:eastAsia="zh-CN"/>
        </w:rPr>
      </w:pPr>
    </w:p>
    <w:p w14:paraId="7C6C761E">
      <w:pPr>
        <w:numPr>
          <w:ilvl w:val="0"/>
          <w:numId w:val="0"/>
        </w:numPr>
        <w:ind w:left="420" w:leftChars="0" w:firstLine="420" w:firstLineChars="0"/>
        <w:rPr>
          <w:rFonts w:hint="eastAsia"/>
          <w:lang w:val="en-US" w:eastAsia="zh-CN"/>
        </w:rPr>
      </w:pPr>
      <w:r>
        <w:rPr>
          <w:rFonts w:hint="eastAsia"/>
          <w:lang w:val="en-US" w:eastAsia="zh-CN"/>
        </w:rPr>
        <w:t>当引入外点时（此处随机选取几个点，使其y值在一定范围内随机波动，实现外点生成）</w:t>
      </w:r>
    </w:p>
    <w:p w14:paraId="5C53BFBB">
      <w:pPr>
        <w:numPr>
          <w:ilvl w:val="0"/>
          <w:numId w:val="0"/>
        </w:numPr>
        <w:ind w:left="420" w:leftChars="0" w:firstLine="420" w:firstLineChars="0"/>
      </w:pPr>
      <w:r>
        <w:drawing>
          <wp:inline distT="0" distB="0" distL="114300" distR="114300">
            <wp:extent cx="4635500" cy="433705"/>
            <wp:effectExtent l="0" t="0" r="3175" b="4445"/>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28"/>
                    <a:stretch>
                      <a:fillRect/>
                    </a:stretch>
                  </pic:blipFill>
                  <pic:spPr>
                    <a:xfrm>
                      <a:off x="0" y="0"/>
                      <a:ext cx="4635500" cy="433705"/>
                    </a:xfrm>
                    <a:prstGeom prst="rect">
                      <a:avLst/>
                    </a:prstGeom>
                    <a:noFill/>
                    <a:ln>
                      <a:noFill/>
                    </a:ln>
                  </pic:spPr>
                </pic:pic>
              </a:graphicData>
            </a:graphic>
          </wp:inline>
        </w:drawing>
      </w:r>
    </w:p>
    <w:p w14:paraId="6810CE8A">
      <w:pPr>
        <w:numPr>
          <w:ilvl w:val="0"/>
          <w:numId w:val="0"/>
        </w:numPr>
        <w:ind w:left="420" w:leftChars="0" w:firstLine="420" w:firstLineChars="0"/>
        <w:rPr>
          <w:rFonts w:hint="eastAsia"/>
          <w:lang w:val="en-US" w:eastAsia="zh-CN"/>
        </w:rPr>
      </w:pPr>
      <w:r>
        <w:rPr>
          <w:rFonts w:hint="eastAsia"/>
          <w:lang w:val="en-US" w:eastAsia="zh-CN"/>
        </w:rPr>
        <w:t>此处即表示选取20个点为外点，[0,5]即表示外点的数据偏移大小。其余代码保持不变，最终运行结果如下：</w:t>
      </w:r>
    </w:p>
    <w:p w14:paraId="7701DFE3">
      <w:pPr>
        <w:numPr>
          <w:ilvl w:val="0"/>
          <w:numId w:val="0"/>
        </w:numPr>
        <w:ind w:left="420" w:leftChars="0" w:firstLine="420" w:firstLineChars="0"/>
      </w:pPr>
      <w:r>
        <w:drawing>
          <wp:inline distT="0" distB="0" distL="114300" distR="114300">
            <wp:extent cx="4574540" cy="3462655"/>
            <wp:effectExtent l="0" t="0" r="6985" b="444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9"/>
                    <a:stretch>
                      <a:fillRect/>
                    </a:stretch>
                  </pic:blipFill>
                  <pic:spPr>
                    <a:xfrm>
                      <a:off x="0" y="0"/>
                      <a:ext cx="4574540" cy="3462655"/>
                    </a:xfrm>
                    <a:prstGeom prst="rect">
                      <a:avLst/>
                    </a:prstGeom>
                    <a:noFill/>
                    <a:ln>
                      <a:noFill/>
                    </a:ln>
                  </pic:spPr>
                </pic:pic>
              </a:graphicData>
            </a:graphic>
          </wp:inline>
        </w:drawing>
      </w:r>
    </w:p>
    <w:p w14:paraId="09E5F0F2">
      <w:pPr>
        <w:numPr>
          <w:ilvl w:val="0"/>
          <w:numId w:val="0"/>
        </w:numPr>
        <w:ind w:firstLine="420" w:firstLineChars="0"/>
        <w:jc w:val="left"/>
        <w:rPr>
          <w:rFonts w:hint="eastAsia"/>
          <w:b/>
          <w:bCs/>
          <w:lang w:val="en-US" w:eastAsia="zh-CN"/>
        </w:rPr>
      </w:pPr>
      <w:r>
        <w:rPr>
          <w:rFonts w:hint="eastAsia"/>
          <w:b/>
          <w:bCs/>
          <w:lang w:val="en-US" w:eastAsia="zh-CN"/>
        </w:rPr>
        <w:t>3.6.数学变换实验</w:t>
      </w:r>
    </w:p>
    <w:p w14:paraId="51ED3E06">
      <w:pPr>
        <w:numPr>
          <w:ilvl w:val="0"/>
          <w:numId w:val="0"/>
        </w:numPr>
        <w:ind w:firstLine="420" w:firstLineChars="0"/>
        <w:jc w:val="left"/>
        <w:rPr>
          <w:rFonts w:hint="eastAsia"/>
          <w:b/>
          <w:bCs/>
          <w:lang w:val="en-US" w:eastAsia="zh-CN"/>
        </w:rPr>
      </w:pPr>
      <w:r>
        <w:rPr>
          <w:rFonts w:hint="eastAsia"/>
          <w:b/>
          <w:bCs/>
          <w:lang w:val="en-US" w:eastAsia="zh-CN"/>
        </w:rPr>
        <w:t>3.6.1 图像置乱与恢复</w:t>
      </w:r>
    </w:p>
    <w:p w14:paraId="0C6EAC5F">
      <w:pPr>
        <w:numPr>
          <w:ilvl w:val="0"/>
          <w:numId w:val="0"/>
        </w:numPr>
        <w:ind w:left="420" w:leftChars="0" w:firstLine="420" w:firstLineChars="0"/>
        <w:rPr>
          <w:rFonts w:hint="eastAsia"/>
          <w:lang w:val="en-US" w:eastAsia="zh-CN"/>
        </w:rPr>
      </w:pPr>
      <w:r>
        <w:rPr>
          <w:rFonts w:hint="eastAsia"/>
          <w:lang w:val="en-US" w:eastAsia="zh-CN"/>
        </w:rPr>
        <w:t>本实验首先将输入彩色图像转换为灰度单通道图像以统一数据维度；其次通过边界常量填充策略补偿图像尺寸余量，使整体分辨率可被预设分块尺寸整除，保障图像均匀分块操作的可行性；随后对预处理完成的图像执行网格划分，拆解为若干尺寸一致的子图像块；基于固定随机种子生成无序索引序列，对所有子块完成全局位置置乱重构；再依据置乱索引将打乱的子图像块重新拼接生成置乱图像，最终裁剪去除冗余填充区域恢复原始图像分辨率，并同步输出置乱索引与预处理参数，为后续图像解密复原提供完备的密钥支撑，实现了基于分块置换的图像空域置乱加密预处理。</w:t>
      </w:r>
    </w:p>
    <w:p w14:paraId="261F45C2">
      <w:pPr>
        <w:numPr>
          <w:ilvl w:val="0"/>
          <w:numId w:val="0"/>
        </w:numPr>
        <w:ind w:left="420" w:leftChars="0" w:firstLine="420" w:firstLineChars="0"/>
        <w:rPr>
          <w:rFonts w:hint="eastAsia"/>
          <w:lang w:val="en-US" w:eastAsia="zh-CN"/>
        </w:rPr>
      </w:pPr>
      <w:r>
        <w:rPr>
          <w:rFonts w:hint="eastAsia"/>
          <w:lang w:val="en-US" w:eastAsia="zh-CN"/>
        </w:rPr>
        <w:t>函数</w:t>
      </w:r>
      <w:r>
        <w:rPr>
          <w:rFonts w:hint="default"/>
          <w:lang w:val="en-US" w:eastAsia="zh-CN"/>
        </w:rPr>
        <w:t>restore_shuffled_image</w:t>
      </w:r>
      <w:r>
        <w:rPr>
          <w:rFonts w:hint="eastAsia"/>
          <w:lang w:val="en-US" w:eastAsia="zh-CN"/>
        </w:rPr>
        <w:t>以置乱图像、置乱索引及加密阶段的尺寸参数为输入，首先依据原始尺寸与填充参数对输入置乱图像执行边界常量填充，恢复加密预处理阶段的图像尺寸；随后按照相同分块规则将填充后的置乱图像划分为等尺寸子图像块；基于加密阶段生成的索引映射关系对子图像块执行逆序置换重构，将打乱的子块恢复至原始空间位置；再按原始网格结构完成子块拼接，最终裁剪去除冗余填充区域，精准复原出与原始图像尺寸一致、内容完整的明文图像。</w:t>
      </w:r>
    </w:p>
    <w:p w14:paraId="7DA58A42">
      <w:pPr>
        <w:numPr>
          <w:ilvl w:val="0"/>
          <w:numId w:val="0"/>
        </w:numPr>
        <w:ind w:left="420" w:leftChars="0" w:firstLine="420" w:firstLineChars="0"/>
      </w:pPr>
      <w:r>
        <w:rPr>
          <w:rFonts w:hint="eastAsia"/>
          <w:lang w:val="en-US" w:eastAsia="zh-CN"/>
        </w:rPr>
        <w:t>运行结果如下：</w:t>
      </w:r>
    </w:p>
    <w:p w14:paraId="29763DA9">
      <w:pPr>
        <w:numPr>
          <w:ilvl w:val="0"/>
          <w:numId w:val="0"/>
        </w:numPr>
        <w:jc w:val="left"/>
      </w:pPr>
      <w:r>
        <w:drawing>
          <wp:inline distT="0" distB="0" distL="114300" distR="114300">
            <wp:extent cx="5274310" cy="1813560"/>
            <wp:effectExtent l="0" t="0" r="2540" b="571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30"/>
                    <a:stretch>
                      <a:fillRect/>
                    </a:stretch>
                  </pic:blipFill>
                  <pic:spPr>
                    <a:xfrm>
                      <a:off x="0" y="0"/>
                      <a:ext cx="5274310" cy="1813560"/>
                    </a:xfrm>
                    <a:prstGeom prst="rect">
                      <a:avLst/>
                    </a:prstGeom>
                    <a:noFill/>
                    <a:ln>
                      <a:noFill/>
                    </a:ln>
                  </pic:spPr>
                </pic:pic>
              </a:graphicData>
            </a:graphic>
          </wp:inline>
        </w:drawing>
      </w:r>
    </w:p>
    <w:p w14:paraId="2E54133E">
      <w:pPr>
        <w:numPr>
          <w:ilvl w:val="0"/>
          <w:numId w:val="0"/>
        </w:numPr>
        <w:jc w:val="left"/>
      </w:pPr>
    </w:p>
    <w:p w14:paraId="46214903">
      <w:pPr>
        <w:numPr>
          <w:ilvl w:val="0"/>
          <w:numId w:val="0"/>
        </w:numPr>
        <w:ind w:firstLine="420" w:firstLineChars="0"/>
        <w:jc w:val="left"/>
        <w:rPr>
          <w:rFonts w:hint="default"/>
          <w:b/>
          <w:bCs/>
          <w:lang w:val="en-US" w:eastAsia="zh-CN"/>
        </w:rPr>
      </w:pPr>
      <w:r>
        <w:rPr>
          <w:rFonts w:hint="eastAsia"/>
          <w:b/>
          <w:bCs/>
          <w:lang w:val="en-US" w:eastAsia="zh-CN"/>
        </w:rPr>
        <w:t>3.6.2 图像的DFT变换与逆变换</w:t>
      </w:r>
    </w:p>
    <w:p w14:paraId="4196828C">
      <w:pPr>
        <w:numPr>
          <w:ilvl w:val="0"/>
          <w:numId w:val="0"/>
        </w:numPr>
        <w:ind w:left="420" w:leftChars="0" w:firstLine="420" w:firstLineChars="0"/>
        <w:rPr>
          <w:rFonts w:hint="eastAsia"/>
          <w:lang w:val="en-US" w:eastAsia="zh-CN"/>
        </w:rPr>
      </w:pPr>
      <w:r>
        <w:rPr>
          <w:rFonts w:hint="eastAsia"/>
          <w:lang w:val="en-US" w:eastAsia="zh-CN"/>
        </w:rPr>
        <w:t>本实验首先读取彩色图像并转换至 YCbCr 色彩空间，提取亮度Y分量作为处理对象，通过边界补零操作使图像尺寸适配指定分块大小；随后对图像进行均匀分块，逐块执行二维离散傅里叶变换并完成频谱中心化，精准提取图像频域特征；基于变换结果计算幅度谱、相位谱与能量谱，完成归一化可视化输出；进一步构建仅保留幅度信息与仅保留相位信息的频域信号，通过二维离散傅里叶逆变换（IDFT）实现空域图像重构；最终通过可视化对比原始图像、频域图谱及重构结果。</w:t>
      </w:r>
    </w:p>
    <w:p w14:paraId="0231CAB8">
      <w:pPr>
        <w:numPr>
          <w:ilvl w:val="0"/>
          <w:numId w:val="0"/>
        </w:numPr>
        <w:ind w:left="420" w:leftChars="0" w:firstLine="420" w:firstLineChars="0"/>
        <w:rPr>
          <w:rFonts w:hint="eastAsia"/>
          <w:lang w:val="en-US" w:eastAsia="zh-CN"/>
        </w:rPr>
      </w:pPr>
      <w:r>
        <w:rPr>
          <w:rFonts w:hint="eastAsia"/>
          <w:lang w:val="en-US" w:eastAsia="zh-CN"/>
        </w:rPr>
        <w:t>运行结果如下：</w:t>
      </w:r>
    </w:p>
    <w:p w14:paraId="6A48C8BF">
      <w:pPr>
        <w:numPr>
          <w:ilvl w:val="0"/>
          <w:numId w:val="0"/>
        </w:numPr>
        <w:ind w:left="420" w:leftChars="0" w:firstLine="420" w:firstLineChars="0"/>
      </w:pPr>
      <w:r>
        <w:drawing>
          <wp:inline distT="0" distB="0" distL="114300" distR="114300">
            <wp:extent cx="4183380" cy="2349500"/>
            <wp:effectExtent l="0" t="0" r="7620" b="317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31"/>
                    <a:stretch>
                      <a:fillRect/>
                    </a:stretch>
                  </pic:blipFill>
                  <pic:spPr>
                    <a:xfrm>
                      <a:off x="0" y="0"/>
                      <a:ext cx="4183380" cy="2349500"/>
                    </a:xfrm>
                    <a:prstGeom prst="rect">
                      <a:avLst/>
                    </a:prstGeom>
                    <a:noFill/>
                    <a:ln>
                      <a:noFill/>
                    </a:ln>
                  </pic:spPr>
                </pic:pic>
              </a:graphicData>
            </a:graphic>
          </wp:inline>
        </w:drawing>
      </w:r>
    </w:p>
    <w:p w14:paraId="77CE3EF6">
      <w:pPr>
        <w:numPr>
          <w:ilvl w:val="0"/>
          <w:numId w:val="0"/>
        </w:numPr>
        <w:ind w:left="420" w:leftChars="0" w:firstLine="420" w:firstLineChars="0"/>
      </w:pPr>
    </w:p>
    <w:p w14:paraId="4681A2AE">
      <w:pPr>
        <w:numPr>
          <w:ilvl w:val="0"/>
          <w:numId w:val="0"/>
        </w:numPr>
        <w:ind w:firstLine="420" w:firstLineChars="0"/>
        <w:rPr>
          <w:rFonts w:hint="eastAsia"/>
          <w:b/>
          <w:bCs/>
          <w:lang w:val="en-US" w:eastAsia="zh-CN"/>
        </w:rPr>
      </w:pPr>
      <w:r>
        <w:rPr>
          <w:rFonts w:hint="eastAsia"/>
          <w:b/>
          <w:bCs/>
          <w:lang w:val="en-US" w:eastAsia="zh-CN"/>
        </w:rPr>
        <w:t>3.6.3 图像的DCT变换与逆变换</w:t>
      </w:r>
    </w:p>
    <w:p w14:paraId="5E962BC6">
      <w:pPr>
        <w:numPr>
          <w:ilvl w:val="0"/>
          <w:numId w:val="0"/>
        </w:numPr>
        <w:ind w:left="420" w:leftChars="0" w:firstLine="420" w:firstLineChars="0"/>
        <w:rPr>
          <w:rFonts w:hint="eastAsia"/>
          <w:lang w:val="en-US" w:eastAsia="zh-CN"/>
        </w:rPr>
      </w:pPr>
      <w:r>
        <w:rPr>
          <w:rFonts w:hint="eastAsia"/>
          <w:lang w:val="en-US" w:eastAsia="zh-CN"/>
        </w:rPr>
        <w:t>本实验通过定义正交变换核与归一化系数，使用DCT/IDCT 数学定义实现空域-频域精准转换；其次构建 8×8 标准 DCT 基函数可视化模块，直观展示变换基底的空间频率分布特性；最后利用傅里叶变换优化余弦变换计算效率。</w:t>
      </w:r>
    </w:p>
    <w:p w14:paraId="7D07ADFD">
      <w:pPr>
        <w:numPr>
          <w:ilvl w:val="0"/>
          <w:numId w:val="0"/>
        </w:numPr>
        <w:ind w:left="420" w:leftChars="0" w:firstLine="420" w:firstLineChars="0"/>
        <w:rPr>
          <w:rFonts w:hint="eastAsia"/>
          <w:lang w:val="en-US" w:eastAsia="zh-CN"/>
        </w:rPr>
      </w:pPr>
      <w:r>
        <w:rPr>
          <w:rFonts w:hint="eastAsia"/>
          <w:lang w:val="en-US" w:eastAsia="zh-CN"/>
        </w:rPr>
        <w:t>运行结果如下：</w:t>
      </w:r>
    </w:p>
    <w:p w14:paraId="0EAF6C6D">
      <w:pPr>
        <w:numPr>
          <w:ilvl w:val="0"/>
          <w:numId w:val="0"/>
        </w:numPr>
        <w:ind w:left="420" w:leftChars="0" w:firstLine="420" w:firstLineChars="0"/>
        <w:rPr>
          <w:rFonts w:hint="default"/>
          <w:lang w:val="en-US" w:eastAsia="zh-CN"/>
        </w:rPr>
      </w:pPr>
      <w:r>
        <w:drawing>
          <wp:inline distT="0" distB="0" distL="114300" distR="114300">
            <wp:extent cx="2277110" cy="2277110"/>
            <wp:effectExtent l="0" t="0" r="8890" b="8890"/>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32"/>
                    <a:stretch>
                      <a:fillRect/>
                    </a:stretch>
                  </pic:blipFill>
                  <pic:spPr>
                    <a:xfrm>
                      <a:off x="0" y="0"/>
                      <a:ext cx="2277110" cy="2277110"/>
                    </a:xfrm>
                    <a:prstGeom prst="rect">
                      <a:avLst/>
                    </a:prstGeom>
                    <a:noFill/>
                    <a:ln>
                      <a:noFill/>
                    </a:ln>
                  </pic:spPr>
                </pic:pic>
              </a:graphicData>
            </a:graphic>
          </wp:inline>
        </w:drawing>
      </w:r>
      <w:r>
        <w:drawing>
          <wp:inline distT="0" distB="0" distL="114300" distR="114300">
            <wp:extent cx="2239645" cy="902970"/>
            <wp:effectExtent l="0" t="0" r="8255"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33"/>
                    <a:stretch>
                      <a:fillRect/>
                    </a:stretch>
                  </pic:blipFill>
                  <pic:spPr>
                    <a:xfrm>
                      <a:off x="0" y="0"/>
                      <a:ext cx="2239645" cy="902970"/>
                    </a:xfrm>
                    <a:prstGeom prst="rect">
                      <a:avLst/>
                    </a:prstGeom>
                    <a:noFill/>
                    <a:ln>
                      <a:noFill/>
                    </a:ln>
                  </pic:spPr>
                </pic:pic>
              </a:graphicData>
            </a:graphic>
          </wp:inline>
        </w:drawing>
      </w:r>
      <w:r>
        <w:drawing>
          <wp:inline distT="0" distB="0" distL="114300" distR="114300">
            <wp:extent cx="5261610" cy="2449195"/>
            <wp:effectExtent l="0" t="0" r="5715" b="8255"/>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34"/>
                    <a:stretch>
                      <a:fillRect/>
                    </a:stretch>
                  </pic:blipFill>
                  <pic:spPr>
                    <a:xfrm>
                      <a:off x="0" y="0"/>
                      <a:ext cx="5261610" cy="2449195"/>
                    </a:xfrm>
                    <a:prstGeom prst="rect">
                      <a:avLst/>
                    </a:prstGeom>
                    <a:noFill/>
                    <a:ln>
                      <a:noFill/>
                    </a:ln>
                  </pic:spPr>
                </pic:pic>
              </a:graphicData>
            </a:graphic>
          </wp:inline>
        </w:drawing>
      </w:r>
    </w:p>
    <w:p w14:paraId="5FDD2B42">
      <w:pPr>
        <w:numPr>
          <w:ilvl w:val="0"/>
          <w:numId w:val="0"/>
        </w:numPr>
        <w:jc w:val="left"/>
        <w:rPr>
          <w:rFonts w:hint="default"/>
          <w:b/>
          <w:bCs/>
          <w:lang w:val="en-US" w:eastAsia="zh-CN"/>
        </w:rPr>
      </w:pPr>
    </w:p>
    <w:p w14:paraId="1DF6FAA2">
      <w:pPr>
        <w:numPr>
          <w:ilvl w:val="0"/>
          <w:numId w:val="1"/>
        </w:numPr>
        <w:rPr>
          <w:rFonts w:ascii="宋体" w:hAnsi="宋体"/>
          <w:b/>
          <w:sz w:val="24"/>
        </w:rPr>
      </w:pPr>
      <w:r>
        <w:rPr>
          <w:rFonts w:hint="eastAsia" w:ascii="宋体" w:hAnsi="宋体"/>
          <w:b/>
          <w:sz w:val="24"/>
        </w:rPr>
        <w:t>结论</w:t>
      </w:r>
    </w:p>
    <w:p w14:paraId="6A82B50D">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本次实验围绕数据拟合展开，分别采用最小二乘法、RANSAC 算法、正则化改进的最小二乘法以及 MLP 多层感知机完成了直线、圆、椭圆、平行直线及非线性曲线的拟合实验，分析了不同算法的拟合性能，探究了拟合算法的改进思路与适用场景。</w:t>
      </w:r>
    </w:p>
    <w:p w14:paraId="70FB02BA">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最小二乘法作为经典拟合方法，在无外点、低噪声的理想场景下具备良好的拟合效果，对直线、低次非线性曲线的拟合均能达到较低的 RMS 误差，且实现逻辑简单、计算效率较高。但该算法存在明显局限性，对噪声尤其是外点高度敏感，当拟合多项式次数过高时易出现严重的过拟合现象。</w:t>
      </w:r>
    </w:p>
    <w:p w14:paraId="152838FB">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RANSAC 算法在含外点、噪声干扰大的场景下表现出显著的优越性，其通过随机抽样生成模型、筛选一致集的核心逻辑，能有效过滤异常值与外点，仅利用有效内点完成模型拟合，是处理含外点实测数据拟合问题的有效方法。但该算法如果参数设置不当易导致拟合精度下降。</w:t>
      </w:r>
    </w:p>
    <w:p w14:paraId="2468A029">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L1/L2 范数正则化能有效解决最小二乘法的过拟合问题，通过在目标函数中引入权系数的范数约束，可限制高次项的参数大小，避免模型过度拟合训练数据中的噪声。正则化系数λ的选取为关键，其大小决定了误差项与正则项的均衡程度。</w:t>
      </w:r>
    </w:p>
    <w:p w14:paraId="7C463C38">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相比之下，MLP对各个点的拟合效果很好，但其主要是针对点的拟合，无法拟合成一个具体的曲线，因此一般情况下对直线的拟合结果比较直观。</w:t>
      </w:r>
    </w:p>
    <w:p w14:paraId="6FF768DA">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引入外点后，MLP仍能保持较好的拟合效果，RANSAC基于其自身的内外点算法能较轻地受外点数据的影响，相比之下，最小二乘法以及引入L2正则化后，L1正则化的最小二乘法所受的影响较大，这是因为外点数据拉大了残差，使其影响扩大，导致拟合结果偏差。</w:t>
      </w:r>
    </w:p>
    <w:p w14:paraId="0DFFA238">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现如今，曲线拟合方法已较为成熟，比较显著的有增强移动最小二乘 (Augmented MLS)，黎曼流形主曲线（Riemannian Principal Curves）等，主要是要减轻外点的影响并能得到尽可能小误差或残差的拟合结果且具有一定的美观和参考意义。</w:t>
      </w:r>
    </w:p>
    <w:p w14:paraId="4678453B">
      <w:pPr>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数学变换部分，可以看出图像的空域和频域可通过 DFT/DCT 实现双向无损转换，频域变换能将图像的直观像素信息转化为可量化分析的频率特征，为图像的压缩、增强、特征提取提供了新的分析维度，是数字图像处理的核心手段。分块处理是大尺寸图像变换的关键工程策略，可有效降低计算复杂度，且对 8×8 的固定分块尺寸，DFT和DCT 均能实现稳定的变换与逆变换，是兼顾效果和效率的工业级标准分块方式。</w:t>
      </w:r>
    </w:p>
    <w:p w14:paraId="454E17A1">
      <w:pPr>
        <w:numPr>
          <w:ilvl w:val="0"/>
          <w:numId w:val="0"/>
        </w:numPr>
        <w:ind w:left="420" w:leftChars="0" w:firstLine="420" w:firstLineChars="0"/>
        <w:jc w:val="left"/>
        <w:rPr>
          <w:rFonts w:hint="default"/>
          <w:b w:val="0"/>
          <w:bCs w:val="0"/>
          <w:lang w:val="en-US" w:eastAsia="zh-CN"/>
        </w:rPr>
      </w:pPr>
    </w:p>
    <w:p w14:paraId="26F9D35F">
      <w:pPr>
        <w:numPr>
          <w:ilvl w:val="0"/>
          <w:numId w:val="0"/>
        </w:numPr>
        <w:ind w:left="420" w:leftChars="0" w:firstLine="420" w:firstLineChars="0"/>
        <w:jc w:val="left"/>
        <w:rPr>
          <w:rFonts w:hint="eastAsia"/>
          <w:b w:val="0"/>
          <w:bCs w:val="0"/>
          <w:lang w:val="en-US" w:eastAsia="zh-CN"/>
        </w:rPr>
      </w:pPr>
    </w:p>
    <w:p w14:paraId="592EB808">
      <w:pPr>
        <w:ind w:left="480"/>
        <w:rPr>
          <w:rFonts w:ascii="宋体" w:hAnsi="宋体"/>
          <w:sz w:val="24"/>
        </w:rPr>
      </w:pPr>
    </w:p>
    <w:p w14:paraId="7056E08C">
      <w:pPr>
        <w:numPr>
          <w:ilvl w:val="0"/>
          <w:numId w:val="1"/>
        </w:numPr>
        <w:rPr>
          <w:rFonts w:ascii="宋体" w:hAnsi="宋体"/>
          <w:b/>
          <w:sz w:val="24"/>
        </w:rPr>
      </w:pPr>
      <w:r>
        <w:rPr>
          <w:rFonts w:hint="eastAsia" w:ascii="宋体" w:hAnsi="宋体"/>
          <w:b/>
          <w:sz w:val="24"/>
        </w:rPr>
        <w:t>参考文献</w:t>
      </w:r>
    </w:p>
    <w:p w14:paraId="5BC44A2E">
      <w:pPr>
        <w:numPr>
          <w:ilvl w:val="0"/>
          <w:numId w:val="3"/>
        </w:numPr>
        <w:jc w:val="left"/>
        <w:rPr>
          <w:rFonts w:hint="eastAsia"/>
          <w:b w:val="0"/>
          <w:bCs w:val="0"/>
          <w:lang w:val="en-US" w:eastAsia="zh-CN"/>
        </w:rPr>
      </w:pPr>
      <w:r>
        <w:rPr>
          <w:rFonts w:hint="eastAsia"/>
          <w:b w:val="0"/>
          <w:bCs w:val="0"/>
          <w:lang w:val="en-US" w:eastAsia="zh-CN"/>
        </w:rPr>
        <w:t>Aishah Basha , "Advancements in Robust Least Squares Approximation Techniques: A Comparative Analysis," Mathematics and Statistics, Vol. 13, No. 5, pp. 374 - 382, 2025. DOI: 10.13189/ms.2025.130513.</w:t>
      </w:r>
    </w:p>
    <w:p w14:paraId="738C13C8">
      <w:pPr>
        <w:numPr>
          <w:ilvl w:val="0"/>
          <w:numId w:val="3"/>
        </w:numPr>
        <w:jc w:val="left"/>
        <w:rPr>
          <w:rFonts w:hint="eastAsia"/>
          <w:b w:val="0"/>
          <w:bCs w:val="0"/>
          <w:lang w:val="en-US" w:eastAsia="zh-CN"/>
        </w:rPr>
      </w:pPr>
      <w:r>
        <w:rPr>
          <w:rFonts w:hint="eastAsia"/>
          <w:b w:val="0"/>
          <w:bCs w:val="0"/>
          <w:lang w:val="en-US" w:eastAsia="zh-CN"/>
        </w:rPr>
        <w:t>Szeliski R. Image alignment and stitching: A tutorial[J]. Foundations and Trends in Computer Graphics and Vision, 2006, 2(1):1-104</w:t>
      </w:r>
    </w:p>
    <w:p w14:paraId="349DB61D">
      <w:pPr>
        <w:numPr>
          <w:ilvl w:val="0"/>
          <w:numId w:val="3"/>
        </w:numPr>
        <w:jc w:val="left"/>
        <w:rPr>
          <w:rFonts w:hint="eastAsia"/>
          <w:b w:val="0"/>
          <w:bCs w:val="0"/>
          <w:lang w:val="en-US" w:eastAsia="zh-CN"/>
        </w:rPr>
      </w:pPr>
      <w:r>
        <w:rPr>
          <w:rFonts w:hint="eastAsia"/>
          <w:b w:val="0"/>
          <w:bCs w:val="0"/>
          <w:lang w:val="en-US" w:eastAsia="zh-CN"/>
        </w:rPr>
        <w:t xml:space="preserve">Olver P J, Shakiban C. Linear Algebra and Data Analysis[M]. New York: Springer, 2018. </w:t>
      </w:r>
    </w:p>
    <w:p w14:paraId="4D0D3B70">
      <w:pPr>
        <w:numPr>
          <w:ilvl w:val="0"/>
          <w:numId w:val="3"/>
        </w:numPr>
        <w:jc w:val="left"/>
        <w:rPr>
          <w:rFonts w:hint="eastAsia"/>
          <w:b w:val="0"/>
          <w:bCs w:val="0"/>
          <w:lang w:val="en-US" w:eastAsia="zh-CN"/>
        </w:rPr>
      </w:pPr>
      <w:r>
        <w:rPr>
          <w:rFonts w:hint="eastAsia"/>
          <w:b w:val="0"/>
          <w:bCs w:val="0"/>
          <w:lang w:val="en-US" w:eastAsia="zh-CN"/>
        </w:rPr>
        <w:t xml:space="preserve">Bishop C M. Pattern Recognition and Machine Learning[M]. New York: Springer, 2006. </w:t>
      </w:r>
      <w:bookmarkStart w:id="0" w:name="_GoBack"/>
      <w:bookmarkEnd w:id="0"/>
    </w:p>
    <w:p w14:paraId="4FF14C4D">
      <w:pPr>
        <w:ind w:left="480"/>
        <w:rPr>
          <w:rFonts w:ascii="宋体" w:hAnsi="宋体"/>
          <w:sz w:val="24"/>
        </w:rPr>
      </w:pPr>
    </w:p>
    <w:p w14:paraId="7709001C">
      <w:pPr>
        <w:ind w:left="480"/>
        <w:rPr>
          <w:rFonts w:ascii="宋体" w:hAnsi="宋体"/>
          <w:b/>
          <w:bCs/>
          <w:color w:val="FF0000"/>
          <w:sz w:val="24"/>
        </w:rPr>
      </w:pPr>
      <w:r>
        <w:rPr>
          <w:rFonts w:hint="eastAsia" w:ascii="宋体" w:hAnsi="宋体"/>
          <w:b/>
          <w:bCs/>
          <w:color w:val="FF0000"/>
          <w:sz w:val="24"/>
        </w:rPr>
        <w:t>（请将报告和源代码打包发给助教存档-教务处检查）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B428FE"/>
    <w:multiLevelType w:val="singleLevel"/>
    <w:tmpl w:val="3EB428FE"/>
    <w:lvl w:ilvl="0" w:tentative="0">
      <w:start w:val="13"/>
      <w:numFmt w:val="upperLetter"/>
      <w:suff w:val="nothing"/>
      <w:lvlText w:val="%1，"/>
      <w:lvlJc w:val="left"/>
    </w:lvl>
  </w:abstractNum>
  <w:abstractNum w:abstractNumId="1">
    <w:nsid w:val="54A04AAC"/>
    <w:multiLevelType w:val="multilevel"/>
    <w:tmpl w:val="54A04AAC"/>
    <w:lvl w:ilvl="0" w:tentative="0">
      <w:start w:val="1"/>
      <w:numFmt w:val="japaneseCounting"/>
      <w:lvlText w:val="%1、"/>
      <w:lvlJc w:val="left"/>
      <w:pPr>
        <w:tabs>
          <w:tab w:val="left" w:pos="480"/>
        </w:tabs>
        <w:ind w:left="480" w:hanging="48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4ECC7CB"/>
    <w:multiLevelType w:val="singleLevel"/>
    <w:tmpl w:val="54ECC7CB"/>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17D6"/>
    <w:rsid w:val="00052045"/>
    <w:rsid w:val="000817D6"/>
    <w:rsid w:val="000850B2"/>
    <w:rsid w:val="000D035C"/>
    <w:rsid w:val="000E243B"/>
    <w:rsid w:val="00145DB0"/>
    <w:rsid w:val="0015688F"/>
    <w:rsid w:val="0017589A"/>
    <w:rsid w:val="001A7E1B"/>
    <w:rsid w:val="001F10FF"/>
    <w:rsid w:val="00204995"/>
    <w:rsid w:val="0026041F"/>
    <w:rsid w:val="00264B7B"/>
    <w:rsid w:val="002E66DB"/>
    <w:rsid w:val="002E6AD8"/>
    <w:rsid w:val="002E6FF2"/>
    <w:rsid w:val="003104E4"/>
    <w:rsid w:val="003E4AEE"/>
    <w:rsid w:val="00411023"/>
    <w:rsid w:val="004159F3"/>
    <w:rsid w:val="0044678D"/>
    <w:rsid w:val="00453C26"/>
    <w:rsid w:val="004540A6"/>
    <w:rsid w:val="004A499E"/>
    <w:rsid w:val="00506CCE"/>
    <w:rsid w:val="00511D60"/>
    <w:rsid w:val="00517FF1"/>
    <w:rsid w:val="005E4293"/>
    <w:rsid w:val="005F4939"/>
    <w:rsid w:val="0061448B"/>
    <w:rsid w:val="0062794C"/>
    <w:rsid w:val="006D4D53"/>
    <w:rsid w:val="0070185A"/>
    <w:rsid w:val="007140A3"/>
    <w:rsid w:val="00716A72"/>
    <w:rsid w:val="00744820"/>
    <w:rsid w:val="0078061E"/>
    <w:rsid w:val="007B1F67"/>
    <w:rsid w:val="007F4C24"/>
    <w:rsid w:val="008024F3"/>
    <w:rsid w:val="00821C10"/>
    <w:rsid w:val="008221D1"/>
    <w:rsid w:val="008303A6"/>
    <w:rsid w:val="00842951"/>
    <w:rsid w:val="0085468B"/>
    <w:rsid w:val="0085773E"/>
    <w:rsid w:val="00862A90"/>
    <w:rsid w:val="008B1ED5"/>
    <w:rsid w:val="008E3B06"/>
    <w:rsid w:val="00923484"/>
    <w:rsid w:val="00941E77"/>
    <w:rsid w:val="009B24DA"/>
    <w:rsid w:val="009F4638"/>
    <w:rsid w:val="00A1297A"/>
    <w:rsid w:val="00A21004"/>
    <w:rsid w:val="00A9171C"/>
    <w:rsid w:val="00AE3E6E"/>
    <w:rsid w:val="00B0589F"/>
    <w:rsid w:val="00B12405"/>
    <w:rsid w:val="00B552CE"/>
    <w:rsid w:val="00B76EA8"/>
    <w:rsid w:val="00BA1B60"/>
    <w:rsid w:val="00BC1842"/>
    <w:rsid w:val="00BE23B1"/>
    <w:rsid w:val="00BF787F"/>
    <w:rsid w:val="00C704E5"/>
    <w:rsid w:val="00C720B1"/>
    <w:rsid w:val="00C85692"/>
    <w:rsid w:val="00CC4193"/>
    <w:rsid w:val="00CD312F"/>
    <w:rsid w:val="00CD3B76"/>
    <w:rsid w:val="00CD61A3"/>
    <w:rsid w:val="00CE6BB0"/>
    <w:rsid w:val="00D0207E"/>
    <w:rsid w:val="00D31C76"/>
    <w:rsid w:val="00D70A82"/>
    <w:rsid w:val="00D90A4C"/>
    <w:rsid w:val="00E02F68"/>
    <w:rsid w:val="00E54FD5"/>
    <w:rsid w:val="00E841C8"/>
    <w:rsid w:val="00E91820"/>
    <w:rsid w:val="00E918E6"/>
    <w:rsid w:val="00EA2EFB"/>
    <w:rsid w:val="00EC0902"/>
    <w:rsid w:val="00EC42E9"/>
    <w:rsid w:val="00EF150C"/>
    <w:rsid w:val="00EF3CFE"/>
    <w:rsid w:val="00F031CE"/>
    <w:rsid w:val="00F1020E"/>
    <w:rsid w:val="00F40FB1"/>
    <w:rsid w:val="00FC593E"/>
    <w:rsid w:val="01AC1704"/>
    <w:rsid w:val="01D32FD7"/>
    <w:rsid w:val="01F63B31"/>
    <w:rsid w:val="020E4B80"/>
    <w:rsid w:val="02181129"/>
    <w:rsid w:val="02197CE6"/>
    <w:rsid w:val="0281115C"/>
    <w:rsid w:val="03644D3B"/>
    <w:rsid w:val="039E6AB3"/>
    <w:rsid w:val="0506638D"/>
    <w:rsid w:val="05C55452"/>
    <w:rsid w:val="062956B3"/>
    <w:rsid w:val="064647F2"/>
    <w:rsid w:val="06826B71"/>
    <w:rsid w:val="0822685D"/>
    <w:rsid w:val="08694348"/>
    <w:rsid w:val="090C71B7"/>
    <w:rsid w:val="098826F0"/>
    <w:rsid w:val="099C6A2F"/>
    <w:rsid w:val="09D5345C"/>
    <w:rsid w:val="0A750C0D"/>
    <w:rsid w:val="0AAA1591"/>
    <w:rsid w:val="0B435BAE"/>
    <w:rsid w:val="0C0128F7"/>
    <w:rsid w:val="0C543F04"/>
    <w:rsid w:val="0C575B37"/>
    <w:rsid w:val="0CDA565D"/>
    <w:rsid w:val="0CEB53AF"/>
    <w:rsid w:val="0D017330"/>
    <w:rsid w:val="0D0447C0"/>
    <w:rsid w:val="0E0E3DE2"/>
    <w:rsid w:val="0F237BB4"/>
    <w:rsid w:val="0FA16A9F"/>
    <w:rsid w:val="0FE86D06"/>
    <w:rsid w:val="102D0CB6"/>
    <w:rsid w:val="10A55381"/>
    <w:rsid w:val="128E4064"/>
    <w:rsid w:val="130E29C3"/>
    <w:rsid w:val="13367661"/>
    <w:rsid w:val="13491142"/>
    <w:rsid w:val="13B50586"/>
    <w:rsid w:val="13B927C5"/>
    <w:rsid w:val="13D0654F"/>
    <w:rsid w:val="13E56991"/>
    <w:rsid w:val="144547EE"/>
    <w:rsid w:val="1468384A"/>
    <w:rsid w:val="148E305B"/>
    <w:rsid w:val="1571672E"/>
    <w:rsid w:val="15884C63"/>
    <w:rsid w:val="15E033E4"/>
    <w:rsid w:val="15F43271"/>
    <w:rsid w:val="16EE2800"/>
    <w:rsid w:val="179A2C69"/>
    <w:rsid w:val="17A52C2B"/>
    <w:rsid w:val="17CB0FCA"/>
    <w:rsid w:val="187B4268"/>
    <w:rsid w:val="189E774E"/>
    <w:rsid w:val="199F2D6C"/>
    <w:rsid w:val="19BE533C"/>
    <w:rsid w:val="1A5B175B"/>
    <w:rsid w:val="1A7A6085"/>
    <w:rsid w:val="1A8A0273"/>
    <w:rsid w:val="1ADE28B3"/>
    <w:rsid w:val="1B1E7A45"/>
    <w:rsid w:val="1BB57CC0"/>
    <w:rsid w:val="1CE97453"/>
    <w:rsid w:val="1DEC729A"/>
    <w:rsid w:val="1E95493C"/>
    <w:rsid w:val="1F813FE1"/>
    <w:rsid w:val="1FF01DDF"/>
    <w:rsid w:val="207C0EE4"/>
    <w:rsid w:val="20EB474B"/>
    <w:rsid w:val="2156503C"/>
    <w:rsid w:val="21B52099"/>
    <w:rsid w:val="21C47209"/>
    <w:rsid w:val="22077370"/>
    <w:rsid w:val="24265D52"/>
    <w:rsid w:val="24CF1A6B"/>
    <w:rsid w:val="251003E6"/>
    <w:rsid w:val="254F6463"/>
    <w:rsid w:val="258D62B4"/>
    <w:rsid w:val="263B6AAB"/>
    <w:rsid w:val="26734661"/>
    <w:rsid w:val="280568F6"/>
    <w:rsid w:val="285E5A53"/>
    <w:rsid w:val="286345FC"/>
    <w:rsid w:val="29184EA3"/>
    <w:rsid w:val="29376054"/>
    <w:rsid w:val="293842CC"/>
    <w:rsid w:val="2998733C"/>
    <w:rsid w:val="2A471960"/>
    <w:rsid w:val="2AB064B0"/>
    <w:rsid w:val="2ABC7FF4"/>
    <w:rsid w:val="2B702ABA"/>
    <w:rsid w:val="2CCB17A3"/>
    <w:rsid w:val="2FC919DC"/>
    <w:rsid w:val="2FD94F60"/>
    <w:rsid w:val="30B44BEB"/>
    <w:rsid w:val="30C57C00"/>
    <w:rsid w:val="311517A8"/>
    <w:rsid w:val="316C288A"/>
    <w:rsid w:val="32622CCC"/>
    <w:rsid w:val="32921A2A"/>
    <w:rsid w:val="33260700"/>
    <w:rsid w:val="357C1154"/>
    <w:rsid w:val="35CF4828"/>
    <w:rsid w:val="36255FCF"/>
    <w:rsid w:val="36C52EFB"/>
    <w:rsid w:val="36D43451"/>
    <w:rsid w:val="373661B5"/>
    <w:rsid w:val="375810A4"/>
    <w:rsid w:val="385F1ECE"/>
    <w:rsid w:val="389943B3"/>
    <w:rsid w:val="38C06F01"/>
    <w:rsid w:val="38EF1D71"/>
    <w:rsid w:val="39291FD6"/>
    <w:rsid w:val="3AFE379C"/>
    <w:rsid w:val="3B4B0988"/>
    <w:rsid w:val="3BDB3FAD"/>
    <w:rsid w:val="3BEE647B"/>
    <w:rsid w:val="3BF73589"/>
    <w:rsid w:val="3C13256B"/>
    <w:rsid w:val="3CC43B4B"/>
    <w:rsid w:val="3CF71391"/>
    <w:rsid w:val="3D00706D"/>
    <w:rsid w:val="3E9E6B63"/>
    <w:rsid w:val="3EC11C25"/>
    <w:rsid w:val="408847A8"/>
    <w:rsid w:val="41D6147A"/>
    <w:rsid w:val="43315580"/>
    <w:rsid w:val="43B73C5E"/>
    <w:rsid w:val="440D086B"/>
    <w:rsid w:val="44C870D1"/>
    <w:rsid w:val="44F47813"/>
    <w:rsid w:val="453374A0"/>
    <w:rsid w:val="455546D1"/>
    <w:rsid w:val="45EB29FB"/>
    <w:rsid w:val="46253671"/>
    <w:rsid w:val="469E73E5"/>
    <w:rsid w:val="47177BD8"/>
    <w:rsid w:val="482813CF"/>
    <w:rsid w:val="48313207"/>
    <w:rsid w:val="4862566C"/>
    <w:rsid w:val="492F3CB7"/>
    <w:rsid w:val="494759E6"/>
    <w:rsid w:val="495C67D2"/>
    <w:rsid w:val="4A481234"/>
    <w:rsid w:val="4A662734"/>
    <w:rsid w:val="4B876F79"/>
    <w:rsid w:val="4C0243D9"/>
    <w:rsid w:val="4C491C7C"/>
    <w:rsid w:val="4C5C307A"/>
    <w:rsid w:val="4C9E0F22"/>
    <w:rsid w:val="4D653EEB"/>
    <w:rsid w:val="4E247291"/>
    <w:rsid w:val="4F6F62E8"/>
    <w:rsid w:val="4FE12D64"/>
    <w:rsid w:val="51DE7350"/>
    <w:rsid w:val="53604111"/>
    <w:rsid w:val="53967073"/>
    <w:rsid w:val="54796E52"/>
    <w:rsid w:val="550226DA"/>
    <w:rsid w:val="555000F6"/>
    <w:rsid w:val="560102BF"/>
    <w:rsid w:val="56E32CFD"/>
    <w:rsid w:val="56EF122E"/>
    <w:rsid w:val="5706732A"/>
    <w:rsid w:val="57730750"/>
    <w:rsid w:val="584D1EC5"/>
    <w:rsid w:val="58860C94"/>
    <w:rsid w:val="58931633"/>
    <w:rsid w:val="5951100D"/>
    <w:rsid w:val="598A2EE8"/>
    <w:rsid w:val="59AC38A3"/>
    <w:rsid w:val="5A072453"/>
    <w:rsid w:val="5A0F51F9"/>
    <w:rsid w:val="5B2E1C03"/>
    <w:rsid w:val="5C7548FE"/>
    <w:rsid w:val="5C823733"/>
    <w:rsid w:val="5CC0164A"/>
    <w:rsid w:val="5CCB7A29"/>
    <w:rsid w:val="5E1D642F"/>
    <w:rsid w:val="5E2D01BF"/>
    <w:rsid w:val="5E3F6941"/>
    <w:rsid w:val="5E8B4D30"/>
    <w:rsid w:val="5F09641A"/>
    <w:rsid w:val="5F847698"/>
    <w:rsid w:val="5FCB1BCC"/>
    <w:rsid w:val="60023C59"/>
    <w:rsid w:val="600956D4"/>
    <w:rsid w:val="60266AA6"/>
    <w:rsid w:val="60FE770E"/>
    <w:rsid w:val="612B67C4"/>
    <w:rsid w:val="62AA63A9"/>
    <w:rsid w:val="63837109"/>
    <w:rsid w:val="647A0FDB"/>
    <w:rsid w:val="64D3204E"/>
    <w:rsid w:val="64D90EEE"/>
    <w:rsid w:val="652A2D96"/>
    <w:rsid w:val="65372C0E"/>
    <w:rsid w:val="65556AA0"/>
    <w:rsid w:val="6586637E"/>
    <w:rsid w:val="66970D84"/>
    <w:rsid w:val="67621ED3"/>
    <w:rsid w:val="680D364D"/>
    <w:rsid w:val="68654C9D"/>
    <w:rsid w:val="68E87C2B"/>
    <w:rsid w:val="69F51B30"/>
    <w:rsid w:val="6A9B3FA9"/>
    <w:rsid w:val="6B301415"/>
    <w:rsid w:val="6B515669"/>
    <w:rsid w:val="6D0372BA"/>
    <w:rsid w:val="6D77157D"/>
    <w:rsid w:val="6DA01DC3"/>
    <w:rsid w:val="6E0D10C0"/>
    <w:rsid w:val="6E1868BC"/>
    <w:rsid w:val="6E9C376C"/>
    <w:rsid w:val="6EAA3FDF"/>
    <w:rsid w:val="6EBB11FB"/>
    <w:rsid w:val="6FC66353"/>
    <w:rsid w:val="700F3CEF"/>
    <w:rsid w:val="70806278"/>
    <w:rsid w:val="70E52507"/>
    <w:rsid w:val="711C4915"/>
    <w:rsid w:val="7289367D"/>
    <w:rsid w:val="72BD6737"/>
    <w:rsid w:val="74056FBB"/>
    <w:rsid w:val="748950FC"/>
    <w:rsid w:val="74C60E2D"/>
    <w:rsid w:val="750864AC"/>
    <w:rsid w:val="75670041"/>
    <w:rsid w:val="7658153B"/>
    <w:rsid w:val="771A260A"/>
    <w:rsid w:val="776C5F77"/>
    <w:rsid w:val="79254044"/>
    <w:rsid w:val="7AE04A94"/>
    <w:rsid w:val="7C5B725F"/>
    <w:rsid w:val="7D4E22FA"/>
    <w:rsid w:val="7E497A47"/>
    <w:rsid w:val="7E8E441D"/>
    <w:rsid w:val="7EC42148"/>
    <w:rsid w:val="7F845050"/>
    <w:rsid w:val="7FB07399"/>
    <w:rsid w:val="7FD62AF7"/>
    <w:rsid w:val="7FD76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qFormat/>
    <w:uiPriority w:val="0"/>
    <w:pPr>
      <w:tabs>
        <w:tab w:val="center" w:pos="4153"/>
        <w:tab w:val="right" w:pos="8306"/>
      </w:tabs>
      <w:snapToGrid w:val="0"/>
      <w:jc w:val="left"/>
    </w:pPr>
    <w:rPr>
      <w:sz w:val="18"/>
      <w:szCs w:val="18"/>
    </w:rPr>
  </w:style>
  <w:style w:type="paragraph" w:styleId="3">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0"/>
    <w:rPr>
      <w:b/>
    </w:rPr>
  </w:style>
  <w:style w:type="character" w:styleId="7">
    <w:name w:val="HTML Code"/>
    <w:basedOn w:val="5"/>
    <w:qFormat/>
    <w:uiPriority w:val="0"/>
    <w:rPr>
      <w:rFonts w:ascii="Courier New" w:hAnsi="Courier New"/>
      <w:sz w:val="20"/>
    </w:rPr>
  </w:style>
  <w:style w:type="paragraph" w:customStyle="1" w:styleId="8">
    <w:name w:val="0"/>
    <w:basedOn w:val="1"/>
    <w:qFormat/>
    <w:uiPriority w:val="0"/>
    <w:pPr>
      <w:widowControl/>
    </w:pPr>
    <w:rPr>
      <w:kern w:val="0"/>
      <w:szCs w:val="21"/>
    </w:rPr>
  </w:style>
  <w:style w:type="character" w:customStyle="1" w:styleId="9">
    <w:name w:val="页眉 字符"/>
    <w:link w:val="3"/>
    <w:qFormat/>
    <w:uiPriority w:val="0"/>
    <w:rPr>
      <w:kern w:val="2"/>
      <w:sz w:val="18"/>
      <w:szCs w:val="18"/>
    </w:rPr>
  </w:style>
  <w:style w:type="character" w:customStyle="1" w:styleId="10">
    <w:name w:val="页脚 字符"/>
    <w:link w:val="2"/>
    <w:qFormat/>
    <w:uiPriority w:val="0"/>
    <w:rPr>
      <w:kern w:val="2"/>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HIT</Company>
  <Pages>16</Pages>
  <Words>4403</Words>
  <Characters>5555</Characters>
  <Lines>3</Lines>
  <Paragraphs>1</Paragraphs>
  <TotalTime>43</TotalTime>
  <ScaleCrop>false</ScaleCrop>
  <LinksUpToDate>false</LinksUpToDate>
  <CharactersWithSpaces>5930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2015-04-18T00:16:00Z</dcterms:created>
  <dc:creator>微软用户</dc:creator>
  <cp:lastModifiedBy>WPS_1726226331</cp:lastModifiedBy>
  <dcterms:modified xsi:type="dcterms:W3CDTF">2026-04-02T12:43:25Z</dcterms:modified>
  <dc:title> </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6FECB37A11264B46A0B0CBE3421151FD_13</vt:lpwstr>
  </property>
  <property fmtid="{D5CDD505-2E9C-101B-9397-08002B2CF9AE}" pid="4" name="KSOTemplateDocerSaveRecord">
    <vt:lpwstr>eyJoZGlkIjoiMzEwNTM5NzYwMDRjMzkwZTVkZjY2ODkwMGIxNGU0OTUiLCJ1c2VySWQiOiIxNjM1NjI0MDYzIn0=</vt:lpwstr>
  </property>
</Properties>
</file>