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8"/>
        </w:rPr>
        <w:t>Levantamento Técnico — VemResolver</w:t>
      </w:r>
    </w:p>
    <w:p/>
    <w:p>
      <w:pPr>
        <w:pStyle w:val="Heading1"/>
      </w:pPr>
      <w:r>
        <w:rPr>
          <w:b/>
          <w:color w:val="1F3864"/>
          <w:sz w:val="40"/>
        </w:rPr>
        <w:t>Levantamento Técnico — VemResolver (YouService Marketplace)</w:t>
      </w:r>
    </w:p>
    <w:p>
      <w:pPr>
        <w:pStyle w:val="Quote"/>
      </w:pPr>
      <w:r>
        <w:t>Última atualização: 2026-05-12</w:t>
      </w:r>
    </w:p>
    <w:p>
      <w:pPr>
        <w:pStyle w:val="Quote"/>
      </w:pPr>
      <w:r>
        <w:t>Analista: Claude Sonnet 4.6</w:t>
      </w:r>
    </w:p>
    <w:p>
      <w:pPr>
        <w:pStyle w:val="Quote"/>
      </w:pPr>
      <w:r>
        <w:t>Branch analisada: main / develop (sincronizadas)</w:t>
      </w:r>
    </w:p>
    <w:p/>
    <w:p>
      <w:pPr>
        <w:pStyle w:val="Heading2"/>
      </w:pPr>
      <w:r>
        <w:rPr>
          <w:b/>
          <w:color w:val="2E74B5"/>
          <w:sz w:val="32"/>
        </w:rPr>
        <w:t>1. VISÃO GERAL</w:t>
      </w:r>
    </w:p>
    <w:p>
      <w:pPr>
        <w:pStyle w:val="Heading3"/>
      </w:pPr>
      <w:r>
        <w:rPr>
          <w:b/>
          <w:color w:val="2E74B5"/>
          <w:sz w:val="26"/>
        </w:rPr>
        <w:t>Nome e propósito</w:t>
      </w:r>
    </w:p>
    <w:p>
      <w:r>
        <w:t>YouService Marketplace — plataforma que conecta clientes que precisam de serviços domésticos/profissionais com prestadores autônomos. O fluxo central é: cliente abre solicitação → prestadores enviam propostas com valor → cliente aceita uma proposta → serviço é executado → cliente e prestador avaliam-se mutuamente.</w:t>
      </w:r>
    </w:p>
    <w:p>
      <w:pPr>
        <w:pStyle w:val="Heading3"/>
      </w:pPr>
      <w:r>
        <w:rPr>
          <w:b/>
          <w:color w:val="2E74B5"/>
          <w:sz w:val="26"/>
        </w:rPr>
        <w:t>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3.2.1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Linguagem backend</w:t>
            </w:r>
          </w:p>
        </w:tc>
        <w:tc>
          <w:tcPr>
            <w:tcW w:type="dxa" w:w="2880"/>
            <w:shd w:val="clear" w:color="auto" w:fill="DEEAF1"/>
          </w:tcPr>
          <w:p>
            <w:r>
              <w:t>Java</w:t>
            </w:r>
          </w:p>
        </w:tc>
        <w:tc>
          <w:tcPr>
            <w:tcW w:type="dxa" w:w="2880"/>
            <w:shd w:val="clear" w:color="auto" w:fill="DEEAF1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Spring Data JPA / Hibernate</w:t>
            </w:r>
          </w:p>
        </w:tc>
        <w:tc>
          <w:tcPr>
            <w:tcW w:type="dxa" w:w="2880"/>
          </w:tcPr>
          <w:p>
            <w:r>
              <w:t>via Spring Boot 3.2.1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Segurança</w:t>
            </w:r>
          </w:p>
        </w:tc>
        <w:tc>
          <w:tcPr>
            <w:tcW w:type="dxa" w:w="2880"/>
            <w:shd w:val="clear" w:color="auto" w:fill="DEEAF1"/>
          </w:tcPr>
          <w:p>
            <w:r>
              <w:t>Spring Security</w:t>
            </w:r>
          </w:p>
        </w:tc>
        <w:tc>
          <w:tcPr>
            <w:tcW w:type="dxa" w:w="2880"/>
            <w:shd w:val="clear" w:color="auto" w:fill="DEEAF1"/>
          </w:tcPr>
          <w:p>
            <w:r>
              <w:t>via Spring Boot 3.2.1</w:t>
            </w:r>
          </w:p>
        </w:tc>
      </w:tr>
      <w:tr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JJWT (io.jsonwebtoken)</w:t>
            </w:r>
          </w:p>
        </w:tc>
        <w:tc>
          <w:tcPr>
            <w:tcW w:type="dxa" w:w="2880"/>
          </w:tcPr>
          <w:p>
            <w:r>
              <w:t>0.12.3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Banco de dados</w:t>
            </w:r>
          </w:p>
        </w:tc>
        <w:tc>
          <w:tcPr>
            <w:tcW w:type="dxa" w:w="2880"/>
            <w:shd w:val="clear" w:color="auto" w:fill="DEEAF1"/>
          </w:tcPr>
          <w:p>
            <w:r>
              <w:t>PostgreSQL</w:t>
            </w:r>
          </w:p>
        </w:tc>
        <w:tc>
          <w:tcPr>
            <w:tcW w:type="dxa" w:w="2880"/>
            <w:shd w:val="clear" w:color="auto" w:fill="DEEAF1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Documentação API</w:t>
            </w:r>
          </w:p>
        </w:tc>
        <w:tc>
          <w:tcPr>
            <w:tcW w:type="dxa" w:w="2880"/>
          </w:tcPr>
          <w:p>
            <w:r>
              <w:t>Springdoc OpenAPI (webmvc-ui)</w:t>
            </w:r>
          </w:p>
        </w:tc>
        <w:tc>
          <w:tcPr>
            <w:tcW w:type="dxa" w:w="2880"/>
          </w:tcPr>
          <w:p>
            <w:r>
              <w:t>2.3.0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Utilitários backend</w:t>
            </w:r>
          </w:p>
        </w:tc>
        <w:tc>
          <w:tcPr>
            <w:tcW w:type="dxa" w:w="2880"/>
            <w:shd w:val="clear" w:color="auto" w:fill="DEEAF1"/>
          </w:tcPr>
          <w:p>
            <w:r>
              <w:t>Lombok</w:t>
            </w:r>
          </w:p>
        </w:tc>
        <w:tc>
          <w:tcPr>
            <w:tcW w:type="dxa" w:w="2880"/>
            <w:shd w:val="clear" w:color="auto" w:fill="DEEAF1"/>
          </w:tcPr>
          <w:p>
            <w:r>
              <w:t>via Spring Boot BOM</w:t>
            </w:r>
          </w:p>
        </w:tc>
      </w:tr>
      <w:tr>
        <w:tc>
          <w:tcPr>
            <w:tcW w:type="dxa" w:w="2880"/>
          </w:tcPr>
          <w:p>
            <w:r>
              <w:t>Variáveis de ambiente</w:t>
            </w:r>
          </w:p>
        </w:tc>
        <w:tc>
          <w:tcPr>
            <w:tcW w:type="dxa" w:w="2880"/>
          </w:tcPr>
          <w:p>
            <w:r>
              <w:t>dotenv-java (cdimascio)</w:t>
            </w:r>
          </w:p>
        </w:tc>
        <w:tc>
          <w:tcPr>
            <w:tcW w:type="dxa" w:w="2880"/>
          </w:tcPr>
          <w:p>
            <w:r>
              <w:t>3.0.0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Build backend</w:t>
            </w:r>
          </w:p>
        </w:tc>
        <w:tc>
          <w:tcPr>
            <w:tcW w:type="dxa" w:w="2880"/>
            <w:shd w:val="clear" w:color="auto" w:fill="DEEAF1"/>
          </w:tcPr>
          <w:p>
            <w:r>
              <w:t>Maven</w:t>
            </w:r>
          </w:p>
        </w:tc>
        <w:tc>
          <w:tcPr>
            <w:tcW w:type="dxa" w:w="2880"/>
            <w:shd w:val="clear" w:color="auto" w:fill="DEEAF1"/>
          </w:tcPr>
          <w:p>
            <w:r>
              <w:t>3.9.x</w:t>
            </w:r>
          </w:p>
        </w:tc>
      </w:tr>
      <w:tr>
        <w:tc>
          <w:tcPr>
            <w:tcW w:type="dxa" w:w="2880"/>
          </w:tcPr>
          <w:p>
            <w:r>
              <w:t>Frontend framework</w:t>
            </w:r>
          </w:p>
        </w:tc>
        <w:tc>
          <w:tcPr>
            <w:tcW w:type="dxa" w:w="2880"/>
          </w:tcPr>
          <w:p>
            <w:r>
              <w:t>Angular</w:t>
            </w:r>
          </w:p>
        </w:tc>
        <w:tc>
          <w:tcPr>
            <w:tcW w:type="dxa" w:w="2880"/>
          </w:tcPr>
          <w:p>
            <w:r>
              <w:t>19.2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Linguagem frontend</w:t>
            </w:r>
          </w:p>
        </w:tc>
        <w:tc>
          <w:tcPr>
            <w:tcW w:type="dxa" w:w="2880"/>
            <w:shd w:val="clear" w:color="auto" w:fill="DEEAF1"/>
          </w:tcPr>
          <w:p>
            <w:r>
              <w:t>TypeScript</w:t>
            </w:r>
          </w:p>
        </w:tc>
        <w:tc>
          <w:tcPr>
            <w:tcW w:type="dxa" w:w="2880"/>
            <w:shd w:val="clear" w:color="auto" w:fill="DEEAF1"/>
          </w:tcPr>
          <w:p>
            <w:r>
              <w:t>~5.7.2</w:t>
            </w:r>
          </w:p>
        </w:tc>
      </w:tr>
      <w:tr>
        <w:tc>
          <w:tcPr>
            <w:tcW w:type="dxa" w:w="2880"/>
          </w:tcPr>
          <w:p>
            <w:r>
              <w:t>Estilização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^3.4.17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Reatividade</w:t>
            </w:r>
          </w:p>
        </w:tc>
        <w:tc>
          <w:tcPr>
            <w:tcW w:type="dxa" w:w="2880"/>
            <w:shd w:val="clear" w:color="auto" w:fill="DEEAF1"/>
          </w:tcPr>
          <w:p>
            <w:r>
              <w:t>RxJS</w:t>
            </w:r>
          </w:p>
        </w:tc>
        <w:tc>
          <w:tcPr>
            <w:tcW w:type="dxa" w:w="2880"/>
            <w:shd w:val="clear" w:color="auto" w:fill="DEEAF1"/>
          </w:tcPr>
          <w:p>
            <w:r>
              <w:t>~7.8.0</w:t>
            </w:r>
          </w:p>
        </w:tc>
      </w:tr>
      <w:tr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Angular Material</w:t>
            </w:r>
          </w:p>
        </w:tc>
        <w:tc>
          <w:tcPr>
            <w:tcW w:type="dxa" w:w="2880"/>
          </w:tcPr>
          <w:p>
            <w:r>
              <w:t>^19.2.19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Build frontend</w:t>
            </w:r>
          </w:p>
        </w:tc>
        <w:tc>
          <w:tcPr>
            <w:tcW w:type="dxa" w:w="2880"/>
            <w:shd w:val="clear" w:color="auto" w:fill="DEEAF1"/>
          </w:tcPr>
          <w:p>
            <w:r>
              <w:t>Angular CLI</w:t>
            </w:r>
          </w:p>
        </w:tc>
        <w:tc>
          <w:tcPr>
            <w:tcW w:type="dxa" w:w="2880"/>
            <w:shd w:val="clear" w:color="auto" w:fill="DEEAF1"/>
          </w:tcPr>
          <w:p>
            <w:r>
              <w:t>^19.2.19</w:t>
            </w:r>
          </w:p>
        </w:tc>
      </w:tr>
      <w:tr>
        <w:tc>
          <w:tcPr>
            <w:tcW w:type="dxa" w:w="2880"/>
          </w:tcPr>
          <w:p>
            <w:r>
              <w:t>Infraestrutura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29.x</w:t>
            </w:r>
          </w:p>
        </w:tc>
      </w:tr>
    </w:tbl>
    <w:p/>
    <w:p/>
    <w:p>
      <w:pPr>
        <w:pStyle w:val="Heading2"/>
      </w:pPr>
      <w:r>
        <w:rPr>
          <w:b/>
          <w:color w:val="2E74B5"/>
          <w:sz w:val="32"/>
        </w:rPr>
        <w:t>2. ARQUITETURA ATUAL</w:t>
      </w:r>
    </w:p>
    <w:p>
      <w:pPr>
        <w:pStyle w:val="Heading3"/>
      </w:pPr>
      <w:r>
        <w:rPr>
          <w:b/>
          <w:color w:val="2E74B5"/>
          <w:sz w:val="26"/>
        </w:rPr>
        <w:t>Estrutura de pastas — Backend</w:t>
      </w:r>
    </w:p>
    <w:p>
      <w:pPr>
        <w:ind w:left="432"/>
      </w:pPr>
      <w:r>
        <w:rPr>
          <w:rFonts w:ascii="Courier New" w:hAnsi="Courier New"/>
          <w:color w:val="1F497D"/>
          <w:sz w:val="18"/>
        </w:rPr>
        <w:t>backend/src/main/java/com/marketplace/servicos/</w:t>
        <w:br/>
        <w:t>├── config/</w:t>
        <w:br/>
        <w:t>│   ├── DataSeeder.java          (seed de categorias e usuários de teste)</w:t>
        <w:br/>
        <w:t>│   ├── DotenvConfig.java        (carrega .env)</w:t>
        <w:br/>
        <w:t>│   ├── EncodingFilter.java      (filtro UTF-8)</w:t>
        <w:br/>
        <w:t>│   ├── OpenApiConfig.java       (configuração Swagger)</w:t>
        <w:br/>
        <w:t>│   ├── SecurityConfig.java      (Spring Security + CORS)</w:t>
        <w:br/>
        <w:t>│   └── WebConfig.java</w:t>
        <w:br/>
        <w:t>├── controller/</w:t>
        <w:br/>
        <w:t>│   ├── AuthController.java</w:t>
        <w:br/>
        <w:t>│   ├── AvaliacaoController.java</w:t>
        <w:br/>
        <w:t>│   ├── CategoriaController.java</w:t>
        <w:br/>
        <w:t>│   ├── PerfilController.java    (adicionado — gerencia perfil via DTOs)</w:t>
        <w:br/>
        <w:t>│   ├── PrestadorController.java</w:t>
        <w:br/>
        <w:t>│   ├── PropostaController.java</w:t>
        <w:br/>
        <w:t>│   ├── SolicitacaoServicoController.java</w:t>
        <w:br/>
        <w:t>│   └── UserController.java     (removido em 2026-05-12 — endpoints cobertos por PerfilController e AuthController)</w:t>
        <w:br/>
        <w:t>├── dto/</w:t>
        <w:br/>
        <w:t>│   ├── AlterarSenhaDTO.java</w:t>
        <w:br/>
        <w:t>│   ├── AuthResponseDTO.java</w:t>
        <w:br/>
        <w:t>│   ├── AvaliacaoDTO.java</w:t>
        <w:br/>
        <w:t>│   ├── CategoriaDTO.java</w:t>
        <w:br/>
        <w:t>│   ├── LoginDTO.java</w:t>
        <w:br/>
        <w:t>│   ├── PrestadorDTO.java</w:t>
        <w:br/>
        <w:t>│   ├── PropostaDTO.java         (enriquecido: dados da solicitação, foiAvaliadoPeloPrestador)</w:t>
        <w:br/>
        <w:t>│   ├── RegisterDTO.java</w:t>
        <w:br/>
        <w:t>│   ├── SolicitacaoServicoDTO.java (enriquecido: foiAvaliadoPeloCliente, foiAvaliadoPeloPrestador)</w:t>
        <w:br/>
        <w:t>│   └── UpdatePerfilDTO.java</w:t>
        <w:br/>
        <w:t>├── exception/</w:t>
        <w:br/>
        <w:t>│   ├── BusinessException.java</w:t>
        <w:br/>
        <w:t>│   ├── ErrorResponse.java</w:t>
        <w:br/>
        <w:t>│   ├── GlobalExceptionHandler.java</w:t>
        <w:br/>
        <w:t>│   └── ResourceNotFoundException.java</w:t>
        <w:br/>
        <w:t>├── model/</w:t>
        <w:br/>
        <w:t>│   ├── Avaliacao.java           (campo tipo: TipoAvaliacao adicionado)</w:t>
        <w:br/>
        <w:t>│   ├── Categoria.java</w:t>
        <w:br/>
        <w:t>│   ├── Prestador.java           (avaliacaoMedia e totalAvaliacoes)</w:t>
        <w:br/>
        <w:t>│   ├── Proposta.java</w:t>
        <w:br/>
        <w:t>│   ├── SolicitacaoServico.java</w:t>
        <w:br/>
        <w:t>│   ├── StatusProposta.java      (enum: ENVIADA, ACEITA, RECUSADA)</w:t>
        <w:br/>
        <w:t>│   ├── StatusSolicitacao.java   (enum: ABERTA, EM_ANDAMENTO, CONCLUIDA, CANCELADA)</w:t>
        <w:br/>
        <w:t>│   ├── TipoAvaliacao.java       (novo — CLIENTE_AVALIA_PRESTADOR, PRESTADOR_AVALIA_CLIENTE)</w:t>
        <w:br/>
        <w:t>│   ├── TipoUsuario.java         (enum: CLIENTE, PRESTADOR, ADMIN)</w:t>
        <w:br/>
        <w:t>│   ├── User.java                (enriquecido: endereço, avaliacaoMedia, totalAvaliacoes)</w:t>
        <w:br/>
        <w:t>│   └── VerificationToken.java   (novo — token de verificação de e-mail)</w:t>
        <w:br/>
        <w:t>├── repository/</w:t>
        <w:br/>
        <w:t>│   ├── AvaliacaoRepository.java</w:t>
        <w:br/>
        <w:t>│   ├── CategoriaRepository.java</w:t>
        <w:br/>
        <w:t>│   ├── PrestadorRepository.java</w:t>
        <w:br/>
        <w:t>│   ├── PropostaRepository.java</w:t>
        <w:br/>
        <w:t>│   ├── SolicitacaoServicoRepository.java</w:t>
        <w:br/>
        <w:t>│   ├── UserRepository.java</w:t>
        <w:br/>
        <w:t>│   └── VerificationTokenRepository.java</w:t>
        <w:br/>
        <w:t>├── security/</w:t>
        <w:br/>
        <w:t>│   ├── CustomUserDetailsService.java</w:t>
        <w:br/>
        <w:t>│   ├── JwtAuthenticationFilter.java</w:t>
        <w:br/>
        <w:t>│   └── JwtTokenProvider.java</w:t>
        <w:br/>
        <w:t>└── service/</w:t>
        <w:br/>
        <w:t xml:space="preserve">    ├── AuthService.java</w:t>
        <w:br/>
        <w:t xml:space="preserve">    ├── AvaliacaoService.java</w:t>
        <w:br/>
        <w:t xml:space="preserve">    ├── CategoriaService.java</w:t>
        <w:br/>
        <w:t xml:space="preserve">    ├── EmailService.java        (envio de e-mail de verificação)</w:t>
        <w:br/>
        <w:t xml:space="preserve">    ├── PerfilService.java       (novo)</w:t>
        <w:br/>
        <w:t xml:space="preserve">    ├── PrestadorService.java</w:t>
        <w:br/>
        <w:t xml:space="preserve">    ├── PropostaService.java</w:t>
        <w:br/>
        <w:t xml:space="preserve">    ├── SolicitacaoServicoService.java</w:t>
        <w:br/>
        <w:t xml:space="preserve">    └── UserService.java</w:t>
      </w:r>
    </w:p>
    <w:p>
      <w:pPr>
        <w:pStyle w:val="Heading3"/>
      </w:pPr>
      <w:r>
        <w:rPr>
          <w:b/>
          <w:color w:val="2E74B5"/>
          <w:sz w:val="26"/>
        </w:rPr>
        <w:t>Estrutura de pastas — Frontend</w:t>
      </w:r>
    </w:p>
    <w:p>
      <w:pPr>
        <w:ind w:left="432"/>
      </w:pPr>
      <w:r>
        <w:rPr>
          <w:rFonts w:ascii="Courier New" w:hAnsi="Courier New"/>
          <w:color w:val="1F497D"/>
          <w:sz w:val="18"/>
        </w:rPr>
        <w:t>frontend/marketplace-frontend/src/app/</w:t>
        <w:br/>
        <w:t>├── components/</w:t>
        <w:br/>
        <w:t>│   ├── cliente-avaliacao.component.ts         (/cliente/solicitacao/:id/avaliacao)</w:t>
        <w:br/>
        <w:t>│   ├── cliente-dashboard.component.ts</w:t>
        <w:br/>
        <w:t>│   ├── cliente-editar-solicitacao.component.ts</w:t>
        <w:br/>
        <w:t>│   ├── cliente-nova-solicitacao.component.ts</w:t>
        <w:br/>
        <w:t>│   ├── cliente-perfil.component.ts            (/cliente/perfil)</w:t>
        <w:br/>
        <w:t>│   ├── cliente-propostas-recebidas.component.ts (/cliente/solicitacao/:id/propostas)</w:t>
        <w:br/>
        <w:t>│   ├── cookie-banner.component.ts</w:t>
        <w:br/>
        <w:t>│   ├── footer/footer.component.ts</w:t>
        <w:br/>
        <w:t>│   ├── global-snack-bar/global-snack-bar.component.ts</w:t>
        <w:br/>
        <w:t>│   ├── home/home.component.ts                 (novo — substitui home.component.ts)</w:t>
        <w:br/>
        <w:t>│   ├── home.component.ts                      (legado — mantido por compatibilidade)</w:t>
        <w:br/>
        <w:t>│   ├── login.component.ts</w:t>
        <w:br/>
        <w:t>│   ├── navbar.component.ts</w:t>
        <w:br/>
        <w:t>│   ├── notification/notification.component.ts</w:t>
        <w:br/>
        <w:t>│   ├── notification-container/notification-container.component.ts</w:t>
        <w:br/>
        <w:t>│   ├── notification-demo/notification-demo.component.ts</w:t>
        <w:br/>
        <w:t>│   ├── politica-privacidade.component.ts</w:t>
        <w:br/>
        <w:t>│   ├── prestador-avaliacao.component.ts       (/prestador/solicitacao/:id/avaliacao)</w:t>
        <w:br/>
        <w:t>│   ├── prestador-dashboard.component.ts</w:t>
        <w:br/>
        <w:t>│   ├── prestador-enviar-proposta.component.ts (/prestador/solicitacao/:id)</w:t>
        <w:br/>
        <w:t>│   ├── prestador-perfil/prestador-perfil.component.ts (/prestador/perfil)</w:t>
        <w:br/>
        <w:t>│   ├── register/register.component.ts</w:t>
        <w:br/>
        <w:t>│   ├── seguranca.component.ts</w:t>
        <w:br/>
        <w:t>│   ├── seja-profissional.component.ts</w:t>
        <w:br/>
        <w:t>│   ├── seletor-uf.component.ts</w:t>
        <w:br/>
        <w:t>│   ├── sobre-nos.component.ts</w:t>
        <w:br/>
        <w:t>│   ├── termos-uso.component.ts</w:t>
        <w:br/>
        <w:t>│   ├── user-profile.component.ts              (legado)</w:t>
        <w:br/>
        <w:t>│   └── verify-account.component.ts</w:t>
        <w:br/>
        <w:t>├── directives/</w:t>
        <w:br/>
        <w:t>│   ├── mask.directive.ts</w:t>
        <w:br/>
        <w:t>│   └── uppercase.directive.ts</w:t>
        <w:br/>
        <w:t>├── guards/</w:t>
        <w:br/>
        <w:t>│   └── auth.guard.ts                          (authGuard, clienteGuard, prestadorGuard)</w:t>
        <w:br/>
        <w:t>├── interceptors/</w:t>
        <w:br/>
        <w:t>│   └── auth.interceptor.ts                    (adiciona JWT no header + trata 401 → redireciona para /login)</w:t>
        <w:br/>
        <w:t>├── models/</w:t>
        <w:br/>
        <w:t>│   └── models.ts</w:t>
        <w:br/>
        <w:t>├── services/</w:t>
        <w:br/>
        <w:t>│   ├── auth.service.ts</w:t>
        <w:br/>
        <w:t>│   ├── avaliacao.service.ts</w:t>
        <w:br/>
        <w:t>│   ├── categoria.service.ts</w:t>
        <w:br/>
        <w:t>│   ├── notification.service.ts</w:t>
        <w:br/>
        <w:t>│   ├── prestador.service.ts</w:t>
        <w:br/>
        <w:t>│   ├── proposta.service.ts</w:t>
        <w:br/>
        <w:t>│   ├── snack.service.ts</w:t>
        <w:br/>
        <w:t>│   ├── solicitacao.service.ts</w:t>
        <w:br/>
        <w:t>│   ├── user.service.ts</w:t>
        <w:br/>
        <w:t>│   └── viacep.service.ts</w:t>
        <w:br/>
        <w:t>└── validators/</w:t>
        <w:br/>
        <w:t xml:space="preserve">    └── custom.validators.ts</w:t>
      </w:r>
    </w:p>
    <w:p/>
    <w:p>
      <w:pPr>
        <w:pStyle w:val="Heading2"/>
      </w:pPr>
      <w:r>
        <w:rPr>
          <w:b/>
          <w:color w:val="2E74B5"/>
          <w:sz w:val="32"/>
        </w:rPr>
        <w:t>3. ENTIDADES E DOMÍNIO</w:t>
      </w:r>
    </w:p>
    <w:p>
      <w:pPr>
        <w:pStyle w:val="Heading3"/>
      </w:pPr>
      <w:r>
        <w:rPr>
          <w:b/>
          <w:color w:val="2E74B5"/>
          <w:sz w:val="26"/>
        </w:rPr>
        <w:t>Entidades JPA</w:t>
      </w:r>
    </w:p>
    <w:p>
      <w:pPr>
        <w:pStyle w:val="Heading4"/>
      </w:pPr>
      <w:r>
        <w:rPr>
          <w:b/>
          <w:color w:val="404040"/>
          <w:sz w:val="24"/>
        </w:rPr>
        <w:t>User → tabela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Restrições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PK, auto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nome</w:t>
            </w:r>
          </w:p>
        </w:tc>
        <w:tc>
          <w:tcPr>
            <w:tcW w:type="dxa" w:w="2880"/>
            <w:shd w:val="clear" w:color="auto" w:fill="DEEAF1"/>
          </w:tcPr>
          <w:p>
            <w:r>
              <w:t>String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NULL, UNIQUE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email</w:t>
            </w:r>
          </w:p>
        </w:tc>
        <w:tc>
          <w:tcPr>
            <w:tcW w:type="dxa" w:w="2880"/>
            <w:shd w:val="clear" w:color="auto" w:fill="DEEAF1"/>
          </w:tcPr>
          <w:p>
            <w:r>
              <w:t>String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NULL, UNIQUE</w:t>
            </w:r>
          </w:p>
        </w:tc>
      </w:tr>
      <w:tr>
        <w:tc>
          <w:tcPr>
            <w:tcW w:type="dxa" w:w="2880"/>
          </w:tcPr>
          <w:p>
            <w:r>
              <w:t>senha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 (BCrypt); @JsonProperty(WRITE_ONLY) — não serializado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tipo</w:t>
            </w:r>
          </w:p>
        </w:tc>
        <w:tc>
          <w:tcPr>
            <w:tcW w:type="dxa" w:w="2880"/>
            <w:shd w:val="clear" w:color="auto" w:fill="DEEAF1"/>
          </w:tcPr>
          <w:p>
            <w:r>
              <w:t>TipoUsuario (enum)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telefone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cpf</w:t>
            </w:r>
          </w:p>
        </w:tc>
        <w:tc>
          <w:tcPr>
            <w:tcW w:type="dxa" w:w="2880"/>
            <w:shd w:val="clear" w:color="auto" w:fill="DEEAF1"/>
          </w:tcPr>
          <w:p>
            <w:r>
              <w:t>String</w:t>
            </w:r>
          </w:p>
        </w:tc>
        <w:tc>
          <w:tcPr>
            <w:tcW w:type="dxa" w:w="2880"/>
            <w:shd w:val="clear" w:color="auto" w:fill="DEEAF1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rg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orgaoExpedidor</w:t>
            </w:r>
          </w:p>
        </w:tc>
        <w:tc>
          <w:tcPr>
            <w:tcW w:type="dxa" w:w="2880"/>
            <w:shd w:val="clear" w:color="auto" w:fill="DEEAF1"/>
          </w:tcPr>
          <w:p>
            <w:r>
              <w:t>String</w:t>
            </w:r>
          </w:p>
        </w:tc>
        <w:tc>
          <w:tcPr>
            <w:tcW w:type="dxa" w:w="2880"/>
            <w:shd w:val="clear" w:color="auto" w:fill="DEEAF1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dataExpedicaoRg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nullable (formato DD/MM/AAAA)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cep</w:t>
            </w:r>
          </w:p>
        </w:tc>
        <w:tc>
          <w:tcPr>
            <w:tcW w:type="dxa" w:w="2880"/>
            <w:shd w:val="clear" w:color="auto" w:fill="DEEAF1"/>
          </w:tcPr>
          <w:p>
            <w:r>
              <w:t>String</w:t>
            </w:r>
          </w:p>
        </w:tc>
        <w:tc>
          <w:tcPr>
            <w:tcW w:type="dxa" w:w="2880"/>
            <w:shd w:val="clear" w:color="auto" w:fill="DEEAF1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endereco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cidade</w:t>
            </w:r>
          </w:p>
        </w:tc>
        <w:tc>
          <w:tcPr>
            <w:tcW w:type="dxa" w:w="2880"/>
            <w:shd w:val="clear" w:color="auto" w:fill="DEEAF1"/>
          </w:tcPr>
          <w:p>
            <w:r>
              <w:t>String</w:t>
            </w:r>
          </w:p>
        </w:tc>
        <w:tc>
          <w:tcPr>
            <w:tcW w:type="dxa" w:w="2880"/>
            <w:shd w:val="clear" w:color="auto" w:fill="DEEAF1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numero</w:t>
            </w:r>
          </w:p>
        </w:tc>
        <w:tc>
          <w:tcPr>
            <w:tcW w:type="dxa" w:w="2880"/>
            <w:shd w:val="clear" w:color="auto" w:fill="DEEAF1"/>
          </w:tcPr>
          <w:p>
            <w:r>
              <w:t>String</w:t>
            </w:r>
          </w:p>
        </w:tc>
        <w:tc>
          <w:tcPr>
            <w:tcW w:type="dxa" w:w="2880"/>
            <w:shd w:val="clear" w:color="auto" w:fill="DEEAF1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complemento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dataCadastro</w:t>
            </w:r>
          </w:p>
        </w:tc>
        <w:tc>
          <w:tcPr>
            <w:tcW w:type="dxa" w:w="2880"/>
            <w:shd w:val="clear" w:color="auto" w:fill="DEEAF1"/>
          </w:tcPr>
          <w:p>
            <w:r>
              <w:t>LocalDateTime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NULL, auto (TIMESTAMP sem nanos)</w:t>
            </w:r>
          </w:p>
        </w:tc>
      </w:tr>
      <w:tr>
        <w:tc>
          <w:tcPr>
            <w:tcW w:type="dxa" w:w="2880"/>
          </w:tcPr>
          <w:p>
            <w:r>
              <w:t>ativo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NOT NULL, default true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avaliacaoMedia</w:t>
            </w:r>
          </w:p>
        </w:tc>
        <w:tc>
          <w:tcPr>
            <w:tcW w:type="dxa" w:w="2880"/>
            <w:shd w:val="clear" w:color="auto" w:fill="DEEAF1"/>
          </w:tcPr>
          <w:p>
            <w:r>
              <w:t>Double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NULL, default 0.0</w:t>
            </w:r>
          </w:p>
        </w:tc>
      </w:tr>
      <w:tr>
        <w:tc>
          <w:tcPr>
            <w:tcW w:type="dxa" w:w="2880"/>
          </w:tcPr>
          <w:p>
            <w:r>
              <w:t>totalAvaliacoes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NOT NULL, default 0</w:t>
            </w:r>
          </w:p>
        </w:tc>
      </w:tr>
    </w:tbl>
    <w:p/>
    <w:p>
      <w:pPr>
        <w:pStyle w:val="Heading4"/>
      </w:pPr>
      <w:r>
        <w:rPr>
          <w:b/>
          <w:color w:val="404040"/>
          <w:sz w:val="24"/>
        </w:rPr>
        <w:t>Prestador → tabela prestadores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Restrições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PK, auto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usuario</w:t>
            </w:r>
          </w:p>
        </w:tc>
        <w:tc>
          <w:tcPr>
            <w:tcW w:type="dxa" w:w="2880"/>
            <w:shd w:val="clear" w:color="auto" w:fill="DEEAF1"/>
          </w:tcPr>
          <w:p>
            <w:r>
              <w:t>User</w:t>
            </w:r>
          </w:p>
        </w:tc>
        <w:tc>
          <w:tcPr>
            <w:tcW w:type="dxa" w:w="2880"/>
            <w:shd w:val="clear" w:color="auto" w:fill="DEEAF1"/>
          </w:tcPr>
          <w:p>
            <w:r>
              <w:t>FK, NOT NULL, UNIQUE (OneToOne)</w:t>
            </w:r>
          </w:p>
        </w:tc>
      </w:tr>
      <w:tr>
        <w:tc>
          <w:tcPr>
            <w:tcW w:type="dxa" w:w="2880"/>
          </w:tcPr>
          <w:p>
            <w:r>
              <w:t>categorias</w:t>
            </w:r>
          </w:p>
        </w:tc>
        <w:tc>
          <w:tcPr>
            <w:tcW w:type="dxa" w:w="2880"/>
          </w:tcPr>
          <w:p>
            <w:r>
              <w:t>List\&lt;Categoria\&gt;</w:t>
            </w:r>
          </w:p>
        </w:tc>
        <w:tc>
          <w:tcPr>
            <w:tcW w:type="dxa" w:w="2880"/>
          </w:tcPr>
          <w:p>
            <w:r>
              <w:t>ManyToMany via prestador_categorias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descricaoPerfil</w:t>
            </w:r>
          </w:p>
        </w:tc>
        <w:tc>
          <w:tcPr>
            <w:tcW w:type="dxa" w:w="2880"/>
            <w:shd w:val="clear" w:color="auto" w:fill="DEEAF1"/>
          </w:tcPr>
          <w:p>
            <w:r>
              <w:t>String</w:t>
            </w:r>
          </w:p>
        </w:tc>
        <w:tc>
          <w:tcPr>
            <w:tcW w:type="dxa" w:w="2880"/>
            <w:shd w:val="clear" w:color="auto" w:fill="DEEAF1"/>
          </w:tcPr>
          <w:p>
            <w:r>
              <w:t>TEXT, nullable</w:t>
            </w:r>
          </w:p>
        </w:tc>
      </w:tr>
      <w:tr>
        <w:tc>
          <w:tcPr>
            <w:tcW w:type="dxa" w:w="2880"/>
          </w:tcPr>
          <w:p>
            <w:r>
              <w:t>cidade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estado</w:t>
            </w:r>
          </w:p>
        </w:tc>
        <w:tc>
          <w:tcPr>
            <w:tcW w:type="dxa" w:w="2880"/>
            <w:shd w:val="clear" w:color="auto" w:fill="DEEAF1"/>
          </w:tcPr>
          <w:p>
            <w:r>
              <w:t>String</w:t>
            </w:r>
          </w:p>
        </w:tc>
        <w:tc>
          <w:tcPr>
            <w:tcW w:type="dxa" w:w="2880"/>
            <w:shd w:val="clear" w:color="auto" w:fill="DEEAF1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avaliacaoMedia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NOT NULL, default 0.0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totalAvaliacoes</w:t>
            </w:r>
          </w:p>
        </w:tc>
        <w:tc>
          <w:tcPr>
            <w:tcW w:type="dxa" w:w="2880"/>
            <w:shd w:val="clear" w:color="auto" w:fill="DEEAF1"/>
          </w:tcPr>
          <w:p>
            <w:r>
              <w:t>Integer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NULL, default 0</w:t>
            </w:r>
          </w:p>
        </w:tc>
      </w:tr>
    </w:tbl>
    <w:p/>
    <w:p>
      <w:pPr>
        <w:pStyle w:val="Heading4"/>
      </w:pPr>
      <w:r>
        <w:rPr>
          <w:b/>
          <w:color w:val="404040"/>
          <w:sz w:val="24"/>
        </w:rPr>
        <w:t>SolicitacaoServico → tabela solicitacoes_servico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Restrições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PK, auto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cliente</w:t>
            </w:r>
          </w:p>
        </w:tc>
        <w:tc>
          <w:tcPr>
            <w:tcW w:type="dxa" w:w="2880"/>
            <w:shd w:val="clear" w:color="auto" w:fill="DEEAF1"/>
          </w:tcPr>
          <w:p>
            <w:r>
              <w:t>User</w:t>
            </w:r>
          </w:p>
        </w:tc>
        <w:tc>
          <w:tcPr>
            <w:tcW w:type="dxa" w:w="2880"/>
            <w:shd w:val="clear" w:color="auto" w:fill="DEEAF1"/>
          </w:tcPr>
          <w:p>
            <w:r>
              <w:t>FK, NOT NULL (ManyToOne)</w:t>
            </w:r>
          </w:p>
        </w:tc>
      </w:tr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FK, NOT NULL (ManyToOne)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descricao</w:t>
            </w:r>
          </w:p>
        </w:tc>
        <w:tc>
          <w:tcPr>
            <w:tcW w:type="dxa" w:w="2880"/>
            <w:shd w:val="clear" w:color="auto" w:fill="DEEAF1"/>
          </w:tcPr>
          <w:p>
            <w:r>
              <w:t>String</w:t>
            </w:r>
          </w:p>
        </w:tc>
        <w:tc>
          <w:tcPr>
            <w:tcW w:type="dxa" w:w="2880"/>
            <w:shd w:val="clear" w:color="auto" w:fill="DEEAF1"/>
          </w:tcPr>
          <w:p>
            <w:r>
              <w:t>TEXT, NOT NULL</w:t>
            </w:r>
          </w:p>
        </w:tc>
      </w:tr>
      <w:tr>
        <w:tc>
          <w:tcPr>
            <w:tcW w:type="dxa" w:w="2880"/>
          </w:tcPr>
          <w:p>
            <w:r>
              <w:t>cidade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estado</w:t>
            </w:r>
          </w:p>
        </w:tc>
        <w:tc>
          <w:tcPr>
            <w:tcW w:type="dxa" w:w="2880"/>
            <w:shd w:val="clear" w:color="auto" w:fill="DEEAF1"/>
          </w:tcPr>
          <w:p>
            <w:r>
              <w:t>String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StatusSolicitacao (enum)</w:t>
            </w:r>
          </w:p>
        </w:tc>
        <w:tc>
          <w:tcPr>
            <w:tcW w:type="dxa" w:w="2880"/>
          </w:tcPr>
          <w:p>
            <w:r>
              <w:t>NOT NULL, default ABERTA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dataCriacao</w:t>
            </w:r>
          </w:p>
        </w:tc>
        <w:tc>
          <w:tcPr>
            <w:tcW w:type="dxa" w:w="2880"/>
            <w:shd w:val="clear" w:color="auto" w:fill="DEEAF1"/>
          </w:tcPr>
          <w:p>
            <w:r>
              <w:t>LocalDateTime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NULL, auto</w:t>
            </w:r>
          </w:p>
        </w:tc>
      </w:tr>
    </w:tbl>
    <w:p/>
    <w:p>
      <w:pPr>
        <w:pStyle w:val="Heading4"/>
      </w:pPr>
      <w:r>
        <w:rPr>
          <w:b/>
          <w:color w:val="404040"/>
          <w:sz w:val="24"/>
        </w:rPr>
        <w:t>Proposta → tabela propostas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Restrições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PK, auto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solicitacao</w:t>
            </w:r>
          </w:p>
        </w:tc>
        <w:tc>
          <w:tcPr>
            <w:tcW w:type="dxa" w:w="2880"/>
            <w:shd w:val="clear" w:color="auto" w:fill="DEEAF1"/>
          </w:tcPr>
          <w:p>
            <w:r>
              <w:t>SolicitacaoServico</w:t>
            </w:r>
          </w:p>
        </w:tc>
        <w:tc>
          <w:tcPr>
            <w:tcW w:type="dxa" w:w="2880"/>
            <w:shd w:val="clear" w:color="auto" w:fill="DEEAF1"/>
          </w:tcPr>
          <w:p>
            <w:r>
              <w:t>FK, NOT NULL (ManyToOne)</w:t>
            </w:r>
          </w:p>
        </w:tc>
      </w:tr>
      <w:tr>
        <w:tc>
          <w:tcPr>
            <w:tcW w:type="dxa" w:w="2880"/>
          </w:tcPr>
          <w:p>
            <w:r>
              <w:t>prestador</w:t>
            </w:r>
          </w:p>
        </w:tc>
        <w:tc>
          <w:tcPr>
            <w:tcW w:type="dxa" w:w="2880"/>
          </w:tcPr>
          <w:p>
            <w:r>
              <w:t>Prestador</w:t>
            </w:r>
          </w:p>
        </w:tc>
        <w:tc>
          <w:tcPr>
            <w:tcW w:type="dxa" w:w="2880"/>
          </w:tcPr>
          <w:p>
            <w:r>
              <w:t>FK, NOT NULL (ManyToOne)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valor</w:t>
            </w:r>
          </w:p>
        </w:tc>
        <w:tc>
          <w:tcPr>
            <w:tcW w:type="dxa" w:w="2880"/>
            <w:shd w:val="clear" w:color="auto" w:fill="DEEAF1"/>
          </w:tcPr>
          <w:p>
            <w:r>
              <w:t>BigDecimal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NULL, precision(10,2)</w:t>
            </w:r>
          </w:p>
        </w:tc>
      </w:tr>
      <w:tr>
        <w:tc>
          <w:tcPr>
            <w:tcW w:type="dxa" w:w="2880"/>
          </w:tcPr>
          <w:p>
            <w:r>
              <w:t>mensagem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TEXT, nullable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status</w:t>
            </w:r>
          </w:p>
        </w:tc>
        <w:tc>
          <w:tcPr>
            <w:tcW w:type="dxa" w:w="2880"/>
            <w:shd w:val="clear" w:color="auto" w:fill="DEEAF1"/>
          </w:tcPr>
          <w:p>
            <w:r>
              <w:t>StatusProposta (enum)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NULL, default ENVIADA</w:t>
            </w:r>
          </w:p>
        </w:tc>
      </w:tr>
      <w:tr>
        <w:tc>
          <w:tcPr>
            <w:tcW w:type="dxa" w:w="2880"/>
          </w:tcPr>
          <w:p>
            <w:r>
              <w:t>dataEnvio</w:t>
            </w:r>
          </w:p>
        </w:tc>
        <w:tc>
          <w:tcPr>
            <w:tcW w:type="dxa" w:w="2880"/>
          </w:tcPr>
          <w:p>
            <w:r>
              <w:t>LocalDateTime</w:t>
            </w:r>
          </w:p>
        </w:tc>
        <w:tc>
          <w:tcPr>
            <w:tcW w:type="dxa" w:w="2880"/>
          </w:tcPr>
          <w:p>
            <w:r>
              <w:t>NOT NULL, auto</w:t>
            </w:r>
          </w:p>
        </w:tc>
      </w:tr>
    </w:tbl>
    <w:p/>
    <w:p>
      <w:pPr>
        <w:pStyle w:val="Heading4"/>
      </w:pPr>
      <w:r>
        <w:rPr>
          <w:b/>
          <w:color w:val="404040"/>
          <w:sz w:val="24"/>
        </w:rPr>
        <w:t>Avaliacao → tabela avaliacoes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Restrições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PK, auto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solicitacao</w:t>
            </w:r>
          </w:p>
        </w:tc>
        <w:tc>
          <w:tcPr>
            <w:tcW w:type="dxa" w:w="2880"/>
            <w:shd w:val="clear" w:color="auto" w:fill="DEEAF1"/>
          </w:tcPr>
          <w:p>
            <w:r>
              <w:t>SolicitacaoServico</w:t>
            </w:r>
          </w:p>
        </w:tc>
        <w:tc>
          <w:tcPr>
            <w:tcW w:type="dxa" w:w="2880"/>
            <w:shd w:val="clear" w:color="auto" w:fill="DEEAF1"/>
          </w:tcPr>
          <w:p>
            <w:r>
              <w:t>FK, NOT NULL (ManyToOne)</w:t>
            </w:r>
          </w:p>
        </w:tc>
      </w:tr>
      <w:tr>
        <w:tc>
          <w:tcPr>
            <w:tcW w:type="dxa" w:w="2880"/>
          </w:tcPr>
          <w:p>
            <w:r>
              <w:t>prestador</w:t>
            </w:r>
          </w:p>
        </w:tc>
        <w:tc>
          <w:tcPr>
            <w:tcW w:type="dxa" w:w="2880"/>
          </w:tcPr>
          <w:p>
            <w:r>
              <w:t>Prestador</w:t>
            </w:r>
          </w:p>
        </w:tc>
        <w:tc>
          <w:tcPr>
            <w:tcW w:type="dxa" w:w="2880"/>
          </w:tcPr>
          <w:p>
            <w:r>
              <w:t>FK, NOT NULL (ManyToOne)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cliente</w:t>
            </w:r>
          </w:p>
        </w:tc>
        <w:tc>
          <w:tcPr>
            <w:tcW w:type="dxa" w:w="2880"/>
            <w:shd w:val="clear" w:color="auto" w:fill="DEEAF1"/>
          </w:tcPr>
          <w:p>
            <w:r>
              <w:t>User</w:t>
            </w:r>
          </w:p>
        </w:tc>
        <w:tc>
          <w:tcPr>
            <w:tcW w:type="dxa" w:w="2880"/>
            <w:shd w:val="clear" w:color="auto" w:fill="DEEAF1"/>
          </w:tcPr>
          <w:p>
            <w:r>
              <w:t>FK, NOT NULL (ManyToOne)</w:t>
            </w:r>
          </w:p>
        </w:tc>
      </w:tr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TipoAvaliacao (enum)</w:t>
            </w:r>
          </w:p>
        </w:tc>
        <w:tc>
          <w:tcPr>
            <w:tcW w:type="dxa" w:w="2880"/>
          </w:tcPr>
          <w:p>
            <w:r>
              <w:t>NOT NULL, default CLIENTE_AVALIA_PRESTADOR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nota</w:t>
            </w:r>
          </w:p>
        </w:tc>
        <w:tc>
          <w:tcPr>
            <w:tcW w:type="dxa" w:w="2880"/>
            <w:shd w:val="clear" w:color="auto" w:fill="DEEAF1"/>
          </w:tcPr>
          <w:p>
            <w:r>
              <w:t>Integer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comentario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TEXT, nullable</w:t>
            </w:r>
          </w:p>
        </w:tc>
      </w:tr>
    </w:tbl>
    <w:p/>
    <w:p>
      <w:pPr>
        <w:pStyle w:val="Quote"/>
      </w:pPr>
      <w:r>
        <w:t>⚠️ Avaliacao não tem campo dataCriacao — impossível ordenar avaliações cronologicamente.</w:t>
      </w:r>
    </w:p>
    <w:p>
      <w:pPr>
        <w:pStyle w:val="Heading4"/>
      </w:pPr>
      <w:r>
        <w:rPr>
          <w:b/>
          <w:color w:val="404040"/>
          <w:sz w:val="24"/>
        </w:rPr>
        <w:t>VerificationToken → tabela verification_tokens</w:t>
      </w:r>
    </w:p>
    <w:p>
      <w:r>
        <w:t>Armazena token de verificação de e-mail enviado ao registrar. Usuário só ativa a conta via link no e-mail.</w:t>
      </w:r>
    </w:p>
    <w:p/>
    <w:p>
      <w:pPr>
        <w:pStyle w:val="Heading2"/>
      </w:pPr>
      <w:r>
        <w:rPr>
          <w:b/>
          <w:color w:val="2E74B5"/>
          <w:sz w:val="32"/>
        </w:rPr>
        <w:t>4. ENDPOINTS EXISTENTES</w:t>
      </w:r>
    </w:p>
    <w:p>
      <w:pPr>
        <w:pStyle w:val="Heading3"/>
      </w:pPr>
      <w:r>
        <w:rPr>
          <w:b/>
          <w:color w:val="2E74B5"/>
          <w:sz w:val="26"/>
        </w:rPr>
        <w:t>/api/auth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 que faz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/api/auth/register</w:t>
            </w:r>
          </w:p>
        </w:tc>
        <w:tc>
          <w:tcPr>
            <w:tcW w:type="dxa" w:w="1728"/>
          </w:tcPr>
          <w:p>
            <w:r>
              <w:t>Pública</w:t>
            </w:r>
          </w:p>
        </w:tc>
        <w:tc>
          <w:tcPr>
            <w:tcW w:type="dxa" w:w="1728"/>
          </w:tcPr>
          <w:p>
            <w:r>
              <w:t>Registra usuário; envia e-mail de verificação</w:t>
            </w:r>
          </w:p>
        </w:tc>
        <w:tc>
          <w:tcPr>
            <w:tcW w:type="dxa" w:w="1728"/>
          </w:tcPr>
          <w:p>
            <w:r>
              <w:t>Retorna 200 com token null (usuário deve verificar e-mail antes de logar)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POST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/api/auth/login</w:t>
            </w:r>
          </w:p>
        </w:tc>
        <w:tc>
          <w:tcPr>
            <w:tcW w:type="dxa" w:w="1728"/>
            <w:shd w:val="clear" w:color="auto" w:fill="DEEAF1"/>
          </w:tcPr>
          <w:p>
            <w:r>
              <w:t>Pública</w:t>
            </w:r>
          </w:p>
        </w:tc>
        <w:tc>
          <w:tcPr>
            <w:tcW w:type="dxa" w:w="1728"/>
            <w:shd w:val="clear" w:color="auto" w:fill="DEEAF1"/>
          </w:tcPr>
          <w:p>
            <w:r>
              <w:t>Autentica e retorna JWT</w:t>
            </w:r>
          </w:p>
        </w:tc>
        <w:tc>
          <w:tcPr>
            <w:tcW w:type="dxa" w:w="1728"/>
            <w:shd w:val="clear" w:color="auto" w:fill="DEEAF1"/>
          </w:tcPr>
          <w:p>
            <w:r>
              <w:t>⚠️ Sem rate limiting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/api/auth/verify</w:t>
            </w:r>
          </w:p>
        </w:tc>
        <w:tc>
          <w:tcPr>
            <w:tcW w:type="dxa" w:w="1728"/>
          </w:tcPr>
          <w:p>
            <w:r>
              <w:t>Pública</w:t>
            </w:r>
          </w:p>
        </w:tc>
        <w:tc>
          <w:tcPr>
            <w:tcW w:type="dxa" w:w="1728"/>
          </w:tcPr>
          <w:p>
            <w:r>
              <w:t>Verifica conta via token de e-mail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DELETE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/api/auth/conta</w:t>
            </w:r>
          </w:p>
        </w:tc>
        <w:tc>
          <w:tcPr>
            <w:tcW w:type="dxa" w:w="1728"/>
            <w:shd w:val="clear" w:color="auto" w:fill="DEEAF1"/>
          </w:tcPr>
          <w:p>
            <w:r>
              <w:t>JWT</w:t>
            </w:r>
          </w:p>
        </w:tc>
        <w:tc>
          <w:tcPr>
            <w:tcW w:type="dxa" w:w="1728"/>
            <w:shd w:val="clear" w:color="auto" w:fill="DEEAF1"/>
          </w:tcPr>
          <w:p>
            <w:r>
              <w:t>Desativa a própria conta</w:t>
            </w:r>
          </w:p>
        </w:tc>
        <w:tc>
          <w:tcPr>
            <w:tcW w:type="dxa" w:w="1728"/>
            <w:shd w:val="clear" w:color="auto" w:fill="DEEAF1"/>
          </w:tcPr>
          <w:p>
            <w:r>
              <w:t>—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/api/perfil *(novo)*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 que faz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/api/perfil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Retorna perfil completo do usuário logado</w:t>
            </w:r>
          </w:p>
        </w:tc>
        <w:tc>
          <w:tcPr>
            <w:tcW w:type="dxa" w:w="1728"/>
          </w:tcPr>
          <w:p>
            <w:r>
              <w:t>Usa PerfilService; anula senha antes de retornar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PUT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/api/perfil</w:t>
            </w:r>
          </w:p>
        </w:tc>
        <w:tc>
          <w:tcPr>
            <w:tcW w:type="dxa" w:w="1728"/>
            <w:shd w:val="clear" w:color="auto" w:fill="DEEAF1"/>
          </w:tcPr>
          <w:p>
            <w:r>
              <w:t>JWT</w:t>
            </w:r>
          </w:p>
        </w:tc>
        <w:tc>
          <w:tcPr>
            <w:tcW w:type="dxa" w:w="1728"/>
            <w:shd w:val="clear" w:color="auto" w:fill="DEEAF1"/>
          </w:tcPr>
          <w:p>
            <w:r>
              <w:t>Atualiza dados editáveis via UpdatePerfilDTO</w:t>
            </w:r>
          </w:p>
        </w:tc>
        <w:tc>
          <w:tcPr>
            <w:tcW w:type="dxa" w:w="1728"/>
            <w:shd w:val="clear" w:color="auto" w:fill="DEEAF1"/>
          </w:tcPr>
          <w:p>
            <w:r>
              <w:t>Mais seguro que PUT /api/users/me</w:t>
            </w:r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/api/perfil/senha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Altera senha via AlterarSenhaDTO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/api/users *(legado)*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 que faz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Problemas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/api/users/me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Retorna User entity</w:t>
            </w:r>
          </w:p>
        </w:tc>
        <w:tc>
          <w:tcPr>
            <w:tcW w:type="dxa" w:w="1728"/>
          </w:tcPr>
          <w:p>
            <w:r>
              <w:t>⚠️ Retorna entidade diretamente (sem DTO); senha está WRITE_ONLY mas outros campos sensíveis ficam expostos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PUT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/api/users/me</w:t>
            </w:r>
          </w:p>
        </w:tc>
        <w:tc>
          <w:tcPr>
            <w:tcW w:type="dxa" w:w="1728"/>
            <w:shd w:val="clear" w:color="auto" w:fill="DEEAF1"/>
          </w:tcPr>
          <w:p>
            <w:r>
              <w:t>JWT</w:t>
            </w:r>
          </w:p>
        </w:tc>
        <w:tc>
          <w:tcPr>
            <w:tcW w:type="dxa" w:w="1728"/>
            <w:shd w:val="clear" w:color="auto" w:fill="DEEAF1"/>
          </w:tcPr>
          <w:p>
            <w:r>
              <w:t>Atualiza usuário</w:t>
            </w:r>
          </w:p>
        </w:tc>
        <w:tc>
          <w:tcPr>
            <w:tcW w:type="dxa" w:w="1728"/>
            <w:shd w:val="clear" w:color="auto" w:fill="DEEAF1"/>
          </w:tcPr>
          <w:p>
            <w:r>
              <w:t>⚠️ Aceita User entity no body — permite alterar tipo, login etc.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/api/users/me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Soft delete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/api/prestadores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 que faz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/api/prestadores</w:t>
            </w:r>
          </w:p>
        </w:tc>
        <w:tc>
          <w:tcPr>
            <w:tcW w:type="dxa" w:w="1728"/>
          </w:tcPr>
          <w:p>
            <w:r>
              <w:t>Pública</w:t>
            </w:r>
          </w:p>
        </w:tc>
        <w:tc>
          <w:tcPr>
            <w:tcW w:type="dxa" w:w="1728"/>
          </w:tcPr>
          <w:p>
            <w:r>
              <w:t>Lista prestadores com filtros (paginado)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GET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/api/prestadores/{id}</w:t>
            </w:r>
          </w:p>
        </w:tc>
        <w:tc>
          <w:tcPr>
            <w:tcW w:type="dxa" w:w="1728"/>
            <w:shd w:val="clear" w:color="auto" w:fill="DEEAF1"/>
          </w:tcPr>
          <w:p>
            <w:r>
              <w:t>Pública</w:t>
            </w:r>
          </w:p>
        </w:tc>
        <w:tc>
          <w:tcPr>
            <w:tcW w:type="dxa" w:w="1728"/>
            <w:shd w:val="clear" w:color="auto" w:fill="DEEAF1"/>
          </w:tcPr>
          <w:p>
            <w:r>
              <w:t>Busca prestador por ID</w:t>
            </w:r>
          </w:p>
        </w:tc>
        <w:tc>
          <w:tcPr>
            <w:tcW w:type="dxa" w:w="1728"/>
            <w:shd w:val="clear" w:color="auto" w:fill="DEEAF1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/api/prestadores/me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Perfil do prestador logado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POST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/api/prestadores</w:t>
            </w:r>
          </w:p>
        </w:tc>
        <w:tc>
          <w:tcPr>
            <w:tcW w:type="dxa" w:w="1728"/>
            <w:shd w:val="clear" w:color="auto" w:fill="DEEAF1"/>
          </w:tcPr>
          <w:p>
            <w:r>
              <w:t>JWT (ROLE_PRESTADOR)</w:t>
            </w:r>
          </w:p>
        </w:tc>
        <w:tc>
          <w:tcPr>
            <w:tcW w:type="dxa" w:w="1728"/>
            <w:shd w:val="clear" w:color="auto" w:fill="DEEAF1"/>
          </w:tcPr>
          <w:p>
            <w:r>
              <w:t>Cria ou atualiza perfil de prestador</w:t>
            </w:r>
          </w:p>
        </w:tc>
        <w:tc>
          <w:tcPr>
            <w:tcW w:type="dxa" w:w="1728"/>
            <w:shd w:val="clear" w:color="auto" w:fill="DEEAF1"/>
          </w:tcPr>
          <w:p>
            <w:r>
              <w:t>✅ Exige ROLE_PRESTADOR via SecurityFilterChain + @PreAuthorize</w:t>
            </w:r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/api/prestadores/{id}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Atualiza perfil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/api/solicitacoes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 que faz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/api/solicitacoes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Cria solicitação</w:t>
            </w:r>
          </w:p>
        </w:tc>
        <w:tc>
          <w:tcPr>
            <w:tcW w:type="dxa" w:w="1728"/>
          </w:tcPr>
          <w:p>
            <w:r>
              <w:t>⚠️ Sem verificação de que o usuário é CLIENTE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GET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/api/solicitacoes/{id}</w:t>
            </w:r>
          </w:p>
        </w:tc>
        <w:tc>
          <w:tcPr>
            <w:tcW w:type="dxa" w:w="1728"/>
            <w:shd w:val="clear" w:color="auto" w:fill="DEEAF1"/>
          </w:tcPr>
          <w:p>
            <w:r>
              <w:t>JWT</w:t>
            </w:r>
          </w:p>
        </w:tc>
        <w:tc>
          <w:tcPr>
            <w:tcW w:type="dxa" w:w="1728"/>
            <w:shd w:val="clear" w:color="auto" w:fill="DEEAF1"/>
          </w:tcPr>
          <w:p>
            <w:r>
              <w:t>Busca solicitação por ID</w:t>
            </w:r>
          </w:p>
        </w:tc>
        <w:tc>
          <w:tcPr>
            <w:tcW w:type="dxa" w:w="1728"/>
            <w:shd w:val="clear" w:color="auto" w:fill="DEEAF1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/api/solicitacoes/{id}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Atualiza solicitação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GET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/api/solicitacoes/minhas</w:t>
            </w:r>
          </w:p>
        </w:tc>
        <w:tc>
          <w:tcPr>
            <w:tcW w:type="dxa" w:w="1728"/>
            <w:shd w:val="clear" w:color="auto" w:fill="DEEAF1"/>
          </w:tcPr>
          <w:p>
            <w:r>
              <w:t>JWT</w:t>
            </w:r>
          </w:p>
        </w:tc>
        <w:tc>
          <w:tcPr>
            <w:tcW w:type="dxa" w:w="1728"/>
            <w:shd w:val="clear" w:color="auto" w:fill="DEEAF1"/>
          </w:tcPr>
          <w:p>
            <w:r>
              <w:t>Lista solicitações do cliente logado</w:t>
            </w:r>
          </w:p>
        </w:tc>
        <w:tc>
          <w:tcPr>
            <w:tcW w:type="dxa" w:w="1728"/>
            <w:shd w:val="clear" w:color="auto" w:fill="DEEAF1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/api/solicitacoes/abertas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Lista solicitações ABERTAS (para prestadores)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PATCH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/api/solicitacoes/{id}/status</w:t>
            </w:r>
          </w:p>
        </w:tc>
        <w:tc>
          <w:tcPr>
            <w:tcW w:type="dxa" w:w="1728"/>
            <w:shd w:val="clear" w:color="auto" w:fill="DEEAF1"/>
          </w:tcPr>
          <w:p>
            <w:r>
              <w:t>JWT</w:t>
            </w:r>
          </w:p>
        </w:tc>
        <w:tc>
          <w:tcPr>
            <w:tcW w:type="dxa" w:w="1728"/>
            <w:shd w:val="clear" w:color="auto" w:fill="DEEAF1"/>
          </w:tcPr>
          <w:p>
            <w:r>
              <w:t>Muda status manualmente</w:t>
            </w:r>
          </w:p>
        </w:tc>
        <w:tc>
          <w:tcPr>
            <w:tcW w:type="dxa" w:w="1728"/>
            <w:shd w:val="clear" w:color="auto" w:fill="DEEAF1"/>
          </w:tcPr>
          <w:p>
            <w:r>
              <w:t>⚠️ Sem verificação de ownership</w:t>
            </w:r>
          </w:p>
        </w:tc>
      </w:tr>
      <w:tr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/api/solicitacoes/{id}/concluir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Marca como CONCLUÍDA</w:t>
            </w:r>
          </w:p>
        </w:tc>
        <w:tc>
          <w:tcPr>
            <w:tcW w:type="dxa" w:w="1728"/>
          </w:tcPr>
          <w:p>
            <w:r>
              <w:t>✅ Verifica que o usuário é o cliente dono; só funciona em EM_ANDAMENTO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DELETE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/api/solicitacoes/{id}</w:t>
            </w:r>
          </w:p>
        </w:tc>
        <w:tc>
          <w:tcPr>
            <w:tcW w:type="dxa" w:w="1728"/>
            <w:shd w:val="clear" w:color="auto" w:fill="DEEAF1"/>
          </w:tcPr>
          <w:p>
            <w:r>
              <w:t>JWT</w:t>
            </w:r>
          </w:p>
        </w:tc>
        <w:tc>
          <w:tcPr>
            <w:tcW w:type="dxa" w:w="1728"/>
            <w:shd w:val="clear" w:color="auto" w:fill="DEEAF1"/>
          </w:tcPr>
          <w:p>
            <w:r>
              <w:t>Cancela solicitação</w:t>
            </w:r>
          </w:p>
        </w:tc>
        <w:tc>
          <w:tcPr>
            <w:tcW w:type="dxa" w:w="1728"/>
            <w:shd w:val="clear" w:color="auto" w:fill="DEEAF1"/>
          </w:tcPr>
          <w:p>
            <w:r>
              <w:t>✅ Verifica ownership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/api/propostas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 que faz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/api/propostas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Envia proposta</w:t>
            </w:r>
          </w:p>
        </w:tc>
        <w:tc>
          <w:tcPr>
            <w:tcW w:type="dxa" w:w="1728"/>
          </w:tcPr>
          <w:p>
            <w:r>
              <w:t>⚠️ PropostaController injeta PrestadorRepository diretamente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GET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/api/propostas/solicitacao/{id}</w:t>
            </w:r>
          </w:p>
        </w:tc>
        <w:tc>
          <w:tcPr>
            <w:tcW w:type="dxa" w:w="1728"/>
            <w:shd w:val="clear" w:color="auto" w:fill="DEEAF1"/>
          </w:tcPr>
          <w:p>
            <w:r>
              <w:t>JWT</w:t>
            </w:r>
          </w:p>
        </w:tc>
        <w:tc>
          <w:tcPr>
            <w:tcW w:type="dxa" w:w="1728"/>
            <w:shd w:val="clear" w:color="auto" w:fill="DEEAF1"/>
          </w:tcPr>
          <w:p>
            <w:r>
              <w:t>Lista propostas de uma solicitação</w:t>
            </w:r>
          </w:p>
        </w:tc>
        <w:tc>
          <w:tcPr>
            <w:tcW w:type="dxa" w:w="1728"/>
            <w:shd w:val="clear" w:color="auto" w:fill="DEEAF1"/>
          </w:tcPr>
          <w:p>
            <w:r>
              <w:t>⚠️ Qualquer autenticado acessa propostas de qualquer solicitação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/api/propostas/minhas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Propostas do prestador logado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PATCH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/api/propostas/{id}/aceitar</w:t>
            </w:r>
          </w:p>
        </w:tc>
        <w:tc>
          <w:tcPr>
            <w:tcW w:type="dxa" w:w="1728"/>
            <w:shd w:val="clear" w:color="auto" w:fill="DEEAF1"/>
          </w:tcPr>
          <w:p>
            <w:r>
              <w:t>JWT</w:t>
            </w:r>
          </w:p>
        </w:tc>
        <w:tc>
          <w:tcPr>
            <w:tcW w:type="dxa" w:w="1728"/>
            <w:shd w:val="clear" w:color="auto" w:fill="DEEAF1"/>
          </w:tcPr>
          <w:p>
            <w:r>
              <w:t>Aceita proposta</w:t>
            </w:r>
          </w:p>
        </w:tc>
        <w:tc>
          <w:tcPr>
            <w:tcW w:type="dxa" w:w="1728"/>
            <w:shd w:val="clear" w:color="auto" w:fill="DEEAF1"/>
          </w:tcPr>
          <w:p>
            <w:r>
              <w:t>⚠️ Sem verificação de que o usuário é dono da solicitação</w:t>
            </w:r>
          </w:p>
        </w:tc>
      </w:tr>
      <w:tr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/api/propostas/{id}/recusar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Recusa proposta</w:t>
            </w:r>
          </w:p>
        </w:tc>
        <w:tc>
          <w:tcPr>
            <w:tcW w:type="dxa" w:w="1728"/>
          </w:tcPr>
          <w:p>
            <w:r>
              <w:t>⚠️ Mesmo problema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/api/avaliacoes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 que faz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/api/avaliacoes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Cliente avalia prestador</w:t>
            </w:r>
          </w:p>
        </w:tc>
        <w:tc>
          <w:tcPr>
            <w:tcW w:type="dxa" w:w="1728"/>
          </w:tcPr>
          <w:p>
            <w:r>
              <w:t>✅ Valida status CONCLUIDA; ✅ unicidade por (solicitacaoId, CLIENTE_AVALIA_PRESTADOR)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POST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/api/avaliacoes/para-cliente</w:t>
            </w:r>
          </w:p>
        </w:tc>
        <w:tc>
          <w:tcPr>
            <w:tcW w:type="dxa" w:w="1728"/>
            <w:shd w:val="clear" w:color="auto" w:fill="DEEAF1"/>
          </w:tcPr>
          <w:p>
            <w:r>
              <w:t>JWT</w:t>
            </w:r>
          </w:p>
        </w:tc>
        <w:tc>
          <w:tcPr>
            <w:tcW w:type="dxa" w:w="1728"/>
            <w:shd w:val="clear" w:color="auto" w:fill="DEEAF1"/>
          </w:tcPr>
          <w:p>
            <w:r>
              <w:t>Prestador avalia cliente</w:t>
            </w:r>
          </w:p>
        </w:tc>
        <w:tc>
          <w:tcPr>
            <w:tcW w:type="dxa" w:w="1728"/>
            <w:shd w:val="clear" w:color="auto" w:fill="DEEAF1"/>
          </w:tcPr>
          <w:p>
            <w:r>
              <w:t>✅ Valida proposta ACEITA; ✅ unicidade por (solicitacaoId, PRESTADOR_AVALIA_CLIENTE)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/api/avaliacoes/prestador/{id}</w:t>
            </w:r>
          </w:p>
        </w:tc>
        <w:tc>
          <w:tcPr>
            <w:tcW w:type="dxa" w:w="1728"/>
          </w:tcPr>
          <w:p>
            <w:r>
              <w:t>Pública</w:t>
            </w:r>
          </w:p>
        </w:tc>
        <w:tc>
          <w:tcPr>
            <w:tcW w:type="dxa" w:w="1728"/>
          </w:tcPr>
          <w:p>
            <w:r>
              <w:t>Avaliações recebidas por um prestador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GET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/api/avaliacoes/cliente/{id}</w:t>
            </w:r>
          </w:p>
        </w:tc>
        <w:tc>
          <w:tcPr>
            <w:tcW w:type="dxa" w:w="1728"/>
            <w:shd w:val="clear" w:color="auto" w:fill="DEEAF1"/>
          </w:tcPr>
          <w:p>
            <w:r>
              <w:t>Pública</w:t>
            </w:r>
          </w:p>
        </w:tc>
        <w:tc>
          <w:tcPr>
            <w:tcW w:type="dxa" w:w="1728"/>
            <w:shd w:val="clear" w:color="auto" w:fill="DEEAF1"/>
          </w:tcPr>
          <w:p>
            <w:r>
              <w:t>Avaliações recebidas por um cliente</w:t>
            </w:r>
          </w:p>
        </w:tc>
        <w:tc>
          <w:tcPr>
            <w:tcW w:type="dxa" w:w="1728"/>
            <w:shd w:val="clear" w:color="auto" w:fill="DEEAF1"/>
          </w:tcPr>
          <w:p>
            <w:r>
              <w:t>—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/api/categorias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 que faz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/api/categorias</w:t>
            </w:r>
          </w:p>
        </w:tc>
        <w:tc>
          <w:tcPr>
            <w:tcW w:type="dxa" w:w="1728"/>
          </w:tcPr>
          <w:p>
            <w:r>
              <w:t>Pública</w:t>
            </w:r>
          </w:p>
        </w:tc>
        <w:tc>
          <w:tcPr>
            <w:tcW w:type="dxa" w:w="1728"/>
          </w:tcPr>
          <w:p>
            <w:r>
              <w:t>Lista categorias (paginado)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GET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/api/categorias/{id}</w:t>
            </w:r>
          </w:p>
        </w:tc>
        <w:tc>
          <w:tcPr>
            <w:tcW w:type="dxa" w:w="1728"/>
            <w:shd w:val="clear" w:color="auto" w:fill="DEEAF1"/>
          </w:tcPr>
          <w:p>
            <w:r>
              <w:t>Pública</w:t>
            </w:r>
          </w:p>
        </w:tc>
        <w:tc>
          <w:tcPr>
            <w:tcW w:type="dxa" w:w="1728"/>
            <w:shd w:val="clear" w:color="auto" w:fill="DEEAF1"/>
          </w:tcPr>
          <w:p>
            <w:r>
              <w:t>Busca por ID</w:t>
            </w:r>
          </w:p>
        </w:tc>
        <w:tc>
          <w:tcPr>
            <w:tcW w:type="dxa" w:w="1728"/>
            <w:shd w:val="clear" w:color="auto" w:fill="DEEAF1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/api/categorias</w:t>
            </w:r>
          </w:p>
        </w:tc>
        <w:tc>
          <w:tcPr>
            <w:tcW w:type="dxa" w:w="1728"/>
          </w:tcPr>
          <w:p>
            <w:r>
              <w:t>JWT (ROLE_ADMIN)</w:t>
            </w:r>
          </w:p>
        </w:tc>
        <w:tc>
          <w:tcPr>
            <w:tcW w:type="dxa" w:w="1728"/>
          </w:tcPr>
          <w:p>
            <w:r>
              <w:t>Cria categoria</w:t>
            </w:r>
          </w:p>
        </w:tc>
        <w:tc>
          <w:tcPr>
            <w:tcW w:type="dxa" w:w="1728"/>
          </w:tcPr>
          <w:p>
            <w:r>
              <w:t>✅ Exige ROLE_ADMIN via SecurityFilterChain + @PreAuthorize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t>PUT</w:t>
            </w:r>
          </w:p>
        </w:tc>
        <w:tc>
          <w:tcPr>
            <w:tcW w:type="dxa" w:w="1728"/>
            <w:shd w:val="clear" w:color="auto" w:fill="DEEAF1"/>
          </w:tcPr>
          <w:p>
            <w:r>
              <w:t>/api/categorias/{id}</w:t>
            </w:r>
          </w:p>
        </w:tc>
        <w:tc>
          <w:tcPr>
            <w:tcW w:type="dxa" w:w="1728"/>
            <w:shd w:val="clear" w:color="auto" w:fill="DEEAF1"/>
          </w:tcPr>
          <w:p>
            <w:r>
              <w:t>JWT (ROLE_ADMIN)</w:t>
            </w:r>
          </w:p>
        </w:tc>
        <w:tc>
          <w:tcPr>
            <w:tcW w:type="dxa" w:w="1728"/>
            <w:shd w:val="clear" w:color="auto" w:fill="DEEAF1"/>
          </w:tcPr>
          <w:p>
            <w:r>
              <w:t>Atualiza</w:t>
            </w:r>
          </w:p>
        </w:tc>
        <w:tc>
          <w:tcPr>
            <w:tcW w:type="dxa" w:w="1728"/>
            <w:shd w:val="clear" w:color="auto" w:fill="DEEAF1"/>
          </w:tcPr>
          <w:p>
            <w:r>
              <w:t>✅ Mesmo controle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/api/categorias/{id}</w:t>
            </w:r>
          </w:p>
        </w:tc>
        <w:tc>
          <w:tcPr>
            <w:tcW w:type="dxa" w:w="1728"/>
          </w:tcPr>
          <w:p>
            <w:r>
              <w:t>JWT (ROLE_ADMIN)</w:t>
            </w:r>
          </w:p>
        </w:tc>
        <w:tc>
          <w:tcPr>
            <w:tcW w:type="dxa" w:w="1728"/>
          </w:tcPr>
          <w:p>
            <w:r>
              <w:t>Deleta</w:t>
            </w:r>
          </w:p>
        </w:tc>
        <w:tc>
          <w:tcPr>
            <w:tcW w:type="dxa" w:w="1728"/>
          </w:tcPr>
          <w:p>
            <w:r>
              <w:t>✅ Mesmo controle</w:t>
            </w:r>
          </w:p>
        </w:tc>
      </w:tr>
    </w:tbl>
    <w:p/>
    <w:p/>
    <w:p>
      <w:pPr>
        <w:pStyle w:val="Heading2"/>
      </w:pPr>
      <w:r>
        <w:rPr>
          <w:b/>
          <w:color w:val="2E74B5"/>
          <w:sz w:val="32"/>
        </w:rPr>
        <w:t>5. FRONTEND</w:t>
      </w:r>
    </w:p>
    <w:p>
      <w:pPr>
        <w:pStyle w:val="Heading3"/>
      </w:pPr>
      <w:r>
        <w:rPr>
          <w:b/>
          <w:color w:val="2E74B5"/>
          <w:sz w:val="26"/>
        </w:rPr>
        <w:t>Componentes e rotas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HomeComponent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Pública</w:t>
            </w:r>
          </w:p>
        </w:tc>
        <w:tc>
          <w:tcPr>
            <w:tcW w:type="dxa" w:w="2160"/>
          </w:tcPr>
          <w:p>
            <w:r>
              <w:t>✅ Funcional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LoginComponent</w:t>
            </w:r>
          </w:p>
        </w:tc>
        <w:tc>
          <w:tcPr>
            <w:tcW w:type="dxa" w:w="2160"/>
            <w:shd w:val="clear" w:color="auto" w:fill="DEEAF1"/>
          </w:tcPr>
          <w:p>
            <w:r>
              <w:t>/login</w:t>
            </w:r>
          </w:p>
        </w:tc>
        <w:tc>
          <w:tcPr>
            <w:tcW w:type="dxa" w:w="2160"/>
            <w:shd w:val="clear" w:color="auto" w:fill="DEEAF1"/>
          </w:tcPr>
          <w:p>
            <w:r>
              <w:t>Pública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Funcional</w:t>
            </w:r>
          </w:p>
        </w:tc>
      </w:tr>
      <w:tr>
        <w:tc>
          <w:tcPr>
            <w:tcW w:type="dxa" w:w="2160"/>
          </w:tcPr>
          <w:p>
            <w:r>
              <w:t>RegisterComponent</w:t>
            </w:r>
          </w:p>
        </w:tc>
        <w:tc>
          <w:tcPr>
            <w:tcW w:type="dxa" w:w="2160"/>
          </w:tcPr>
          <w:p>
            <w:r>
              <w:t>/register</w:t>
            </w:r>
          </w:p>
        </w:tc>
        <w:tc>
          <w:tcPr>
            <w:tcW w:type="dxa" w:w="2160"/>
          </w:tcPr>
          <w:p>
            <w:r>
              <w:t>Pública</w:t>
            </w:r>
          </w:p>
        </w:tc>
        <w:tc>
          <w:tcPr>
            <w:tcW w:type="dxa" w:w="2160"/>
          </w:tcPr>
          <w:p>
            <w:r>
              <w:t>✅ Funcional — stepper 3 etapas, máscara DD/MM/AAAA, btoa(senha)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VerifyAccountComponent</w:t>
            </w:r>
          </w:p>
        </w:tc>
        <w:tc>
          <w:tcPr>
            <w:tcW w:type="dxa" w:w="2160"/>
            <w:shd w:val="clear" w:color="auto" w:fill="DEEAF1"/>
          </w:tcPr>
          <w:p>
            <w:r>
              <w:t>/verificar-conta</w:t>
            </w:r>
          </w:p>
        </w:tc>
        <w:tc>
          <w:tcPr>
            <w:tcW w:type="dxa" w:w="2160"/>
            <w:shd w:val="clear" w:color="auto" w:fill="DEEAF1"/>
          </w:tcPr>
          <w:p>
            <w:r>
              <w:t>Pública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Funcional</w:t>
            </w:r>
          </w:p>
        </w:tc>
      </w:tr>
      <w:tr>
        <w:tc>
          <w:tcPr>
            <w:tcW w:type="dxa" w:w="2160"/>
          </w:tcPr>
          <w:p>
            <w:r>
              <w:t>TermosUsoComponent</w:t>
            </w:r>
          </w:p>
        </w:tc>
        <w:tc>
          <w:tcPr>
            <w:tcW w:type="dxa" w:w="2160"/>
          </w:tcPr>
          <w:p>
            <w:r>
              <w:t>/termos-uso</w:t>
            </w:r>
          </w:p>
        </w:tc>
        <w:tc>
          <w:tcPr>
            <w:tcW w:type="dxa" w:w="2160"/>
          </w:tcPr>
          <w:p>
            <w:r>
              <w:t>Pública</w:t>
            </w:r>
          </w:p>
        </w:tc>
        <w:tc>
          <w:tcPr>
            <w:tcW w:type="dxa" w:w="2160"/>
          </w:tcPr>
          <w:p>
            <w:r>
              <w:t>✅ Informativo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PoliticaPrivacidadeComponent</w:t>
            </w:r>
          </w:p>
        </w:tc>
        <w:tc>
          <w:tcPr>
            <w:tcW w:type="dxa" w:w="2160"/>
            <w:shd w:val="clear" w:color="auto" w:fill="DEEAF1"/>
          </w:tcPr>
          <w:p>
            <w:r>
              <w:t>/politica-privacidade</w:t>
            </w:r>
          </w:p>
        </w:tc>
        <w:tc>
          <w:tcPr>
            <w:tcW w:type="dxa" w:w="2160"/>
            <w:shd w:val="clear" w:color="auto" w:fill="DEEAF1"/>
          </w:tcPr>
          <w:p>
            <w:r>
              <w:t>Pública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Informativo</w:t>
            </w:r>
          </w:p>
        </w:tc>
      </w:tr>
      <w:tr>
        <w:tc>
          <w:tcPr>
            <w:tcW w:type="dxa" w:w="2160"/>
          </w:tcPr>
          <w:p>
            <w:r>
              <w:t>SejaProfissionalComponent</w:t>
            </w:r>
          </w:p>
        </w:tc>
        <w:tc>
          <w:tcPr>
            <w:tcW w:type="dxa" w:w="2160"/>
          </w:tcPr>
          <w:p>
            <w:r>
              <w:t>/seja-um-profissional</w:t>
            </w:r>
          </w:p>
        </w:tc>
        <w:tc>
          <w:tcPr>
            <w:tcW w:type="dxa" w:w="2160"/>
          </w:tcPr>
          <w:p>
            <w:r>
              <w:t>Pública</w:t>
            </w:r>
          </w:p>
        </w:tc>
        <w:tc>
          <w:tcPr>
            <w:tcW w:type="dxa" w:w="2160"/>
          </w:tcPr>
          <w:p>
            <w:r>
              <w:t>✅ Informativo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SegurancaComponent</w:t>
            </w:r>
          </w:p>
        </w:tc>
        <w:tc>
          <w:tcPr>
            <w:tcW w:type="dxa" w:w="2160"/>
            <w:shd w:val="clear" w:color="auto" w:fill="DEEAF1"/>
          </w:tcPr>
          <w:p>
            <w:r>
              <w:t>/seguranca</w:t>
            </w:r>
          </w:p>
        </w:tc>
        <w:tc>
          <w:tcPr>
            <w:tcW w:type="dxa" w:w="2160"/>
            <w:shd w:val="clear" w:color="auto" w:fill="DEEAF1"/>
          </w:tcPr>
          <w:p>
            <w:r>
              <w:t>Pública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Informativo</w:t>
            </w:r>
          </w:p>
        </w:tc>
      </w:tr>
      <w:tr>
        <w:tc>
          <w:tcPr>
            <w:tcW w:type="dxa" w:w="2160"/>
          </w:tcPr>
          <w:p>
            <w:r>
              <w:t>SobreNosComponent</w:t>
            </w:r>
          </w:p>
        </w:tc>
        <w:tc>
          <w:tcPr>
            <w:tcW w:type="dxa" w:w="2160"/>
          </w:tcPr>
          <w:p>
            <w:r>
              <w:t>/sobre-nos</w:t>
            </w:r>
          </w:p>
        </w:tc>
        <w:tc>
          <w:tcPr>
            <w:tcW w:type="dxa" w:w="2160"/>
          </w:tcPr>
          <w:p>
            <w:r>
              <w:t>Pública</w:t>
            </w:r>
          </w:p>
        </w:tc>
        <w:tc>
          <w:tcPr>
            <w:tcW w:type="dxa" w:w="2160"/>
          </w:tcPr>
          <w:p>
            <w:r>
              <w:t>✅ Informativo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ClienteDashboardComponent</w:t>
            </w:r>
          </w:p>
        </w:tc>
        <w:tc>
          <w:tcPr>
            <w:tcW w:type="dxa" w:w="2160"/>
            <w:shd w:val="clear" w:color="auto" w:fill="DEEAF1"/>
          </w:tcPr>
          <w:p>
            <w:r>
              <w:t>/cliente/dashboard</w:t>
            </w:r>
          </w:p>
        </w:tc>
        <w:tc>
          <w:tcPr>
            <w:tcW w:type="dxa" w:w="2160"/>
            <w:shd w:val="clear" w:color="auto" w:fill="DEEAF1"/>
          </w:tcPr>
          <w:p>
            <w:r>
              <w:t>clienteGuard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Funcional — lista solicitações, modal de detalhes, botão "Concluir", botão "Avaliar"</w:t>
            </w:r>
          </w:p>
        </w:tc>
      </w:tr>
      <w:tr>
        <w:tc>
          <w:tcPr>
            <w:tcW w:type="dxa" w:w="2160"/>
          </w:tcPr>
          <w:p>
            <w:r>
              <w:t>ClienteNovaSolicitacaoComponent</w:t>
            </w:r>
          </w:p>
        </w:tc>
        <w:tc>
          <w:tcPr>
            <w:tcW w:type="dxa" w:w="2160"/>
          </w:tcPr>
          <w:p>
            <w:r>
              <w:t>/cliente/nova-solicitacao</w:t>
            </w:r>
          </w:p>
        </w:tc>
        <w:tc>
          <w:tcPr>
            <w:tcW w:type="dxa" w:w="2160"/>
          </w:tcPr>
          <w:p>
            <w:r>
              <w:t>clienteGuard</w:t>
            </w:r>
          </w:p>
        </w:tc>
        <w:tc>
          <w:tcPr>
            <w:tcW w:type="dxa" w:w="2160"/>
          </w:tcPr>
          <w:p>
            <w:r>
              <w:t>✅ Funcional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ClienteEditarSolicitacaoComponent</w:t>
            </w:r>
          </w:p>
        </w:tc>
        <w:tc>
          <w:tcPr>
            <w:tcW w:type="dxa" w:w="2160"/>
            <w:shd w:val="clear" w:color="auto" w:fill="DEEAF1"/>
          </w:tcPr>
          <w:p>
            <w:r>
              <w:t>/cliente/editar-solicitacao/:id</w:t>
            </w:r>
          </w:p>
        </w:tc>
        <w:tc>
          <w:tcPr>
            <w:tcW w:type="dxa" w:w="2160"/>
            <w:shd w:val="clear" w:color="auto" w:fill="DEEAF1"/>
          </w:tcPr>
          <w:p>
            <w:r>
              <w:t>clienteGuard</w:t>
            </w:r>
          </w:p>
        </w:tc>
        <w:tc>
          <w:tcPr>
            <w:tcW w:type="dxa" w:w="2160"/>
            <w:shd w:val="clear" w:color="auto" w:fill="DEEAF1"/>
          </w:tcPr>
          <w:p>
            <w:r>
              <w:t>⚠️ Existente — verificar se totalmente implementado</w:t>
            </w:r>
          </w:p>
        </w:tc>
      </w:tr>
      <w:tr>
        <w:tc>
          <w:tcPr>
            <w:tcW w:type="dxa" w:w="2160"/>
          </w:tcPr>
          <w:p>
            <w:r>
              <w:t>ClientePerfilComponent</w:t>
            </w:r>
          </w:p>
        </w:tc>
        <w:tc>
          <w:tcPr>
            <w:tcW w:type="dxa" w:w="2160"/>
          </w:tcPr>
          <w:p>
            <w:r>
              <w:t>/cliente/perfil</w:t>
            </w:r>
          </w:p>
        </w:tc>
        <w:tc>
          <w:tcPr>
            <w:tcW w:type="dxa" w:w="2160"/>
          </w:tcPr>
          <w:p>
            <w:r>
              <w:t>clienteGuard</w:t>
            </w:r>
          </w:p>
        </w:tc>
        <w:tc>
          <w:tcPr>
            <w:tcW w:type="dxa" w:w="2160"/>
          </w:tcPr>
          <w:p>
            <w:r>
              <w:t>✅ Funcional — edição de dados pessoais e endereço; aba "Minhas Avaliações" com média agregada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ClientePropostasRecebidasComponent</w:t>
            </w:r>
          </w:p>
        </w:tc>
        <w:tc>
          <w:tcPr>
            <w:tcW w:type="dxa" w:w="2160"/>
            <w:shd w:val="clear" w:color="auto" w:fill="DEEAF1"/>
          </w:tcPr>
          <w:p>
            <w:r>
              <w:t>/cliente/solicitacao/:id/propostas</w:t>
            </w:r>
          </w:p>
        </w:tc>
        <w:tc>
          <w:tcPr>
            <w:tcW w:type="dxa" w:w="2160"/>
            <w:shd w:val="clear" w:color="auto" w:fill="DEEAF1"/>
          </w:tcPr>
          <w:p>
            <w:r>
              <w:t>clienteGuard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Funcional — aceitar/recusar com confirmação</w:t>
            </w:r>
          </w:p>
        </w:tc>
      </w:tr>
      <w:tr>
        <w:tc>
          <w:tcPr>
            <w:tcW w:type="dxa" w:w="2160"/>
          </w:tcPr>
          <w:p>
            <w:r>
              <w:t>ClienteAvaliacaoComponent</w:t>
            </w:r>
          </w:p>
        </w:tc>
        <w:tc>
          <w:tcPr>
            <w:tcW w:type="dxa" w:w="2160"/>
          </w:tcPr>
          <w:p>
            <w:r>
              <w:t>/cliente/solicitacao/:id/avaliacao</w:t>
            </w:r>
          </w:p>
        </w:tc>
        <w:tc>
          <w:tcPr>
            <w:tcW w:type="dxa" w:w="2160"/>
          </w:tcPr>
          <w:p>
            <w:r>
              <w:t>clienteGuard</w:t>
            </w:r>
          </w:p>
        </w:tc>
        <w:tc>
          <w:tcPr>
            <w:tcW w:type="dxa" w:w="2160"/>
          </w:tcPr>
          <w:p>
            <w:r>
              <w:t>✅ Funcional — estrelas 1–5, comentário, estados completos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PrestadorDashboardComponent</w:t>
            </w:r>
          </w:p>
        </w:tc>
        <w:tc>
          <w:tcPr>
            <w:tcW w:type="dxa" w:w="2160"/>
            <w:shd w:val="clear" w:color="auto" w:fill="DEEAF1"/>
          </w:tcPr>
          <w:p>
            <w:r>
              <w:t>/prestador/dashboard</w:t>
            </w:r>
          </w:p>
        </w:tc>
        <w:tc>
          <w:tcPr>
            <w:tcW w:type="dxa" w:w="2160"/>
            <w:shd w:val="clear" w:color="auto" w:fill="DEEAF1"/>
          </w:tcPr>
          <w:p>
            <w:r>
              <w:t>prestadorGuard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Funcional — seções Contratos/Propostas/Concluídos/Oportunidades; stats reais; badge "Avaliado ✓"</w:t>
            </w:r>
          </w:p>
        </w:tc>
      </w:tr>
      <w:tr>
        <w:tc>
          <w:tcPr>
            <w:tcW w:type="dxa" w:w="2160"/>
          </w:tcPr>
          <w:p>
            <w:r>
              <w:t>PrestadorPerfilComponent</w:t>
            </w:r>
          </w:p>
        </w:tc>
        <w:tc>
          <w:tcPr>
            <w:tcW w:type="dxa" w:w="2160"/>
          </w:tcPr>
          <w:p>
            <w:r>
              <w:t>/prestador/perfil</w:t>
            </w:r>
          </w:p>
        </w:tc>
        <w:tc>
          <w:tcPr>
            <w:tcW w:type="dxa" w:w="2160"/>
          </w:tcPr>
          <w:p>
            <w:r>
              <w:t>prestadorGuard</w:t>
            </w:r>
          </w:p>
        </w:tc>
        <w:tc>
          <w:tcPr>
            <w:tcW w:type="dxa" w:w="2160"/>
          </w:tcPr>
          <w:p>
            <w:r>
              <w:t>✅ Funcional — pré-preenche via buscarMeuPerfil()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PrestadorEnviarPropostaComponent</w:t>
            </w:r>
          </w:p>
        </w:tc>
        <w:tc>
          <w:tcPr>
            <w:tcW w:type="dxa" w:w="2160"/>
            <w:shd w:val="clear" w:color="auto" w:fill="DEEAF1"/>
          </w:tcPr>
          <w:p>
            <w:r>
              <w:t>/prestador/solicitacao/:id</w:t>
            </w:r>
          </w:p>
        </w:tc>
        <w:tc>
          <w:tcPr>
            <w:tcW w:type="dxa" w:w="2160"/>
            <w:shd w:val="clear" w:color="auto" w:fill="DEEAF1"/>
          </w:tcPr>
          <w:p>
            <w:r>
              <w:t>prestadorGuard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Funcional — detalhes da solicitação + formulário de proposta</w:t>
            </w:r>
          </w:p>
        </w:tc>
      </w:tr>
      <w:tr>
        <w:tc>
          <w:tcPr>
            <w:tcW w:type="dxa" w:w="2160"/>
          </w:tcPr>
          <w:p>
            <w:r>
              <w:t>PrestadorAvaliacaoComponent</w:t>
            </w:r>
          </w:p>
        </w:tc>
        <w:tc>
          <w:tcPr>
            <w:tcW w:type="dxa" w:w="2160"/>
          </w:tcPr>
          <w:p>
            <w:r>
              <w:t>/prestador/solicitacao/:id/avaliacao</w:t>
            </w:r>
          </w:p>
        </w:tc>
        <w:tc>
          <w:tcPr>
            <w:tcW w:type="dxa" w:w="2160"/>
          </w:tcPr>
          <w:p>
            <w:r>
              <w:t>prestadorGuard</w:t>
            </w:r>
          </w:p>
        </w:tc>
        <w:tc>
          <w:tcPr>
            <w:tcW w:type="dxa" w:w="2160"/>
          </w:tcPr>
          <w:p>
            <w:r>
              <w:t>✅ Funcional — estrelas 1–5, comentário, estados completos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Serviços Angular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Base URL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AuthService</w:t>
            </w:r>
          </w:p>
        </w:tc>
        <w:tc>
          <w:tcPr>
            <w:tcW w:type="dxa" w:w="2880"/>
          </w:tcPr>
          <w:p>
            <w:r>
              <w:t>environment.apiUrl/auth</w:t>
            </w:r>
          </w:p>
        </w:tc>
        <w:tc>
          <w:tcPr>
            <w:tcW w:type="dxa" w:w="2880"/>
          </w:tcPr>
          <w:p>
            <w:r>
              <w:t>✅ Centralizado em environment.ts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CategoriaService</w:t>
            </w:r>
          </w:p>
        </w:tc>
        <w:tc>
          <w:tcPr>
            <w:tcW w:type="dxa" w:w="2880"/>
            <w:shd w:val="clear" w:color="auto" w:fill="DEEAF1"/>
          </w:tcPr>
          <w:p>
            <w:r>
              <w:t>environment.apiUrl/categorias</w:t>
            </w:r>
          </w:p>
        </w:tc>
        <w:tc>
          <w:tcPr>
            <w:tcW w:type="dxa" w:w="2880"/>
            <w:shd w:val="clear" w:color="auto" w:fill="DEEAF1"/>
          </w:tcPr>
          <w:p>
            <w:r>
              <w:t>✅ Centralizado em environment.ts</w:t>
            </w:r>
          </w:p>
        </w:tc>
      </w:tr>
      <w:tr>
        <w:tc>
          <w:tcPr>
            <w:tcW w:type="dxa" w:w="2880"/>
          </w:tcPr>
          <w:p>
            <w:r>
              <w:t>SolicitacaoService</w:t>
            </w:r>
          </w:p>
        </w:tc>
        <w:tc>
          <w:tcPr>
            <w:tcW w:type="dxa" w:w="2880"/>
          </w:tcPr>
          <w:p>
            <w:r>
              <w:t>environment.apiUrl/solicitacoes</w:t>
            </w:r>
          </w:p>
        </w:tc>
        <w:tc>
          <w:tcPr>
            <w:tcW w:type="dxa" w:w="2880"/>
          </w:tcPr>
          <w:p>
            <w:r>
              <w:t>✅ Centralizado em environment.ts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PrestadorService</w:t>
            </w:r>
          </w:p>
        </w:tc>
        <w:tc>
          <w:tcPr>
            <w:tcW w:type="dxa" w:w="2880"/>
            <w:shd w:val="clear" w:color="auto" w:fill="DEEAF1"/>
          </w:tcPr>
          <w:p>
            <w:r>
              <w:t>environment.apiUrl/prestadores</w:t>
            </w:r>
          </w:p>
        </w:tc>
        <w:tc>
          <w:tcPr>
            <w:tcW w:type="dxa" w:w="2880"/>
            <w:shd w:val="clear" w:color="auto" w:fill="DEEAF1"/>
          </w:tcPr>
          <w:p>
            <w:r>
              <w:t>✅ Centralizado em environment.ts</w:t>
            </w:r>
          </w:p>
        </w:tc>
      </w:tr>
      <w:tr>
        <w:tc>
          <w:tcPr>
            <w:tcW w:type="dxa" w:w="2880"/>
          </w:tcPr>
          <w:p>
            <w:r>
              <w:t>PropostaService</w:t>
            </w:r>
          </w:p>
        </w:tc>
        <w:tc>
          <w:tcPr>
            <w:tcW w:type="dxa" w:w="2880"/>
          </w:tcPr>
          <w:p>
            <w:r>
              <w:t>environment.apiUrl/propostas</w:t>
            </w:r>
          </w:p>
        </w:tc>
        <w:tc>
          <w:tcPr>
            <w:tcW w:type="dxa" w:w="2880"/>
          </w:tcPr>
          <w:p>
            <w:r>
              <w:t>✅ Centralizado em environment.ts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AvaliacaoService</w:t>
            </w:r>
          </w:p>
        </w:tc>
        <w:tc>
          <w:tcPr>
            <w:tcW w:type="dxa" w:w="2880"/>
            <w:shd w:val="clear" w:color="auto" w:fill="DEEAF1"/>
          </w:tcPr>
          <w:p>
            <w:r>
              <w:t>environment.apiUrl/avaliacoes</w:t>
            </w:r>
          </w:p>
        </w:tc>
        <w:tc>
          <w:tcPr>
            <w:tcW w:type="dxa" w:w="2880"/>
            <w:shd w:val="clear" w:color="auto" w:fill="DEEAF1"/>
          </w:tcPr>
          <w:p>
            <w:r>
              <w:t>✅ Centralizado em environment.ts</w:t>
            </w:r>
          </w:p>
        </w:tc>
      </w:tr>
      <w:tr>
        <w:tc>
          <w:tcPr>
            <w:tcW w:type="dxa" w:w="2880"/>
          </w:tcPr>
          <w:p>
            <w:r>
              <w:t>UserService</w:t>
            </w:r>
          </w:p>
        </w:tc>
        <w:tc>
          <w:tcPr>
            <w:tcW w:type="dxa" w:w="2880"/>
          </w:tcPr>
          <w:p>
            <w:r>
              <w:t>environment.apiUrl/users</w:t>
            </w:r>
          </w:p>
        </w:tc>
        <w:tc>
          <w:tcPr>
            <w:tcW w:type="dxa" w:w="2880"/>
          </w:tcPr>
          <w:p>
            <w:r>
              <w:t>✅ Centralizado em environment.ts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ViaCEPService</w:t>
            </w:r>
          </w:p>
        </w:tc>
        <w:tc>
          <w:tcPr>
            <w:tcW w:type="dxa" w:w="2880"/>
            <w:shd w:val="clear" w:color="auto" w:fill="DEEAF1"/>
          </w:tcPr>
          <w:p>
            <w:r>
              <w:t>https://viacep.com.br</w:t>
            </w:r>
          </w:p>
        </w:tc>
        <w:tc>
          <w:tcPr>
            <w:tcW w:type="dxa" w:w="2880"/>
            <w:shd w:val="clear" w:color="auto" w:fill="DEEAF1"/>
          </w:tcPr>
          <w:p>
            <w:r>
              <w:t>✅ Busca endereço por CEP</w:t>
            </w:r>
          </w:p>
        </w:tc>
      </w:tr>
      <w:tr>
        <w:tc>
          <w:tcPr>
            <w:tcW w:type="dxa" w:w="2880"/>
          </w:tcPr>
          <w:p>
            <w:r>
              <w:t>NotificationService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✅ Toasts e notificações em-tela</w:t>
            </w:r>
          </w:p>
        </w:tc>
      </w:tr>
    </w:tbl>
    <w:p/>
    <w:p/>
    <w:p>
      <w:pPr>
        <w:pStyle w:val="Heading2"/>
      </w:pPr>
      <w:r>
        <w:rPr>
          <w:b/>
          <w:color w:val="2E74B5"/>
          <w:sz w:val="32"/>
        </w:rPr>
        <w:t>6. DÉBITOS TÉCNICOS</w:t>
      </w:r>
    </w:p>
    <w:p>
      <w:pPr>
        <w:pStyle w:val="Heading3"/>
      </w:pPr>
      <w:r>
        <w:rPr>
          <w:b/>
          <w:color w:val="2E74B5"/>
          <w:sz w:val="26"/>
        </w:rPr>
        <w:t>CRÍTICO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UserController retorna entidade User diretamente (sem DTO)</w:t>
            </w:r>
          </w:p>
        </w:tc>
        <w:tc>
          <w:tcPr>
            <w:tcW w:type="dxa" w:w="2160"/>
          </w:tcPr>
          <w:p>
            <w:r>
              <w:t>UserController.java</w:t>
            </w:r>
          </w:p>
        </w:tc>
        <w:tc>
          <w:tcPr>
            <w:tcW w:type="dxa" w:w="2160"/>
          </w:tcPr>
          <w:p>
            <w:r>
              <w:t>✅ Resolvido em 2026-05-12 — UserController removido; GET /api/users/me e PUT /api/users/me eram cobertos por PerfilController (usa UpdatePerfilDTO); DELETE /api/users/me coberto por DELETE /api/auth/conta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C2</w:t>
            </w:r>
          </w:p>
        </w:tc>
        <w:tc>
          <w:tcPr>
            <w:tcW w:type="dxa" w:w="2160"/>
            <w:shd w:val="clear" w:color="auto" w:fill="DEEAF1"/>
          </w:tcPr>
          <w:p>
            <w:r>
              <w:t>PATCH /api/propostas/{id}/aceitar e /recusar sem verificação de ownership</w:t>
            </w:r>
          </w:p>
        </w:tc>
        <w:tc>
          <w:tcPr>
            <w:tcW w:type="dxa" w:w="2160"/>
            <w:shd w:val="clear" w:color="auto" w:fill="DEEAF1"/>
          </w:tcPr>
          <w:p>
            <w:r>
              <w:t>PropostaController.java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Resolvido em 2026-05-12 — verifica clienteId do dono da solicitação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PATCH /api/solicitacoes/{id}/status sem verificação de ownership</w:t>
            </w:r>
          </w:p>
        </w:tc>
        <w:tc>
          <w:tcPr>
            <w:tcW w:type="dxa" w:w="2160"/>
          </w:tcPr>
          <w:p>
            <w:r>
              <w:t>SolicitacaoServicoController.java</w:t>
            </w:r>
          </w:p>
        </w:tc>
        <w:tc>
          <w:tcPr>
            <w:tcW w:type="dxa" w:w="2160"/>
          </w:tcPr>
          <w:p>
            <w:r>
              <w:t>✅ Resolvido em 2026-05-12 — verifica ownership antes de mudar status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C4</w:t>
            </w:r>
          </w:p>
        </w:tc>
        <w:tc>
          <w:tcPr>
            <w:tcW w:type="dxa" w:w="2160"/>
            <w:shd w:val="clear" w:color="auto" w:fill="DEEAF1"/>
          </w:tcPr>
          <w:p>
            <w:r>
              <w:t>DataSeeder sem profile guard — cria usuários com senha 123456 em todos os ambientes</w:t>
            </w:r>
          </w:p>
        </w:tc>
        <w:tc>
          <w:tcPr>
            <w:tcW w:type="dxa" w:w="2160"/>
            <w:shd w:val="clear" w:color="auto" w:fill="DEEAF1"/>
          </w:tcPr>
          <w:p>
            <w:r>
              <w:t>DataSeeder.java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Resolvido em 2026-05-12 — @Profile("!prod")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Cadastro de usuário retornava 400 — @Size/@Pattern em RegisterDTO.senha validavam a string Base64</w:t>
            </w:r>
          </w:p>
        </w:tc>
        <w:tc>
          <w:tcPr>
            <w:tcW w:type="dxa" w:w="2160"/>
          </w:tcPr>
          <w:p>
            <w:r>
              <w:t>RegisterDTO.java</w:t>
            </w:r>
          </w:p>
        </w:tc>
        <w:tc>
          <w:tcPr>
            <w:tcW w:type="dxa" w:w="2160"/>
          </w:tcPr>
          <w:p>
            <w:r>
              <w:t>✅ Resolvido em 2026-05-12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ALTO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CORS hardcoded em http://localhost:4200</w:t>
            </w:r>
          </w:p>
        </w:tc>
        <w:tc>
          <w:tcPr>
            <w:tcW w:type="dxa" w:w="2160"/>
          </w:tcPr>
          <w:p>
            <w:r>
              <w:t>SecurityConfig.java + PerfilController.java</w:t>
            </w:r>
          </w:p>
        </w:tc>
        <w:tc>
          <w:tcPr>
            <w:tcW w:type="dxa" w:w="2160"/>
          </w:tcPr>
          <w:p>
            <w:r>
              <w:t>✅ Resolvido em 2026-05-12 — lê ${app.frontend.url}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A2</w:t>
            </w:r>
          </w:p>
        </w:tc>
        <w:tc>
          <w:tcPr>
            <w:tcW w:type="dxa" w:w="2160"/>
            <w:shd w:val="clear" w:color="auto" w:fill="DEEAF1"/>
          </w:tcPr>
          <w:p>
            <w:r>
              <w:t>URL do backend hardcoded http://localhost:8080 em todos os services Angular</w:t>
            </w:r>
          </w:p>
        </w:tc>
        <w:tc>
          <w:tcPr>
            <w:tcW w:type="dxa" w:w="2160"/>
            <w:shd w:val="clear" w:color="auto" w:fill="DEEAF1"/>
          </w:tcPr>
          <w:p>
            <w:r>
              <w:t>Todos services/*.ts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Resolvido em 2026-05-12 — centralizado em environment.apiUrl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Swagger exposto publicamente sem restrição</w:t>
            </w:r>
          </w:p>
        </w:tc>
        <w:tc>
          <w:tcPr>
            <w:tcW w:type="dxa" w:w="2160"/>
          </w:tcPr>
          <w:p>
            <w:r>
              <w:t>SecurityConfig.java</w:t>
            </w:r>
          </w:p>
        </w:tc>
        <w:tc>
          <w:tcPr>
            <w:tcW w:type="dxa" w:w="2160"/>
          </w:tcPr>
          <w:p>
            <w:r>
              <w:t>✅ Resolvido em 2026-05-12 — application-prod.yml desabilita Swagger no perfil prod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A4</w:t>
            </w:r>
          </w:p>
        </w:tc>
        <w:tc>
          <w:tcPr>
            <w:tcW w:type="dxa" w:w="2160"/>
            <w:shd w:val="clear" w:color="auto" w:fill="DEEAF1"/>
          </w:tcPr>
          <w:p>
            <w:r>
              <w:t>Endpoints de categoria sem restrição de role ADMIN</w:t>
            </w:r>
          </w:p>
        </w:tc>
        <w:tc>
          <w:tcPr>
            <w:tcW w:type="dxa" w:w="2160"/>
            <w:shd w:val="clear" w:color="auto" w:fill="DEEAF1"/>
          </w:tcPr>
          <w:p>
            <w:r>
              <w:t>CategoriaController.java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Resolvido em 2026-05-12 — POST/PUT/DELETE /api/categorias exigem ROLE_ADMIN via SecurityFilterChain + @PreAuthorize; ADMIN adicionado ao enum TipoUsuario; usuário admin no DataSeeder</w:t>
            </w:r>
          </w:p>
        </w:tc>
      </w:tr>
      <w:tr>
        <w:tc>
          <w:tcPr>
            <w:tcW w:type="dxa" w:w="2160"/>
          </w:tcPr>
          <w:p>
            <w:r>
              <w:t>A5</w:t>
            </w:r>
          </w:p>
        </w:tc>
        <w:tc>
          <w:tcPr>
            <w:tcW w:type="dxa" w:w="2160"/>
          </w:tcPr>
          <w:p>
            <w:r>
              <w:t>POST /api/prestadores sem verificação de tipo — CLIENTE pode criar perfil de PRESTADOR</w:t>
            </w:r>
          </w:p>
        </w:tc>
        <w:tc>
          <w:tcPr>
            <w:tcW w:type="dxa" w:w="2160"/>
          </w:tcPr>
          <w:p>
            <w:r>
              <w:t>PrestadorController.java</w:t>
            </w:r>
          </w:p>
        </w:tc>
        <w:tc>
          <w:tcPr>
            <w:tcW w:type="dxa" w:w="2160"/>
          </w:tcPr>
          <w:p>
            <w:r>
              <w:t>✅ Resolvido em 2026-05-12 — POST /api/prestadores exige ROLE_PRESTADOR via SecurityFilterChain + @PreAuthorize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A6</w:t>
            </w:r>
          </w:p>
        </w:tc>
        <w:tc>
          <w:tcPr>
            <w:tcW w:type="dxa" w:w="2160"/>
            <w:shd w:val="clear" w:color="auto" w:fill="DEEAF1"/>
          </w:tcPr>
          <w:p>
            <w:r>
              <w:t>PUT /api/users/me aceita entidade User no body — permite alterar tipo, login etc.</w:t>
            </w:r>
          </w:p>
        </w:tc>
        <w:tc>
          <w:tcPr>
            <w:tcW w:type="dxa" w:w="2160"/>
            <w:shd w:val="clear" w:color="auto" w:fill="DEEAF1"/>
          </w:tcPr>
          <w:p>
            <w:r>
              <w:t>UserController.java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Resolvido em 2026-05-12 — UserController removido inteiramente; usar PUT /api/perfil com UpdatePerfilDTO</w:t>
            </w:r>
          </w:p>
        </w:tc>
      </w:tr>
      <w:tr>
        <w:tc>
          <w:tcPr>
            <w:tcW w:type="dxa" w:w="2160"/>
          </w:tcPr>
          <w:p>
            <w:r>
              <w:t>A7</w:t>
            </w:r>
          </w:p>
        </w:tc>
        <w:tc>
          <w:tcPr>
            <w:tcW w:type="dxa" w:w="2160"/>
          </w:tcPr>
          <w:p>
            <w:r>
              <w:t>Sem interceptor de resposta 401 no Angular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✅ Resolvido em 2026-05-12 — redireciona para /login ao receber 401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A8</w:t>
            </w:r>
          </w:p>
        </w:tc>
        <w:tc>
          <w:tcPr>
            <w:tcW w:type="dxa" w:w="2160"/>
            <w:shd w:val="clear" w:color="auto" w:fill="DEEAF1"/>
          </w:tcPr>
          <w:p>
            <w:r>
              <w:t>Formulário de perfil do prestador nunca pré-prenchia os campos</w:t>
            </w:r>
          </w:p>
        </w:tc>
        <w:tc>
          <w:tcPr>
            <w:tcW w:type="dxa" w:w="2160"/>
            <w:shd w:val="clear" w:color="auto" w:fill="DEEAF1"/>
          </w:tcPr>
          <w:p>
            <w:r>
              <w:t>prestador-perfil.component.ts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Resolvido em 2026-05-12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MÉDIO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PropostaController injeta PrestadorRepository diretamente</w:t>
            </w:r>
          </w:p>
        </w:tc>
        <w:tc>
          <w:tcPr>
            <w:tcW w:type="dxa" w:w="2160"/>
          </w:tcPr>
          <w:p>
            <w:r>
              <w:t>PropostaController.java</w:t>
            </w:r>
          </w:p>
        </w:tc>
        <w:tc>
          <w:tcPr>
            <w:tcW w:type="dxa" w:w="2160"/>
          </w:tcPr>
          <w:p>
            <w:r>
              <w:t>❌ Pendente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M2</w:t>
            </w:r>
          </w:p>
        </w:tc>
        <w:tc>
          <w:tcPr>
            <w:tcW w:type="dxa" w:w="2160"/>
            <w:shd w:val="clear" w:color="auto" w:fill="DEEAF1"/>
          </w:tcPr>
          <w:p>
            <w:r>
              <w:t>POST /api/avaliacoes sem validação de que o serviço foi concluído</w:t>
            </w:r>
          </w:p>
        </w:tc>
        <w:tc>
          <w:tcPr>
            <w:tcW w:type="dxa" w:w="2160"/>
            <w:shd w:val="clear" w:color="auto" w:fill="DEEAF1"/>
          </w:tcPr>
          <w:p>
            <w:r>
              <w:t>AvaliacaoService.java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Resolvido — valida status CONCLUIDA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Sem proteção contra avaliação duplicada</w:t>
            </w:r>
          </w:p>
        </w:tc>
        <w:tc>
          <w:tcPr>
            <w:tcW w:type="dxa" w:w="2160"/>
          </w:tcPr>
          <w:p>
            <w:r>
              <w:t>AvaliacaoService.java</w:t>
            </w:r>
          </w:p>
        </w:tc>
        <w:tc>
          <w:tcPr>
            <w:tcW w:type="dxa" w:w="2160"/>
          </w:tcPr>
          <w:p>
            <w:r>
              <w:t>✅ Resolvido — unicidade por (solicitacaoId, TipoAvaliacao)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M4</w:t>
            </w:r>
          </w:p>
        </w:tc>
        <w:tc>
          <w:tcPr>
            <w:tcW w:type="dxa" w:w="2160"/>
            <w:shd w:val="clear" w:color="auto" w:fill="DEEAF1"/>
          </w:tcPr>
          <w:p>
            <w:r>
              <w:t>JWT expira em 24h sem refresh token</w:t>
            </w:r>
          </w:p>
        </w:tc>
        <w:tc>
          <w:tcPr>
            <w:tcW w:type="dxa" w:w="2160"/>
            <w:shd w:val="clear" w:color="auto" w:fill="DEEAF1"/>
          </w:tcPr>
          <w:p>
            <w:r>
              <w:t>JwtTokenProvider.java</w:t>
            </w:r>
          </w:p>
        </w:tc>
        <w:tc>
          <w:tcPr>
            <w:tcW w:type="dxa" w:w="2160"/>
            <w:shd w:val="clear" w:color="auto" w:fill="DEEAF1"/>
          </w:tcPr>
          <w:p>
            <w:r>
              <w:t>❌ Pendente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isAuthenticated() não valida expiração do JWT</w:t>
            </w:r>
          </w:p>
        </w:tc>
        <w:tc>
          <w:tcPr>
            <w:tcW w:type="dxa" w:w="2160"/>
          </w:tcPr>
          <w:p>
            <w:r>
              <w:t>auth.service.ts</w:t>
            </w:r>
          </w:p>
        </w:tc>
        <w:tc>
          <w:tcPr>
            <w:tcW w:type="dxa" w:w="2160"/>
          </w:tcPr>
          <w:p>
            <w:r>
              <w:t>❌ Pendente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M6</w:t>
            </w:r>
          </w:p>
        </w:tc>
        <w:tc>
          <w:tcPr>
            <w:tcW w:type="dxa" w:w="2160"/>
            <w:shd w:val="clear" w:color="auto" w:fill="DEEAF1"/>
          </w:tcPr>
          <w:p>
            <w:r>
              <w:t>canActivate: [clienteGuard, prestadorGuard] em /meu-perfil bloqueava prestadores</w:t>
            </w:r>
          </w:p>
        </w:tc>
        <w:tc>
          <w:tcPr>
            <w:tcW w:type="dxa" w:w="2160"/>
            <w:shd w:val="clear" w:color="auto" w:fill="DEEAF1"/>
          </w:tcPr>
          <w:p>
            <w:r>
              <w:t>app.routes.ts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Resolvido — rota /meu-perfil substituída por /cliente/perfil e /prestador/perfil separadas</w:t>
            </w:r>
          </w:p>
        </w:tc>
      </w:tr>
      <w:tr>
        <w:tc>
          <w:tcPr>
            <w:tcW w:type="dxa" w:w="2160"/>
          </w:tcPr>
          <w:p>
            <w:r>
              <w:t>M7</w:t>
            </w:r>
          </w:p>
        </w:tc>
        <w:tc>
          <w:tcPr>
            <w:tcW w:type="dxa" w:w="2160"/>
          </w:tcPr>
          <w:p>
            <w:r>
              <w:t>Contadores no dashboard do prestador hardcoded em 0</w:t>
            </w:r>
          </w:p>
        </w:tc>
        <w:tc>
          <w:tcPr>
            <w:tcW w:type="dxa" w:w="2160"/>
          </w:tcPr>
          <w:p>
            <w:r>
              <w:t>prestador-dashboard.component.ts</w:t>
            </w:r>
          </w:p>
        </w:tc>
        <w:tc>
          <w:tcPr>
            <w:tcW w:type="dxa" w:w="2160"/>
          </w:tcPr>
          <w:p>
            <w:r>
              <w:t>✅ Resolvido — stats reais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M8</w:t>
            </w:r>
          </w:p>
        </w:tc>
        <w:tc>
          <w:tcPr>
            <w:tcW w:type="dxa" w:w="2160"/>
            <w:shd w:val="clear" w:color="auto" w:fill="DEEAF1"/>
          </w:tcPr>
          <w:p>
            <w:r>
              <w:t>Botão "Ver Detalhes e Enviar Proposta" sem handler</w:t>
            </w:r>
          </w:p>
        </w:tc>
        <w:tc>
          <w:tcPr>
            <w:tcW w:type="dxa" w:w="2160"/>
            <w:shd w:val="clear" w:color="auto" w:fill="DEEAF1"/>
          </w:tcPr>
          <w:p>
            <w:r>
              <w:t>prestador-dashboard.component.ts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Resolvido — navega para /prestador/solicitacao/:id</w:t>
            </w:r>
          </w:p>
        </w:tc>
      </w:tr>
      <w:tr>
        <w:tc>
          <w:tcPr>
            <w:tcW w:type="dxa" w:w="2160"/>
          </w:tcPr>
          <w:p>
            <w:r>
              <w:t>M9</w:t>
            </w:r>
          </w:p>
        </w:tc>
        <w:tc>
          <w:tcPr>
            <w:tcW w:type="dxa" w:w="2160"/>
          </w:tcPr>
          <w:p>
            <w:r>
              <w:t>Botão "Editar" na modal do cliente apenas fecha o modal</w:t>
            </w:r>
          </w:p>
        </w:tc>
        <w:tc>
          <w:tcPr>
            <w:tcW w:type="dxa" w:w="2160"/>
          </w:tcPr>
          <w:p>
            <w:r>
              <w:t>cliente-dashboard.component.ts</w:t>
            </w:r>
          </w:p>
        </w:tc>
        <w:tc>
          <w:tcPr>
            <w:tcW w:type="dxa" w:w="2160"/>
          </w:tcPr>
          <w:p>
            <w:r>
              <w:t>❌ Pendente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M10</w:t>
            </w:r>
          </w:p>
        </w:tc>
        <w:tc>
          <w:tcPr>
            <w:tcW w:type="dxa" w:w="2160"/>
            <w:shd w:val="clear" w:color="auto" w:fill="DEEAF1"/>
          </w:tcPr>
          <w:p>
            <w:r>
              <w:t>ddl-auto: update sem controle de migração (sem Flyway/Liquibase)</w:t>
            </w:r>
          </w:p>
        </w:tc>
        <w:tc>
          <w:tcPr>
            <w:tcW w:type="dxa" w:w="2160"/>
            <w:shd w:val="clear" w:color="auto" w:fill="DEEAF1"/>
          </w:tcPr>
          <w:p>
            <w:r>
              <w:t>application.yml</w:t>
            </w:r>
          </w:p>
        </w:tc>
        <w:tc>
          <w:tcPr>
            <w:tcW w:type="dxa" w:w="2160"/>
            <w:shd w:val="clear" w:color="auto" w:fill="DEEAF1"/>
          </w:tcPr>
          <w:p>
            <w:r>
              <w:t>❌ Pendente</w:t>
            </w:r>
          </w:p>
        </w:tc>
      </w:tr>
      <w:tr>
        <w:tc>
          <w:tcPr>
            <w:tcW w:type="dxa" w:w="2160"/>
          </w:tcPr>
          <w:p>
            <w:r>
              <w:t>M11</w:t>
            </w:r>
          </w:p>
        </w:tc>
        <w:tc>
          <w:tcPr>
            <w:tcW w:type="dxa" w:w="2160"/>
          </w:tcPr>
          <w:p>
            <w:r>
              <w:t>Avaliacao sem campo dataCriacao</w:t>
            </w:r>
          </w:p>
        </w:tc>
        <w:tc>
          <w:tcPr>
            <w:tcW w:type="dxa" w:w="2160"/>
          </w:tcPr>
          <w:p>
            <w:r>
              <w:t>Avaliacao.java</w:t>
            </w:r>
          </w:p>
        </w:tc>
        <w:tc>
          <w:tcPr>
            <w:tcW w:type="dxa" w:w="2160"/>
          </w:tcPr>
          <w:p>
            <w:r>
              <w:t>❌ Pendente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BAIXO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Sem rate limiting em POST /api/auth/login</w:t>
            </w:r>
          </w:p>
        </w:tc>
        <w:tc>
          <w:tcPr>
            <w:tcW w:type="dxa" w:w="2160"/>
          </w:tcPr>
          <w:p>
            <w:r>
              <w:t>SecurityConfig.java</w:t>
            </w:r>
          </w:p>
        </w:tc>
        <w:tc>
          <w:tcPr>
            <w:tcW w:type="dxa" w:w="2160"/>
          </w:tcPr>
          <w:p>
            <w:r>
              <w:t>❌ Pendente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B2</w:t>
            </w:r>
          </w:p>
        </w:tc>
        <w:tc>
          <w:tcPr>
            <w:tcW w:type="dxa" w:w="2160"/>
            <w:shd w:val="clear" w:color="auto" w:fill="DEEAF1"/>
          </w:tcPr>
          <w:p>
            <w:r>
              <w:t>PropostaService e AvaliacaoService declarados mas não usados</w:t>
            </w:r>
          </w:p>
        </w:tc>
        <w:tc>
          <w:tcPr>
            <w:tcW w:type="dxa" w:w="2160"/>
            <w:shd w:val="clear" w:color="auto" w:fill="DEEAF1"/>
          </w:tcPr>
          <w:p>
            <w:r>
              <w:t>—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Resolvido — ambos são usados pelos novos componentes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buscarServico() e selecionarCategoria() na home apenas fazem console.log</w:t>
            </w:r>
          </w:p>
        </w:tc>
        <w:tc>
          <w:tcPr>
            <w:tcW w:type="dxa" w:w="2160"/>
          </w:tcPr>
          <w:p>
            <w:r>
              <w:t>home.component.ts</w:t>
            </w:r>
          </w:p>
        </w:tc>
        <w:tc>
          <w:tcPr>
            <w:tcW w:type="dxa" w:w="2160"/>
          </w:tcPr>
          <w:p>
            <w:r>
              <w:t>❌ Pendente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B4</w:t>
            </w:r>
          </w:p>
        </w:tc>
        <w:tc>
          <w:tcPr>
            <w:tcW w:type="dxa" w:w="2160"/>
            <w:shd w:val="clear" w:color="auto" w:fill="DEEAF1"/>
          </w:tcPr>
          <w:p>
            <w:r>
              <w:t>Sem paginação visível no frontend</w:t>
            </w:r>
          </w:p>
        </w:tc>
        <w:tc>
          <w:tcPr>
            <w:tcW w:type="dxa" w:w="2160"/>
            <w:shd w:val="clear" w:color="auto" w:fill="DEEAF1"/>
          </w:tcPr>
          <w:p>
            <w:r>
              <w:t>Todos os dashboards</w:t>
            </w:r>
          </w:p>
        </w:tc>
        <w:tc>
          <w:tcPr>
            <w:tcW w:type="dxa" w:w="2160"/>
            <w:shd w:val="clear" w:color="auto" w:fill="DEEAF1"/>
          </w:tcPr>
          <w:p>
            <w:r>
              <w:t>❌ Pendente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Erros de HTTP tratados apenas com console.error() sem feedback visual</w:t>
            </w:r>
          </w:p>
        </w:tc>
        <w:tc>
          <w:tcPr>
            <w:tcW w:type="dxa" w:w="2160"/>
          </w:tcPr>
          <w:p>
            <w:r>
              <w:t>Múltiplos componentes</w:t>
            </w:r>
          </w:p>
        </w:tc>
        <w:tc>
          <w:tcPr>
            <w:tcW w:type="dxa" w:w="2160"/>
          </w:tcPr>
          <w:p>
            <w:r>
              <w:t>⚠️ Parcial — novos componentes usam NotificationService; legados ainda usam console.error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B6</w:t>
            </w:r>
          </w:p>
        </w:tc>
        <w:tc>
          <w:tcPr>
            <w:tcW w:type="dxa" w:w="2160"/>
            <w:shd w:val="clear" w:color="auto" w:fill="DEEAF1"/>
          </w:tcPr>
          <w:p>
            <w:r>
              <w:t>Templates HTML inline em arquivos TypeScript</w:t>
            </w:r>
          </w:p>
        </w:tc>
        <w:tc>
          <w:tcPr>
            <w:tcW w:type="dxa" w:w="2160"/>
            <w:shd w:val="clear" w:color="auto" w:fill="DEEAF1"/>
          </w:tcPr>
          <w:p>
            <w:r>
              <w:t>Todos os componentes originais</w:t>
            </w:r>
          </w:p>
        </w:tc>
        <w:tc>
          <w:tcPr>
            <w:tcW w:type="dxa" w:w="2160"/>
            <w:shd w:val="clear" w:color="auto" w:fill="DEEAF1"/>
          </w:tcPr>
          <w:p>
            <w:r>
              <w:t>❌ Pendente — novos componentes usam arquivos separados</w:t>
            </w:r>
          </w:p>
        </w:tc>
      </w:tr>
      <w:tr>
        <w:tc>
          <w:tcPr>
            <w:tcW w:type="dxa" w:w="2160"/>
          </w:tcPr>
          <w:p>
            <w:r>
              <w:t>B7</w:t>
            </w:r>
          </w:p>
        </w:tc>
        <w:tc>
          <w:tcPr>
            <w:tcW w:type="dxa" w:w="2160"/>
          </w:tcPr>
          <w:p>
            <w:r>
              <w:t>Paineis do cliente e prestador mais largos que o navbar em telas grandes</w:t>
            </w:r>
          </w:p>
        </w:tc>
        <w:tc>
          <w:tcPr>
            <w:tcW w:type="dxa" w:w="2160"/>
          </w:tcPr>
          <w:p>
            <w:r>
              <w:t>cliente-dashboard, prestador-dashboard e outros</w:t>
            </w:r>
          </w:p>
        </w:tc>
        <w:tc>
          <w:tcPr>
            <w:tcW w:type="dxa" w:w="2160"/>
          </w:tcPr>
          <w:p>
            <w:r>
              <w:t>✅ Resolvido em 2026-05-12 — max-w-6xl adicionado em 5 componentes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B8</w:t>
            </w:r>
          </w:p>
        </w:tc>
        <w:tc>
          <w:tcPr>
            <w:tcW w:type="dxa" w:w="2160"/>
            <w:shd w:val="clear" w:color="auto" w:fill="DEEAF1"/>
          </w:tcPr>
          <w:p>
            <w:r>
              <w:t>Rodapés inconsistentes entre as páginas (estilos, logo ausente, links divergentes)</w:t>
            </w:r>
          </w:p>
        </w:tc>
        <w:tc>
          <w:tcPr>
            <w:tcW w:type="dxa" w:w="2160"/>
            <w:shd w:val="clear" w:color="auto" w:fill="DEEAF1"/>
          </w:tcPr>
          <w:p>
            <w:r>
              <w:t>home, register, seguranca, seja-profissional</w:t>
            </w:r>
          </w:p>
        </w:tc>
        <w:tc>
          <w:tcPr>
            <w:tcW w:type="dxa" w:w="2160"/>
            <w:shd w:val="clear" w:color="auto" w:fill="DEEAF1"/>
          </w:tcPr>
          <w:p>
            <w:r>
              <w:t>✅ Resolvido em 2026-05-12 — padrão unificado: logo + links (Sobre nós, Termos de uso, Política de Privacidade) + copyright</w:t>
            </w:r>
          </w:p>
        </w:tc>
      </w:tr>
    </w:tbl>
    <w:p/>
    <w:p/>
    <w:p>
      <w:pPr>
        <w:pStyle w:val="Heading2"/>
      </w:pPr>
      <w:r>
        <w:rPr>
          <w:b/>
          <w:color w:val="2E74B5"/>
          <w:sz w:val="32"/>
        </w:rPr>
        <w:t>7. O QUE FOI IMPLEMENTADO (desde o levantamento original de 2026-05-11)</w:t>
      </w:r>
    </w:p>
    <w:p>
      <w:pPr>
        <w:pStyle w:val="Heading3"/>
      </w:pPr>
      <w:r>
        <w:rPr>
          <w:b/>
          <w:color w:val="2E74B5"/>
          <w:sz w:val="26"/>
        </w:rPr>
        <w:t>Fluxo central — entregue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Entregue</w:t>
            </w:r>
          </w:p>
        </w:tc>
      </w:tr>
      <w:tr>
        <w:tc>
          <w:tcPr>
            <w:tcW w:type="dxa" w:w="2880"/>
          </w:tcPr>
          <w:p>
            <w:r>
              <w:t>Infraestrutura Docker corrigida (variáveis de ambiente)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2026-05-11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Tela de envio de proposta (prestador)</w:t>
            </w:r>
          </w:p>
        </w:tc>
        <w:tc>
          <w:tcPr>
            <w:tcW w:type="dxa" w:w="2880"/>
            <w:shd w:val="clear" w:color="auto" w:fill="DEEAF1"/>
          </w:tcPr>
          <w:p>
            <w:r>
              <w:t>feature/envio-proposta-prestador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2026-05-11</w:t>
            </w:r>
          </w:p>
        </w:tc>
      </w:tr>
      <w:tr>
        <w:tc>
          <w:tcPr>
            <w:tcW w:type="dxa" w:w="2880"/>
          </w:tcPr>
          <w:p>
            <w:r>
              <w:t>Propostas recebidas + aceitar/recusar (cliente)</w:t>
            </w:r>
          </w:p>
        </w:tc>
        <w:tc>
          <w:tcPr>
            <w:tcW w:type="dxa" w:w="2880"/>
          </w:tcPr>
          <w:p>
            <w:r>
              <w:t>feature/propostas-recebidas-cliente</w:t>
            </w:r>
          </w:p>
        </w:tc>
        <w:tc>
          <w:tcPr>
            <w:tcW w:type="dxa" w:w="2880"/>
          </w:tcPr>
          <w:p>
            <w:r>
              <w:t>2026-05-11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Marcar serviço como CONCLUÍDO + endpoint dedicado /concluir</w:t>
            </w:r>
          </w:p>
        </w:tc>
        <w:tc>
          <w:tcPr>
            <w:tcW w:type="dxa" w:w="2880"/>
            <w:shd w:val="clear" w:color="auto" w:fill="DEEAF1"/>
          </w:tcPr>
          <w:p>
            <w:r>
              <w:t>feature/marcar-servico-concluido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Tela de avaliação do prestador (cliente avalia)</w:t>
            </w:r>
          </w:p>
        </w:tc>
        <w:tc>
          <w:tcPr>
            <w:tcW w:type="dxa" w:w="2880"/>
          </w:tcPr>
          <w:p>
            <w:r>
              <w:t>feature/tela-avaliacao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Avaliação bidirecional (prestador avalia cliente)</w:t>
            </w:r>
          </w:p>
        </w:tc>
        <w:tc>
          <w:tcPr>
            <w:tcW w:type="dxa" w:w="2880"/>
            <w:shd w:val="clear" w:color="auto" w:fill="DEEAF1"/>
          </w:tcPr>
          <w:p>
            <w:r>
              <w:t>feature/avaliacao-bidirecional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Painel do prestador com contratos em andamento e stats reais</w:t>
            </w:r>
          </w:p>
        </w:tc>
        <w:tc>
          <w:tcPr>
            <w:tcW w:type="dxa" w:w="2880"/>
          </w:tcPr>
          <w:p>
            <w:r>
              <w:t>feature/prestador-contratos-andamento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Bugs corrigidos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Bug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Corrigido</w:t>
            </w:r>
          </w:p>
        </w:tc>
      </w:tr>
      <w:tr>
        <w:tc>
          <w:tcPr>
            <w:tcW w:type="dxa" w:w="2880"/>
          </w:tcPr>
          <w:p>
            <w:r>
              <w:t>Banner "complete seu perfil" não desaparecia após salvar</w:t>
            </w:r>
          </w:p>
        </w:tc>
        <w:tc>
          <w:tcPr>
            <w:tcW w:type="dxa" w:w="2880"/>
          </w:tcPr>
          <w:p>
            <w:r>
              <w:t>fix/perfil-prestador-banner</w:t>
            </w:r>
          </w:p>
        </w:tc>
        <w:tc>
          <w:tcPr>
            <w:tcW w:type="dxa" w:w="2880"/>
          </w:tcPr>
          <w:p>
            <w:r>
              <w:t>2026-05-11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CORS sem método PATCH — 403 em preflight</w:t>
            </w:r>
          </w:p>
        </w:tc>
        <w:tc>
          <w:tcPr>
            <w:tcW w:type="dxa" w:w="2880"/>
            <w:shd w:val="clear" w:color="auto" w:fill="DEEAF1"/>
          </w:tcPr>
          <w:p>
            <w:r>
              <w:t>fix/cors-patch-method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Unicidade de avaliação e visibilidade de badges "Avaliado ✓"</w:t>
            </w:r>
          </w:p>
        </w:tc>
        <w:tc>
          <w:tcPr>
            <w:tcW w:type="dxa" w:w="2880"/>
          </w:tcPr>
          <w:p>
            <w:r>
              <w:t>fix/avaliacao-regras-visibilidade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Formulário de perfil do prestador nunca pré-prenchia</w:t>
            </w:r>
          </w:p>
        </w:tc>
        <w:tc>
          <w:tcPr>
            <w:tcW w:type="dxa" w:w="2880"/>
            <w:shd w:val="clear" w:color="auto" w:fill="DEEAF1"/>
          </w:tcPr>
          <w:p>
            <w:r>
              <w:t>—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Overflow horizontal nos painéis do cliente e do prestador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Botão "Ver Propostas" exibido indevidamente em serviços concluídos/cancelados</w:t>
            </w:r>
          </w:p>
        </w:tc>
        <w:tc>
          <w:tcPr>
            <w:tcW w:type="dxa" w:w="2880"/>
            <w:shd w:val="clear" w:color="auto" w:fill="DEEAF1"/>
          </w:tcPr>
          <w:p>
            <w:r>
              <w:t>—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Aba "Minhas Avaliações" no perfil do cliente exibia avaliações de prestadores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Cadastro de novos usuários retornando 400 (validação Base64 errada)</w:t>
            </w:r>
          </w:p>
        </w:tc>
        <w:tc>
          <w:tcPr>
            <w:tcW w:type="dxa" w:w="2880"/>
            <w:shd w:val="clear" w:color="auto" w:fill="DEEAF1"/>
          </w:tcPr>
          <w:p>
            <w:r>
              <w:t>—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Campo data de expedição com type="date" exigia YYYY-MM-DD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</w:tbl>
    <w:p/>
    <w:p/>
    <w:p>
      <w:pPr>
        <w:pStyle w:val="Heading2"/>
      </w:pPr>
      <w:r>
        <w:rPr>
          <w:b/>
          <w:color w:val="2E74B5"/>
          <w:sz w:val="32"/>
        </w:rPr>
        <w:t>8. O QUE FALTA IMPLEMENTAR</w:t>
      </w:r>
    </w:p>
    <w:p>
      <w:pPr>
        <w:pStyle w:val="Heading3"/>
      </w:pPr>
      <w:r>
        <w:rPr>
          <w:b/>
          <w:color w:val="2E74B5"/>
          <w:sz w:val="26"/>
        </w:rPr>
        <w:t>Prioridade 1 — Qualidade e segurança (recomendado antes de produção)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Tarefa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Esforço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Mover lógica de PropostaController para PropostaService — remover PrestadorRepository injetado diretamente no controller</w:t>
            </w:r>
          </w:p>
        </w:tc>
        <w:tc>
          <w:tcPr>
            <w:tcW w:type="dxa" w:w="2160"/>
          </w:tcPr>
          <w:p>
            <w:r>
              <w:t>PropostaController.java</w:t>
            </w:r>
          </w:p>
        </w:tc>
        <w:tc>
          <w:tcPr>
            <w:tcW w:type="dxa" w:w="2160"/>
          </w:tcPr>
          <w:p>
            <w:r>
              <w:t>Pequeno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M4</w:t>
            </w:r>
          </w:p>
        </w:tc>
        <w:tc>
          <w:tcPr>
            <w:tcW w:type="dxa" w:w="2160"/>
            <w:shd w:val="clear" w:color="auto" w:fill="DEEAF1"/>
          </w:tcPr>
          <w:p>
            <w:r>
              <w:t>Implementar refresh token — JWT atual expira em 24h sem renovação automática</w:t>
            </w:r>
          </w:p>
        </w:tc>
        <w:tc>
          <w:tcPr>
            <w:tcW w:type="dxa" w:w="2160"/>
            <w:shd w:val="clear" w:color="auto" w:fill="DEEAF1"/>
          </w:tcPr>
          <w:p>
            <w:r>
              <w:t>JwtTokenProvider.java</w:t>
            </w:r>
          </w:p>
        </w:tc>
        <w:tc>
          <w:tcPr>
            <w:tcW w:type="dxa" w:w="2160"/>
            <w:shd w:val="clear" w:color="auto" w:fill="DEEAF1"/>
          </w:tcPr>
          <w:p>
            <w:r>
              <w:t>Médio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isAuthenticated() no Angular só verifica presença do token no localStorage, não a expiração</w:t>
            </w:r>
          </w:p>
        </w:tc>
        <w:tc>
          <w:tcPr>
            <w:tcW w:type="dxa" w:w="2160"/>
          </w:tcPr>
          <w:p>
            <w:r>
              <w:t>auth.service.ts</w:t>
            </w:r>
          </w:p>
        </w:tc>
        <w:tc>
          <w:tcPr>
            <w:tcW w:type="dxa" w:w="2160"/>
          </w:tcPr>
          <w:p>
            <w:r>
              <w:t>Pequeno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M10</w:t>
            </w:r>
          </w:p>
        </w:tc>
        <w:tc>
          <w:tcPr>
            <w:tcW w:type="dxa" w:w="2160"/>
            <w:shd w:val="clear" w:color="auto" w:fill="DEEAF1"/>
          </w:tcPr>
          <w:p>
            <w:r>
              <w:t>Substituir ddl-auto: update por Flyway ou Liquibase — controle seguro de migrações de schema</w:t>
            </w:r>
          </w:p>
        </w:tc>
        <w:tc>
          <w:tcPr>
            <w:tcW w:type="dxa" w:w="2160"/>
            <w:shd w:val="clear" w:color="auto" w:fill="DEEAF1"/>
          </w:tcPr>
          <w:p>
            <w:r>
              <w:t>application.yml</w:t>
            </w:r>
          </w:p>
        </w:tc>
        <w:tc>
          <w:tcPr>
            <w:tcW w:type="dxa" w:w="2160"/>
            <w:shd w:val="clear" w:color="auto" w:fill="DEEAF1"/>
          </w:tcPr>
          <w:p>
            <w:r>
              <w:t>Médio</w:t>
            </w:r>
          </w:p>
        </w:tc>
      </w:tr>
      <w:tr>
        <w:tc>
          <w:tcPr>
            <w:tcW w:type="dxa" w:w="2160"/>
          </w:tcPr>
          <w:p>
            <w:r>
              <w:t>M11</w:t>
            </w:r>
          </w:p>
        </w:tc>
        <w:tc>
          <w:tcPr>
            <w:tcW w:type="dxa" w:w="2160"/>
          </w:tcPr>
          <w:p>
            <w:r>
              <w:t>Adicionar campo dataCriacao na entidade Avaliacao — impossível ordenar avaliações cronologicamente</w:t>
            </w:r>
          </w:p>
        </w:tc>
        <w:tc>
          <w:tcPr>
            <w:tcW w:type="dxa" w:w="2160"/>
          </w:tcPr>
          <w:p>
            <w:r>
              <w:t>Avaliacao.java</w:t>
            </w:r>
          </w:p>
        </w:tc>
        <w:tc>
          <w:tcPr>
            <w:tcW w:type="dxa" w:w="2160"/>
          </w:tcPr>
          <w:p>
            <w:r>
              <w:t>Pequeno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Prioridade 2 — Melhorias de UX (próximas iterações)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Tarefa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Esforço</w:t>
            </w:r>
          </w:p>
        </w:tc>
      </w:tr>
      <w:tr>
        <w:tc>
          <w:tcPr>
            <w:tcW w:type="dxa" w:w="2160"/>
          </w:tcPr>
          <w:p>
            <w:r>
              <w:t>M9</w:t>
            </w:r>
          </w:p>
        </w:tc>
        <w:tc>
          <w:tcPr>
            <w:tcW w:type="dxa" w:w="2160"/>
          </w:tcPr>
          <w:p>
            <w:r>
              <w:t>Botão "Editar" na modal do dashboard do cliente apenas fecha o modal — deveria navegar para tela de edição</w:t>
            </w:r>
          </w:p>
        </w:tc>
        <w:tc>
          <w:tcPr>
            <w:tcW w:type="dxa" w:w="2160"/>
          </w:tcPr>
          <w:p>
            <w:r>
              <w:t>cliente-dashboard.component.ts</w:t>
            </w:r>
          </w:p>
        </w:tc>
        <w:tc>
          <w:tcPr>
            <w:tcW w:type="dxa" w:w="2160"/>
          </w:tcPr>
          <w:p>
            <w:r>
              <w:t>Pequeno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B3</w:t>
            </w:r>
          </w:p>
        </w:tc>
        <w:tc>
          <w:tcPr>
            <w:tcW w:type="dxa" w:w="2160"/>
            <w:shd w:val="clear" w:color="auto" w:fill="DEEAF1"/>
          </w:tcPr>
          <w:p>
            <w:r>
              <w:t>Busca por categoria e barra de pesquisa na home fazem apenas console.log sem filtrar nada</w:t>
            </w:r>
          </w:p>
        </w:tc>
        <w:tc>
          <w:tcPr>
            <w:tcW w:type="dxa" w:w="2160"/>
            <w:shd w:val="clear" w:color="auto" w:fill="DEEAF1"/>
          </w:tcPr>
          <w:p>
            <w:r>
              <w:t>home.component.ts</w:t>
            </w:r>
          </w:p>
        </w:tc>
        <w:tc>
          <w:tcPr>
            <w:tcW w:type="dxa" w:w="2160"/>
            <w:shd w:val="clear" w:color="auto" w:fill="DEEAF1"/>
          </w:tcPr>
          <w:p>
            <w:r>
              <w:t>Médio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Paginação visível em todas as listagens do frontend (backend já pagina, frontend não exibe controles)</w:t>
            </w:r>
          </w:p>
        </w:tc>
        <w:tc>
          <w:tcPr>
            <w:tcW w:type="dxa" w:w="2160"/>
          </w:tcPr>
          <w:p>
            <w:r>
              <w:t>Todos os dashboards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B5</w:t>
            </w:r>
          </w:p>
        </w:tc>
        <w:tc>
          <w:tcPr>
            <w:tcW w:type="dxa" w:w="2160"/>
            <w:shd w:val="clear" w:color="auto" w:fill="DEEAF1"/>
          </w:tcPr>
          <w:p>
            <w:r>
              <w:t>Erros de HTTP nos componentes legados usam console.error sem feedback visual ao usuário</w:t>
            </w:r>
          </w:p>
        </w:tc>
        <w:tc>
          <w:tcPr>
            <w:tcW w:type="dxa" w:w="2160"/>
            <w:shd w:val="clear" w:color="auto" w:fill="DEEAF1"/>
          </w:tcPr>
          <w:p>
            <w:r>
              <w:t>Múltiplos componentes</w:t>
            </w:r>
          </w:p>
        </w:tc>
        <w:tc>
          <w:tcPr>
            <w:tcW w:type="dxa" w:w="2160"/>
            <w:shd w:val="clear" w:color="auto" w:fill="DEEAF1"/>
          </w:tcPr>
          <w:p>
            <w:r>
              <w:t>Pequeno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Sem rate limiting em POST /api/auth/login — vulnerável a força bruta</w:t>
            </w:r>
          </w:p>
        </w:tc>
        <w:tc>
          <w:tcPr>
            <w:tcW w:type="dxa" w:w="2160"/>
          </w:tcPr>
          <w:p>
            <w:r>
              <w:t>SecurityConfig.java</w:t>
            </w:r>
          </w:p>
        </w:tc>
        <w:tc>
          <w:tcPr>
            <w:tcW w:type="dxa" w:w="2160"/>
          </w:tcPr>
          <w:p>
            <w:r>
              <w:t>Pequeno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Prioridade 3 — Evolução do produto (maior esforço)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Tarefa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Esforço</w:t>
            </w:r>
          </w:p>
        </w:tc>
      </w:tr>
      <w:tr>
        <w:tc>
          <w:tcPr>
            <w:tcW w:type="dxa" w:w="2880"/>
          </w:tcPr>
          <w:p>
            <w:r>
              <w:t>Migrar templates HTML inline dos componentes legados para arquivos .html separados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Médio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Sistema de notificações em tempo real (polling ou WebSocket)</w:t>
            </w:r>
          </w:p>
        </w:tc>
        <w:tc>
          <w:tcPr>
            <w:tcW w:type="dxa" w:w="2880"/>
            <w:shd w:val="clear" w:color="auto" w:fill="DEEAF1"/>
          </w:tcPr>
          <w:p>
            <w:r>
              <w:t>Full-stack</w:t>
            </w:r>
          </w:p>
        </w:tc>
        <w:tc>
          <w:tcPr>
            <w:tcW w:type="dxa" w:w="2880"/>
            <w:shd w:val="clear" w:color="auto" w:fill="DEEAF1"/>
          </w:tcPr>
          <w:p>
            <w:r>
              <w:t>Grande</w:t>
            </w:r>
          </w:p>
        </w:tc>
      </w:tr>
      <w:tr>
        <w:tc>
          <w:tcPr>
            <w:tcW w:type="dxa" w:w="2880"/>
          </w:tcPr>
          <w:p>
            <w:r>
              <w:t>Painel administrativo para gerenciar usuários, categorias e denúncias</w:t>
            </w:r>
          </w:p>
        </w:tc>
        <w:tc>
          <w:tcPr>
            <w:tcW w:type="dxa" w:w="2880"/>
          </w:tcPr>
          <w:p>
            <w:r>
              <w:t>Full-stack</w:t>
            </w:r>
          </w:p>
        </w:tc>
        <w:tc>
          <w:tcPr>
            <w:tcW w:type="dxa" w:w="2880"/>
          </w:tcPr>
          <w:p>
            <w:r>
              <w:t>Grande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Busca geolocalizada de prestadores por raio de distância</w:t>
            </w:r>
          </w:p>
        </w:tc>
        <w:tc>
          <w:tcPr>
            <w:tcW w:type="dxa" w:w="2880"/>
            <w:shd w:val="clear" w:color="auto" w:fill="DEEAF1"/>
          </w:tcPr>
          <w:p>
            <w:r>
              <w:t>Full-stack</w:t>
            </w:r>
          </w:p>
        </w:tc>
        <w:tc>
          <w:tcPr>
            <w:tcW w:type="dxa" w:w="2880"/>
            <w:shd w:val="clear" w:color="auto" w:fill="DEEAF1"/>
          </w:tcPr>
          <w:p>
            <w:r>
              <w:t>Grande</w:t>
            </w:r>
          </w:p>
        </w:tc>
      </w:tr>
    </w:tbl>
    <w:p/>
    <w:p/>
    <w:p>
      <w:pPr>
        <w:pStyle w:val="Heading2"/>
      </w:pPr>
      <w:r>
        <w:rPr>
          <w:b/>
          <w:color w:val="2E74B5"/>
          <w:sz w:val="32"/>
        </w:rPr>
        <w:t>9. ITENS CONCLUÍDOS</w:t>
      </w:r>
    </w:p>
    <w:p>
      <w:pPr>
        <w:pStyle w:val="Heading3"/>
      </w:pPr>
      <w:r>
        <w:rPr>
          <w:b/>
          <w:color w:val="2E74B5"/>
          <w:sz w:val="26"/>
        </w:rPr>
        <w:t>Fluxo central do marketplace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Data</w:t>
            </w:r>
          </w:p>
        </w:tc>
      </w:tr>
      <w:tr>
        <w:tc>
          <w:tcPr>
            <w:tcW w:type="dxa" w:w="2880"/>
          </w:tcPr>
          <w:p>
            <w:r>
              <w:t>Infraestrutura Docker corrigida (variáveis de ambiente)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2026-05-11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Tela de envio de proposta (prestador)</w:t>
            </w:r>
          </w:p>
        </w:tc>
        <w:tc>
          <w:tcPr>
            <w:tcW w:type="dxa" w:w="2880"/>
            <w:shd w:val="clear" w:color="auto" w:fill="DEEAF1"/>
          </w:tcPr>
          <w:p>
            <w:r>
              <w:t>feature/envio-proposta-prestador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2026-05-11</w:t>
            </w:r>
          </w:p>
        </w:tc>
      </w:tr>
      <w:tr>
        <w:tc>
          <w:tcPr>
            <w:tcW w:type="dxa" w:w="2880"/>
          </w:tcPr>
          <w:p>
            <w:r>
              <w:t>Propostas recebidas + aceitar/recusar com confirmação (cliente)</w:t>
            </w:r>
          </w:p>
        </w:tc>
        <w:tc>
          <w:tcPr>
            <w:tcW w:type="dxa" w:w="2880"/>
          </w:tcPr>
          <w:p>
            <w:r>
              <w:t>feature/propostas-recebidas-cliente</w:t>
            </w:r>
          </w:p>
        </w:tc>
        <w:tc>
          <w:tcPr>
            <w:tcW w:type="dxa" w:w="2880"/>
          </w:tcPr>
          <w:p>
            <w:r>
              <w:t>2026-05-11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Marcar serviço como CONCLUÍDO — endpoint /concluir com ownership</w:t>
            </w:r>
          </w:p>
        </w:tc>
        <w:tc>
          <w:tcPr>
            <w:tcW w:type="dxa" w:w="2880"/>
            <w:shd w:val="clear" w:color="auto" w:fill="DEEAF1"/>
          </w:tcPr>
          <w:p>
            <w:r>
              <w:t>feature/marcar-servico-concluido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Avaliação do prestador pelo cliente — estrelas 1–5, comentário</w:t>
            </w:r>
          </w:p>
        </w:tc>
        <w:tc>
          <w:tcPr>
            <w:tcW w:type="dxa" w:w="2880"/>
          </w:tcPr>
          <w:p>
            <w:r>
              <w:t>feature/tela-avaliacao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Avaliação bidirecional — prestador avalia cliente; notas nos perfis</w:t>
            </w:r>
          </w:p>
        </w:tc>
        <w:tc>
          <w:tcPr>
            <w:tcW w:type="dxa" w:w="2880"/>
            <w:shd w:val="clear" w:color="auto" w:fill="DEEAF1"/>
          </w:tcPr>
          <w:p>
            <w:r>
              <w:t>feature/avaliacao-bidirecional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Painel do prestador com contratos em andamento e estatísticas reais</w:t>
            </w:r>
          </w:p>
        </w:tc>
        <w:tc>
          <w:tcPr>
            <w:tcW w:type="dxa" w:w="2880"/>
          </w:tcPr>
          <w:p>
            <w:r>
              <w:t>feature/prestador-contratos-andamento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Segurança e infraestrutura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Data</w:t>
            </w:r>
          </w:p>
        </w:tc>
      </w:tr>
      <w:tr>
        <w:tc>
          <w:tcPr>
            <w:tcW w:type="dxa" w:w="2880"/>
          </w:tcPr>
          <w:p>
            <w:r>
              <w:t>CORS via variável de ambiente ${FRONTEND_URL}</w:t>
            </w:r>
          </w:p>
        </w:tc>
        <w:tc>
          <w:tcPr>
            <w:tcW w:type="dxa" w:w="2880"/>
          </w:tcPr>
          <w:p>
            <w:r>
              <w:t>fix/bug7-cors-bug8-interceptor-401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URLs da API Angular centralizadas em environment.ts</w:t>
            </w:r>
          </w:p>
        </w:tc>
        <w:tc>
          <w:tcPr>
            <w:tcW w:type="dxa" w:w="2880"/>
            <w:shd w:val="clear" w:color="auto" w:fill="DEEAF1"/>
          </w:tcPr>
          <w:p>
            <w:r>
              <w:t>fix/bug6-environment-urls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Interceptor Angular de 401 — redireciona para /login</w:t>
            </w:r>
          </w:p>
        </w:tc>
        <w:tc>
          <w:tcPr>
            <w:tcW w:type="dxa" w:w="2880"/>
          </w:tcPr>
          <w:p>
            <w:r>
              <w:t>fix/bug7-cors-bug8-interceptor-401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Swagger desabilitado em produção (application-prod.yml)</w:t>
            </w:r>
          </w:p>
        </w:tc>
        <w:tc>
          <w:tcPr>
            <w:tcW w:type="dxa" w:w="2880"/>
            <w:shd w:val="clear" w:color="auto" w:fill="DEEAF1"/>
          </w:tcPr>
          <w:p>
            <w:r>
              <w:t>fix/seguranca-ownership-dataseed-swagger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DataSeeder restrito ao perfil !prod</w:t>
            </w:r>
          </w:p>
        </w:tc>
        <w:tc>
          <w:tcPr>
            <w:tcW w:type="dxa" w:w="2880"/>
          </w:tcPr>
          <w:p>
            <w:r>
              <w:t>fix/seguranca-ownership-dataseed-swagger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Ownership em aceitar/recusar propostas e alterar status</w:t>
            </w:r>
          </w:p>
        </w:tc>
        <w:tc>
          <w:tcPr>
            <w:tcW w:type="dxa" w:w="2880"/>
            <w:shd w:val="clear" w:color="auto" w:fill="DEEAF1"/>
          </w:tcPr>
          <w:p>
            <w:r>
              <w:t>fix/seguranca-ownership-dataseed-swagger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Endpoints de categoria restritos a ROLE_ADMIN</w:t>
            </w:r>
          </w:p>
        </w:tc>
        <w:tc>
          <w:tcPr>
            <w:tcW w:type="dxa" w:w="2880"/>
          </w:tcPr>
          <w:p>
            <w:r>
              <w:t>fix/seguranca-a4-a5-a6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Criação de perfil de prestador restrita a ROLE_PRESTADOR</w:t>
            </w:r>
          </w:p>
        </w:tc>
        <w:tc>
          <w:tcPr>
            <w:tcW w:type="dxa" w:w="2880"/>
            <w:shd w:val="clear" w:color="auto" w:fill="DEEAF1"/>
          </w:tcPr>
          <w:p>
            <w:r>
              <w:t>fix/seguranca-a4-a5-a6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UserController removido — substituído por PerfilController com DTOs seguros</w:t>
            </w:r>
          </w:p>
        </w:tc>
        <w:tc>
          <w:tcPr>
            <w:tcW w:type="dxa" w:w="2880"/>
          </w:tcPr>
          <w:p>
            <w:r>
              <w:t>fix/seguranca-a4-a5-a6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Rodapé padronizado em todas as páginas públicas</w:t>
            </w:r>
          </w:p>
        </w:tc>
        <w:tc>
          <w:tcPr>
            <w:tcW w:type="dxa" w:w="2880"/>
            <w:shd w:val="clear" w:color="auto" w:fill="DEEAF1"/>
          </w:tcPr>
          <w:p>
            <w:r>
              <w:t>fix/footer-padronizacao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</w:tbl>
    <w:p/>
    <w:p>
      <w:pPr>
        <w:pStyle w:val="Heading3"/>
      </w:pPr>
      <w:r>
        <w:rPr>
          <w:b/>
          <w:color w:val="2E74B5"/>
          <w:sz w:val="26"/>
        </w:rPr>
        <w:t>Bugs corrigidos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Bug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Data</w:t>
            </w:r>
          </w:p>
        </w:tc>
      </w:tr>
      <w:tr>
        <w:tc>
          <w:tcPr>
            <w:tcW w:type="dxa" w:w="2880"/>
          </w:tcPr>
          <w:p>
            <w:r>
              <w:t>Banner "complete seu perfil" não desaparecia após salvar</w:t>
            </w:r>
          </w:p>
        </w:tc>
        <w:tc>
          <w:tcPr>
            <w:tcW w:type="dxa" w:w="2880"/>
          </w:tcPr>
          <w:p>
            <w:r>
              <w:t>fix/perfil-prestador-banner</w:t>
            </w:r>
          </w:p>
        </w:tc>
        <w:tc>
          <w:tcPr>
            <w:tcW w:type="dxa" w:w="2880"/>
          </w:tcPr>
          <w:p>
            <w:r>
              <w:t>2026-05-11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PATCH ausente no CORS — 403 em preflight de aceitar/recusar/concluir</w:t>
            </w:r>
          </w:p>
        </w:tc>
        <w:tc>
          <w:tcPr>
            <w:tcW w:type="dxa" w:w="2880"/>
            <w:shd w:val="clear" w:color="auto" w:fill="DEEAF1"/>
          </w:tcPr>
          <w:p>
            <w:r>
              <w:t>fix/cors-patch-method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Unicidade de avaliação e badges "Avaliado ✓" nos dashboards</w:t>
            </w:r>
          </w:p>
        </w:tc>
        <w:tc>
          <w:tcPr>
            <w:tcW w:type="dxa" w:w="2880"/>
          </w:tcPr>
          <w:p>
            <w:r>
              <w:t>fix/avaliacao-regras-visibilidade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Formulário do prestador nunca pré-prenchia — buscarPorUsuario → buscarMeuPerfil</w:t>
            </w:r>
          </w:p>
        </w:tc>
        <w:tc>
          <w:tcPr>
            <w:tcW w:type="dxa" w:w="2880"/>
            <w:shd w:val="clear" w:color="auto" w:fill="DEEAF1"/>
          </w:tcPr>
          <w:p>
            <w:r>
              <w:t>—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Overflow horizontal nos painéis do cliente e do prestador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Painel do cliente mais largo que o navbar em telas grandes</w:t>
            </w:r>
          </w:p>
        </w:tc>
        <w:tc>
          <w:tcPr>
            <w:tcW w:type="dxa" w:w="2880"/>
            <w:shd w:val="clear" w:color="auto" w:fill="DEEAF1"/>
          </w:tcPr>
          <w:p>
            <w:r>
              <w:t>fix/dashboard-max-width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Botão "Ver Propostas" exibido indevidamente em serviços concluídos/cancelados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Cadastro de novos usuários retornava 400 (validação Base64 em RegisterDTO.senha)</w:t>
            </w:r>
          </w:p>
        </w:tc>
        <w:tc>
          <w:tcPr>
            <w:tcW w:type="dxa" w:w="2880"/>
            <w:shd w:val="clear" w:color="auto" w:fill="DEEAF1"/>
          </w:tcPr>
          <w:p>
            <w:r>
              <w:t>fix/bug5-cadastro-400-datas</w:t>
            </w:r>
          </w:p>
        </w:tc>
        <w:tc>
          <w:tcPr>
            <w:tcW w:type="dxa" w:w="2880"/>
            <w:shd w:val="clear" w:color="auto" w:fill="DEEAF1"/>
          </w:tcPr>
          <w:p>
            <w:r>
              <w:t>2026-05-12</w:t>
            </w:r>
          </w:p>
        </w:tc>
      </w:tr>
      <w:tr>
        <w:tc>
          <w:tcPr>
            <w:tcW w:type="dxa" w:w="2880"/>
          </w:tcPr>
          <w:p>
            <w:r>
              <w:t>Campo data de expedição com type="date" exigia formato YYYY-MM-DD</w:t>
            </w:r>
          </w:p>
        </w:tc>
        <w:tc>
          <w:tcPr>
            <w:tcW w:type="dxa" w:w="2880"/>
          </w:tcPr>
          <w:p>
            <w:r>
              <w:t>fix/bug5-cadastro-400-datas</w:t>
            </w:r>
          </w:p>
        </w:tc>
        <w:tc>
          <w:tcPr>
            <w:tcW w:type="dxa" w:w="2880"/>
          </w:tcPr>
          <w:p>
            <w:r>
              <w:t>2026-05-12</w:t>
            </w:r>
          </w:p>
        </w:tc>
      </w:tr>
    </w:tbl>
    <w:p/>
    <w:p/>
    <w:p>
      <w:r>
        <w:t>*Atualizado em 2026-05-12 — sincronizado com README.md.*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