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19" w:rsidRPr="006A2319" w:rsidRDefault="006A2319" w:rsidP="006A2319">
      <w:pPr>
        <w:jc w:val="center"/>
        <w:rPr>
          <w:b/>
        </w:rPr>
      </w:pPr>
      <w:r w:rsidRPr="006A2319">
        <w:rPr>
          <w:b/>
        </w:rPr>
        <w:t>Interview Lab</w:t>
      </w:r>
    </w:p>
    <w:p w:rsidR="00541B0A" w:rsidRPr="006A2319" w:rsidRDefault="006A2319" w:rsidP="006A2319">
      <w:pPr>
        <w:jc w:val="center"/>
        <w:rPr>
          <w:b/>
        </w:rPr>
      </w:pPr>
      <w:r w:rsidRPr="006A2319">
        <w:rPr>
          <w:b/>
        </w:rPr>
        <w:t>IT 4300 – Introduction to Databases</w:t>
      </w:r>
    </w:p>
    <w:p w:rsidR="006A2319" w:rsidRDefault="00A2770C" w:rsidP="006A2319">
      <w:pPr>
        <w:jc w:val="center"/>
        <w:rPr>
          <w:b/>
        </w:rPr>
      </w:pPr>
      <w:r>
        <w:rPr>
          <w:b/>
        </w:rPr>
        <w:t xml:space="preserve">By </w:t>
      </w:r>
      <w:bookmarkStart w:id="0" w:name="_GoBack"/>
      <w:bookmarkEnd w:id="0"/>
      <w:r w:rsidR="006A2319" w:rsidRPr="006A2319">
        <w:rPr>
          <w:b/>
        </w:rPr>
        <w:t xml:space="preserve">Eric </w:t>
      </w:r>
      <w:proofErr w:type="spellStart"/>
      <w:r w:rsidR="006A2319" w:rsidRPr="006A2319">
        <w:rPr>
          <w:b/>
        </w:rPr>
        <w:t>Beilmann</w:t>
      </w:r>
      <w:proofErr w:type="spellEnd"/>
    </w:p>
    <w:p w:rsidR="006A2319" w:rsidRDefault="006A2319" w:rsidP="006A2319">
      <w:pPr>
        <w:rPr>
          <w:b/>
        </w:rPr>
      </w:pPr>
    </w:p>
    <w:p w:rsidR="006A2319" w:rsidRDefault="00AA2777" w:rsidP="006A2319">
      <w:pPr>
        <w:rPr>
          <w:b/>
        </w:rPr>
      </w:pPr>
      <w:r>
        <w:rPr>
          <w:b/>
        </w:rPr>
        <w:t>Background</w:t>
      </w:r>
    </w:p>
    <w:p w:rsidR="00A2770C" w:rsidRDefault="00AA2777" w:rsidP="006A2319">
      <w:r>
        <w:t xml:space="preserve">The case study white paper I </w:t>
      </w:r>
      <w:r w:rsidR="00990C3A">
        <w:t xml:space="preserve">read was from </w:t>
      </w:r>
      <w:r>
        <w:t>Shire</w:t>
      </w:r>
      <w:r w:rsidR="00990C3A">
        <w:t xml:space="preserve"> about changes to their database</w:t>
      </w:r>
      <w:r>
        <w:t xml:space="preserve">. Shire is a biopharmaceutical company founded in 1986. </w:t>
      </w:r>
      <w:r w:rsidR="00DC2772">
        <w:t xml:space="preserve"> </w:t>
      </w:r>
      <w:proofErr w:type="spellStart"/>
      <w:r w:rsidR="00DC2772">
        <w:t>Advans</w:t>
      </w:r>
      <w:proofErr w:type="spellEnd"/>
      <w:r w:rsidR="00DC2772">
        <w:t xml:space="preserve"> Technologies</w:t>
      </w:r>
      <w:r w:rsidR="00755500">
        <w:t xml:space="preserve"> was the company that implemented Oracle technologies in Shire.</w:t>
      </w:r>
    </w:p>
    <w:p w:rsidR="00990C3A" w:rsidRPr="00990C3A" w:rsidRDefault="00990C3A" w:rsidP="006A2319">
      <w:pPr>
        <w:rPr>
          <w:b/>
        </w:rPr>
      </w:pPr>
      <w:r>
        <w:rPr>
          <w:b/>
        </w:rPr>
        <w:t>Goals</w:t>
      </w:r>
    </w:p>
    <w:p w:rsidR="00A2770C" w:rsidRDefault="00AA2777" w:rsidP="006A2319">
      <w:r>
        <w:t>Shire</w:t>
      </w:r>
      <w:r w:rsidR="00F71C1D">
        <w:t>’</w:t>
      </w:r>
      <w:r>
        <w:t>s main goal in incorporating oracle technology was to standardize their database tier for hardware and software across the entire company.</w:t>
      </w:r>
      <w:r w:rsidR="00990C3A">
        <w:t xml:space="preserve"> They also wanted to standardize backup and recovery procedures. Since they are a growing global company they needed a </w:t>
      </w:r>
      <w:r w:rsidR="00C10FC1">
        <w:t xml:space="preserve">system that can allow </w:t>
      </w:r>
      <w:r w:rsidR="00282F7A">
        <w:t xml:space="preserve">the perspective </w:t>
      </w:r>
      <w:r w:rsidR="00C10FC1">
        <w:t xml:space="preserve">growth. </w:t>
      </w:r>
      <w:r w:rsidR="00F71C1D">
        <w:t>They also want the new system to save them money.</w:t>
      </w:r>
      <w:r w:rsidR="00282F7A">
        <w:t xml:space="preserve"> In addition since Shire is a biopharmaceutical company all changes had to be done while maintaining industry regulations in The United States of America and in Europe.</w:t>
      </w:r>
    </w:p>
    <w:p w:rsidR="00990C3A" w:rsidRDefault="00C10FC1" w:rsidP="006A2319">
      <w:pPr>
        <w:rPr>
          <w:b/>
        </w:rPr>
      </w:pPr>
      <w:r>
        <w:rPr>
          <w:b/>
        </w:rPr>
        <w:t>Solution</w:t>
      </w:r>
    </w:p>
    <w:p w:rsidR="00A2770C" w:rsidRPr="00C10FC1" w:rsidRDefault="00755500" w:rsidP="006A2319">
      <w:proofErr w:type="spellStart"/>
      <w:r>
        <w:t>Advans</w:t>
      </w:r>
      <w:proofErr w:type="spellEnd"/>
      <w:r w:rsidR="00C10FC1">
        <w:t xml:space="preserve"> solved these problems by first </w:t>
      </w:r>
      <w:r w:rsidR="00282F7A">
        <w:t xml:space="preserve">implementing Maximum Availability </w:t>
      </w:r>
      <w:proofErr w:type="gramStart"/>
      <w:r w:rsidR="00282F7A">
        <w:t>Architecture(</w:t>
      </w:r>
      <w:proofErr w:type="gramEnd"/>
      <w:r w:rsidR="00282F7A">
        <w:t xml:space="preserve">MAA) for all technologies. They also </w:t>
      </w:r>
      <w:r w:rsidR="00C10FC1">
        <w:t>virtualiz</w:t>
      </w:r>
      <w:r w:rsidR="00282F7A">
        <w:t>ed</w:t>
      </w:r>
      <w:r w:rsidR="00C10FC1">
        <w:t xml:space="preserve"> the database tier so additional computers could be added online. The</w:t>
      </w:r>
      <w:r w:rsidR="00282F7A">
        <w:t>y</w:t>
      </w:r>
      <w:r w:rsidR="00C10FC1">
        <w:t xml:space="preserve"> added automated monitoring, alerting, and reporting to reduce the need for manual intervention. They standardized the hardware and software platforms. They also provided a comprehensive disaster recovery solution that uses Shire</w:t>
      </w:r>
      <w:r w:rsidR="00F71C1D">
        <w:t>’</w:t>
      </w:r>
      <w:r w:rsidR="00C10FC1">
        <w:t>s three datacenters.</w:t>
      </w:r>
      <w:r w:rsidR="00282F7A">
        <w:t xml:space="preserve"> </w:t>
      </w:r>
      <w:proofErr w:type="spellStart"/>
      <w:r w:rsidR="00282F7A">
        <w:t>Advans</w:t>
      </w:r>
      <w:proofErr w:type="spellEnd"/>
      <w:r w:rsidR="00282F7A">
        <w:t xml:space="preserve"> accomplished this by</w:t>
      </w:r>
      <w:r w:rsidR="00210E96">
        <w:t xml:space="preserve"> using MAA implementation and Oracle Real Application </w:t>
      </w:r>
      <w:proofErr w:type="gramStart"/>
      <w:r w:rsidR="00210E96">
        <w:t>Clusters(</w:t>
      </w:r>
      <w:proofErr w:type="gramEnd"/>
      <w:r w:rsidR="00210E96">
        <w:t>RAC).</w:t>
      </w:r>
    </w:p>
    <w:p w:rsidR="00990C3A" w:rsidRDefault="00C10FC1" w:rsidP="006A2319">
      <w:pPr>
        <w:rPr>
          <w:b/>
        </w:rPr>
      </w:pPr>
      <w:r>
        <w:rPr>
          <w:b/>
        </w:rPr>
        <w:t>Conclusion</w:t>
      </w:r>
    </w:p>
    <w:p w:rsidR="00A2770C" w:rsidRPr="00A2770C" w:rsidRDefault="00F71C1D" w:rsidP="006A2319">
      <w:r>
        <w:t>By virtualizing IT resources they were able to enhance scalability, performance, and reliability while lowering Shire’s total cost of ownership.</w:t>
      </w:r>
      <w:r w:rsidR="00755500">
        <w:t xml:space="preserve">  </w:t>
      </w:r>
      <w:proofErr w:type="spellStart"/>
      <w:r w:rsidR="00755500">
        <w:t>Advans</w:t>
      </w:r>
      <w:proofErr w:type="spellEnd"/>
      <w:r w:rsidR="00755500">
        <w:t xml:space="preserve"> was able to reduce the number of database servers by about 50% while meeting or exceeding the response rate and uptime demanded by Shire.</w:t>
      </w:r>
    </w:p>
    <w:p w:rsidR="00DC2772" w:rsidRPr="00DC2772" w:rsidRDefault="00210E96" w:rsidP="00DC2772">
      <w:pPr>
        <w:rPr>
          <w:b/>
        </w:rPr>
      </w:pPr>
      <w:r>
        <w:rPr>
          <w:b/>
        </w:rPr>
        <w:t>Reference</w:t>
      </w:r>
    </w:p>
    <w:p w:rsidR="00AA2777" w:rsidRPr="00DC2772" w:rsidRDefault="00DC2772" w:rsidP="00DC2772">
      <w:pPr>
        <w:pStyle w:val="Default"/>
        <w:ind w:left="540" w:hanging="540"/>
        <w:rPr>
          <w:rFonts w:asciiTheme="minorHAnsi" w:hAnsiTheme="minorHAnsi"/>
          <w:bCs/>
          <w:color w:val="auto"/>
          <w:sz w:val="22"/>
          <w:szCs w:val="22"/>
        </w:rPr>
      </w:pPr>
      <w:r w:rsidRPr="00DC2772">
        <w:rPr>
          <w:rFonts w:asciiTheme="minorHAnsi" w:hAnsiTheme="minorHAnsi"/>
          <w:bCs/>
          <w:color w:val="auto"/>
          <w:sz w:val="22"/>
          <w:szCs w:val="22"/>
        </w:rPr>
        <w:t>Bradley, Kevin</w:t>
      </w:r>
      <w:proofErr w:type="gramStart"/>
      <w:r w:rsidRPr="00DC2772">
        <w:rPr>
          <w:rFonts w:asciiTheme="minorHAnsi" w:hAnsiTheme="minorHAnsi"/>
          <w:bCs/>
          <w:color w:val="auto"/>
          <w:sz w:val="22"/>
          <w:szCs w:val="22"/>
        </w:rPr>
        <w:t>,  &amp;</w:t>
      </w:r>
      <w:proofErr w:type="gramEnd"/>
      <w:r w:rsidRPr="00DC2772">
        <w:rPr>
          <w:rFonts w:asciiTheme="minorHAnsi" w:hAnsiTheme="minorHAnsi"/>
          <w:bCs/>
          <w:color w:val="auto"/>
          <w:sz w:val="22"/>
          <w:szCs w:val="22"/>
        </w:rPr>
        <w:t xml:space="preserve">  </w:t>
      </w:r>
      <w:proofErr w:type="spellStart"/>
      <w:r w:rsidRPr="00DC2772">
        <w:rPr>
          <w:rFonts w:asciiTheme="minorHAnsi" w:hAnsiTheme="minorHAnsi"/>
          <w:bCs/>
          <w:color w:val="auto"/>
          <w:sz w:val="22"/>
          <w:szCs w:val="22"/>
        </w:rPr>
        <w:t>Manlove</w:t>
      </w:r>
      <w:proofErr w:type="spellEnd"/>
      <w:r w:rsidRPr="00DC2772">
        <w:rPr>
          <w:rFonts w:asciiTheme="minorHAnsi" w:hAnsiTheme="minorHAnsi"/>
          <w:bCs/>
          <w:color w:val="auto"/>
          <w:sz w:val="22"/>
          <w:szCs w:val="22"/>
        </w:rPr>
        <w:t xml:space="preserve">, Matthew. (Sep 2009). </w:t>
      </w:r>
      <w:r w:rsidRPr="00DC2772">
        <w:rPr>
          <w:rFonts w:asciiTheme="minorHAnsi" w:hAnsiTheme="minorHAnsi"/>
          <w:bCs/>
          <w:color w:val="auto"/>
          <w:sz w:val="22"/>
          <w:szCs w:val="22"/>
        </w:rPr>
        <w:t>Shire Pharmaceuticals Deploys Oracle Grid Computing Model to Lower</w:t>
      </w:r>
      <w:r w:rsidRPr="00DC2772">
        <w:rPr>
          <w:rFonts w:asciiTheme="minorHAnsi" w:hAnsiTheme="minorHAnsi"/>
          <w:bCs/>
          <w:color w:val="auto"/>
          <w:sz w:val="22"/>
          <w:szCs w:val="22"/>
        </w:rPr>
        <w:t xml:space="preserve"> Costs and Increase Reliability. Retrieved from </w:t>
      </w:r>
      <w:r w:rsidR="00AA2777" w:rsidRPr="00DC2772">
        <w:rPr>
          <w:rFonts w:asciiTheme="minorHAnsi" w:hAnsiTheme="minorHAnsi"/>
          <w:sz w:val="22"/>
          <w:szCs w:val="22"/>
        </w:rPr>
        <w:t>www.oracle.com/technetwork/database/features/availability/advans-maa-shire-131494.pdf</w:t>
      </w:r>
    </w:p>
    <w:sectPr w:rsidR="00AA2777" w:rsidRPr="00DC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19"/>
    <w:rsid w:val="00071B1B"/>
    <w:rsid w:val="00210E96"/>
    <w:rsid w:val="00282F7A"/>
    <w:rsid w:val="005472D2"/>
    <w:rsid w:val="006A2319"/>
    <w:rsid w:val="00755500"/>
    <w:rsid w:val="00990C3A"/>
    <w:rsid w:val="00A2770C"/>
    <w:rsid w:val="00AA2777"/>
    <w:rsid w:val="00C10FC1"/>
    <w:rsid w:val="00DC2772"/>
    <w:rsid w:val="00F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77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77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30FEEF41.dotm</Template>
  <TotalTime>95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2</cp:revision>
  <dcterms:created xsi:type="dcterms:W3CDTF">2013-01-15T20:11:00Z</dcterms:created>
  <dcterms:modified xsi:type="dcterms:W3CDTF">2013-01-15T21:48:00Z</dcterms:modified>
</cp:coreProperties>
</file>