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48" w:lineRule="auto"/>
        <w:rPr>
          <w:rFonts w:ascii="Arial"/>
          <w:sz w:val="21"/>
        </w:rPr>
      </w:pPr>
      <w:r/>
    </w:p>
    <w:p>
      <w:pPr>
        <w:ind w:left="709"/>
        <w:spacing w:before="169" w:line="221" w:lineRule="auto"/>
        <w:outlineLvl w:val="0"/>
        <w:rPr>
          <w:rFonts w:ascii="SimHei" w:hAnsi="SimHei" w:eastAsia="SimHei" w:cs="SimHei"/>
          <w:sz w:val="52"/>
          <w:szCs w:val="52"/>
        </w:rPr>
      </w:pPr>
      <w:r>
        <w:rPr>
          <w:rFonts w:ascii="SimHei" w:hAnsi="SimHei" w:eastAsia="SimHei" w:cs="SimHei"/>
          <w:sz w:val="52"/>
          <w:szCs w:val="52"/>
          <w:spacing w:val="-11"/>
        </w:rPr>
        <w:t>“</w:t>
      </w:r>
      <w:r>
        <w:rPr>
          <w:rFonts w:ascii="SimHei" w:hAnsi="SimHei" w:eastAsia="SimHei" w:cs="SimHei"/>
          <w:sz w:val="52"/>
          <w:szCs w:val="52"/>
          <w:spacing w:val="-141"/>
        </w:rPr>
        <w:t xml:space="preserve"> </w:t>
      </w:r>
      <w:r>
        <w:rPr>
          <w:rFonts w:ascii="SimHei" w:hAnsi="SimHei" w:eastAsia="SimHei" w:cs="SimHei"/>
          <w:sz w:val="52"/>
          <w:szCs w:val="52"/>
          <w:spacing w:val="-11"/>
        </w:rPr>
        <w:t>三交”在云端：短视频空间生产</w:t>
      </w:r>
    </w:p>
    <w:p>
      <w:pPr>
        <w:ind w:left="639"/>
        <w:spacing w:before="19" w:line="218" w:lineRule="auto"/>
        <w:rPr>
          <w:rFonts w:ascii="SimHei" w:hAnsi="SimHei" w:eastAsia="SimHei" w:cs="SimHei"/>
          <w:sz w:val="52"/>
          <w:szCs w:val="52"/>
        </w:rPr>
      </w:pPr>
      <w:r>
        <w:rPr>
          <w:rFonts w:ascii="SimHei" w:hAnsi="SimHei" w:eastAsia="SimHei" w:cs="SimHei"/>
          <w:sz w:val="52"/>
          <w:szCs w:val="52"/>
          <w:spacing w:val="23"/>
        </w:rPr>
        <w:t>与民族交往交流交融的数字化实践</w:t>
      </w:r>
    </w:p>
    <w:p>
      <w:pPr>
        <w:ind w:left="4279"/>
        <w:spacing w:before="305" w:line="225" w:lineRule="auto"/>
        <w:rPr>
          <w:rFonts w:ascii="KaiTi" w:hAnsi="KaiTi" w:eastAsia="KaiTi" w:cs="KaiTi"/>
          <w:sz w:val="27"/>
          <w:szCs w:val="27"/>
        </w:rPr>
      </w:pPr>
      <w:r>
        <w:rPr>
          <w:rFonts w:ascii="KaiTi" w:hAnsi="KaiTi" w:eastAsia="KaiTi" w:cs="KaiTi"/>
          <w:sz w:val="27"/>
          <w:szCs w:val="27"/>
          <w:spacing w:val="-3"/>
        </w:rPr>
        <w:t>黄丽娜</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1658240" behindDoc="0" locked="0" layoutInCell="1" allowOverlap="1">
            <wp:simplePos x="0" y="0"/>
            <wp:positionH relativeFrom="column">
              <wp:posOffset>209510</wp:posOffset>
            </wp:positionH>
            <wp:positionV relativeFrom="paragraph">
              <wp:posOffset>131361</wp:posOffset>
            </wp:positionV>
            <wp:extent cx="5530842"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530842" cy="6350"/>
                    </a:xfrm>
                    <a:prstGeom prst="rect">
                      <a:avLst/>
                    </a:prstGeom>
                  </pic:spPr>
                </pic:pic>
              </a:graphicData>
            </a:graphic>
          </wp:anchor>
        </w:drawing>
      </w:r>
      <w:r/>
    </w:p>
    <w:p>
      <w:pPr>
        <w:ind w:left="430" w:right="544"/>
        <w:spacing w:before="59" w:line="288" w:lineRule="auto"/>
        <w:jc w:val="both"/>
        <w:rPr>
          <w:rFonts w:ascii="KaiTi" w:hAnsi="KaiTi" w:eastAsia="KaiTi" w:cs="KaiTi"/>
          <w:sz w:val="18"/>
          <w:szCs w:val="18"/>
        </w:rPr>
      </w:pPr>
      <w:r>
        <w:rPr>
          <w:rFonts w:ascii="LiSu" w:hAnsi="LiSu" w:eastAsia="LiSu" w:cs="LiSu"/>
          <w:sz w:val="18"/>
          <w:szCs w:val="18"/>
          <w:spacing w:val="-3"/>
        </w:rPr>
        <w:t>[提要]</w:t>
      </w:r>
      <w:r>
        <w:rPr>
          <w:rFonts w:ascii="KaiTi" w:hAnsi="KaiTi" w:eastAsia="KaiTi" w:cs="KaiTi"/>
          <w:sz w:val="18"/>
          <w:szCs w:val="18"/>
          <w:spacing w:val="-3"/>
        </w:rPr>
        <w:t>短视频不仅为各民族文化交流互鉴与思想情感交融提供了新途径，更赋予了“三交”新的实践</w:t>
      </w:r>
      <w:r>
        <w:rPr>
          <w:rFonts w:ascii="KaiTi" w:hAnsi="KaiTi" w:eastAsia="KaiTi" w:cs="KaiTi"/>
          <w:sz w:val="18"/>
          <w:szCs w:val="18"/>
          <w:spacing w:val="-4"/>
        </w:rPr>
        <w:t>内涵。在</w:t>
      </w:r>
      <w:r>
        <w:rPr>
          <w:rFonts w:ascii="KaiTi" w:hAnsi="KaiTi" w:eastAsia="KaiTi" w:cs="KaiTi"/>
          <w:sz w:val="18"/>
          <w:szCs w:val="18"/>
        </w:rPr>
        <w:t xml:space="preserve">  </w:t>
      </w:r>
      <w:r>
        <w:rPr>
          <w:rFonts w:ascii="KaiTi" w:hAnsi="KaiTi" w:eastAsia="KaiTi" w:cs="KaiTi"/>
          <w:sz w:val="18"/>
          <w:szCs w:val="18"/>
          <w:spacing w:val="-3"/>
        </w:rPr>
        <w:t>空间生产理论的三元辩证视域下，短视频通过民族文化影像化表达、民族</w:t>
      </w:r>
      <w:r>
        <w:rPr>
          <w:rFonts w:ascii="KaiTi" w:hAnsi="KaiTi" w:eastAsia="KaiTi" w:cs="KaiTi"/>
          <w:sz w:val="18"/>
          <w:szCs w:val="18"/>
          <w:spacing w:val="-4"/>
        </w:rPr>
        <w:t>文化符号与个体意义的连接、具身体</w:t>
      </w:r>
      <w:r>
        <w:rPr>
          <w:rFonts w:ascii="KaiTi" w:hAnsi="KaiTi" w:eastAsia="KaiTi" w:cs="KaiTi"/>
          <w:sz w:val="18"/>
          <w:szCs w:val="18"/>
        </w:rPr>
        <w:t xml:space="preserve">  </w:t>
      </w:r>
      <w:r>
        <w:rPr>
          <w:rFonts w:ascii="KaiTi" w:hAnsi="KaiTi" w:eastAsia="KaiTi" w:cs="KaiTi"/>
          <w:sz w:val="18"/>
          <w:szCs w:val="18"/>
          <w:spacing w:val="-3"/>
        </w:rPr>
        <w:t>验与个体想象的勾连，为民族交往交流交融形塑了物理空间、精神空间和第三空间，由此完成了互联网从技术</w:t>
      </w:r>
      <w:r>
        <w:rPr>
          <w:rFonts w:ascii="KaiTi" w:hAnsi="KaiTi" w:eastAsia="KaiTi" w:cs="KaiTi"/>
          <w:sz w:val="18"/>
          <w:szCs w:val="18"/>
          <w:spacing w:val="17"/>
        </w:rPr>
        <w:t xml:space="preserve"> </w:t>
      </w:r>
      <w:r>
        <w:rPr>
          <w:rFonts w:ascii="KaiTi" w:hAnsi="KaiTi" w:eastAsia="KaiTi" w:cs="KaiTi"/>
          <w:sz w:val="18"/>
          <w:szCs w:val="18"/>
          <w:spacing w:val="-3"/>
        </w:rPr>
        <w:t>产物到社会文化空间的意义生产过程。在新的空间场域中，各民族数字化流动与社会交往</w:t>
      </w:r>
      <w:r>
        <w:rPr>
          <w:rFonts w:ascii="KaiTi" w:hAnsi="KaiTi" w:eastAsia="KaiTi" w:cs="KaiTi"/>
          <w:sz w:val="18"/>
          <w:szCs w:val="18"/>
          <w:spacing w:val="-4"/>
        </w:rPr>
        <w:t>、各民族文化云端共</w:t>
      </w:r>
      <w:r>
        <w:rPr>
          <w:rFonts w:ascii="KaiTi" w:hAnsi="KaiTi" w:eastAsia="KaiTi" w:cs="KaiTi"/>
          <w:sz w:val="18"/>
          <w:szCs w:val="18"/>
        </w:rPr>
        <w:t xml:space="preserve">  </w:t>
      </w:r>
      <w:r>
        <w:rPr>
          <w:rFonts w:ascii="KaiTi" w:hAnsi="KaiTi" w:eastAsia="KaiTi" w:cs="KaiTi"/>
          <w:sz w:val="18"/>
          <w:szCs w:val="18"/>
          <w:spacing w:val="-3"/>
        </w:rPr>
        <w:t>享、流量变现下的各民族经济互嵌以及网络空间的认同凝结与心理交融正在成为“三交”在云端的新形态。当</w:t>
      </w:r>
      <w:r>
        <w:rPr>
          <w:rFonts w:ascii="KaiTi" w:hAnsi="KaiTi" w:eastAsia="KaiTi" w:cs="KaiTi"/>
          <w:sz w:val="18"/>
          <w:szCs w:val="18"/>
          <w:spacing w:val="13"/>
        </w:rPr>
        <w:t xml:space="preserve"> </w:t>
      </w:r>
      <w:r>
        <w:rPr>
          <w:rFonts w:ascii="KaiTi" w:hAnsi="KaiTi" w:eastAsia="KaiTi" w:cs="KaiTi"/>
          <w:sz w:val="18"/>
          <w:szCs w:val="18"/>
          <w:spacing w:val="-5"/>
        </w:rPr>
        <w:t>前，应延续短视频的空间意义生产，深入挖掘其价值意蕴，通过内容创新、技术赋能以及构建有</w:t>
      </w:r>
      <w:r>
        <w:rPr>
          <w:rFonts w:ascii="KaiTi" w:hAnsi="KaiTi" w:eastAsia="KaiTi" w:cs="KaiTi"/>
          <w:sz w:val="18"/>
          <w:szCs w:val="18"/>
          <w:spacing w:val="-6"/>
        </w:rPr>
        <w:t>效的参与模式，</w:t>
      </w:r>
      <w:r>
        <w:rPr>
          <w:rFonts w:ascii="KaiTi" w:hAnsi="KaiTi" w:eastAsia="KaiTi" w:cs="KaiTi"/>
          <w:sz w:val="18"/>
          <w:szCs w:val="18"/>
        </w:rPr>
        <w:t xml:space="preserve"> </w:t>
      </w:r>
      <w:r>
        <w:rPr>
          <w:rFonts w:ascii="KaiTi" w:hAnsi="KaiTi" w:eastAsia="KaiTi" w:cs="KaiTi"/>
          <w:sz w:val="18"/>
          <w:szCs w:val="18"/>
          <w:spacing w:val="-13"/>
        </w:rPr>
        <w:t>为“三交”开辟更多可能性。</w:t>
      </w:r>
    </w:p>
    <w:p>
      <w:pPr>
        <w:ind w:left="430"/>
        <w:spacing w:before="39" w:line="223" w:lineRule="auto"/>
        <w:rPr>
          <w:rFonts w:ascii="KaiTi" w:hAnsi="KaiTi" w:eastAsia="KaiTi" w:cs="KaiTi"/>
          <w:sz w:val="18"/>
          <w:szCs w:val="18"/>
        </w:rPr>
      </w:pPr>
      <w:r>
        <w:rPr>
          <w:rFonts w:ascii="SimHei" w:hAnsi="SimHei" w:eastAsia="SimHei" w:cs="SimHei"/>
          <w:sz w:val="18"/>
          <w:szCs w:val="18"/>
          <w:spacing w:val="-10"/>
        </w:rPr>
        <w:t>[关键词</w:t>
      </w:r>
      <w:r>
        <w:rPr>
          <w:rFonts w:ascii="KaiTi" w:hAnsi="KaiTi" w:eastAsia="KaiTi" w:cs="KaiTi"/>
          <w:sz w:val="18"/>
          <w:szCs w:val="18"/>
          <w:spacing w:val="-10"/>
        </w:rPr>
        <w:t>]民族交往交流交融；民族文化；空间生产；网络空间；短视频</w:t>
      </w:r>
    </w:p>
    <w:p>
      <w:pPr>
        <w:ind w:left="430"/>
        <w:spacing w:before="74" w:line="222" w:lineRule="auto"/>
        <w:rPr>
          <w:rFonts w:ascii="SimHei" w:hAnsi="SimHei" w:eastAsia="SimHei" w:cs="SimHei"/>
          <w:sz w:val="17"/>
          <w:szCs w:val="17"/>
        </w:rPr>
      </w:pPr>
      <w:r>
        <w:drawing>
          <wp:anchor distT="0" distB="0" distL="0" distR="0" simplePos="0" relativeHeight="251659264" behindDoc="0" locked="0" layoutInCell="1" allowOverlap="1">
            <wp:simplePos x="0" y="0"/>
            <wp:positionH relativeFrom="column">
              <wp:posOffset>222247</wp:posOffset>
            </wp:positionH>
            <wp:positionV relativeFrom="paragraph">
              <wp:posOffset>221748</wp:posOffset>
            </wp:positionV>
            <wp:extent cx="5518106" cy="6350"/>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518106" cy="6350"/>
                    </a:xfrm>
                    <a:prstGeom prst="rect">
                      <a:avLst/>
                    </a:prstGeom>
                  </pic:spPr>
                </pic:pic>
              </a:graphicData>
            </a:graphic>
          </wp:anchor>
        </w:drawing>
      </w:r>
      <w:r>
        <w:rPr>
          <w:rFonts w:ascii="SimHei" w:hAnsi="SimHei" w:eastAsia="SimHei" w:cs="SimHei"/>
          <w:sz w:val="17"/>
          <w:szCs w:val="17"/>
          <w:spacing w:val="1"/>
        </w:rPr>
        <w:t>中图分类号：</w:t>
      </w:r>
      <w:r>
        <w:rPr>
          <w:rFonts w:ascii="Times New Roman" w:hAnsi="Times New Roman" w:eastAsia="Times New Roman" w:cs="Times New Roman"/>
          <w:sz w:val="17"/>
          <w:szCs w:val="17"/>
          <w:spacing w:val="1"/>
        </w:rPr>
        <w:t>G206.2                  </w:t>
      </w:r>
      <w:r>
        <w:rPr>
          <w:rFonts w:ascii="SimHei" w:hAnsi="SimHei" w:eastAsia="SimHei" w:cs="SimHei"/>
          <w:sz w:val="17"/>
          <w:szCs w:val="17"/>
          <w:spacing w:val="1"/>
        </w:rPr>
        <w:t>文献标识码：</w:t>
      </w:r>
      <w:r>
        <w:rPr>
          <w:rFonts w:ascii="Times New Roman" w:hAnsi="Times New Roman" w:eastAsia="Times New Roman" w:cs="Times New Roman"/>
          <w:sz w:val="17"/>
          <w:szCs w:val="17"/>
          <w:spacing w:val="1"/>
        </w:rPr>
        <w:t>A     </w:t>
      </w:r>
      <w:r>
        <w:rPr>
          <w:rFonts w:ascii="Times New Roman" w:hAnsi="Times New Roman" w:eastAsia="Times New Roman" w:cs="Times New Roman"/>
          <w:sz w:val="17"/>
          <w:szCs w:val="17"/>
        </w:rPr>
        <w:t xml:space="preserve">            </w:t>
      </w:r>
      <w:r>
        <w:rPr>
          <w:rFonts w:ascii="SimHei" w:hAnsi="SimHei" w:eastAsia="SimHei" w:cs="SimHei"/>
          <w:sz w:val="17"/>
          <w:szCs w:val="17"/>
        </w:rPr>
        <w:t>文章编号：1004—3926(2024)08—0147—08</w:t>
      </w:r>
    </w:p>
    <w:p>
      <w:pPr>
        <w:pStyle w:val="BodyText"/>
        <w:ind w:right="168" w:firstLine="379"/>
        <w:spacing w:before="188" w:line="321" w:lineRule="auto"/>
        <w:rPr>
          <w:sz w:val="17"/>
          <w:szCs w:val="17"/>
        </w:rPr>
      </w:pPr>
      <w:r>
        <w:rPr>
          <w:rFonts w:ascii="SimHei" w:hAnsi="SimHei" w:eastAsia="SimHei" w:cs="SimHei"/>
          <w:sz w:val="17"/>
          <w:szCs w:val="17"/>
          <w:spacing w:val="7"/>
        </w:rPr>
        <w:t>基金项目：</w:t>
      </w:r>
      <w:r>
        <w:rPr>
          <w:sz w:val="17"/>
          <w:szCs w:val="17"/>
          <w:spacing w:val="7"/>
        </w:rPr>
        <w:t>贵州省哲学社会科学规划项目“贵州农村居民数字素养培育与数字乡村参与度提升”(22</w:t>
      </w:r>
      <w:r>
        <w:rPr>
          <w:rFonts w:ascii="Times New Roman" w:hAnsi="Times New Roman" w:eastAsia="Times New Roman" w:cs="Times New Roman"/>
          <w:sz w:val="17"/>
          <w:szCs w:val="17"/>
        </w:rPr>
        <w:t>GZYB</w:t>
      </w:r>
      <w:r>
        <w:rPr>
          <w:rFonts w:ascii="Times New Roman" w:hAnsi="Times New Roman" w:eastAsia="Times New Roman" w:cs="Times New Roman"/>
          <w:sz w:val="17"/>
          <w:szCs w:val="17"/>
          <w:spacing w:val="7"/>
        </w:rPr>
        <w:t>4</w:t>
      </w:r>
      <w:r>
        <w:rPr>
          <w:rFonts w:ascii="Times New Roman" w:hAnsi="Times New Roman" w:eastAsia="Times New Roman" w:cs="Times New Roman"/>
          <w:sz w:val="17"/>
          <w:szCs w:val="17"/>
          <w:spacing w:val="6"/>
        </w:rPr>
        <w:t>6) </w:t>
      </w:r>
      <w:r>
        <w:rPr>
          <w:sz w:val="17"/>
          <w:szCs w:val="17"/>
          <w:spacing w:val="6"/>
        </w:rPr>
        <w:t>阶段性</w:t>
      </w:r>
      <w:r>
        <w:rPr>
          <w:sz w:val="17"/>
          <w:szCs w:val="17"/>
        </w:rPr>
        <w:t xml:space="preserve"> </w:t>
      </w:r>
      <w:r>
        <w:rPr>
          <w:sz w:val="17"/>
          <w:szCs w:val="17"/>
          <w:spacing w:val="11"/>
        </w:rPr>
        <w:t>成果。</w:t>
      </w:r>
    </w:p>
    <w:p>
      <w:pPr>
        <w:pStyle w:val="BodyText"/>
        <w:ind w:left="369"/>
        <w:spacing w:before="1" w:line="212" w:lineRule="auto"/>
        <w:rPr>
          <w:sz w:val="19"/>
          <w:szCs w:val="19"/>
        </w:rPr>
      </w:pPr>
      <w:r>
        <w:rPr>
          <w:rFonts w:ascii="SimHei" w:hAnsi="SimHei" w:eastAsia="SimHei" w:cs="SimHei"/>
          <w:sz w:val="19"/>
          <w:szCs w:val="19"/>
          <w:spacing w:val="-20"/>
        </w:rPr>
        <w:t>作者简介：黄丽娜，</w:t>
      </w:r>
      <w:r>
        <w:rPr>
          <w:sz w:val="19"/>
          <w:szCs w:val="19"/>
          <w:spacing w:val="-20"/>
        </w:rPr>
        <w:t>贵州民族大学传媒学院教授，文学博士，研究方向：新媒体与社会、网络空间治理。贵州贵阳550025</w:t>
      </w:r>
    </w:p>
    <w:p>
      <w:pPr>
        <w:spacing w:before="172"/>
        <w:rPr/>
      </w:pPr>
      <w:r/>
    </w:p>
    <w:p>
      <w:pPr>
        <w:sectPr>
          <w:pgSz w:w="11020" w:h="16320"/>
          <w:pgMar w:top="1387" w:right="674" w:bottom="0" w:left="800" w:header="0" w:footer="0" w:gutter="0"/>
          <w:cols w:equalWidth="0" w:num="1">
            <w:col w:w="9545" w:space="0"/>
          </w:cols>
        </w:sectPr>
        <w:rPr/>
      </w:pPr>
    </w:p>
    <w:p>
      <w:pPr>
        <w:pStyle w:val="BodyText"/>
        <w:ind w:right="150" w:firstLine="430"/>
        <w:spacing w:before="65" w:line="260" w:lineRule="auto"/>
        <w:jc w:val="both"/>
        <w:rPr/>
      </w:pPr>
      <w:r>
        <w:rPr>
          <w:spacing w:val="-10"/>
        </w:rPr>
        <w:t>唐代诗人岑参用“座参殊俗语，乐杂异方声”</w:t>
      </w:r>
      <w:r>
        <w:rPr>
          <w:spacing w:val="8"/>
        </w:rPr>
        <w:t xml:space="preserve"> </w:t>
      </w:r>
      <w:r>
        <w:rPr>
          <w:spacing w:val="3"/>
        </w:rPr>
        <w:t>的诗句描述了各民族共同宴乐、互相交流的场</w:t>
      </w:r>
      <w:r>
        <w:rPr>
          <w:spacing w:val="1"/>
        </w:rPr>
        <w:t xml:space="preserve">  </w:t>
      </w:r>
      <w:r>
        <w:rPr>
          <w:spacing w:val="-18"/>
        </w:rPr>
        <w:t>景。①时光流转，尽管社会形态和传播技术几经变</w:t>
      </w:r>
      <w:r>
        <w:rPr>
          <w:spacing w:val="6"/>
        </w:rPr>
        <w:t xml:space="preserve">  </w:t>
      </w:r>
      <w:r>
        <w:rPr>
          <w:spacing w:val="-8"/>
        </w:rPr>
        <w:t>迁，但中华民族对交往交流交融的向往和追求始</w:t>
      </w:r>
      <w:r>
        <w:rPr>
          <w:spacing w:val="5"/>
        </w:rPr>
        <w:t xml:space="preserve">  </w:t>
      </w:r>
      <w:r>
        <w:rPr>
          <w:spacing w:val="-8"/>
        </w:rPr>
        <w:t>终如一。在数字化浪潮中，短视频作为一种新兴</w:t>
      </w:r>
      <w:r>
        <w:rPr>
          <w:spacing w:val="3"/>
        </w:rPr>
        <w:t xml:space="preserve">  </w:t>
      </w:r>
      <w:r>
        <w:rPr>
          <w:spacing w:val="-18"/>
        </w:rPr>
        <w:t>的传播媒介形态，不仅为各民族文化交流互鉴、思</w:t>
      </w:r>
      <w:r>
        <w:rPr>
          <w:spacing w:val="9"/>
        </w:rPr>
        <w:t xml:space="preserve">  </w:t>
      </w:r>
      <w:r>
        <w:rPr>
          <w:spacing w:val="-8"/>
        </w:rPr>
        <w:t>想情感交融提供了新途径，更赋予了民族交往交</w:t>
      </w:r>
      <w:r>
        <w:rPr>
          <w:spacing w:val="3"/>
        </w:rPr>
        <w:t xml:space="preserve">  </w:t>
      </w:r>
      <w:r>
        <w:rPr>
          <w:spacing w:val="-8"/>
        </w:rPr>
        <w:t>流交融新的实践内涵。正是得益于短视频对社会</w:t>
      </w:r>
      <w:r>
        <w:rPr>
          <w:spacing w:val="3"/>
        </w:rPr>
        <w:t xml:space="preserve">  </w:t>
      </w:r>
      <w:r>
        <w:rPr>
          <w:spacing w:val="-8"/>
        </w:rPr>
        <w:t>交往和文化交流形态的重塑，原本地理上相隔甚</w:t>
      </w:r>
      <w:r>
        <w:rPr>
          <w:spacing w:val="2"/>
        </w:rPr>
        <w:t xml:space="preserve">  </w:t>
      </w:r>
      <w:r>
        <w:rPr>
          <w:spacing w:val="-8"/>
        </w:rPr>
        <w:t>远的人们能够通过网络空间紧密相连，交相辉映</w:t>
      </w:r>
      <w:r>
        <w:rPr>
          <w:spacing w:val="3"/>
        </w:rPr>
        <w:t xml:space="preserve">  </w:t>
      </w:r>
      <w:r>
        <w:rPr>
          <w:spacing w:val="-18"/>
        </w:rPr>
        <w:t>的各民族文化通过网络传播变得生动而鲜活，“座</w:t>
      </w:r>
      <w:r>
        <w:rPr>
          <w:spacing w:val="7"/>
        </w:rPr>
        <w:t xml:space="preserve">  </w:t>
      </w:r>
      <w:r>
        <w:rPr>
          <w:spacing w:val="-20"/>
        </w:rPr>
        <w:t>参殊俗语，乐杂异方声”的场景得以重现云端。</w:t>
      </w:r>
    </w:p>
    <w:p>
      <w:pPr>
        <w:pStyle w:val="BodyText"/>
        <w:ind w:right="320" w:firstLine="430"/>
        <w:spacing w:before="38" w:line="272" w:lineRule="auto"/>
        <w:jc w:val="both"/>
        <w:rPr>
          <w:sz w:val="21"/>
          <w:szCs w:val="21"/>
        </w:rPr>
      </w:pPr>
      <w:r>
        <w:rPr>
          <w:sz w:val="21"/>
          <w:szCs w:val="21"/>
          <w:spacing w:val="1"/>
        </w:rPr>
        <w:t>民族交往交流交融思想是马克思主义民族理</w:t>
      </w:r>
      <w:r>
        <w:rPr>
          <w:sz w:val="21"/>
          <w:szCs w:val="21"/>
          <w:spacing w:val="17"/>
        </w:rPr>
        <w:t xml:space="preserve"> </w:t>
      </w:r>
      <w:r>
        <w:rPr>
          <w:sz w:val="21"/>
          <w:szCs w:val="21"/>
          <w:spacing w:val="2"/>
        </w:rPr>
        <w:t>论中国化的创新发展和中国自主的中华民族共同</w:t>
      </w:r>
      <w:r>
        <w:rPr>
          <w:sz w:val="21"/>
          <w:szCs w:val="21"/>
          <w:spacing w:val="15"/>
        </w:rPr>
        <w:t xml:space="preserve"> </w:t>
      </w:r>
      <w:r>
        <w:rPr>
          <w:sz w:val="21"/>
          <w:szCs w:val="21"/>
          <w:spacing w:val="2"/>
        </w:rPr>
        <w:t>体理论体系的重要成果。民族交往交流交融的本</w:t>
      </w:r>
      <w:r>
        <w:rPr>
          <w:sz w:val="21"/>
          <w:szCs w:val="21"/>
          <w:spacing w:val="6"/>
        </w:rPr>
        <w:t xml:space="preserve"> </w:t>
      </w:r>
      <w:r>
        <w:rPr>
          <w:sz w:val="21"/>
          <w:szCs w:val="21"/>
          <w:spacing w:val="-23"/>
        </w:rPr>
        <w:t>质是“社会交往”“文化交流”“结构交融”[1],兼具</w:t>
      </w:r>
      <w:r>
        <w:rPr>
          <w:sz w:val="21"/>
          <w:szCs w:val="21"/>
          <w:spacing w:val="17"/>
        </w:rPr>
        <w:t xml:space="preserve"> </w:t>
      </w:r>
      <w:r>
        <w:rPr>
          <w:sz w:val="21"/>
          <w:szCs w:val="21"/>
          <w:spacing w:val="2"/>
        </w:rPr>
        <w:t>社交属性和媒介属性的短视频无疑与之有着天然</w:t>
      </w:r>
      <w:r>
        <w:rPr>
          <w:sz w:val="21"/>
          <w:szCs w:val="21"/>
          <w:spacing w:val="7"/>
        </w:rPr>
        <w:t xml:space="preserve"> </w:t>
      </w:r>
      <w:r>
        <w:rPr>
          <w:sz w:val="21"/>
          <w:szCs w:val="21"/>
          <w:spacing w:val="2"/>
        </w:rPr>
        <w:t>衔接和共同逻辑。当前，基于对二者之间关系的</w:t>
      </w:r>
      <w:r>
        <w:rPr>
          <w:sz w:val="21"/>
          <w:szCs w:val="21"/>
          <w:spacing w:val="13"/>
        </w:rPr>
        <w:t xml:space="preserve"> </w:t>
      </w:r>
      <w:r>
        <w:rPr>
          <w:sz w:val="21"/>
          <w:szCs w:val="21"/>
          <w:spacing w:val="2"/>
        </w:rPr>
        <w:t>经验性认知，协同应用短视频促进民族交往交流</w:t>
      </w:r>
      <w:r>
        <w:rPr>
          <w:sz w:val="21"/>
          <w:szCs w:val="21"/>
          <w:spacing w:val="5"/>
        </w:rPr>
        <w:t xml:space="preserve"> </w:t>
      </w:r>
      <w:r>
        <w:rPr>
          <w:sz w:val="21"/>
          <w:szCs w:val="21"/>
          <w:spacing w:val="2"/>
        </w:rPr>
        <w:t>交融，从而铸牢中华民族共同体意识已成为常态</w:t>
      </w:r>
      <w:r>
        <w:rPr>
          <w:sz w:val="21"/>
          <w:szCs w:val="21"/>
          <w:spacing w:val="7"/>
        </w:rPr>
        <w:t xml:space="preserve"> </w:t>
      </w:r>
      <w:r>
        <w:rPr>
          <w:sz w:val="21"/>
          <w:szCs w:val="21"/>
          <w:spacing w:val="2"/>
        </w:rPr>
        <w:t>化实践策略。相关研究围绕短视频对民族交往交</w:t>
      </w:r>
      <w:r>
        <w:rPr>
          <w:sz w:val="21"/>
          <w:szCs w:val="21"/>
          <w:spacing w:val="5"/>
        </w:rPr>
        <w:t xml:space="preserve"> </w:t>
      </w:r>
      <w:r>
        <w:rPr>
          <w:sz w:val="21"/>
          <w:szCs w:val="21"/>
          <w:spacing w:val="7"/>
        </w:rPr>
        <w:t>流交融的价值2],美食短视频的特殊赋能意义展</w:t>
      </w:r>
    </w:p>
    <w:p>
      <w:pPr>
        <w:spacing w:line="11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42" w:line="261" w:lineRule="auto"/>
        <w:jc w:val="both"/>
        <w:rPr/>
      </w:pPr>
      <w:r>
        <w:rPr>
          <w:spacing w:val="-2"/>
        </w:rPr>
        <w:t>开了讨论[³,但短视频如何支持民族交往交流交</w:t>
      </w:r>
      <w:r>
        <w:rPr>
          <w:spacing w:val="1"/>
        </w:rPr>
        <w:t xml:space="preserve">  </w:t>
      </w:r>
      <w:r>
        <w:rPr>
          <w:spacing w:val="-8"/>
        </w:rPr>
        <w:t>融的在线实践还尚未得到充分关注。鉴于此，本</w:t>
      </w:r>
      <w:r>
        <w:rPr>
          <w:spacing w:val="8"/>
        </w:rPr>
        <w:t xml:space="preserve">  </w:t>
      </w:r>
      <w:r>
        <w:rPr>
          <w:spacing w:val="-7"/>
        </w:rPr>
        <w:t>文旨在从空间生产理论入手，以抖音短视频平台</w:t>
      </w:r>
      <w:r>
        <w:rPr>
          <w:spacing w:val="4"/>
        </w:rPr>
        <w:t xml:space="preserve">  </w:t>
      </w:r>
      <w:r>
        <w:rPr>
          <w:spacing w:val="1"/>
        </w:rPr>
        <w:t>上有584.9亿次播放量的“#民族特色民族文化”</w:t>
      </w:r>
      <w:r>
        <w:rPr>
          <w:spacing w:val="10"/>
        </w:rPr>
        <w:t xml:space="preserve"> </w:t>
      </w:r>
      <w:r>
        <w:rPr>
          <w:spacing w:val="-8"/>
        </w:rPr>
        <w:t>话题为例，通过全面地阐释短视频的空间生产过</w:t>
      </w:r>
      <w:r>
        <w:rPr>
          <w:spacing w:val="7"/>
        </w:rPr>
        <w:t xml:space="preserve">  </w:t>
      </w:r>
      <w:r>
        <w:rPr>
          <w:spacing w:val="-7"/>
        </w:rPr>
        <w:t>程来理解其在促进民族交往交流交融中的重要作</w:t>
      </w:r>
      <w:r>
        <w:rPr/>
        <w:t xml:space="preserve">  </w:t>
      </w:r>
      <w:r>
        <w:rPr>
          <w:spacing w:val="-17"/>
        </w:rPr>
        <w:t>用，从而把握二者之间的关系逻辑，为更加有效地</w:t>
      </w:r>
      <w:r>
        <w:rPr/>
        <w:t xml:space="preserve">  </w:t>
      </w:r>
      <w:r>
        <w:rPr>
          <w:spacing w:val="-11"/>
        </w:rPr>
        <w:t>应用数字化媒介促进民族团结贡献理论智慧。</w:t>
      </w:r>
    </w:p>
    <w:p>
      <w:pPr>
        <w:ind w:left="440"/>
        <w:spacing w:before="53" w:line="221" w:lineRule="auto"/>
        <w:rPr>
          <w:rFonts w:ascii="SimHei" w:hAnsi="SimHei" w:eastAsia="SimHei" w:cs="SimHei"/>
          <w:sz w:val="19"/>
          <w:szCs w:val="19"/>
        </w:rPr>
      </w:pPr>
      <w:r>
        <w:rPr>
          <w:rFonts w:ascii="SimHei" w:hAnsi="SimHei" w:eastAsia="SimHei" w:cs="SimHei"/>
          <w:sz w:val="19"/>
          <w:szCs w:val="19"/>
          <w:spacing w:val="9"/>
        </w:rPr>
        <w:t>一</w:t>
      </w:r>
      <w:r>
        <w:rPr>
          <w:rFonts w:ascii="SimHei" w:hAnsi="SimHei" w:eastAsia="SimHei" w:cs="SimHei"/>
          <w:sz w:val="19"/>
          <w:szCs w:val="19"/>
          <w:spacing w:val="-29"/>
        </w:rPr>
        <w:t xml:space="preserve"> </w:t>
      </w:r>
      <w:r>
        <w:rPr>
          <w:rFonts w:ascii="SimHei" w:hAnsi="SimHei" w:eastAsia="SimHei" w:cs="SimHei"/>
          <w:sz w:val="19"/>
          <w:szCs w:val="19"/>
          <w:spacing w:val="9"/>
        </w:rPr>
        <w:t>、民族交往交流交融的空间依存性</w:t>
      </w:r>
    </w:p>
    <w:p>
      <w:pPr>
        <w:pStyle w:val="BodyText"/>
        <w:ind w:right="131" w:firstLine="450"/>
        <w:spacing w:before="83" w:line="260" w:lineRule="auto"/>
        <w:rPr/>
      </w:pPr>
      <w:r>
        <w:rPr>
          <w:spacing w:val="-8"/>
        </w:rPr>
        <w:t>民族交往交流交融思想基于中华民族在相互</w:t>
      </w:r>
      <w:r>
        <w:rPr>
          <w:spacing w:val="9"/>
        </w:rPr>
        <w:t xml:space="preserve"> </w:t>
      </w:r>
      <w:r>
        <w:rPr>
          <w:spacing w:val="-8"/>
        </w:rPr>
        <w:t>交往交流交融中走向统一的历史规律，强调中华</w:t>
      </w:r>
      <w:r>
        <w:rPr>
          <w:spacing w:val="16"/>
        </w:rPr>
        <w:t xml:space="preserve"> </w:t>
      </w:r>
      <w:r>
        <w:rPr>
          <w:spacing w:val="-8"/>
        </w:rPr>
        <w:t>民族多元一体格局，对我国民族工作具有深刻的</w:t>
      </w:r>
      <w:r>
        <w:rPr>
          <w:spacing w:val="3"/>
        </w:rPr>
        <w:t xml:space="preserve"> </w:t>
      </w:r>
      <w:r>
        <w:rPr>
          <w:spacing w:val="-8"/>
        </w:rPr>
        <w:t>理论与方法论意义。尽管民族交往交流交融是不</w:t>
      </w:r>
      <w:r>
        <w:rPr>
          <w:spacing w:val="18"/>
        </w:rPr>
        <w:t xml:space="preserve"> </w:t>
      </w:r>
      <w:r>
        <w:rPr>
          <w:spacing w:val="-17"/>
        </w:rPr>
        <w:t>可分割的有机整体，但在概念上，学界一般从逻辑</w:t>
      </w:r>
      <w:r>
        <w:rPr/>
        <w:t xml:space="preserve"> </w:t>
      </w:r>
      <w:r>
        <w:rPr>
          <w:spacing w:val="-17"/>
        </w:rPr>
        <w:t>上分别从民族交往、民族交流、民族交融三个部分</w:t>
      </w:r>
      <w:r>
        <w:rPr>
          <w:spacing w:val="1"/>
        </w:rPr>
        <w:t xml:space="preserve"> </w:t>
      </w:r>
      <w:r>
        <w:rPr>
          <w:spacing w:val="-7"/>
        </w:rPr>
        <w:t>来进行理论建构[1。民族交往是不同民族之间往</w:t>
      </w:r>
      <w:r>
        <w:rPr>
          <w:spacing w:val="2"/>
        </w:rPr>
        <w:t xml:space="preserve"> </w:t>
      </w:r>
      <w:r>
        <w:rPr>
          <w:spacing w:val="-17"/>
        </w:rPr>
        <w:t>来互动，民族交流本质上是文化交流，广义上涵盖</w:t>
      </w:r>
      <w:r>
        <w:rPr>
          <w:spacing w:val="2"/>
        </w:rPr>
        <w:t xml:space="preserve"> </w:t>
      </w:r>
      <w:r>
        <w:rPr>
          <w:spacing w:val="-16"/>
        </w:rPr>
        <w:t>生活方式、风俗习惯、社会心理等广泛内容，民族</w:t>
      </w:r>
      <w:r>
        <w:rPr/>
        <w:t xml:space="preserve"> </w:t>
      </w:r>
      <w:r>
        <w:rPr>
          <w:spacing w:val="-14"/>
        </w:rPr>
        <w:t>交融是各民族长期交往、交流形成的稳定状态[4],</w:t>
      </w:r>
      <w:r>
        <w:rPr>
          <w:spacing w:val="18"/>
        </w:rPr>
        <w:t xml:space="preserve"> </w:t>
      </w:r>
      <w:r>
        <w:rPr>
          <w:spacing w:val="-7"/>
        </w:rPr>
        <w:t>从而使人们在情感上形成尊重差异、包容多样的</w:t>
      </w:r>
      <w:r>
        <w:rPr>
          <w:spacing w:val="2"/>
        </w:rPr>
        <w:t xml:space="preserve"> </w:t>
      </w:r>
      <w:r>
        <w:rPr>
          <w:spacing w:val="-1"/>
        </w:rPr>
        <w:t>共同基底，并达成共识5。在三个部分的内部关</w:t>
      </w:r>
      <w:r>
        <w:rPr>
          <w:spacing w:val="12"/>
        </w:rPr>
        <w:t xml:space="preserve"> </w:t>
      </w:r>
      <w:r>
        <w:rPr>
          <w:spacing w:val="-17"/>
        </w:rPr>
        <w:t>系上，大多数学者持递进论，认为交融比交往和交</w:t>
      </w:r>
    </w:p>
    <w:p>
      <w:pPr>
        <w:spacing w:line="260" w:lineRule="auto"/>
        <w:sectPr>
          <w:type w:val="continuous"/>
          <w:pgSz w:w="11020" w:h="16320"/>
          <w:pgMar w:top="1387" w:right="674" w:bottom="0" w:left="800" w:header="0" w:footer="0" w:gutter="0"/>
          <w:cols w:equalWidth="0" w:num="2">
            <w:col w:w="4790" w:space="100"/>
            <w:col w:w="4656" w:space="0"/>
          </w:cols>
        </w:sectPr>
        <w:rPr/>
      </w:pPr>
    </w:p>
    <w:p>
      <w:pPr>
        <w:spacing w:line="344" w:lineRule="auto"/>
        <w:rPr>
          <w:rFonts w:ascii="Arial"/>
          <w:sz w:val="21"/>
        </w:rPr>
      </w:pPr>
      <w:r/>
    </w:p>
    <w:p>
      <w:pPr>
        <w:pStyle w:val="BodyText"/>
        <w:ind w:left="179"/>
        <w:spacing w:before="65" w:line="184" w:lineRule="auto"/>
        <w:rPr>
          <w:sz w:val="20"/>
          <w:szCs w:val="20"/>
        </w:rPr>
      </w:pPr>
      <w:r>
        <w:rPr>
          <w:sz w:val="20"/>
          <w:szCs w:val="20"/>
          <w:spacing w:val="-3"/>
        </w:rPr>
        <w:t>万方数据</w:t>
      </w:r>
    </w:p>
    <w:p>
      <w:pPr>
        <w:spacing w:line="184" w:lineRule="auto"/>
        <w:sectPr>
          <w:type w:val="continuous"/>
          <w:pgSz w:w="11020" w:h="16320"/>
          <w:pgMar w:top="1387" w:right="674" w:bottom="0" w:left="800" w:header="0" w:footer="0" w:gutter="0"/>
          <w:cols w:equalWidth="0" w:num="1">
            <w:col w:w="9545" w:space="0"/>
          </w:cols>
        </w:sectPr>
        <w:rPr>
          <w:sz w:val="20"/>
          <w:szCs w:val="20"/>
        </w:rPr>
      </w:pPr>
    </w:p>
    <w:p>
      <w:pPr>
        <w:spacing w:line="198" w:lineRule="exact"/>
        <w:rPr/>
      </w:pPr>
      <w:r/>
    </w:p>
    <w:p>
      <w:pPr>
        <w:spacing w:line="198" w:lineRule="exact"/>
        <w:sectPr>
          <w:headerReference w:type="default" r:id="rId3"/>
          <w:footerReference w:type="default" r:id="rId4"/>
          <w:pgSz w:w="11020" w:h="16320"/>
          <w:pgMar w:top="1206" w:right="663" w:bottom="472" w:left="809" w:header="914" w:footer="234" w:gutter="0"/>
          <w:cols w:equalWidth="0" w:num="1">
            <w:col w:w="9547" w:space="0"/>
          </w:cols>
        </w:sectPr>
        <w:rPr/>
      </w:pPr>
    </w:p>
    <w:p>
      <w:pPr>
        <w:pStyle w:val="BodyText"/>
        <w:spacing w:before="44" w:line="220" w:lineRule="auto"/>
        <w:rPr/>
      </w:pPr>
      <w:r>
        <w:rPr>
          <w:spacing w:val="-26"/>
          <w:w w:val="99"/>
        </w:rPr>
        <w:t>流的程度更深。[6]</w:t>
      </w:r>
    </w:p>
    <w:p>
      <w:pPr>
        <w:pStyle w:val="BodyText"/>
        <w:ind w:right="239" w:firstLine="430"/>
        <w:spacing w:before="63" w:line="260" w:lineRule="auto"/>
        <w:jc w:val="both"/>
        <w:rPr/>
      </w:pPr>
      <w:r>
        <w:rPr>
          <w:spacing w:val="-8"/>
        </w:rPr>
        <w:t>民族交往交流交融的过程均发生于个体或群</w:t>
      </w:r>
      <w:r>
        <w:rPr>
          <w:spacing w:val="10"/>
        </w:rPr>
        <w:t xml:space="preserve"> </w:t>
      </w:r>
      <w:r>
        <w:rPr>
          <w:spacing w:val="-8"/>
        </w:rPr>
        <w:t>体的日常互动之中，个体流动形成民族间往来互</w:t>
      </w:r>
      <w:r>
        <w:rPr>
          <w:spacing w:val="15"/>
        </w:rPr>
        <w:t xml:space="preserve"> </w:t>
      </w:r>
      <w:r>
        <w:rPr>
          <w:spacing w:val="-8"/>
        </w:rPr>
        <w:t>动的关系图像，不仅呈现出各民族间的动态交往</w:t>
      </w:r>
      <w:r>
        <w:rPr>
          <w:spacing w:val="16"/>
        </w:rPr>
        <w:t xml:space="preserve"> </w:t>
      </w:r>
      <w:r>
        <w:rPr>
          <w:spacing w:val="-12"/>
        </w:rPr>
        <w:t>图景，也映射出多民族社会文化的空间肌理。7空</w:t>
      </w:r>
      <w:r>
        <w:rPr>
          <w:spacing w:val="4"/>
        </w:rPr>
        <w:t xml:space="preserve"> </w:t>
      </w:r>
      <w:r>
        <w:rPr>
          <w:spacing w:val="-4"/>
        </w:rPr>
        <w:t>间不仅为各民族交往交流交融提供了互动场所，</w:t>
      </w:r>
      <w:r>
        <w:rPr>
          <w:spacing w:val="13"/>
        </w:rPr>
        <w:t xml:space="preserve"> </w:t>
      </w:r>
      <w:r>
        <w:rPr>
          <w:spacing w:val="-8"/>
        </w:rPr>
        <w:t>更塑造了交往交流交融的形式与内容。首先，社</w:t>
      </w:r>
      <w:r>
        <w:rPr>
          <w:spacing w:val="16"/>
        </w:rPr>
        <w:t xml:space="preserve"> </w:t>
      </w:r>
      <w:r>
        <w:rPr>
          <w:spacing w:val="-8"/>
        </w:rPr>
        <w:t>会交往作为各民族间最基本的互动形式，通常发</w:t>
      </w:r>
      <w:r>
        <w:rPr>
          <w:spacing w:val="16"/>
        </w:rPr>
        <w:t xml:space="preserve"> </w:t>
      </w:r>
      <w:r>
        <w:rPr>
          <w:spacing w:val="-7"/>
        </w:rPr>
        <w:t>生于具有共同地理、社会或文化特征的物理空间</w:t>
      </w:r>
      <w:r>
        <w:rPr>
          <w:spacing w:val="6"/>
        </w:rPr>
        <w:t xml:space="preserve"> </w:t>
      </w:r>
      <w:r>
        <w:rPr>
          <w:spacing w:val="-17"/>
        </w:rPr>
        <w:t>之中，如社区、市场、街道等为个体的社会交往提</w:t>
      </w:r>
      <w:r>
        <w:rPr>
          <w:spacing w:val="1"/>
        </w:rPr>
        <w:t xml:space="preserve"> </w:t>
      </w:r>
      <w:r>
        <w:rPr>
          <w:spacing w:val="-8"/>
        </w:rPr>
        <w:t>供相遇相知的具体场所。在不同空间中，个体社</w:t>
      </w:r>
      <w:r>
        <w:rPr>
          <w:spacing w:val="16"/>
        </w:rPr>
        <w:t xml:space="preserve"> </w:t>
      </w:r>
      <w:r>
        <w:rPr>
          <w:spacing w:val="-4"/>
        </w:rPr>
        <w:t>会交往的形式与内容则表现出多样性和适应性。</w:t>
      </w:r>
      <w:r>
        <w:rPr>
          <w:spacing w:val="13"/>
        </w:rPr>
        <w:t xml:space="preserve"> </w:t>
      </w:r>
      <w:r>
        <w:rPr>
          <w:spacing w:val="-8"/>
        </w:rPr>
        <w:t>其次，文化交流则更多地依赖于具有共同文化符</w:t>
      </w:r>
      <w:r>
        <w:rPr>
          <w:spacing w:val="15"/>
        </w:rPr>
        <w:t xml:space="preserve"> </w:t>
      </w:r>
      <w:r>
        <w:rPr>
          <w:spacing w:val="-7"/>
        </w:rPr>
        <w:t>号和意义的社会空间。如在多元文化汇集的</w:t>
      </w:r>
      <w:r>
        <w:rPr>
          <w:spacing w:val="-8"/>
        </w:rPr>
        <w:t>城市</w:t>
      </w:r>
      <w:r>
        <w:rPr/>
        <w:t xml:space="preserve"> </w:t>
      </w:r>
      <w:r>
        <w:rPr>
          <w:spacing w:val="-18"/>
        </w:rPr>
        <w:t>中，节庆活动、艺术展览等为各民族之间文化展示</w:t>
      </w:r>
      <w:r>
        <w:rPr>
          <w:spacing w:val="1"/>
        </w:rPr>
        <w:t xml:space="preserve">  </w:t>
      </w:r>
      <w:r>
        <w:rPr>
          <w:spacing w:val="-17"/>
        </w:rPr>
        <w:t>与交流提供认知空间，进而促进文化交流互嵌，加</w:t>
      </w:r>
      <w:r>
        <w:rPr>
          <w:spacing w:val="8"/>
        </w:rPr>
        <w:t xml:space="preserve"> </w:t>
      </w:r>
      <w:r>
        <w:rPr>
          <w:spacing w:val="-8"/>
        </w:rPr>
        <w:t>深各民族之间的相互尊重和认同。民族交融作为</w:t>
      </w:r>
      <w:r>
        <w:rPr>
          <w:spacing w:val="17"/>
        </w:rPr>
        <w:t xml:space="preserve"> </w:t>
      </w:r>
      <w:r>
        <w:rPr>
          <w:spacing w:val="-8"/>
        </w:rPr>
        <w:t>民族交往交流的最高阶段，其空间依存性体现在</w:t>
      </w:r>
      <w:r>
        <w:rPr>
          <w:spacing w:val="18"/>
        </w:rPr>
        <w:t xml:space="preserve"> </w:t>
      </w:r>
      <w:r>
        <w:rPr>
          <w:spacing w:val="-17"/>
        </w:rPr>
        <w:t>各民族成员在共同生活的场域内，通过长期的、全</w:t>
      </w:r>
      <w:r>
        <w:rPr>
          <w:spacing w:val="2"/>
        </w:rPr>
        <w:t xml:space="preserve"> </w:t>
      </w:r>
      <w:r>
        <w:rPr>
          <w:spacing w:val="-17"/>
        </w:rPr>
        <w:t>方位的互动，才能逐渐形成你中有我、我中有你的</w:t>
      </w:r>
      <w:r>
        <w:rPr>
          <w:spacing w:val="8"/>
        </w:rPr>
        <w:t xml:space="preserve"> </w:t>
      </w:r>
      <w:r>
        <w:rPr>
          <w:spacing w:val="-26"/>
          <w:w w:val="99"/>
        </w:rPr>
        <w:t>社会结构，并深入到经济、政治、文化、心理领域。</w:t>
      </w:r>
    </w:p>
    <w:p>
      <w:pPr>
        <w:pStyle w:val="BodyText"/>
        <w:ind w:right="301" w:firstLine="430"/>
        <w:spacing w:before="166" w:line="273" w:lineRule="auto"/>
        <w:jc w:val="both"/>
        <w:rPr>
          <w:sz w:val="21"/>
          <w:szCs w:val="21"/>
        </w:rPr>
      </w:pPr>
      <w:r>
        <w:rPr>
          <w:sz w:val="21"/>
          <w:szCs w:val="21"/>
          <w:spacing w:val="2"/>
        </w:rPr>
        <w:t>民族交往交流交融的空间依存性不仅体现在</w:t>
      </w:r>
      <w:r>
        <w:rPr>
          <w:sz w:val="21"/>
          <w:szCs w:val="21"/>
          <w:spacing w:val="12"/>
        </w:rPr>
        <w:t xml:space="preserve"> </w:t>
      </w:r>
      <w:r>
        <w:rPr>
          <w:sz w:val="21"/>
          <w:szCs w:val="21"/>
          <w:spacing w:val="-7"/>
        </w:rPr>
        <w:t>物理空间上，更深入到文化、心理乃至社会各个层</w:t>
      </w:r>
      <w:r>
        <w:rPr>
          <w:sz w:val="21"/>
          <w:szCs w:val="21"/>
          <w:spacing w:val="5"/>
        </w:rPr>
        <w:t xml:space="preserve"> </w:t>
      </w:r>
      <w:r>
        <w:rPr>
          <w:sz w:val="21"/>
          <w:szCs w:val="21"/>
          <w:spacing w:val="-7"/>
        </w:rPr>
        <w:t>面，而空间中的资源分配、权力关系也会对民族交</w:t>
      </w:r>
      <w:r>
        <w:rPr>
          <w:sz w:val="21"/>
          <w:szCs w:val="21"/>
          <w:spacing w:val="1"/>
        </w:rPr>
        <w:t xml:space="preserve"> </w:t>
      </w:r>
      <w:r>
        <w:rPr>
          <w:sz w:val="21"/>
          <w:szCs w:val="21"/>
          <w:spacing w:val="-7"/>
        </w:rPr>
        <w:t>往交流交融产生影响。因此，要理解短视频如何支</w:t>
      </w:r>
      <w:r>
        <w:rPr>
          <w:sz w:val="21"/>
          <w:szCs w:val="21"/>
          <w:spacing w:val="4"/>
        </w:rPr>
        <w:t xml:space="preserve"> </w:t>
      </w:r>
      <w:r>
        <w:rPr>
          <w:sz w:val="21"/>
          <w:szCs w:val="21"/>
          <w:spacing w:val="-16"/>
        </w:rPr>
        <w:t>持民族交往交流交融的数字化实践，就必须深入地理</w:t>
      </w:r>
      <w:r>
        <w:rPr>
          <w:sz w:val="21"/>
          <w:szCs w:val="21"/>
          <w:spacing w:val="3"/>
        </w:rPr>
        <w:t xml:space="preserve"> </w:t>
      </w:r>
      <w:r>
        <w:rPr>
          <w:sz w:val="21"/>
          <w:szCs w:val="21"/>
          <w:spacing w:val="-7"/>
        </w:rPr>
        <w:t>解短视频究竟是如何进行空间生产并为民族交往交</w:t>
      </w:r>
      <w:r>
        <w:rPr>
          <w:sz w:val="21"/>
          <w:szCs w:val="21"/>
          <w:spacing w:val="1"/>
        </w:rPr>
        <w:t xml:space="preserve"> </w:t>
      </w:r>
      <w:r>
        <w:rPr>
          <w:sz w:val="21"/>
          <w:szCs w:val="21"/>
          <w:spacing w:val="-16"/>
        </w:rPr>
        <w:t>流交融提供空间基础的，在这一过程中各主体之间的</w:t>
      </w:r>
      <w:r>
        <w:rPr>
          <w:sz w:val="21"/>
          <w:szCs w:val="21"/>
          <w:spacing w:val="12"/>
        </w:rPr>
        <w:t xml:space="preserve"> </w:t>
      </w:r>
      <w:r>
        <w:rPr>
          <w:sz w:val="21"/>
          <w:szCs w:val="21"/>
          <w:spacing w:val="-11"/>
        </w:rPr>
        <w:t>互动关系如何?在短视频建构的在线空间中，各民族</w:t>
      </w:r>
      <w:r>
        <w:rPr>
          <w:sz w:val="21"/>
          <w:szCs w:val="21"/>
          <w:spacing w:val="15"/>
        </w:rPr>
        <w:t xml:space="preserve"> </w:t>
      </w:r>
      <w:r>
        <w:rPr>
          <w:sz w:val="21"/>
          <w:szCs w:val="21"/>
          <w:spacing w:val="-12"/>
        </w:rPr>
        <w:t>交往交流交融又是如何得以实践的?</w:t>
      </w:r>
    </w:p>
    <w:p>
      <w:pPr>
        <w:ind w:left="430"/>
        <w:spacing w:before="72" w:line="221" w:lineRule="auto"/>
        <w:rPr>
          <w:rFonts w:ascii="SimHei" w:hAnsi="SimHei" w:eastAsia="SimHei" w:cs="SimHei"/>
          <w:sz w:val="19"/>
          <w:szCs w:val="19"/>
        </w:rPr>
      </w:pPr>
      <w:r>
        <w:rPr>
          <w:rFonts w:ascii="SimHei" w:hAnsi="SimHei" w:eastAsia="SimHei" w:cs="SimHei"/>
          <w:sz w:val="19"/>
          <w:szCs w:val="19"/>
          <w:spacing w:val="7"/>
        </w:rPr>
        <w:t>二</w:t>
      </w:r>
      <w:r>
        <w:rPr>
          <w:rFonts w:ascii="SimHei" w:hAnsi="SimHei" w:eastAsia="SimHei" w:cs="SimHei"/>
          <w:sz w:val="19"/>
          <w:szCs w:val="19"/>
          <w:spacing w:val="-33"/>
        </w:rPr>
        <w:t xml:space="preserve"> </w:t>
      </w:r>
      <w:r>
        <w:rPr>
          <w:rFonts w:ascii="SimHei" w:hAnsi="SimHei" w:eastAsia="SimHei" w:cs="SimHei"/>
          <w:sz w:val="19"/>
          <w:szCs w:val="19"/>
          <w:spacing w:val="7"/>
        </w:rPr>
        <w:t>、短视频空间生产的理论基础</w:t>
      </w:r>
    </w:p>
    <w:p>
      <w:pPr>
        <w:ind w:left="430"/>
        <w:spacing w:before="90" w:line="223" w:lineRule="auto"/>
        <w:rPr>
          <w:rFonts w:ascii="KaiTi" w:hAnsi="KaiTi" w:eastAsia="KaiTi" w:cs="KaiTi"/>
          <w:sz w:val="20"/>
          <w:szCs w:val="20"/>
        </w:rPr>
      </w:pPr>
      <w:r>
        <w:rPr>
          <w:rFonts w:ascii="KaiTi" w:hAnsi="KaiTi" w:eastAsia="KaiTi" w:cs="KaiTi"/>
          <w:sz w:val="20"/>
          <w:szCs w:val="20"/>
          <w:spacing w:val="11"/>
        </w:rPr>
        <w:t>(一)空间生产的三元辩证观</w:t>
      </w:r>
    </w:p>
    <w:p>
      <w:pPr>
        <w:pStyle w:val="BodyText"/>
        <w:ind w:right="239" w:firstLine="430"/>
        <w:spacing w:before="50" w:line="261" w:lineRule="auto"/>
        <w:jc w:val="both"/>
        <w:rPr/>
      </w:pPr>
      <w:r>
        <w:rPr>
          <w:spacing w:val="-7"/>
        </w:rPr>
        <w:t>时间和空间是人类文明得以维持与演变的基</w:t>
      </w:r>
      <w:r>
        <w:rPr>
          <w:spacing w:val="11"/>
        </w:rPr>
        <w:t xml:space="preserve"> </w:t>
      </w:r>
      <w:r>
        <w:rPr>
          <w:spacing w:val="-7"/>
        </w:rPr>
        <w:t>本维度。空间维度不仅为人类提供生存、交往与</w:t>
      </w:r>
      <w:r>
        <w:rPr>
          <w:spacing w:val="3"/>
        </w:rPr>
        <w:t xml:space="preserve"> </w:t>
      </w:r>
      <w:r>
        <w:rPr>
          <w:spacing w:val="-17"/>
        </w:rPr>
        <w:t>发展的重要场所，还承载着社会、文化和历史的多</w:t>
      </w:r>
      <w:r>
        <w:rPr>
          <w:spacing w:val="12"/>
        </w:rPr>
        <w:t xml:space="preserve"> </w:t>
      </w:r>
      <w:r>
        <w:rPr>
          <w:spacing w:val="-8"/>
        </w:rPr>
        <w:t>重意义。马克思认为空间是一切生产和一切人类</w:t>
      </w:r>
      <w:r>
        <w:rPr>
          <w:spacing w:val="16"/>
        </w:rPr>
        <w:t xml:space="preserve"> </w:t>
      </w:r>
      <w:r>
        <w:rPr>
          <w:spacing w:val="-14"/>
        </w:rPr>
        <w:t>活动所需要的要素[8](</w:t>
      </w:r>
      <w:r>
        <w:rPr>
          <w:rFonts w:ascii="Times New Roman" w:hAnsi="Times New Roman" w:eastAsia="Times New Roman" w:cs="Times New Roman"/>
          <w:spacing w:val="-14"/>
        </w:rPr>
        <w:t>P.875),</w:t>
      </w:r>
      <w:r>
        <w:rPr>
          <w:spacing w:val="-14"/>
        </w:rPr>
        <w:t>此处的空间概念更加</w:t>
      </w:r>
      <w:r>
        <w:rPr>
          <w:spacing w:val="7"/>
        </w:rPr>
        <w:t xml:space="preserve">  </w:t>
      </w:r>
      <w:r>
        <w:rPr>
          <w:spacing w:val="-8"/>
        </w:rPr>
        <w:t>偏向于几何意义上的空间或地理学中的空间，描</w:t>
      </w:r>
      <w:r>
        <w:rPr>
          <w:spacing w:val="18"/>
        </w:rPr>
        <w:t xml:space="preserve"> </w:t>
      </w:r>
      <w:r>
        <w:rPr>
          <w:spacing w:val="-8"/>
        </w:rPr>
        <w:t>述的是区域、地域等自然属性。社会学研究在承</w:t>
      </w:r>
      <w:r>
        <w:rPr>
          <w:spacing w:val="17"/>
        </w:rPr>
        <w:t xml:space="preserve"> </w:t>
      </w:r>
      <w:r>
        <w:rPr>
          <w:spacing w:val="-8"/>
        </w:rPr>
        <w:t>认空间的自然属性之余，将传统意义上的空间拓</w:t>
      </w:r>
      <w:r>
        <w:rPr>
          <w:spacing w:val="18"/>
        </w:rPr>
        <w:t xml:space="preserve"> </w:t>
      </w:r>
      <w:r>
        <w:rPr>
          <w:spacing w:val="-14"/>
        </w:rPr>
        <w:t>展到具有社会属性的空间，认为空间既是实体的，</w:t>
      </w:r>
      <w:r>
        <w:rPr>
          <w:spacing w:val="17"/>
        </w:rPr>
        <w:t xml:space="preserve"> </w:t>
      </w:r>
      <w:r>
        <w:rPr>
          <w:spacing w:val="-8"/>
        </w:rPr>
        <w:t>也是个体联结社会的关系。[9](</w:t>
      </w:r>
      <w:r>
        <w:rPr>
          <w:rFonts w:ascii="Times New Roman" w:hAnsi="Times New Roman" w:eastAsia="Times New Roman" w:cs="Times New Roman"/>
          <w:spacing w:val="-8"/>
        </w:rPr>
        <w:t>P.92)20</w:t>
      </w:r>
      <w:r>
        <w:rPr>
          <w:rFonts w:ascii="Times New Roman" w:hAnsi="Times New Roman" w:eastAsia="Times New Roman" w:cs="Times New Roman"/>
          <w:spacing w:val="-9"/>
        </w:rPr>
        <w:t xml:space="preserve"> </w:t>
      </w:r>
      <w:r>
        <w:rPr>
          <w:spacing w:val="-9"/>
        </w:rPr>
        <w:t>世纪60年</w:t>
      </w:r>
      <w:r>
        <w:rPr/>
        <w:t xml:space="preserve"> </w:t>
      </w:r>
      <w:r>
        <w:rPr>
          <w:spacing w:val="-21"/>
        </w:rPr>
        <w:t>代，亨利</w:t>
      </w:r>
      <w:r>
        <w:rPr>
          <w:spacing w:val="-17"/>
        </w:rPr>
        <w:t xml:space="preserve"> </w:t>
      </w:r>
      <w:r>
        <w:rPr>
          <w:spacing w:val="-21"/>
        </w:rPr>
        <w:t>·列斐伏尔等人通过讨论身体空间、城市</w:t>
      </w:r>
      <w:r>
        <w:rPr/>
        <w:t xml:space="preserve"> </w:t>
      </w:r>
      <w:r>
        <w:rPr>
          <w:spacing w:val="-16"/>
        </w:rPr>
        <w:t>空间掀起了社会科学“空间转向”的范式革命。列</w:t>
      </w:r>
    </w:p>
    <w:p>
      <w:pPr>
        <w:spacing w:line="14" w:lineRule="auto"/>
        <w:rPr>
          <w:rFonts w:ascii="Arial"/>
          <w:sz w:val="2"/>
        </w:rPr>
      </w:pPr>
      <w:r>
        <w:rPr>
          <w:rFonts w:ascii="Arial" w:hAnsi="Arial" w:eastAsia="Arial" w:cs="Arial"/>
          <w:sz w:val="2"/>
          <w:szCs w:val="2"/>
        </w:rPr>
        <w:br w:type="column"/>
      </w:r>
    </w:p>
    <w:p>
      <w:pPr>
        <w:pStyle w:val="BodyText"/>
        <w:ind w:right="167"/>
        <w:spacing w:before="54" w:line="269" w:lineRule="auto"/>
        <w:jc w:val="both"/>
        <w:rPr>
          <w:rFonts w:ascii="Times New Roman" w:hAnsi="Times New Roman" w:eastAsia="Times New Roman" w:cs="Times New Roman"/>
          <w:sz w:val="21"/>
          <w:szCs w:val="21"/>
        </w:rPr>
      </w:pPr>
      <w:r>
        <w:rPr>
          <w:sz w:val="21"/>
          <w:szCs w:val="21"/>
          <w:spacing w:val="-7"/>
        </w:rPr>
        <w:t>斐伏尔基于马克思空间思想构建的“空间生产”理</w:t>
      </w:r>
      <w:r>
        <w:rPr>
          <w:sz w:val="21"/>
          <w:szCs w:val="21"/>
        </w:rPr>
        <w:t xml:space="preserve"> </w:t>
      </w:r>
      <w:r>
        <w:rPr>
          <w:sz w:val="21"/>
          <w:szCs w:val="21"/>
          <w:spacing w:val="3"/>
        </w:rPr>
        <w:t>论对社会关系视角下的空间生产过程作出了更加</w:t>
      </w:r>
      <w:r>
        <w:rPr>
          <w:sz w:val="21"/>
          <w:szCs w:val="21"/>
          <w:spacing w:val="2"/>
        </w:rPr>
        <w:t xml:space="preserve"> </w:t>
      </w:r>
      <w:r>
        <w:rPr>
          <w:sz w:val="21"/>
          <w:szCs w:val="21"/>
          <w:spacing w:val="-16"/>
        </w:rPr>
        <w:t>详尽的阐释，回答了“什么是空间”以及“空间是如</w:t>
      </w:r>
      <w:r>
        <w:rPr>
          <w:sz w:val="21"/>
          <w:szCs w:val="21"/>
          <w:spacing w:val="11"/>
        </w:rPr>
        <w:t xml:space="preserve"> </w:t>
      </w:r>
      <w:r>
        <w:rPr>
          <w:sz w:val="21"/>
          <w:szCs w:val="21"/>
          <w:spacing w:val="-6"/>
        </w:rPr>
        <w:t>何生产的”的问题。列斐伏尔认为各类社会主体都</w:t>
      </w:r>
      <w:r>
        <w:rPr>
          <w:sz w:val="21"/>
          <w:szCs w:val="21"/>
        </w:rPr>
        <w:t xml:space="preserve"> </w:t>
      </w:r>
      <w:r>
        <w:rPr>
          <w:sz w:val="21"/>
          <w:szCs w:val="21"/>
          <w:spacing w:val="-16"/>
        </w:rPr>
        <w:t>会按照自己的意愿，调动空间要素或工具来生产和塑</w:t>
      </w:r>
      <w:r>
        <w:rPr>
          <w:sz w:val="21"/>
          <w:szCs w:val="21"/>
          <w:spacing w:val="6"/>
        </w:rPr>
        <w:t xml:space="preserve"> </w:t>
      </w:r>
      <w:r>
        <w:rPr>
          <w:sz w:val="21"/>
          <w:szCs w:val="21"/>
          <w:spacing w:val="-24"/>
        </w:rPr>
        <w:t>造空间，他以“空间实践”“空间的表征”“表征的空</w:t>
      </w:r>
      <w:r>
        <w:rPr>
          <w:sz w:val="21"/>
          <w:szCs w:val="21"/>
          <w:spacing w:val="5"/>
        </w:rPr>
        <w:t xml:space="preserve"> </w:t>
      </w:r>
      <w:r>
        <w:rPr>
          <w:sz w:val="21"/>
          <w:szCs w:val="21"/>
          <w:spacing w:val="-16"/>
        </w:rPr>
        <w:t>间”来论证空间生产过程，并逐一体现着空间的物理</w:t>
      </w:r>
      <w:r>
        <w:rPr>
          <w:sz w:val="21"/>
          <w:szCs w:val="21"/>
          <w:spacing w:val="3"/>
        </w:rPr>
        <w:t xml:space="preserve"> </w:t>
      </w:r>
      <w:r>
        <w:rPr>
          <w:sz w:val="21"/>
          <w:szCs w:val="21"/>
          <w:spacing w:val="-20"/>
          <w:w w:val="91"/>
        </w:rPr>
        <w:t>性、精神性和社会性。[10](</w:t>
      </w:r>
      <w:r>
        <w:rPr>
          <w:rFonts w:ascii="Times New Roman" w:hAnsi="Times New Roman" w:eastAsia="Times New Roman" w:cs="Times New Roman"/>
          <w:sz w:val="21"/>
          <w:szCs w:val="21"/>
          <w:spacing w:val="-20"/>
          <w:w w:val="91"/>
        </w:rPr>
        <w:t>P.38-39)</w:t>
      </w:r>
    </w:p>
    <w:p>
      <w:pPr>
        <w:pStyle w:val="BodyText"/>
        <w:ind w:right="179" w:firstLine="419"/>
        <w:spacing w:before="93" w:line="260" w:lineRule="auto"/>
        <w:jc w:val="both"/>
        <w:rPr/>
      </w:pPr>
      <w:r>
        <w:rPr>
          <w:spacing w:val="-11"/>
        </w:rPr>
        <w:t>其后，爱德华</w:t>
      </w:r>
      <w:r>
        <w:rPr>
          <w:spacing w:val="-26"/>
        </w:rPr>
        <w:t xml:space="preserve"> </w:t>
      </w:r>
      <w:r>
        <w:rPr>
          <w:spacing w:val="-11"/>
        </w:rPr>
        <w:t>·索亚在继承空间转向成果的</w:t>
      </w:r>
      <w:r>
        <w:rPr/>
        <w:t xml:space="preserve"> </w:t>
      </w:r>
      <w:r>
        <w:rPr>
          <w:spacing w:val="-12"/>
        </w:rPr>
        <w:t>基础上发展出“第三空间理论”,进一步对空间的</w:t>
      </w:r>
      <w:r>
        <w:rPr>
          <w:spacing w:val="9"/>
        </w:rPr>
        <w:t xml:space="preserve"> </w:t>
      </w:r>
      <w:r>
        <w:rPr>
          <w:spacing w:val="-8"/>
        </w:rPr>
        <w:t>三维划分进行了解释。索亚认为第一空间亦是物</w:t>
      </w:r>
      <w:r>
        <w:rPr>
          <w:spacing w:val="17"/>
        </w:rPr>
        <w:t xml:space="preserve"> </w:t>
      </w:r>
      <w:r>
        <w:rPr>
          <w:spacing w:val="-17"/>
        </w:rPr>
        <w:t>理空间，偏重于空间的物质性，是可以根据“外部</w:t>
      </w:r>
      <w:r>
        <w:rPr>
          <w:spacing w:val="4"/>
        </w:rPr>
        <w:t xml:space="preserve"> </w:t>
      </w:r>
      <w:r>
        <w:rPr>
          <w:spacing w:val="-8"/>
        </w:rPr>
        <w:t>形态”直接把握的空间。第二空间可以称其为精</w:t>
      </w:r>
      <w:r>
        <w:rPr>
          <w:spacing w:val="17"/>
        </w:rPr>
        <w:t xml:space="preserve"> </w:t>
      </w:r>
      <w:r>
        <w:rPr>
          <w:spacing w:val="-17"/>
        </w:rPr>
        <w:t>神空间，它是人们构想的空间，与列斐伏尔的“空</w:t>
      </w:r>
      <w:r>
        <w:rPr>
          <w:spacing w:val="4"/>
        </w:rPr>
        <w:t xml:space="preserve"> </w:t>
      </w:r>
      <w:r>
        <w:rPr>
          <w:spacing w:val="-8"/>
        </w:rPr>
        <w:t>间的表征”对应。主要通过话语建构和精神性交</w:t>
      </w:r>
      <w:r>
        <w:rPr>
          <w:spacing w:val="16"/>
        </w:rPr>
        <w:t xml:space="preserve"> </w:t>
      </w:r>
      <w:r>
        <w:rPr>
          <w:spacing w:val="-8"/>
        </w:rPr>
        <w:t>往活动来完成其构想过程。在索亚看来，第三空</w:t>
      </w:r>
      <w:r>
        <w:rPr>
          <w:spacing w:val="18"/>
        </w:rPr>
        <w:t xml:space="preserve"> </w:t>
      </w:r>
      <w:r>
        <w:rPr>
          <w:spacing w:val="-7"/>
        </w:rPr>
        <w:t>间则是突破了“中心—边缘”关系的“真实—想</w:t>
      </w:r>
      <w:r>
        <w:rPr>
          <w:spacing w:val="1"/>
        </w:rPr>
        <w:t xml:space="preserve"> </w:t>
      </w:r>
      <w:r>
        <w:rPr>
          <w:spacing w:val="-15"/>
        </w:rPr>
        <w:t>象”的空间!</w:t>
      </w:r>
      <w:r>
        <w:rPr>
          <w:rFonts w:ascii="Times New Roman" w:hAnsi="Times New Roman" w:eastAsia="Times New Roman" w:cs="Times New Roman"/>
          <w:spacing w:val="-15"/>
        </w:rPr>
        <w:t>I](P.97-100,</w:t>
      </w:r>
      <w:r>
        <w:rPr>
          <w:spacing w:val="-15"/>
        </w:rPr>
        <w:t>其结构更加清晰，形态更加</w:t>
      </w:r>
      <w:r>
        <w:rPr/>
        <w:t xml:space="preserve"> </w:t>
      </w:r>
      <w:r>
        <w:rPr>
          <w:spacing w:val="-20"/>
        </w:rPr>
        <w:t>开放，总是保持激进的开放的姿态【12]。索亚的空</w:t>
      </w:r>
      <w:r>
        <w:rPr/>
        <w:t xml:space="preserve"> </w:t>
      </w:r>
      <w:r>
        <w:rPr>
          <w:spacing w:val="-8"/>
        </w:rPr>
        <w:t>间理论吸取了列斐伏尔的理论精华，在数字化媒</w:t>
      </w:r>
      <w:r>
        <w:rPr>
          <w:spacing w:val="15"/>
        </w:rPr>
        <w:t xml:space="preserve"> </w:t>
      </w:r>
      <w:r>
        <w:rPr>
          <w:spacing w:val="-8"/>
        </w:rPr>
        <w:t>介形态下为我们揭示数字空间中社会关系和文化</w:t>
      </w:r>
      <w:r>
        <w:rPr>
          <w:spacing w:val="16"/>
        </w:rPr>
        <w:t xml:space="preserve"> </w:t>
      </w:r>
      <w:r>
        <w:rPr>
          <w:spacing w:val="-10"/>
        </w:rPr>
        <w:t>交流的复杂动态提供了理论视角。</w:t>
      </w:r>
    </w:p>
    <w:p>
      <w:pPr>
        <w:ind w:left="419"/>
        <w:spacing w:before="106" w:line="225" w:lineRule="auto"/>
        <w:rPr>
          <w:rFonts w:ascii="KaiTi" w:hAnsi="KaiTi" w:eastAsia="KaiTi" w:cs="KaiTi"/>
          <w:sz w:val="22"/>
          <w:szCs w:val="22"/>
        </w:rPr>
      </w:pPr>
      <w:r>
        <w:rPr>
          <w:rFonts w:ascii="KaiTi" w:hAnsi="KaiTi" w:eastAsia="KaiTi" w:cs="KaiTi"/>
          <w:sz w:val="22"/>
          <w:szCs w:val="22"/>
          <w:spacing w:val="-8"/>
        </w:rPr>
        <w:t>(二)互联网的空间隐喻</w:t>
      </w:r>
    </w:p>
    <w:p>
      <w:pPr>
        <w:pStyle w:val="BodyText"/>
        <w:ind w:firstLine="419"/>
        <w:spacing w:before="49" w:line="260" w:lineRule="auto"/>
        <w:jc w:val="both"/>
        <w:rPr/>
      </w:pPr>
      <w:r>
        <w:rPr>
          <w:spacing w:val="-3"/>
        </w:rPr>
        <w:t>空间隐喻一直是信息社会建构的认知框架。</w:t>
      </w:r>
      <w:r>
        <w:rPr>
          <w:spacing w:val="4"/>
        </w:rPr>
        <w:t xml:space="preserve">  </w:t>
      </w:r>
      <w:r>
        <w:rPr>
          <w:spacing w:val="3"/>
        </w:rPr>
        <w:t>互联网空间隐喻从其诞生之时便一直存在。威</w:t>
      </w:r>
      <w:r>
        <w:rPr>
          <w:spacing w:val="5"/>
        </w:rPr>
        <w:t xml:space="preserve">  </w:t>
      </w:r>
      <w:r>
        <w:rPr>
          <w:spacing w:val="-6"/>
        </w:rPr>
        <w:t>廉</w:t>
      </w:r>
      <w:r>
        <w:rPr>
          <w:spacing w:val="-18"/>
        </w:rPr>
        <w:t xml:space="preserve"> </w:t>
      </w:r>
      <w:r>
        <w:rPr>
          <w:spacing w:val="-6"/>
        </w:rPr>
        <w:t>·</w:t>
      </w:r>
      <w:r>
        <w:rPr>
          <w:spacing w:val="-93"/>
        </w:rPr>
        <w:t xml:space="preserve"> </w:t>
      </w:r>
      <w:r>
        <w:rPr>
          <w:spacing w:val="-6"/>
        </w:rPr>
        <w:t>吉布森在1984年将“控制论”(</w:t>
      </w:r>
      <w:r>
        <w:rPr>
          <w:rFonts w:ascii="Times New Roman" w:hAnsi="Times New Roman" w:eastAsia="Times New Roman" w:cs="Times New Roman"/>
          <w:spacing w:val="-6"/>
        </w:rPr>
        <w:t>Cybernetics)</w:t>
      </w:r>
      <w:r>
        <w:rPr>
          <w:rFonts w:ascii="Times New Roman" w:hAnsi="Times New Roman" w:eastAsia="Times New Roman" w:cs="Times New Roman"/>
        </w:rPr>
        <w:t xml:space="preserve">    </w:t>
      </w:r>
      <w:r>
        <w:rPr>
          <w:spacing w:val="-18"/>
        </w:rPr>
        <w:t>和“空间”(</w:t>
      </w:r>
      <w:r>
        <w:rPr>
          <w:rFonts w:ascii="Times New Roman" w:hAnsi="Times New Roman" w:eastAsia="Times New Roman" w:cs="Times New Roman"/>
          <w:spacing w:val="-18"/>
        </w:rPr>
        <w:t>Space) </w:t>
      </w:r>
      <w:r>
        <w:rPr>
          <w:spacing w:val="-18"/>
        </w:rPr>
        <w:t>两个词组合，创造性地提出“赛</w:t>
      </w:r>
      <w:r>
        <w:rPr>
          <w:spacing w:val="5"/>
        </w:rPr>
        <w:t xml:space="preserve">  </w:t>
      </w:r>
      <w:r>
        <w:rPr>
          <w:spacing w:val="-12"/>
        </w:rPr>
        <w:t>博空间”(</w:t>
      </w:r>
      <w:r>
        <w:rPr>
          <w:spacing w:val="-61"/>
        </w:rPr>
        <w:t xml:space="preserve"> </w:t>
      </w:r>
      <w:r>
        <w:rPr>
          <w:rFonts w:ascii="Times New Roman" w:hAnsi="Times New Roman" w:eastAsia="Times New Roman" w:cs="Times New Roman"/>
          <w:spacing w:val="-12"/>
        </w:rPr>
        <w:t>Cyberspace)</w:t>
      </w:r>
      <w:r>
        <w:rPr>
          <w:rFonts w:ascii="Times New Roman" w:hAnsi="Times New Roman" w:eastAsia="Times New Roman" w:cs="Times New Roman"/>
          <w:spacing w:val="-15"/>
        </w:rPr>
        <w:t xml:space="preserve"> </w:t>
      </w:r>
      <w:r>
        <w:rPr>
          <w:spacing w:val="-12"/>
        </w:rPr>
        <w:t>概念，指</w:t>
      </w:r>
      <w:r>
        <w:rPr>
          <w:spacing w:val="-13"/>
        </w:rPr>
        <w:t>在计算机网络中的</w:t>
      </w:r>
      <w:r>
        <w:rPr/>
        <w:t xml:space="preserve">  </w:t>
      </w:r>
      <w:r>
        <w:rPr>
          <w:spacing w:val="-16"/>
        </w:rPr>
        <w:t>虚拟现实。[13](</w:t>
      </w:r>
      <w:r>
        <w:rPr>
          <w:rFonts w:ascii="Times New Roman" w:hAnsi="Times New Roman" w:eastAsia="Times New Roman" w:cs="Times New Roman"/>
          <w:spacing w:val="-16"/>
        </w:rPr>
        <w:t>P.62)</w:t>
      </w:r>
      <w:r>
        <w:rPr>
          <w:rFonts w:ascii="Times New Roman" w:hAnsi="Times New Roman" w:eastAsia="Times New Roman" w:cs="Times New Roman"/>
          <w:spacing w:val="-21"/>
        </w:rPr>
        <w:t xml:space="preserve"> </w:t>
      </w:r>
      <w:r>
        <w:rPr>
          <w:spacing w:val="-16"/>
        </w:rPr>
        <w:t>尼尔 ·斯蒂芬森用</w:t>
      </w:r>
      <w:r>
        <w:rPr>
          <w:spacing w:val="-17"/>
        </w:rPr>
        <w:t>“元宇宙”</w:t>
      </w:r>
      <w:r>
        <w:rPr/>
        <w:t xml:space="preserve"> </w:t>
      </w:r>
      <w:r>
        <w:rPr>
          <w:spacing w:val="-8"/>
        </w:rPr>
        <w:t>(</w:t>
      </w:r>
      <w:r>
        <w:rPr>
          <w:spacing w:val="-63"/>
        </w:rPr>
        <w:t xml:space="preserve"> </w:t>
      </w:r>
      <w:r>
        <w:rPr>
          <w:rFonts w:ascii="Times New Roman" w:hAnsi="Times New Roman" w:eastAsia="Times New Roman" w:cs="Times New Roman"/>
          <w:spacing w:val="-8"/>
        </w:rPr>
        <w:t>Metaverse)</w:t>
      </w:r>
      <w:r>
        <w:rPr>
          <w:spacing w:val="-8"/>
        </w:rPr>
        <w:t>描述了赛博空间的社会图景</w:t>
      </w:r>
      <w:r>
        <w:rPr>
          <w:spacing w:val="-9"/>
        </w:rPr>
        <w:t>：不同地</w:t>
      </w:r>
      <w:r>
        <w:rPr/>
        <w:t xml:space="preserve">   </w:t>
      </w:r>
      <w:r>
        <w:rPr>
          <w:spacing w:val="-8"/>
        </w:rPr>
        <w:t>域的人们通过互联网以虚拟化身的形式在虚拟空</w:t>
      </w:r>
      <w:r>
        <w:rPr>
          <w:spacing w:val="9"/>
        </w:rPr>
        <w:t xml:space="preserve">  </w:t>
      </w:r>
      <w:r>
        <w:rPr>
          <w:spacing w:val="-17"/>
        </w:rPr>
        <w:t>间中开展交往。②如果说吉布森和斯蒂芬森对互联</w:t>
      </w:r>
      <w:r>
        <w:rPr/>
        <w:t xml:space="preserve">  </w:t>
      </w:r>
      <w:r>
        <w:rPr>
          <w:spacing w:val="-8"/>
        </w:rPr>
        <w:t>网的空间隐喻是虚拟的存在，美国社会学者曼纽</w:t>
      </w:r>
      <w:r>
        <w:rPr>
          <w:spacing w:val="7"/>
        </w:rPr>
        <w:t xml:space="preserve">  </w:t>
      </w:r>
      <w:r>
        <w:rPr>
          <w:spacing w:val="-12"/>
        </w:rPr>
        <w:t>尔</w:t>
      </w:r>
      <w:r>
        <w:rPr>
          <w:spacing w:val="-10"/>
        </w:rPr>
        <w:t xml:space="preserve"> </w:t>
      </w:r>
      <w:r>
        <w:rPr>
          <w:spacing w:val="-12"/>
        </w:rPr>
        <w:t>·卡斯特则创造性地将互联网视为一种新的社</w:t>
      </w:r>
      <w:r>
        <w:rPr/>
        <w:t xml:space="preserve">  </w:t>
      </w:r>
      <w:r>
        <w:rPr>
          <w:spacing w:val="-24"/>
          <w:w w:val="97"/>
        </w:rPr>
        <w:t>会组织形态，并称之为“流动的空间”[14](</w:t>
      </w:r>
      <w:r>
        <w:rPr>
          <w:rFonts w:ascii="Times New Roman" w:hAnsi="Times New Roman" w:eastAsia="Times New Roman" w:cs="Times New Roman"/>
          <w:spacing w:val="-24"/>
          <w:w w:val="97"/>
        </w:rPr>
        <w:t>P.576)</w:t>
      </w:r>
      <w:r>
        <w:rPr>
          <w:spacing w:val="-24"/>
          <w:w w:val="97"/>
        </w:rPr>
        <w:t>。在</w:t>
      </w:r>
      <w:r>
        <w:rPr>
          <w:spacing w:val="6"/>
        </w:rPr>
        <w:t xml:space="preserve">   </w:t>
      </w:r>
      <w:r>
        <w:rPr>
          <w:spacing w:val="-7"/>
        </w:rPr>
        <w:t>他的理论视野中，互联网不仅仅是数字和信息的</w:t>
      </w:r>
      <w:r>
        <w:rPr>
          <w:spacing w:val="1"/>
        </w:rPr>
        <w:t xml:space="preserve">  </w:t>
      </w:r>
      <w:r>
        <w:rPr>
          <w:spacing w:val="-15"/>
        </w:rPr>
        <w:t>交汇点，更是社会关系和人类活动的实际场所。</w:t>
      </w:r>
    </w:p>
    <w:p>
      <w:pPr>
        <w:pStyle w:val="BodyText"/>
        <w:ind w:right="175" w:firstLine="419"/>
        <w:spacing w:before="110" w:line="256" w:lineRule="auto"/>
        <w:jc w:val="both"/>
        <w:rPr/>
      </w:pPr>
      <w:r>
        <w:rPr>
          <w:spacing w:val="-12"/>
        </w:rPr>
        <w:t>曼纽尔</w:t>
      </w:r>
      <w:r>
        <w:rPr>
          <w:spacing w:val="-15"/>
        </w:rPr>
        <w:t xml:space="preserve"> </w:t>
      </w:r>
      <w:r>
        <w:rPr>
          <w:spacing w:val="-12"/>
        </w:rPr>
        <w:t>·卡斯特的这种理解，实际上是将互</w:t>
      </w:r>
      <w:r>
        <w:rPr/>
        <w:t xml:space="preserve"> </w:t>
      </w:r>
      <w:r>
        <w:rPr>
          <w:spacing w:val="-7"/>
        </w:rPr>
        <w:t>联网空间的虚拟性物质化，从而直视虚拟世界与</w:t>
      </w:r>
      <w:r>
        <w:rPr>
          <w:spacing w:val="3"/>
        </w:rPr>
        <w:t xml:space="preserve"> </w:t>
      </w:r>
      <w:r>
        <w:rPr>
          <w:spacing w:val="-7"/>
        </w:rPr>
        <w:t>现实世界的交融与互相作用。透过互联网的空间</w:t>
      </w:r>
      <w:r>
        <w:rPr>
          <w:spacing w:val="6"/>
        </w:rPr>
        <w:t xml:space="preserve"> </w:t>
      </w:r>
      <w:r>
        <w:rPr>
          <w:spacing w:val="-8"/>
        </w:rPr>
        <w:t>隐喻，我们可以看到网络空间如何通过各种技术</w:t>
      </w:r>
      <w:r>
        <w:rPr>
          <w:spacing w:val="17"/>
        </w:rPr>
        <w:t xml:space="preserve"> </w:t>
      </w:r>
      <w:r>
        <w:rPr>
          <w:spacing w:val="-7"/>
        </w:rPr>
        <w:t>和社会互动并被生产，从而成为一个充满活力和</w:t>
      </w:r>
      <w:r>
        <w:rPr>
          <w:spacing w:val="3"/>
        </w:rPr>
        <w:t xml:space="preserve"> </w:t>
      </w:r>
      <w:r>
        <w:rPr>
          <w:spacing w:val="-17"/>
        </w:rPr>
        <w:t>复杂性的社会场所。正是在“流动空间”的生产实</w:t>
      </w:r>
      <w:r>
        <w:rPr>
          <w:spacing w:val="3"/>
        </w:rPr>
        <w:t xml:space="preserve"> </w:t>
      </w:r>
      <w:r>
        <w:rPr>
          <w:spacing w:val="-7"/>
        </w:rPr>
        <w:t>践中，以短视频为代表的各类新媒体形态通过各</w:t>
      </w:r>
    </w:p>
    <w:p>
      <w:pPr>
        <w:spacing w:line="256" w:lineRule="auto"/>
        <w:sectPr>
          <w:type w:val="continuous"/>
          <w:pgSz w:w="11020" w:h="16320"/>
          <w:pgMar w:top="1206" w:right="663" w:bottom="472" w:left="809" w:header="914" w:footer="234" w:gutter="0"/>
          <w:cols w:equalWidth="0" w:num="2">
            <w:col w:w="4791" w:space="100"/>
            <w:col w:w="4657" w:space="0"/>
          </w:cols>
        </w:sectPr>
        <w:rPr/>
      </w:pPr>
    </w:p>
    <w:p>
      <w:pPr>
        <w:spacing w:line="187" w:lineRule="exact"/>
        <w:rPr/>
      </w:pPr>
      <w:r/>
    </w:p>
    <w:p>
      <w:pPr>
        <w:spacing w:line="187" w:lineRule="exact"/>
        <w:sectPr>
          <w:headerReference w:type="default" r:id="rId5"/>
          <w:footerReference w:type="default" r:id="rId6"/>
          <w:pgSz w:w="11020" w:h="16320"/>
          <w:pgMar w:top="1206" w:right="749" w:bottom="472" w:left="819" w:header="929" w:footer="234" w:gutter="0"/>
          <w:cols w:equalWidth="0" w:num="1">
            <w:col w:w="9451" w:space="0"/>
          </w:cols>
        </w:sectPr>
        <w:rPr/>
      </w:pPr>
    </w:p>
    <w:p>
      <w:pPr>
        <w:pStyle w:val="BodyText"/>
        <w:ind w:right="209"/>
        <w:spacing w:before="49" w:line="260" w:lineRule="auto"/>
        <w:jc w:val="both"/>
        <w:rPr/>
      </w:pPr>
      <w:r>
        <w:rPr>
          <w:spacing w:val="-8"/>
        </w:rPr>
        <w:t>主体之间的互动关系形塑着全新的社会交往和思</w:t>
      </w:r>
      <w:r>
        <w:rPr>
          <w:spacing w:val="5"/>
        </w:rPr>
        <w:t xml:space="preserve">  </w:t>
      </w:r>
      <w:r>
        <w:rPr>
          <w:spacing w:val="-8"/>
        </w:rPr>
        <w:t>想文化交流场域，而人们的日常生活也随着数字</w:t>
      </w:r>
      <w:r>
        <w:rPr>
          <w:spacing w:val="3"/>
        </w:rPr>
        <w:t xml:space="preserve">  </w:t>
      </w:r>
      <w:r>
        <w:rPr>
          <w:spacing w:val="-8"/>
        </w:rPr>
        <w:t>化社会的发展逐渐向这一空间发生位移。短视频</w:t>
      </w:r>
      <w:r>
        <w:rPr>
          <w:spacing w:val="2"/>
        </w:rPr>
        <w:t xml:space="preserve">  </w:t>
      </w:r>
      <w:r>
        <w:rPr>
          <w:spacing w:val="-8"/>
        </w:rPr>
        <w:t>的空间生产不仅仅是一个技术过程，它还涉及到</w:t>
      </w:r>
      <w:r>
        <w:rPr>
          <w:spacing w:val="5"/>
        </w:rPr>
        <w:t xml:space="preserve">  </w:t>
      </w:r>
      <w:r>
        <w:rPr>
          <w:spacing w:val="-8"/>
        </w:rPr>
        <w:t>复杂的社会和文化实践。鉴于此，本文以索亚的</w:t>
      </w:r>
      <w:r>
        <w:rPr>
          <w:spacing w:val="6"/>
        </w:rPr>
        <w:t xml:space="preserve">  </w:t>
      </w:r>
      <w:r>
        <w:rPr>
          <w:spacing w:val="-7"/>
        </w:rPr>
        <w:t>空间三元辩证观为基础，叠加短视频生产过程中</w:t>
      </w:r>
      <w:r>
        <w:rPr/>
        <w:t xml:space="preserve"> </w:t>
      </w:r>
      <w:r>
        <w:rPr>
          <w:spacing w:val="-8"/>
        </w:rPr>
        <w:t>的各主体互动来思考短视频这一广泛渗透于个体</w:t>
      </w:r>
      <w:r>
        <w:rPr>
          <w:spacing w:val="3"/>
        </w:rPr>
        <w:t xml:space="preserve">  </w:t>
      </w:r>
      <w:r>
        <w:rPr>
          <w:spacing w:val="-13"/>
        </w:rPr>
        <w:t>生活的媒介形态的空间生产过程，探索物理空间、</w:t>
      </w:r>
      <w:r>
        <w:rPr>
          <w:spacing w:val="4"/>
        </w:rPr>
        <w:t xml:space="preserve"> </w:t>
      </w:r>
      <w:r>
        <w:rPr>
          <w:spacing w:val="-8"/>
        </w:rPr>
        <w:t>精神空间、第三空间如何得以在线形塑并为民族</w:t>
      </w:r>
      <w:r>
        <w:rPr>
          <w:spacing w:val="3"/>
        </w:rPr>
        <w:t xml:space="preserve">  </w:t>
      </w:r>
      <w:r>
        <w:rPr>
          <w:spacing w:val="-11"/>
        </w:rPr>
        <w:t>交往交流交融提供可能。</w:t>
      </w:r>
    </w:p>
    <w:p>
      <w:pPr>
        <w:ind w:left="419"/>
        <w:spacing w:before="71" w:line="223" w:lineRule="auto"/>
        <w:rPr>
          <w:rFonts w:ascii="KaiTi" w:hAnsi="KaiTi" w:eastAsia="KaiTi" w:cs="KaiTi"/>
          <w:sz w:val="20"/>
          <w:szCs w:val="20"/>
        </w:rPr>
      </w:pPr>
      <w:r>
        <w:rPr>
          <w:rFonts w:ascii="KaiTi" w:hAnsi="KaiTi" w:eastAsia="KaiTi" w:cs="KaiTi"/>
          <w:sz w:val="20"/>
          <w:szCs w:val="20"/>
          <w:spacing w:val="10"/>
        </w:rPr>
        <w:t>(三)短视频空间生产的分析框架</w:t>
      </w:r>
    </w:p>
    <w:p>
      <w:pPr>
        <w:pStyle w:val="BodyText"/>
        <w:ind w:right="302" w:firstLine="419"/>
        <w:spacing w:before="56" w:line="260" w:lineRule="auto"/>
        <w:rPr/>
      </w:pPr>
      <w:r>
        <w:rPr>
          <w:spacing w:val="-8"/>
        </w:rPr>
        <w:t>根据索亚的观点，在三元辩证的空间生产视</w:t>
      </w:r>
      <w:r>
        <w:rPr>
          <w:spacing w:val="9"/>
        </w:rPr>
        <w:t xml:space="preserve"> </w:t>
      </w:r>
      <w:r>
        <w:rPr>
          <w:spacing w:val="-8"/>
        </w:rPr>
        <w:t>角中，三元空间共时存在。短视频生产基于实体</w:t>
      </w:r>
      <w:r>
        <w:rPr>
          <w:spacing w:val="6"/>
        </w:rPr>
        <w:t xml:space="preserve"> </w:t>
      </w:r>
      <w:r>
        <w:rPr>
          <w:spacing w:val="-8"/>
        </w:rPr>
        <w:t>空间的物质性要素，通过数字技术将媒介内容和</w:t>
      </w:r>
      <w:r>
        <w:rPr>
          <w:spacing w:val="14"/>
        </w:rPr>
        <w:t xml:space="preserve"> </w:t>
      </w:r>
      <w:r>
        <w:rPr>
          <w:spacing w:val="-8"/>
        </w:rPr>
        <w:t>社会文化数字化，将其以信息流的物理存在形式</w:t>
      </w:r>
      <w:r>
        <w:rPr>
          <w:spacing w:val="5"/>
        </w:rPr>
        <w:t xml:space="preserve"> </w:t>
      </w:r>
      <w:r>
        <w:rPr>
          <w:spacing w:val="-8"/>
        </w:rPr>
        <w:t>在云端存储和传播，从而构建出一个有别于线下</w:t>
      </w:r>
      <w:r>
        <w:rPr>
          <w:spacing w:val="11"/>
        </w:rPr>
        <w:t xml:space="preserve"> </w:t>
      </w:r>
      <w:r>
        <w:rPr>
          <w:spacing w:val="-8"/>
        </w:rPr>
        <w:t>交往场所的在线交往的物理空间。这一空间不仅</w:t>
      </w:r>
      <w:r>
        <w:rPr>
          <w:spacing w:val="9"/>
        </w:rPr>
        <w:t xml:space="preserve"> </w:t>
      </w:r>
      <w:r>
        <w:rPr>
          <w:spacing w:val="-8"/>
        </w:rPr>
        <w:t>拓展了人们交往的地理范围，突破了传统交流方</w:t>
      </w:r>
      <w:r>
        <w:rPr>
          <w:spacing w:val="5"/>
        </w:rPr>
        <w:t xml:space="preserve"> </w:t>
      </w:r>
      <w:r>
        <w:rPr>
          <w:spacing w:val="-8"/>
        </w:rPr>
        <w:t>式的限制，还使得民族间的社交互动与文化互嵌</w:t>
      </w:r>
    </w:p>
    <w:p>
      <w:pPr>
        <w:spacing w:line="14" w:lineRule="auto"/>
        <w:rPr>
          <w:rFonts w:ascii="Arial"/>
          <w:sz w:val="2"/>
        </w:rPr>
      </w:pPr>
      <w:r>
        <w:rPr>
          <w:rFonts w:ascii="Arial" w:hAnsi="Arial" w:eastAsia="Arial" w:cs="Arial"/>
          <w:sz w:val="2"/>
          <w:szCs w:val="2"/>
        </w:rPr>
        <w:br w:type="column"/>
      </w:r>
    </w:p>
    <w:p>
      <w:pPr>
        <w:pStyle w:val="BodyText"/>
        <w:spacing w:before="63" w:line="260" w:lineRule="auto"/>
        <w:jc w:val="both"/>
        <w:rPr/>
      </w:pPr>
      <w:r>
        <w:rPr>
          <w:spacing w:val="-17"/>
        </w:rPr>
        <w:t>更加便捷和高效。同时，在此基础上，短视频通过</w:t>
      </w:r>
      <w:r>
        <w:rPr/>
        <w:t xml:space="preserve">  </w:t>
      </w:r>
      <w:r>
        <w:rPr>
          <w:spacing w:val="-8"/>
        </w:rPr>
        <w:t>话语建构、文化阐释以及与用户之间的精神性交</w:t>
      </w:r>
      <w:r>
        <w:rPr>
          <w:spacing w:val="8"/>
        </w:rPr>
        <w:t xml:space="preserve">  </w:t>
      </w:r>
      <w:r>
        <w:rPr>
          <w:spacing w:val="-7"/>
        </w:rPr>
        <w:t>往活动形塑精神空间，从而使得民族文化不</w:t>
      </w:r>
      <w:r>
        <w:rPr>
          <w:spacing w:val="-8"/>
        </w:rPr>
        <w:t>再仅</w:t>
      </w:r>
      <w:r>
        <w:rPr/>
        <w:t xml:space="preserve">  </w:t>
      </w:r>
      <w:r>
        <w:rPr>
          <w:spacing w:val="-17"/>
        </w:rPr>
        <w:t>仅是物质层面的媒介内容，更是个体精神、记忆和</w:t>
      </w:r>
      <w:r>
        <w:rPr>
          <w:spacing w:val="4"/>
        </w:rPr>
        <w:t xml:space="preserve">  </w:t>
      </w:r>
      <w:r>
        <w:rPr>
          <w:spacing w:val="-8"/>
        </w:rPr>
        <w:t>情感认同的载体。而随着短视频中媒介内容传播</w:t>
      </w:r>
      <w:r>
        <w:rPr>
          <w:spacing w:val="8"/>
        </w:rPr>
        <w:t xml:space="preserve">  </w:t>
      </w:r>
      <w:r>
        <w:rPr>
          <w:spacing w:val="-12"/>
        </w:rPr>
        <w:t>频率的不断加强，个体在线参与力度的不断加深，</w:t>
      </w:r>
      <w:r>
        <w:rPr>
          <w:spacing w:val="3"/>
        </w:rPr>
        <w:t xml:space="preserve"> </w:t>
      </w:r>
      <w:r>
        <w:rPr>
          <w:spacing w:val="-7"/>
        </w:rPr>
        <w:t>短视频逐渐走进个体的日常生活。网络空间与线</w:t>
      </w:r>
      <w:r>
        <w:rPr/>
        <w:t xml:space="preserve">  </w:t>
      </w:r>
      <w:r>
        <w:rPr>
          <w:spacing w:val="-8"/>
        </w:rPr>
        <w:t>下生活空间不断连接，用户对短视频中的民族文</w:t>
      </w:r>
      <w:r>
        <w:rPr>
          <w:spacing w:val="9"/>
        </w:rPr>
        <w:t xml:space="preserve">  </w:t>
      </w:r>
      <w:r>
        <w:rPr>
          <w:spacing w:val="-17"/>
        </w:rPr>
        <w:t>化内容产生了更多的具身体验，一个将“真实—想</w:t>
      </w:r>
      <w:r>
        <w:rPr>
          <w:spacing w:val="4"/>
        </w:rPr>
        <w:t xml:space="preserve">  </w:t>
      </w:r>
      <w:r>
        <w:rPr>
          <w:spacing w:val="-17"/>
        </w:rPr>
        <w:t>象”勾连的开放式空间得以形成，并通过接纳越来</w:t>
      </w:r>
      <w:r>
        <w:rPr/>
        <w:t xml:space="preserve">  </w:t>
      </w:r>
      <w:r>
        <w:rPr>
          <w:spacing w:val="-2"/>
        </w:rPr>
        <w:t>越多的参与者成就共同的民族记忆和情感想象。</w:t>
      </w:r>
      <w:r>
        <w:rPr>
          <w:spacing w:val="1"/>
        </w:rPr>
        <w:t xml:space="preserve"> </w:t>
      </w:r>
      <w:r>
        <w:rPr>
          <w:spacing w:val="-7"/>
        </w:rPr>
        <w:t>通过复杂的互动过程，短视频最终形塑的在线交</w:t>
      </w:r>
      <w:r>
        <w:rPr>
          <w:spacing w:val="7"/>
        </w:rPr>
        <w:t xml:space="preserve">  </w:t>
      </w:r>
      <w:r>
        <w:rPr>
          <w:spacing w:val="-8"/>
        </w:rPr>
        <w:t>往空间不仅是一个技术产物，更是一个充满社会</w:t>
      </w:r>
      <w:r>
        <w:rPr>
          <w:spacing w:val="8"/>
        </w:rPr>
        <w:t xml:space="preserve">  </w:t>
      </w:r>
      <w:r>
        <w:rPr>
          <w:spacing w:val="-7"/>
        </w:rPr>
        <w:t>文化意义的空间存在，并为民族交往交流交融的</w:t>
      </w:r>
      <w:r>
        <w:rPr>
          <w:spacing w:val="1"/>
        </w:rPr>
        <w:t xml:space="preserve">  </w:t>
      </w:r>
      <w:r>
        <w:rPr>
          <w:spacing w:val="-7"/>
        </w:rPr>
        <w:t>数字化实践提供可能。根据以上分析，本文提出</w:t>
      </w:r>
      <w:r>
        <w:rPr>
          <w:spacing w:val="5"/>
        </w:rPr>
        <w:t xml:space="preserve">  </w:t>
      </w:r>
      <w:r>
        <w:rPr>
          <w:spacing w:val="-8"/>
        </w:rPr>
        <w:t>了一个融合民族交往交流交融思想与短视频空间</w:t>
      </w:r>
      <w:r>
        <w:rPr>
          <w:spacing w:val="4"/>
        </w:rPr>
        <w:t xml:space="preserve">  </w:t>
      </w:r>
      <w:r>
        <w:rPr>
          <w:spacing w:val="3"/>
        </w:rPr>
        <w:t>生产理论的分析框架(见图1),旨在通过引入案</w:t>
      </w:r>
      <w:r>
        <w:rPr>
          <w:spacing w:val="2"/>
        </w:rPr>
        <w:t xml:space="preserve">  </w:t>
      </w:r>
      <w:r>
        <w:rPr>
          <w:spacing w:val="-7"/>
        </w:rPr>
        <w:t>例深入阐释短视频为民族交往交流交融建构新的</w:t>
      </w:r>
      <w:r>
        <w:rPr>
          <w:spacing w:val="1"/>
        </w:rPr>
        <w:t xml:space="preserve">  </w:t>
      </w:r>
      <w:r>
        <w:rPr>
          <w:spacing w:val="-10"/>
        </w:rPr>
        <w:t>实践空间的过程。</w:t>
      </w:r>
    </w:p>
    <w:p>
      <w:pPr>
        <w:spacing w:line="260" w:lineRule="auto"/>
        <w:sectPr>
          <w:type w:val="continuous"/>
          <w:pgSz w:w="11020" w:h="16320"/>
          <w:pgMar w:top="1206" w:right="749" w:bottom="472" w:left="819" w:header="929" w:footer="234" w:gutter="0"/>
          <w:cols w:equalWidth="0" w:num="2">
            <w:col w:w="4770" w:space="100"/>
            <w:col w:w="4581" w:space="0"/>
          </w:cols>
        </w:sectPr>
        <w:rPr/>
      </w:pPr>
    </w:p>
    <w:p>
      <w:pPr>
        <w:spacing w:before="61"/>
        <w:rPr/>
      </w:pPr>
      <w:r/>
    </w:p>
    <w:p>
      <w:pPr>
        <w:spacing w:before="61"/>
        <w:rPr/>
      </w:pPr>
      <w:r/>
    </w:p>
    <w:p>
      <w:pPr>
        <w:sectPr>
          <w:type w:val="continuous"/>
          <w:pgSz w:w="11020" w:h="16320"/>
          <w:pgMar w:top="1206" w:right="749" w:bottom="472" w:left="819" w:header="929" w:footer="234" w:gutter="0"/>
          <w:cols w:equalWidth="0" w:num="1">
            <w:col w:w="9451" w:space="0"/>
          </w:cols>
        </w:sectPr>
        <w:rPr/>
      </w:pPr>
    </w:p>
    <w:p>
      <w:pPr>
        <w:spacing w:line="258" w:lineRule="auto"/>
        <w:rPr>
          <w:rFonts w:ascii="Arial"/>
          <w:sz w:val="21"/>
        </w:rPr>
      </w:pPr>
      <w:r/>
    </w:p>
    <w:p>
      <w:pPr>
        <w:spacing w:line="259" w:lineRule="auto"/>
        <w:rPr>
          <w:rFonts w:ascii="Arial"/>
          <w:sz w:val="21"/>
        </w:rPr>
      </w:pPr>
      <w:r/>
    </w:p>
    <w:p>
      <w:pPr>
        <w:ind w:left="1059"/>
        <w:spacing w:before="65" w:line="229" w:lineRule="auto"/>
        <w:rPr>
          <w:rFonts w:ascii="KaiTi" w:hAnsi="KaiTi" w:eastAsia="KaiTi" w:cs="KaiTi"/>
          <w:sz w:val="20"/>
          <w:szCs w:val="20"/>
        </w:rPr>
      </w:pPr>
      <w:r>
        <w:drawing>
          <wp:anchor distT="0" distB="0" distL="0" distR="0" simplePos="0" relativeHeight="251662336" behindDoc="1" locked="0" layoutInCell="1" allowOverlap="1">
            <wp:simplePos x="0" y="0"/>
            <wp:positionH relativeFrom="column">
              <wp:posOffset>730280</wp:posOffset>
            </wp:positionH>
            <wp:positionV relativeFrom="paragraph">
              <wp:posOffset>-498318</wp:posOffset>
            </wp:positionV>
            <wp:extent cx="4483076" cy="2597121"/>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4483076" cy="2597121"/>
                    </a:xfrm>
                    <a:prstGeom prst="rect">
                      <a:avLst/>
                    </a:prstGeom>
                  </pic:spPr>
                </pic:pic>
              </a:graphicData>
            </a:graphic>
          </wp:anchor>
        </w:drawing>
      </w:r>
      <w:r>
        <w:rPr>
          <w:rFonts w:ascii="KaiTi" w:hAnsi="KaiTi" w:eastAsia="KaiTi" w:cs="KaiTi"/>
          <w:sz w:val="20"/>
          <w:szCs w:val="20"/>
          <w:spacing w:val="11"/>
        </w:rPr>
        <w:t>“三交”实践</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1389"/>
        <w:spacing w:before="59" w:line="229" w:lineRule="auto"/>
        <w:rPr>
          <w:rFonts w:ascii="KaiTi" w:hAnsi="KaiTi" w:eastAsia="KaiTi" w:cs="KaiTi"/>
          <w:sz w:val="18"/>
          <w:szCs w:val="18"/>
        </w:rPr>
      </w:pPr>
      <w:r>
        <w:rPr>
          <w:rFonts w:ascii="KaiTi" w:hAnsi="KaiTi" w:eastAsia="KaiTi" w:cs="KaiTi"/>
          <w:sz w:val="18"/>
          <w:szCs w:val="18"/>
          <w:spacing w:val="3"/>
        </w:rPr>
        <w:t>网络空间</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ind w:left="1159"/>
        <w:spacing w:before="66" w:line="223" w:lineRule="auto"/>
        <w:rPr>
          <w:rFonts w:ascii="KaiTi" w:hAnsi="KaiTi" w:eastAsia="KaiTi" w:cs="KaiTi"/>
          <w:sz w:val="20"/>
          <w:szCs w:val="20"/>
        </w:rPr>
      </w:pPr>
      <w:r>
        <w:rPr>
          <w:rFonts w:ascii="KaiTi" w:hAnsi="KaiTi" w:eastAsia="KaiTi" w:cs="KaiTi"/>
          <w:sz w:val="20"/>
          <w:szCs w:val="20"/>
          <w:spacing w:val="13"/>
        </w:rPr>
        <w:t>短视频生产</w:t>
      </w:r>
    </w:p>
    <w:p>
      <w:pPr>
        <w:spacing w:before="42"/>
        <w:rPr/>
      </w:pPr>
      <w:r/>
    </w:p>
    <w:p>
      <w:pPr>
        <w:spacing w:before="41"/>
        <w:rPr/>
      </w:pPr>
      <w:r/>
    </w:p>
    <w:p>
      <w:pPr>
        <w:spacing w:line="14" w:lineRule="auto"/>
        <w:rPr>
          <w:rFonts w:ascii="Arial"/>
          <w:sz w:val="2"/>
        </w:rPr>
      </w:pPr>
      <w:r>
        <w:rPr>
          <w:rFonts w:ascii="Arial" w:hAnsi="Arial" w:eastAsia="Arial" w:cs="Arial"/>
          <w:sz w:val="2"/>
          <w:szCs w:val="2"/>
        </w:rPr>
        <w:br w:type="column"/>
      </w:r>
    </w:p>
    <w:p>
      <w:pPr>
        <w:spacing w:line="40" w:lineRule="exact"/>
        <w:rPr/>
      </w:pPr>
      <w:r/>
    </w:p>
    <w:tbl>
      <w:tblPr>
        <w:tblStyle w:val="TableNormal"/>
        <w:tblW w:w="4204" w:type="dxa"/>
        <w:tblInd w:w="4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12"/>
        <w:gridCol w:w="1498"/>
        <w:gridCol w:w="1294"/>
      </w:tblGrid>
      <w:tr>
        <w:trPr>
          <w:trHeight w:val="810" w:hRule="atLeast"/>
        </w:trPr>
        <w:tc>
          <w:tcPr>
            <w:tcW w:w="1412" w:type="dxa"/>
            <w:vAlign w:val="top"/>
          </w:tcPr>
          <w:p>
            <w:pPr>
              <w:ind w:left="420"/>
              <w:spacing w:line="233" w:lineRule="auto"/>
              <w:rPr>
                <w:rFonts w:ascii="KaiTi" w:hAnsi="KaiTi" w:eastAsia="KaiTi" w:cs="KaiTi"/>
                <w:sz w:val="22"/>
                <w:szCs w:val="22"/>
              </w:rPr>
            </w:pPr>
            <w:r>
              <w:rPr>
                <w:rFonts w:ascii="KaiTi" w:hAnsi="KaiTi" w:eastAsia="KaiTi" w:cs="KaiTi"/>
                <w:sz w:val="22"/>
                <w:szCs w:val="22"/>
                <w:spacing w:val="-4"/>
              </w:rPr>
              <w:t>交往</w:t>
            </w:r>
          </w:p>
          <w:p>
            <w:pPr>
              <w:spacing w:before="261" w:line="219" w:lineRule="auto"/>
              <w:rPr>
                <w:rFonts w:ascii="SimSun" w:hAnsi="SimSun" w:eastAsia="SimSun" w:cs="SimSun"/>
                <w:sz w:val="17"/>
                <w:szCs w:val="17"/>
              </w:rPr>
            </w:pPr>
            <w:r>
              <w:rPr>
                <w:rFonts w:ascii="SimSun" w:hAnsi="SimSun" w:eastAsia="SimSun" w:cs="SimSun"/>
                <w:sz w:val="17"/>
                <w:szCs w:val="17"/>
                <w:spacing w:val="-1"/>
              </w:rPr>
              <w:t>共同的交往场所</w:t>
            </w:r>
          </w:p>
        </w:tc>
        <w:tc>
          <w:tcPr>
            <w:tcW w:w="1498" w:type="dxa"/>
            <w:vAlign w:val="top"/>
          </w:tcPr>
          <w:p>
            <w:pPr>
              <w:ind w:left="738"/>
              <w:spacing w:before="20" w:line="236" w:lineRule="auto"/>
              <w:rPr>
                <w:rFonts w:ascii="KaiTi" w:hAnsi="KaiTi" w:eastAsia="KaiTi" w:cs="KaiTi"/>
                <w:sz w:val="20"/>
                <w:szCs w:val="20"/>
              </w:rPr>
            </w:pPr>
            <w:r>
              <w:rPr>
                <w:rFonts w:ascii="KaiTi" w:hAnsi="KaiTi" w:eastAsia="KaiTi" w:cs="KaiTi"/>
                <w:sz w:val="20"/>
                <w:szCs w:val="20"/>
                <w:spacing w:val="3"/>
              </w:rPr>
              <w:t>交流</w:t>
            </w:r>
          </w:p>
          <w:p>
            <w:pPr>
              <w:ind w:left="347" w:right="280" w:hanging="120"/>
              <w:spacing w:before="182" w:line="197" w:lineRule="auto"/>
              <w:rPr>
                <w:rFonts w:ascii="SimSun" w:hAnsi="SimSun" w:eastAsia="SimSun" w:cs="SimSun"/>
                <w:sz w:val="17"/>
                <w:szCs w:val="17"/>
              </w:rPr>
            </w:pPr>
            <w:r>
              <w:rPr>
                <w:rFonts w:ascii="SimSun" w:hAnsi="SimSun" w:eastAsia="SimSun" w:cs="SimSun"/>
                <w:sz w:val="15"/>
                <w:szCs w:val="15"/>
                <w:spacing w:val="14"/>
              </w:rPr>
              <w:t>共同文化符号</w:t>
            </w:r>
            <w:r>
              <w:rPr>
                <w:rFonts w:ascii="SimSun" w:hAnsi="SimSun" w:eastAsia="SimSun" w:cs="SimSun"/>
                <w:sz w:val="15"/>
                <w:szCs w:val="15"/>
                <w:spacing w:val="4"/>
              </w:rPr>
              <w:t xml:space="preserve"> </w:t>
            </w:r>
            <w:r>
              <w:rPr>
                <w:rFonts w:ascii="SimSun" w:hAnsi="SimSun" w:eastAsia="SimSun" w:cs="SimSun"/>
                <w:sz w:val="17"/>
                <w:szCs w:val="17"/>
                <w:spacing w:val="-2"/>
              </w:rPr>
              <w:t>与意义空间</w:t>
            </w:r>
          </w:p>
        </w:tc>
        <w:tc>
          <w:tcPr>
            <w:tcW w:w="1294" w:type="dxa"/>
            <w:vAlign w:val="top"/>
          </w:tcPr>
          <w:p>
            <w:pPr>
              <w:spacing w:before="20" w:line="236" w:lineRule="auto"/>
              <w:jc w:val="right"/>
              <w:rPr>
                <w:rFonts w:ascii="KaiTi" w:hAnsi="KaiTi" w:eastAsia="KaiTi" w:cs="KaiTi"/>
                <w:sz w:val="20"/>
                <w:szCs w:val="20"/>
              </w:rPr>
            </w:pPr>
            <w:r>
              <w:rPr>
                <w:rFonts w:ascii="KaiTi" w:hAnsi="KaiTi" w:eastAsia="KaiTi" w:cs="KaiTi"/>
                <w:sz w:val="20"/>
                <w:szCs w:val="20"/>
                <w:spacing w:val="-11"/>
                <w:w w:val="97"/>
              </w:rPr>
              <w:t>交</w:t>
            </w:r>
            <w:r>
              <w:rPr>
                <w:rFonts w:ascii="KaiTi" w:hAnsi="KaiTi" w:eastAsia="KaiTi" w:cs="KaiTi"/>
                <w:sz w:val="20"/>
                <w:szCs w:val="20"/>
                <w:spacing w:val="18"/>
              </w:rPr>
              <w:t xml:space="preserve">   </w:t>
            </w:r>
            <w:r>
              <w:rPr>
                <w:rFonts w:ascii="KaiTi" w:hAnsi="KaiTi" w:eastAsia="KaiTi" w:cs="KaiTi"/>
                <w:sz w:val="20"/>
                <w:szCs w:val="20"/>
                <w:spacing w:val="-11"/>
                <w:w w:val="97"/>
              </w:rPr>
              <w:t>融</w:t>
            </w:r>
          </w:p>
          <w:p>
            <w:pPr>
              <w:spacing w:before="264" w:line="219" w:lineRule="auto"/>
              <w:jc w:val="right"/>
              <w:rPr>
                <w:rFonts w:ascii="SimSun" w:hAnsi="SimSun" w:eastAsia="SimSun" w:cs="SimSun"/>
                <w:sz w:val="17"/>
                <w:szCs w:val="17"/>
              </w:rPr>
            </w:pPr>
            <w:r>
              <w:rPr>
                <w:rFonts w:ascii="SimSun" w:hAnsi="SimSun" w:eastAsia="SimSun" w:cs="SimSun"/>
                <w:sz w:val="17"/>
                <w:szCs w:val="17"/>
                <w:spacing w:val="-2"/>
              </w:rPr>
              <w:t>共同生活空间</w:t>
            </w:r>
          </w:p>
        </w:tc>
      </w:tr>
    </w:tbl>
    <w:p>
      <w:pPr>
        <w:spacing w:before="27"/>
        <w:rPr/>
      </w:pPr>
      <w:r/>
    </w:p>
    <w:p>
      <w:pPr>
        <w:spacing w:before="27"/>
        <w:rPr/>
      </w:pPr>
      <w:r/>
    </w:p>
    <w:p>
      <w:pPr>
        <w:spacing w:before="27"/>
        <w:rPr/>
      </w:pPr>
      <w:r/>
    </w:p>
    <w:p>
      <w:pPr>
        <w:spacing w:before="27"/>
        <w:rPr/>
      </w:pPr>
      <w:r/>
    </w:p>
    <w:p>
      <w:pPr>
        <w:spacing w:before="26"/>
        <w:rPr/>
      </w:pPr>
      <w:r/>
    </w:p>
    <w:tbl>
      <w:tblPr>
        <w:tblStyle w:val="TableNormal"/>
        <w:tblW w:w="4456" w:type="dxa"/>
        <w:tblInd w:w="9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30"/>
        <w:gridCol w:w="1626"/>
      </w:tblGrid>
      <w:tr>
        <w:trPr>
          <w:trHeight w:val="1377" w:hRule="atLeast"/>
        </w:trPr>
        <w:tc>
          <w:tcPr>
            <w:tcW w:w="2830" w:type="dxa"/>
            <w:vAlign w:val="top"/>
          </w:tcPr>
          <w:p>
            <w:pPr>
              <w:ind w:left="259"/>
              <w:spacing w:before="18" w:line="220" w:lineRule="auto"/>
              <w:rPr>
                <w:rFonts w:ascii="SimSun" w:hAnsi="SimSun" w:eastAsia="SimSun" w:cs="SimSun"/>
                <w:sz w:val="20"/>
                <w:szCs w:val="20"/>
              </w:rPr>
            </w:pPr>
            <w:r>
              <w:rPr>
                <w:rFonts w:ascii="SimSun" w:hAnsi="SimSun" w:eastAsia="SimSun" w:cs="SimSun"/>
                <w:sz w:val="20"/>
                <w:szCs w:val="20"/>
                <w:spacing w:val="9"/>
              </w:rPr>
              <w:t>物质空间       精神空间</w:t>
            </w:r>
          </w:p>
          <w:p>
            <w:pPr>
              <w:spacing w:line="353" w:lineRule="auto"/>
              <w:rPr>
                <w:rFonts w:ascii="Arial"/>
                <w:sz w:val="21"/>
              </w:rPr>
            </w:pPr>
            <w:r/>
          </w:p>
          <w:p>
            <w:pPr>
              <w:spacing w:line="354" w:lineRule="auto"/>
              <w:rPr>
                <w:rFonts w:ascii="Arial"/>
                <w:sz w:val="21"/>
              </w:rPr>
            </w:pPr>
            <w:r/>
          </w:p>
          <w:p>
            <w:pPr>
              <w:ind w:left="1509"/>
              <w:spacing w:before="49" w:line="219" w:lineRule="auto"/>
              <w:rPr>
                <w:rFonts w:ascii="SimSun" w:hAnsi="SimSun" w:eastAsia="SimSun" w:cs="SimSun"/>
                <w:sz w:val="15"/>
                <w:szCs w:val="15"/>
              </w:rPr>
            </w:pPr>
            <w:r>
              <w:pict>
                <v:shape id="_x0000_s2" style="position:absolute;margin-left:-1pt;margin-top:1.96938pt;mso-position-vertical-relative:text;mso-position-horizontal-relative:text;width:50.9pt;height:20.45pt;z-index:25166336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5"/>
                            <w:szCs w:val="15"/>
                          </w:rPr>
                        </w:pPr>
                        <w:r>
                          <w:rPr>
                            <w:rFonts w:ascii="SimSun" w:hAnsi="SimSun" w:eastAsia="SimSun" w:cs="SimSun"/>
                            <w:sz w:val="15"/>
                            <w:szCs w:val="15"/>
                            <w:spacing w:val="12"/>
                          </w:rPr>
                          <w:t>民族文化内容</w:t>
                        </w:r>
                      </w:p>
                      <w:p>
                        <w:pPr>
                          <w:ind w:left="259"/>
                          <w:spacing w:before="12" w:line="219" w:lineRule="auto"/>
                          <w:rPr>
                            <w:rFonts w:ascii="SimSun" w:hAnsi="SimSun" w:eastAsia="SimSun" w:cs="SimSun"/>
                            <w:sz w:val="15"/>
                            <w:szCs w:val="15"/>
                          </w:rPr>
                        </w:pPr>
                        <w:r>
                          <w:rPr>
                            <w:rFonts w:ascii="SimSun" w:hAnsi="SimSun" w:eastAsia="SimSun" w:cs="SimSun"/>
                            <w:sz w:val="15"/>
                            <w:szCs w:val="15"/>
                            <w:spacing w:val="15"/>
                          </w:rPr>
                          <w:t>数字化</w:t>
                        </w:r>
                      </w:p>
                    </w:txbxContent>
                  </v:textbox>
                </v:shape>
              </w:pict>
            </w:r>
            <w:r>
              <w:rPr>
                <w:rFonts w:ascii="SimSun" w:hAnsi="SimSun" w:eastAsia="SimSun" w:cs="SimSun"/>
                <w:sz w:val="15"/>
                <w:szCs w:val="15"/>
                <w:spacing w:val="13"/>
              </w:rPr>
              <w:t>文化符号与个体</w:t>
            </w:r>
          </w:p>
          <w:p>
            <w:pPr>
              <w:ind w:left="1760"/>
              <w:spacing w:before="32" w:line="171" w:lineRule="auto"/>
              <w:rPr>
                <w:rFonts w:ascii="SimSun" w:hAnsi="SimSun" w:eastAsia="SimSun" w:cs="SimSun"/>
                <w:sz w:val="15"/>
                <w:szCs w:val="15"/>
              </w:rPr>
            </w:pPr>
            <w:r>
              <w:rPr>
                <w:rFonts w:ascii="SimSun" w:hAnsi="SimSun" w:eastAsia="SimSun" w:cs="SimSun"/>
                <w:sz w:val="15"/>
                <w:szCs w:val="15"/>
                <w:spacing w:val="13"/>
              </w:rPr>
              <w:t>意义连接</w:t>
            </w:r>
          </w:p>
        </w:tc>
        <w:tc>
          <w:tcPr>
            <w:tcW w:w="1626" w:type="dxa"/>
            <w:vAlign w:val="top"/>
          </w:tcPr>
          <w:p>
            <w:pPr>
              <w:ind w:left="539"/>
              <w:spacing w:line="219" w:lineRule="auto"/>
              <w:rPr>
                <w:rFonts w:ascii="SimSun" w:hAnsi="SimSun" w:eastAsia="SimSun" w:cs="SimSun"/>
                <w:sz w:val="22"/>
                <w:szCs w:val="22"/>
              </w:rPr>
            </w:pPr>
            <w:r>
              <w:rPr>
                <w:rFonts w:ascii="SimSun" w:hAnsi="SimSun" w:eastAsia="SimSun" w:cs="SimSun"/>
                <w:sz w:val="22"/>
                <w:szCs w:val="22"/>
                <w:spacing w:val="-10"/>
              </w:rPr>
              <w:t>第三空间</w:t>
            </w:r>
          </w:p>
          <w:p>
            <w:pPr>
              <w:spacing w:line="356" w:lineRule="auto"/>
              <w:rPr>
                <w:rFonts w:ascii="Arial"/>
                <w:sz w:val="21"/>
              </w:rPr>
            </w:pPr>
            <w:r/>
          </w:p>
          <w:p>
            <w:pPr>
              <w:spacing w:line="356" w:lineRule="auto"/>
              <w:rPr>
                <w:rFonts w:ascii="Arial"/>
                <w:sz w:val="21"/>
              </w:rPr>
            </w:pPr>
            <w:r/>
          </w:p>
          <w:p>
            <w:pPr>
              <w:ind w:left="698" w:hanging="569"/>
              <w:spacing w:before="49" w:line="196" w:lineRule="auto"/>
              <w:rPr>
                <w:rFonts w:ascii="SimSun" w:hAnsi="SimSun" w:eastAsia="SimSun" w:cs="SimSun"/>
                <w:sz w:val="17"/>
                <w:szCs w:val="17"/>
              </w:rPr>
            </w:pPr>
            <w:r>
              <w:rPr>
                <w:rFonts w:ascii="SimSun" w:hAnsi="SimSun" w:eastAsia="SimSun" w:cs="SimSun"/>
                <w:sz w:val="15"/>
                <w:szCs w:val="15"/>
                <w:spacing w:val="16"/>
              </w:rPr>
              <w:t>具身体验与个体想象</w:t>
            </w:r>
            <w:r>
              <w:rPr>
                <w:rFonts w:ascii="SimSun" w:hAnsi="SimSun" w:eastAsia="SimSun" w:cs="SimSun"/>
                <w:sz w:val="15"/>
                <w:szCs w:val="15"/>
                <w:spacing w:val="1"/>
              </w:rPr>
              <w:t xml:space="preserve"> </w:t>
            </w:r>
            <w:r>
              <w:rPr>
                <w:rFonts w:ascii="SimSun" w:hAnsi="SimSun" w:eastAsia="SimSun" w:cs="SimSun"/>
                <w:sz w:val="17"/>
                <w:szCs w:val="17"/>
                <w:spacing w:val="-2"/>
              </w:rPr>
              <w:t>勾连</w:t>
            </w:r>
          </w:p>
        </w:tc>
      </w:tr>
    </w:tbl>
    <w:p>
      <w:pPr>
        <w:spacing w:line="313" w:lineRule="auto"/>
        <w:rPr>
          <w:rFonts w:ascii="Arial"/>
          <w:sz w:val="21"/>
        </w:rPr>
      </w:pPr>
      <w:r/>
    </w:p>
    <w:p>
      <w:pPr>
        <w:spacing w:before="55" w:line="222" w:lineRule="auto"/>
        <w:rPr>
          <w:rFonts w:ascii="SimHei" w:hAnsi="SimHei" w:eastAsia="SimHei" w:cs="SimHei"/>
          <w:sz w:val="17"/>
          <w:szCs w:val="17"/>
        </w:rPr>
      </w:pPr>
      <w:r>
        <w:rPr>
          <w:rFonts w:ascii="SimHei" w:hAnsi="SimHei" w:eastAsia="SimHei" w:cs="SimHei"/>
          <w:sz w:val="17"/>
          <w:szCs w:val="17"/>
          <w:spacing w:val="1"/>
        </w:rPr>
        <w:t>图</w:t>
      </w:r>
      <w:r>
        <w:rPr>
          <w:rFonts w:ascii="SimHei" w:hAnsi="SimHei" w:eastAsia="SimHei" w:cs="SimHei"/>
          <w:sz w:val="17"/>
          <w:szCs w:val="17"/>
          <w:spacing w:val="30"/>
        </w:rPr>
        <w:t xml:space="preserve"> </w:t>
      </w:r>
      <w:r>
        <w:rPr>
          <w:rFonts w:ascii="SimHei" w:hAnsi="SimHei" w:eastAsia="SimHei" w:cs="SimHei"/>
          <w:sz w:val="17"/>
          <w:szCs w:val="17"/>
          <w:spacing w:val="1"/>
        </w:rPr>
        <w:t>1</w:t>
      </w:r>
      <w:r>
        <w:rPr>
          <w:rFonts w:ascii="SimHei" w:hAnsi="SimHei" w:eastAsia="SimHei" w:cs="SimHei"/>
          <w:sz w:val="17"/>
          <w:szCs w:val="17"/>
          <w:spacing w:val="71"/>
        </w:rPr>
        <w:t xml:space="preserve"> </w:t>
      </w:r>
      <w:r>
        <w:rPr>
          <w:rFonts w:ascii="SimHei" w:hAnsi="SimHei" w:eastAsia="SimHei" w:cs="SimHei"/>
          <w:sz w:val="17"/>
          <w:szCs w:val="17"/>
          <w:spacing w:val="1"/>
        </w:rPr>
        <w:t>短视频空间生产与“三交”的整合分析框架</w:t>
      </w:r>
    </w:p>
    <w:p>
      <w:pPr>
        <w:spacing w:line="222" w:lineRule="auto"/>
        <w:sectPr>
          <w:type w:val="continuous"/>
          <w:pgSz w:w="11020" w:h="16320"/>
          <w:pgMar w:top="1206" w:right="749" w:bottom="472" w:left="819" w:header="929" w:footer="234" w:gutter="0"/>
          <w:cols w:equalWidth="0" w:num="2">
            <w:col w:w="2681" w:space="100"/>
            <w:col w:w="6671" w:space="0"/>
          </w:cols>
        </w:sectPr>
        <w:rPr>
          <w:rFonts w:ascii="SimHei" w:hAnsi="SimHei" w:eastAsia="SimHei" w:cs="SimHei"/>
          <w:sz w:val="17"/>
          <w:szCs w:val="17"/>
        </w:rPr>
      </w:pPr>
    </w:p>
    <w:p>
      <w:pPr>
        <w:spacing w:line="14" w:lineRule="exact"/>
        <w:rPr/>
      </w:pPr>
      <w:r/>
    </w:p>
    <w:p>
      <w:pPr>
        <w:spacing w:line="14" w:lineRule="exact"/>
        <w:sectPr>
          <w:type w:val="continuous"/>
          <w:pgSz w:w="11020" w:h="16320"/>
          <w:pgMar w:top="1206" w:right="749" w:bottom="472" w:left="819" w:header="929" w:footer="234" w:gutter="0"/>
          <w:cols w:equalWidth="0" w:num="1">
            <w:col w:w="9451" w:space="0"/>
          </w:cols>
        </w:sectPr>
        <w:rPr/>
      </w:pPr>
    </w:p>
    <w:p>
      <w:pPr>
        <w:pStyle w:val="BodyText"/>
        <w:ind w:right="302" w:firstLine="419"/>
        <w:spacing w:before="45" w:line="260" w:lineRule="auto"/>
        <w:jc w:val="both"/>
        <w:rPr/>
      </w:pPr>
      <w:r>
        <w:rPr>
          <w:spacing w:val="-8"/>
        </w:rPr>
        <w:t>抖音是目前国内热门的短视频应用，不仅民</w:t>
      </w:r>
      <w:r>
        <w:rPr>
          <w:spacing w:val="12"/>
        </w:rPr>
        <w:t xml:space="preserve"> </w:t>
      </w:r>
      <w:r>
        <w:rPr>
          <w:spacing w:val="-8"/>
        </w:rPr>
        <w:t>族文化主题的作品丰富，且集聚了各民族用户的</w:t>
      </w:r>
      <w:r>
        <w:rPr>
          <w:spacing w:val="13"/>
        </w:rPr>
        <w:t xml:space="preserve"> </w:t>
      </w:r>
      <w:r>
        <w:rPr>
          <w:spacing w:val="-13"/>
        </w:rPr>
        <w:t>共同参与。“#民族特色民族文化”话题在平台上</w:t>
      </w:r>
      <w:r>
        <w:rPr>
          <w:spacing w:val="13"/>
        </w:rPr>
        <w:t xml:space="preserve"> </w:t>
      </w:r>
      <w:r>
        <w:rPr>
          <w:spacing w:val="-3"/>
        </w:rPr>
        <w:t>拥有极高的网络关注度，话题涵盖2.4万个短视</w:t>
      </w:r>
      <w:r>
        <w:rPr>
          <w:spacing w:val="13"/>
        </w:rPr>
        <w:t xml:space="preserve"> </w:t>
      </w:r>
      <w:r>
        <w:rPr>
          <w:spacing w:val="-10"/>
        </w:rPr>
        <w:t>频作品，共计播放584.9亿次，引发1040.1万</w:t>
      </w:r>
      <w:r>
        <w:rPr>
          <w:spacing w:val="-11"/>
        </w:rPr>
        <w:t>人参</w:t>
      </w:r>
      <w:r>
        <w:rPr/>
        <w:t xml:space="preserve"> </w:t>
      </w:r>
      <w:r>
        <w:rPr>
          <w:spacing w:val="-2"/>
        </w:rPr>
        <w:t>与，其中10万以上点赞量的短视频有151个，</w:t>
      </w:r>
      <w:r>
        <w:rPr>
          <w:spacing w:val="-3"/>
        </w:rPr>
        <w:t>20</w:t>
      </w:r>
      <w:r>
        <w:rPr/>
        <w:t xml:space="preserve"> </w:t>
      </w:r>
      <w:r>
        <w:rPr>
          <w:spacing w:val="6"/>
        </w:rPr>
        <w:t>万-50万点赞量的有55个，60万-100万点赞量</w:t>
      </w:r>
      <w:r>
        <w:rPr>
          <w:spacing w:val="17"/>
        </w:rPr>
        <w:t xml:space="preserve"> </w:t>
      </w:r>
      <w:r>
        <w:rPr>
          <w:spacing w:val="-7"/>
        </w:rPr>
        <w:t>的有11个，100万点赞量以上的有6个。③该案例</w:t>
      </w:r>
      <w:r>
        <w:rPr>
          <w:spacing w:val="14"/>
        </w:rPr>
        <w:t xml:space="preserve"> </w:t>
      </w:r>
      <w:r>
        <w:rPr>
          <w:spacing w:val="-8"/>
        </w:rPr>
        <w:t>具有实际代表性和广泛影响力，有助于深入理解</w:t>
      </w:r>
      <w:r>
        <w:rPr>
          <w:spacing w:val="4"/>
        </w:rPr>
        <w:t xml:space="preserve"> </w:t>
      </w:r>
      <w:r>
        <w:rPr>
          <w:spacing w:val="-10"/>
        </w:rPr>
        <w:t>短视频空间生产的理论框架和实践过程。</w:t>
      </w:r>
    </w:p>
    <w:p>
      <w:pPr>
        <w:spacing w:line="14" w:lineRule="auto"/>
        <w:rPr>
          <w:rFonts w:ascii="Arial"/>
          <w:sz w:val="2"/>
        </w:rPr>
      </w:pPr>
      <w:r>
        <w:rPr>
          <w:rFonts w:ascii="Arial" w:hAnsi="Arial" w:eastAsia="Arial" w:cs="Arial"/>
          <w:sz w:val="2"/>
          <w:szCs w:val="2"/>
        </w:rPr>
        <w:br w:type="column"/>
      </w:r>
    </w:p>
    <w:p>
      <w:pPr>
        <w:ind w:right="114" w:firstLine="430"/>
        <w:spacing w:before="68" w:line="302" w:lineRule="auto"/>
        <w:rPr>
          <w:rFonts w:ascii="SimHei" w:hAnsi="SimHei" w:eastAsia="SimHei" w:cs="SimHei"/>
          <w:sz w:val="19"/>
          <w:szCs w:val="19"/>
        </w:rPr>
      </w:pPr>
      <w:r>
        <w:rPr>
          <w:rFonts w:ascii="SimHei" w:hAnsi="SimHei" w:eastAsia="SimHei" w:cs="SimHei"/>
          <w:sz w:val="19"/>
          <w:szCs w:val="19"/>
          <w:spacing w:val="19"/>
        </w:rPr>
        <w:t>三</w:t>
      </w:r>
      <w:r>
        <w:rPr>
          <w:rFonts w:ascii="SimHei" w:hAnsi="SimHei" w:eastAsia="SimHei" w:cs="SimHei"/>
          <w:sz w:val="19"/>
          <w:szCs w:val="19"/>
          <w:spacing w:val="-31"/>
        </w:rPr>
        <w:t xml:space="preserve"> </w:t>
      </w:r>
      <w:r>
        <w:rPr>
          <w:rFonts w:ascii="SimHei" w:hAnsi="SimHei" w:eastAsia="SimHei" w:cs="SimHei"/>
          <w:sz w:val="19"/>
          <w:szCs w:val="19"/>
          <w:spacing w:val="19"/>
        </w:rPr>
        <w:t>、短视频对民族交往交流交融空间的在线</w:t>
      </w:r>
      <w:r>
        <w:rPr>
          <w:rFonts w:ascii="SimHei" w:hAnsi="SimHei" w:eastAsia="SimHei" w:cs="SimHei"/>
          <w:sz w:val="19"/>
          <w:szCs w:val="19"/>
        </w:rPr>
        <w:t xml:space="preserve"> </w:t>
      </w:r>
      <w:r>
        <w:rPr>
          <w:rFonts w:ascii="SimHei" w:hAnsi="SimHei" w:eastAsia="SimHei" w:cs="SimHei"/>
          <w:sz w:val="19"/>
          <w:szCs w:val="19"/>
          <w:spacing w:val="24"/>
        </w:rPr>
        <w:t>形塑</w:t>
      </w:r>
    </w:p>
    <w:p>
      <w:pPr>
        <w:ind w:right="108" w:firstLine="430"/>
        <w:spacing w:before="8" w:line="279" w:lineRule="auto"/>
        <w:rPr>
          <w:rFonts w:ascii="KaiTi" w:hAnsi="KaiTi" w:eastAsia="KaiTi" w:cs="KaiTi"/>
          <w:sz w:val="20"/>
          <w:szCs w:val="20"/>
        </w:rPr>
      </w:pPr>
      <w:r>
        <w:rPr>
          <w:rFonts w:ascii="KaiTi" w:hAnsi="KaiTi" w:eastAsia="KaiTi" w:cs="KaiTi"/>
          <w:sz w:val="20"/>
          <w:szCs w:val="20"/>
          <w:spacing w:val="12"/>
        </w:rPr>
        <w:t>(一)民族文化影像化表达：内容生产下的物</w:t>
      </w:r>
      <w:r>
        <w:rPr>
          <w:rFonts w:ascii="KaiTi" w:hAnsi="KaiTi" w:eastAsia="KaiTi" w:cs="KaiTi"/>
          <w:sz w:val="20"/>
          <w:szCs w:val="20"/>
        </w:rPr>
        <w:t xml:space="preserve"> </w:t>
      </w:r>
      <w:r>
        <w:rPr>
          <w:rFonts w:ascii="KaiTi" w:hAnsi="KaiTi" w:eastAsia="KaiTi" w:cs="KaiTi"/>
          <w:sz w:val="20"/>
          <w:szCs w:val="20"/>
          <w:spacing w:val="11"/>
        </w:rPr>
        <w:t>质空间建构</w:t>
      </w:r>
    </w:p>
    <w:p>
      <w:pPr>
        <w:pStyle w:val="BodyText"/>
        <w:ind w:right="21" w:firstLine="430"/>
        <w:spacing w:before="3" w:line="257" w:lineRule="auto"/>
        <w:jc w:val="both"/>
        <w:rPr/>
      </w:pPr>
      <w:r>
        <w:rPr>
          <w:spacing w:val="-8"/>
        </w:rPr>
        <w:t>索亚的第一空间认识论与他所继承的列斐伏</w:t>
      </w:r>
      <w:r>
        <w:rPr>
          <w:spacing w:val="11"/>
        </w:rPr>
        <w:t xml:space="preserve"> </w:t>
      </w:r>
      <w:r>
        <w:rPr>
          <w:spacing w:val="-17"/>
        </w:rPr>
        <w:t>尔的空间生产思想对“空间实践”主张相似，偏向</w:t>
      </w:r>
      <w:r>
        <w:rPr>
          <w:spacing w:val="14"/>
        </w:rPr>
        <w:t xml:space="preserve"> </w:t>
      </w:r>
      <w:r>
        <w:rPr>
          <w:spacing w:val="-3"/>
        </w:rPr>
        <w:t>于空间的物质性。物质空间可以被测量和描绘，</w:t>
      </w:r>
      <w:r>
        <w:rPr/>
        <w:t xml:space="preserve"> </w:t>
      </w:r>
      <w:r>
        <w:rPr>
          <w:spacing w:val="-8"/>
        </w:rPr>
        <w:t>指人们在社会活动中创造的、可以通过感官察觉</w:t>
      </w:r>
      <w:r>
        <w:rPr>
          <w:spacing w:val="18"/>
        </w:rPr>
        <w:t xml:space="preserve"> </w:t>
      </w:r>
      <w:r>
        <w:rPr>
          <w:spacing w:val="-7"/>
        </w:rPr>
        <w:t>的物理形态，是空间实践的重要体现。内容生产</w:t>
      </w:r>
      <w:r>
        <w:rPr/>
        <w:t xml:space="preserve"> </w:t>
      </w:r>
      <w:r>
        <w:rPr>
          <w:spacing w:val="-7"/>
        </w:rPr>
        <w:t>是短视频生产的底层逻辑和核心要义，作为一种</w:t>
      </w:r>
    </w:p>
    <w:p>
      <w:pPr>
        <w:spacing w:line="257" w:lineRule="auto"/>
        <w:sectPr>
          <w:type w:val="continuous"/>
          <w:pgSz w:w="11020" w:h="16320"/>
          <w:pgMar w:top="1206" w:right="749" w:bottom="472" w:left="819" w:header="929" w:footer="234" w:gutter="0"/>
          <w:cols w:equalWidth="0" w:num="2">
            <w:col w:w="4770" w:space="100"/>
            <w:col w:w="4581" w:space="0"/>
          </w:cols>
        </w:sectPr>
        <w:rPr/>
      </w:pPr>
    </w:p>
    <w:p>
      <w:pPr>
        <w:spacing w:line="206" w:lineRule="exact"/>
        <w:rPr/>
      </w:pPr>
      <w:r/>
    </w:p>
    <w:p>
      <w:pPr>
        <w:spacing w:line="206" w:lineRule="exact"/>
        <w:sectPr>
          <w:headerReference w:type="default" r:id="rId8"/>
          <w:footerReference w:type="default" r:id="rId9"/>
          <w:pgSz w:w="11020" w:h="16320"/>
          <w:pgMar w:top="1206" w:right="779" w:bottom="472" w:left="809" w:header="914" w:footer="234" w:gutter="0"/>
          <w:cols w:equalWidth="0" w:num="1">
            <w:col w:w="9431" w:space="0"/>
          </w:cols>
        </w:sectPr>
        <w:rPr/>
      </w:pPr>
    </w:p>
    <w:p>
      <w:pPr>
        <w:pStyle w:val="BodyText"/>
        <w:ind w:right="316"/>
        <w:spacing w:before="55" w:line="261" w:lineRule="auto"/>
        <w:jc w:val="both"/>
        <w:rPr/>
      </w:pPr>
      <w:r>
        <w:rPr>
          <w:spacing w:val="-18"/>
        </w:rPr>
        <w:t>在线流动的视觉文化产品，在其内容生产中，创作</w:t>
      </w:r>
      <w:r>
        <w:rPr>
          <w:spacing w:val="18"/>
        </w:rPr>
        <w:t xml:space="preserve"> </w:t>
      </w:r>
      <w:r>
        <w:rPr>
          <w:spacing w:val="-8"/>
        </w:rPr>
        <w:t>者和平台主要通过数字技术将民族文化影像化表</w:t>
      </w:r>
      <w:r>
        <w:rPr>
          <w:spacing w:val="6"/>
        </w:rPr>
        <w:t xml:space="preserve"> </w:t>
      </w:r>
      <w:r>
        <w:rPr>
          <w:spacing w:val="-18"/>
        </w:rPr>
        <w:t>达和传播，以画面和声音的形态呈现出来，从而为</w:t>
      </w:r>
      <w:r>
        <w:rPr>
          <w:spacing w:val="15"/>
        </w:rPr>
        <w:t xml:space="preserve"> </w:t>
      </w:r>
      <w:r>
        <w:rPr>
          <w:spacing w:val="-20"/>
        </w:rPr>
        <w:t>用户打造出一个可视、可听、可感的物质空间。</w:t>
      </w:r>
    </w:p>
    <w:p>
      <w:pPr>
        <w:pStyle w:val="BodyText"/>
        <w:ind w:right="220" w:firstLine="320"/>
        <w:spacing w:before="11" w:line="261" w:lineRule="auto"/>
        <w:jc w:val="both"/>
        <w:rPr/>
      </w:pPr>
      <w:r>
        <w:rPr>
          <w:spacing w:val="-17"/>
        </w:rPr>
        <w:t>“#民族特色民族文化”话题中，视频内容涉及</w:t>
      </w:r>
      <w:r>
        <w:rPr>
          <w:spacing w:val="7"/>
        </w:rPr>
        <w:t xml:space="preserve"> </w:t>
      </w:r>
      <w:r>
        <w:rPr>
          <w:spacing w:val="-7"/>
        </w:rPr>
        <w:t>的垂直主题众多，单个主题视频数量1000个以上</w:t>
      </w:r>
      <w:r>
        <w:rPr/>
        <w:t xml:space="preserve">  </w:t>
      </w:r>
      <w:r>
        <w:rPr>
          <w:spacing w:val="2"/>
        </w:rPr>
        <w:t>的有生活(46371个),美食(3075个),旅游(2370</w:t>
      </w:r>
      <w:r>
        <w:rPr/>
        <w:t xml:space="preserve">  </w:t>
      </w:r>
      <w:r>
        <w:rPr>
          <w:spacing w:val="10"/>
        </w:rPr>
        <w:t>个),人文社科(1741个),舞蹈(1264个),音乐</w:t>
      </w:r>
      <w:r>
        <w:rPr>
          <w:spacing w:val="7"/>
        </w:rPr>
        <w:t xml:space="preserve">  </w:t>
      </w:r>
      <w:r>
        <w:rPr>
          <w:spacing w:val="-12"/>
        </w:rPr>
        <w:t>(1047个)六类。④综合分析这些视频内容后发现，</w:t>
      </w:r>
      <w:r>
        <w:rPr>
          <w:spacing w:val="18"/>
        </w:rPr>
        <w:t xml:space="preserve"> </w:t>
      </w:r>
      <w:r>
        <w:rPr>
          <w:spacing w:val="-8"/>
        </w:rPr>
        <w:t>多样化的民族文化景观呈现是短视频内容创作的</w:t>
      </w:r>
      <w:r>
        <w:rPr>
          <w:spacing w:val="6"/>
        </w:rPr>
        <w:t xml:space="preserve">  </w:t>
      </w:r>
      <w:r>
        <w:rPr>
          <w:spacing w:val="-13"/>
        </w:rPr>
        <w:t>关键，包括对日常生活类景观、自然风光类景观、</w:t>
      </w:r>
      <w:r>
        <w:rPr>
          <w:spacing w:val="4"/>
        </w:rPr>
        <w:t xml:space="preserve"> </w:t>
      </w:r>
      <w:r>
        <w:rPr>
          <w:spacing w:val="-8"/>
        </w:rPr>
        <w:t>物质文化景观、精神文化景观的呈现。通过对不</w:t>
      </w:r>
      <w:r>
        <w:rPr>
          <w:spacing w:val="4"/>
        </w:rPr>
        <w:t xml:space="preserve">  </w:t>
      </w:r>
      <w:r>
        <w:rPr>
          <w:spacing w:val="-18"/>
        </w:rPr>
        <w:t>同文化景观的影像化表达和动态化展示，一个多维</w:t>
      </w:r>
      <w:r>
        <w:rPr>
          <w:spacing w:val="6"/>
        </w:rPr>
        <w:t xml:space="preserve">  </w:t>
      </w:r>
      <w:r>
        <w:rPr>
          <w:spacing w:val="-16"/>
        </w:rPr>
        <w:t>立体的民族文化物质空间于在线环境中跃然</w:t>
      </w:r>
      <w:r>
        <w:rPr>
          <w:spacing w:val="-17"/>
        </w:rPr>
        <w:t>眼前。</w:t>
      </w:r>
    </w:p>
    <w:p>
      <w:pPr>
        <w:pStyle w:val="BodyText"/>
        <w:ind w:right="239" w:firstLine="470"/>
        <w:spacing w:before="77" w:line="261" w:lineRule="auto"/>
        <w:jc w:val="both"/>
        <w:rPr/>
      </w:pPr>
      <w:r>
        <w:rPr>
          <w:spacing w:val="2"/>
        </w:rPr>
        <w:t>日常生活景观反映了各民族人民的生活方</w:t>
      </w:r>
      <w:r>
        <w:rPr>
          <w:spacing w:val="11"/>
        </w:rPr>
        <w:t xml:space="preserve"> </w:t>
      </w:r>
      <w:r>
        <w:rPr>
          <w:spacing w:val="-22"/>
        </w:rPr>
        <w:t>式、习俗与社会实践。在“#民族特色民族文化”话</w:t>
      </w:r>
      <w:r>
        <w:rPr>
          <w:spacing w:val="12"/>
        </w:rPr>
        <w:t xml:space="preserve"> </w:t>
      </w:r>
      <w:r>
        <w:rPr>
          <w:spacing w:val="-11"/>
        </w:rPr>
        <w:t>题中，46371个短视频围绕各民族生活日常进</w:t>
      </w:r>
      <w:r>
        <w:rPr>
          <w:spacing w:val="-12"/>
        </w:rPr>
        <w:t>行创</w:t>
      </w:r>
      <w:r>
        <w:rPr/>
        <w:t xml:space="preserve"> </w:t>
      </w:r>
      <w:r>
        <w:rPr>
          <w:spacing w:val="-8"/>
        </w:rPr>
        <w:t>作，呈现了中华民族多元化的生活方式。如短视</w:t>
      </w:r>
      <w:r>
        <w:rPr>
          <w:spacing w:val="5"/>
        </w:rPr>
        <w:t xml:space="preserve"> </w:t>
      </w:r>
      <w:r>
        <w:rPr>
          <w:spacing w:val="-8"/>
        </w:rPr>
        <w:t>频中藏族牧民正制作酥油茶邀游客共享，苗族妇</w:t>
      </w:r>
      <w:r>
        <w:rPr>
          <w:spacing w:val="14"/>
        </w:rPr>
        <w:t xml:space="preserve"> </w:t>
      </w:r>
      <w:r>
        <w:rPr>
          <w:spacing w:val="-8"/>
        </w:rPr>
        <w:t>女织布刺绣到市场上售卖，这些看似平常的日常</w:t>
      </w:r>
      <w:r>
        <w:rPr>
          <w:spacing w:val="8"/>
        </w:rPr>
        <w:t xml:space="preserve"> </w:t>
      </w:r>
      <w:r>
        <w:rPr>
          <w:spacing w:val="-8"/>
        </w:rPr>
        <w:t>生活细节实则蕴含着空间的物质性与深厚的文化</w:t>
      </w:r>
      <w:r>
        <w:rPr>
          <w:spacing w:val="6"/>
        </w:rPr>
        <w:t xml:space="preserve"> </w:t>
      </w:r>
      <w:r>
        <w:rPr>
          <w:spacing w:val="-8"/>
        </w:rPr>
        <w:t>内涵。日常生活实践本身就是各民族人民开展社</w:t>
      </w:r>
      <w:r>
        <w:rPr>
          <w:spacing w:val="6"/>
        </w:rPr>
        <w:t xml:space="preserve"> </w:t>
      </w:r>
      <w:r>
        <w:rPr>
          <w:spacing w:val="-14"/>
        </w:rPr>
        <w:t>会交往、文化交流乃至经济往来的重要公共空间，</w:t>
      </w:r>
      <w:r>
        <w:rPr>
          <w:spacing w:val="7"/>
        </w:rPr>
        <w:t xml:space="preserve"> </w:t>
      </w:r>
      <w:r>
        <w:rPr>
          <w:spacing w:val="-8"/>
        </w:rPr>
        <w:t>而短视频的影像化记录则将日常生活实践的空间</w:t>
      </w:r>
      <w:r>
        <w:rPr>
          <w:spacing w:val="17"/>
        </w:rPr>
        <w:t xml:space="preserve"> </w:t>
      </w:r>
      <w:r>
        <w:rPr>
          <w:spacing w:val="-11"/>
        </w:rPr>
        <w:t>场景和文化意涵作了进一步拓展。</w:t>
      </w:r>
    </w:p>
    <w:p>
      <w:pPr>
        <w:pStyle w:val="BodyText"/>
        <w:ind w:right="299" w:firstLine="430"/>
        <w:spacing w:before="69" w:line="261" w:lineRule="auto"/>
        <w:jc w:val="both"/>
        <w:rPr/>
      </w:pPr>
      <w:r>
        <w:rPr>
          <w:spacing w:val="-7"/>
        </w:rPr>
        <w:t>作为民族文化空间中的重要内容，自然景观</w:t>
      </w:r>
      <w:r>
        <w:rPr>
          <w:spacing w:val="2"/>
        </w:rPr>
        <w:t xml:space="preserve"> </w:t>
      </w:r>
      <w:r>
        <w:rPr>
          <w:spacing w:val="2"/>
        </w:rPr>
        <w:t>反映了各民族对自然的敬畏与利用。在短视频</w:t>
      </w:r>
      <w:r>
        <w:rPr>
          <w:spacing w:val="17"/>
        </w:rPr>
        <w:t xml:space="preserve"> </w:t>
      </w:r>
      <w:r>
        <w:rPr>
          <w:spacing w:val="-8"/>
        </w:rPr>
        <w:t>中，自然景观的影像化表达往往能够直观地呈现</w:t>
      </w:r>
      <w:r>
        <w:rPr>
          <w:spacing w:val="5"/>
        </w:rPr>
        <w:t xml:space="preserve"> </w:t>
      </w:r>
      <w:r>
        <w:rPr>
          <w:spacing w:val="-18"/>
        </w:rPr>
        <w:t>我国的地域辽阔，从雄伟的雪山到广袤的草原，从</w:t>
      </w:r>
      <w:r>
        <w:rPr>
          <w:spacing w:val="12"/>
        </w:rPr>
        <w:t xml:space="preserve"> </w:t>
      </w:r>
      <w:r>
        <w:rPr>
          <w:spacing w:val="-8"/>
        </w:rPr>
        <w:t>湍急的河流到静谧的湖泊，无不蕴含着各民族与</w:t>
      </w:r>
      <w:r>
        <w:rPr>
          <w:spacing w:val="14"/>
        </w:rPr>
        <w:t xml:space="preserve"> </w:t>
      </w:r>
      <w:r>
        <w:rPr>
          <w:spacing w:val="-9"/>
        </w:rPr>
        <w:t>自然和谐共生的历史和现在。如短视频中展示的</w:t>
      </w:r>
      <w:r>
        <w:rPr>
          <w:spacing w:val="14"/>
        </w:rPr>
        <w:t xml:space="preserve"> </w:t>
      </w:r>
      <w:r>
        <w:rPr>
          <w:spacing w:val="-18"/>
        </w:rPr>
        <w:t>西藏雪域高原景观，通过将雪山、冰川的壮丽景色</w:t>
      </w:r>
      <w:r>
        <w:rPr>
          <w:spacing w:val="13"/>
        </w:rPr>
        <w:t xml:space="preserve"> </w:t>
      </w:r>
      <w:r>
        <w:rPr>
          <w:spacing w:val="-8"/>
        </w:rPr>
        <w:t>与当地群众放牧、劳作的生活场景进行影像化表</w:t>
      </w:r>
      <w:r>
        <w:rPr>
          <w:spacing w:val="7"/>
        </w:rPr>
        <w:t xml:space="preserve"> </w:t>
      </w:r>
      <w:r>
        <w:rPr>
          <w:spacing w:val="-8"/>
        </w:rPr>
        <w:t>达，成功地为用户打造出了一个真实而生动的融</w:t>
      </w:r>
      <w:r>
        <w:rPr>
          <w:spacing w:val="8"/>
        </w:rPr>
        <w:t xml:space="preserve"> </w:t>
      </w:r>
      <w:r>
        <w:rPr>
          <w:spacing w:val="-10"/>
        </w:rPr>
        <w:t>合自然景观与人民生活的民族文化空间。</w:t>
      </w:r>
    </w:p>
    <w:p>
      <w:pPr>
        <w:pStyle w:val="BodyText"/>
        <w:ind w:right="220" w:firstLine="430"/>
        <w:spacing w:before="72" w:line="252" w:lineRule="auto"/>
        <w:jc w:val="both"/>
        <w:rPr/>
      </w:pPr>
      <w:r>
        <w:rPr>
          <w:spacing w:val="-7"/>
        </w:rPr>
        <w:t>物质文化景观是存在于民族文化空间中的具</w:t>
      </w:r>
      <w:r>
        <w:rPr>
          <w:spacing w:val="3"/>
        </w:rPr>
        <w:t xml:space="preserve"> </w:t>
      </w:r>
      <w:r>
        <w:rPr>
          <w:spacing w:val="-18"/>
        </w:rPr>
        <w:t>有物质形态的人类创造物，包括建筑、饮食、服饰</w:t>
      </w:r>
      <w:r>
        <w:rPr>
          <w:spacing w:val="6"/>
        </w:rPr>
        <w:t xml:space="preserve">  </w:t>
      </w:r>
      <w:r>
        <w:rPr>
          <w:spacing w:val="-17"/>
        </w:rPr>
        <w:t>等。例如，短视频中展示的藏族的碉楼、苗族的吊</w:t>
      </w:r>
      <w:r>
        <w:rPr>
          <w:spacing w:val="7"/>
        </w:rPr>
        <w:t xml:space="preserve"> </w:t>
      </w:r>
      <w:r>
        <w:rPr>
          <w:spacing w:val="-13"/>
        </w:rPr>
        <w:t>脚楼、侗族的风雨桥等各具特色的民族传统建筑。</w:t>
      </w:r>
      <w:r>
        <w:rPr>
          <w:spacing w:val="4"/>
        </w:rPr>
        <w:t xml:space="preserve"> </w:t>
      </w:r>
      <w:r>
        <w:rPr>
          <w:spacing w:val="-8"/>
        </w:rPr>
        <w:t>在实际生活中，民族传统建筑往往是各民族交往</w:t>
      </w:r>
      <w:r>
        <w:rPr>
          <w:spacing w:val="3"/>
        </w:rPr>
        <w:t xml:space="preserve">  </w:t>
      </w:r>
      <w:r>
        <w:rPr>
          <w:spacing w:val="-8"/>
        </w:rPr>
        <w:t>交流交融的重要场所，而短视频的影像化表达则</w:t>
      </w:r>
      <w:r>
        <w:rPr>
          <w:spacing w:val="8"/>
        </w:rPr>
        <w:t xml:space="preserve">  </w:t>
      </w:r>
      <w:r>
        <w:rPr>
          <w:spacing w:val="-8"/>
        </w:rPr>
        <w:t>加深了用户对这些物质空间重要性及其文化意义</w:t>
      </w:r>
      <w:r>
        <w:rPr>
          <w:spacing w:val="3"/>
        </w:rPr>
        <w:t xml:space="preserve">  </w:t>
      </w:r>
      <w:r>
        <w:rPr>
          <w:spacing w:val="-7"/>
        </w:rPr>
        <w:t>的感知。精神文化景观是存在于民族文化空间中</w:t>
      </w:r>
      <w:r>
        <w:rPr/>
        <w:t xml:space="preserve"> </w:t>
      </w:r>
      <w:r>
        <w:rPr>
          <w:spacing w:val="-7"/>
        </w:rPr>
        <w:t>特有的意识观念形态。短视频通过直观、生动的</w:t>
      </w:r>
    </w:p>
    <w:p>
      <w:pPr>
        <w:spacing w:line="14" w:lineRule="auto"/>
        <w:rPr>
          <w:rFonts w:ascii="Arial"/>
          <w:sz w:val="2"/>
        </w:rPr>
      </w:pPr>
      <w:r>
        <w:rPr>
          <w:rFonts w:ascii="Arial" w:hAnsi="Arial" w:eastAsia="Arial" w:cs="Arial"/>
          <w:sz w:val="2"/>
          <w:szCs w:val="2"/>
        </w:rPr>
        <w:br w:type="column"/>
      </w:r>
    </w:p>
    <w:p>
      <w:pPr>
        <w:pStyle w:val="BodyText"/>
        <w:ind w:right="73"/>
        <w:spacing w:before="44" w:line="273" w:lineRule="auto"/>
        <w:jc w:val="both"/>
        <w:rPr>
          <w:sz w:val="21"/>
          <w:szCs w:val="21"/>
        </w:rPr>
      </w:pPr>
      <w:r>
        <w:rPr>
          <w:sz w:val="21"/>
          <w:szCs w:val="21"/>
          <w:spacing w:val="-7"/>
        </w:rPr>
        <w:t>影像化表达，将艺术、节庆、仪式等精神文化景观</w:t>
      </w:r>
      <w:r>
        <w:rPr>
          <w:sz w:val="21"/>
          <w:szCs w:val="21"/>
          <w:spacing w:val="3"/>
        </w:rPr>
        <w:t xml:space="preserve"> </w:t>
      </w:r>
      <w:r>
        <w:rPr>
          <w:sz w:val="21"/>
          <w:szCs w:val="21"/>
          <w:spacing w:val="-2"/>
        </w:rPr>
        <w:t>转化为一种具象的物质性内容。在“#民族特色民</w:t>
      </w:r>
      <w:r>
        <w:rPr>
          <w:sz w:val="21"/>
          <w:szCs w:val="21"/>
        </w:rPr>
        <w:t xml:space="preserve"> </w:t>
      </w:r>
      <w:r>
        <w:rPr>
          <w:sz w:val="21"/>
          <w:szCs w:val="21"/>
          <w:spacing w:val="2"/>
        </w:rPr>
        <w:t>族文化”中，有1264个短视频以民族舞蹈为主题</w:t>
      </w:r>
      <w:r>
        <w:rPr>
          <w:sz w:val="21"/>
          <w:szCs w:val="21"/>
          <w:spacing w:val="13"/>
        </w:rPr>
        <w:t xml:space="preserve"> </w:t>
      </w:r>
      <w:r>
        <w:rPr>
          <w:sz w:val="21"/>
          <w:szCs w:val="21"/>
          <w:spacing w:val="2"/>
        </w:rPr>
        <w:t>进行内容创作。通过运用视听线索将芦笙舞、孔</w:t>
      </w:r>
      <w:r>
        <w:rPr>
          <w:sz w:val="21"/>
          <w:szCs w:val="21"/>
          <w:spacing w:val="16"/>
        </w:rPr>
        <w:t xml:space="preserve"> </w:t>
      </w:r>
      <w:r>
        <w:rPr>
          <w:sz w:val="21"/>
          <w:szCs w:val="21"/>
          <w:spacing w:val="-7"/>
        </w:rPr>
        <w:t>雀舞、牦牛舞等民族舞蹈具象化为可视、可听的画</w:t>
      </w:r>
      <w:r>
        <w:rPr>
          <w:sz w:val="21"/>
          <w:szCs w:val="21"/>
          <w:spacing w:val="9"/>
        </w:rPr>
        <w:t xml:space="preserve"> </w:t>
      </w:r>
      <w:r>
        <w:rPr>
          <w:sz w:val="21"/>
          <w:szCs w:val="21"/>
          <w:spacing w:val="-7"/>
        </w:rPr>
        <w:t>面与声音元素，成为物质空间的重要构成部分。</w:t>
      </w:r>
    </w:p>
    <w:p>
      <w:pPr>
        <w:ind w:right="72" w:firstLine="440"/>
        <w:spacing w:before="61" w:line="284" w:lineRule="auto"/>
        <w:rPr>
          <w:rFonts w:ascii="KaiTi" w:hAnsi="KaiTi" w:eastAsia="KaiTi" w:cs="KaiTi"/>
          <w:sz w:val="20"/>
          <w:szCs w:val="20"/>
        </w:rPr>
      </w:pPr>
      <w:r>
        <w:rPr>
          <w:rFonts w:ascii="KaiTi" w:hAnsi="KaiTi" w:eastAsia="KaiTi" w:cs="KaiTi"/>
          <w:sz w:val="20"/>
          <w:szCs w:val="20"/>
          <w:spacing w:val="11"/>
        </w:rPr>
        <w:t>(二)民族文化符号与个体意义的连接：互动</w:t>
      </w:r>
      <w:r>
        <w:rPr>
          <w:rFonts w:ascii="KaiTi" w:hAnsi="KaiTi" w:eastAsia="KaiTi" w:cs="KaiTi"/>
          <w:sz w:val="20"/>
          <w:szCs w:val="20"/>
          <w:spacing w:val="16"/>
        </w:rPr>
        <w:t xml:space="preserve"> </w:t>
      </w:r>
      <w:r>
        <w:rPr>
          <w:rFonts w:ascii="KaiTi" w:hAnsi="KaiTi" w:eastAsia="KaiTi" w:cs="KaiTi"/>
          <w:sz w:val="20"/>
          <w:szCs w:val="20"/>
          <w:spacing w:val="6"/>
        </w:rPr>
        <w:t>生产下的精神空间形塑</w:t>
      </w:r>
    </w:p>
    <w:p>
      <w:pPr>
        <w:pStyle w:val="BodyText"/>
        <w:ind w:right="60" w:firstLine="440"/>
        <w:spacing w:before="14" w:line="260" w:lineRule="auto"/>
        <w:jc w:val="both"/>
        <w:rPr/>
      </w:pPr>
      <w:r>
        <w:rPr>
          <w:spacing w:val="-7"/>
        </w:rPr>
        <w:t>索亚认为第二空间是精神空间，是通过话语</w:t>
      </w:r>
      <w:r>
        <w:rPr>
          <w:spacing w:val="1"/>
        </w:rPr>
        <w:t xml:space="preserve"> </w:t>
      </w:r>
      <w:r>
        <w:rPr>
          <w:spacing w:val="-8"/>
        </w:rPr>
        <w:t>建构和精神性交往活动来完成构想的空间，列斐</w:t>
      </w:r>
      <w:r>
        <w:rPr>
          <w:spacing w:val="17"/>
        </w:rPr>
        <w:t xml:space="preserve"> </w:t>
      </w:r>
      <w:r>
        <w:rPr>
          <w:spacing w:val="-21"/>
        </w:rPr>
        <w:t>伏尔也将“空间的表征”视为“构想的空间”,强调</w:t>
      </w:r>
      <w:r>
        <w:rPr>
          <w:spacing w:val="8"/>
        </w:rPr>
        <w:t xml:space="preserve"> </w:t>
      </w:r>
      <w:r>
        <w:rPr>
          <w:spacing w:val="-16"/>
        </w:rPr>
        <w:t>精神空间超越“物”的意义，是存在于个体意识世</w:t>
      </w:r>
      <w:r>
        <w:rPr/>
        <w:t xml:space="preserve"> </w:t>
      </w:r>
      <w:r>
        <w:rPr>
          <w:spacing w:val="-8"/>
        </w:rPr>
        <w:t>界的空间场域。短视频生产不仅通过内容呈现对</w:t>
      </w:r>
      <w:r>
        <w:rPr>
          <w:spacing w:val="16"/>
        </w:rPr>
        <w:t xml:space="preserve"> </w:t>
      </w:r>
      <w:r>
        <w:rPr>
          <w:spacing w:val="-7"/>
        </w:rPr>
        <w:t>民族文化景观进行影像化表达，同时还通过精心</w:t>
      </w:r>
      <w:r>
        <w:rPr/>
        <w:t xml:space="preserve"> </w:t>
      </w:r>
      <w:r>
        <w:rPr>
          <w:spacing w:val="-8"/>
        </w:rPr>
        <w:t>的话语建构和叙事框架来赋予内容以深刻的文化</w:t>
      </w:r>
      <w:r>
        <w:rPr>
          <w:spacing w:val="16"/>
        </w:rPr>
        <w:t xml:space="preserve"> </w:t>
      </w:r>
      <w:r>
        <w:rPr>
          <w:spacing w:val="-7"/>
        </w:rPr>
        <w:t>内涵或情感意义，从而激发用户的互动欲望。用</w:t>
      </w:r>
      <w:r>
        <w:rPr>
          <w:spacing w:val="12"/>
        </w:rPr>
        <w:t xml:space="preserve"> </w:t>
      </w:r>
      <w:r>
        <w:rPr>
          <w:spacing w:val="-17"/>
        </w:rPr>
        <w:t>户通过评论、点赞、转发等与创作者、平台或其他</w:t>
      </w:r>
      <w:r>
        <w:rPr/>
        <w:t xml:space="preserve"> </w:t>
      </w:r>
      <w:r>
        <w:rPr>
          <w:spacing w:val="-8"/>
        </w:rPr>
        <w:t>用户之间的实质性在线互动，来实现自我与内容</w:t>
      </w:r>
      <w:r>
        <w:rPr>
          <w:spacing w:val="17"/>
        </w:rPr>
        <w:t xml:space="preserve"> </w:t>
      </w:r>
      <w:r>
        <w:rPr>
          <w:spacing w:val="-8"/>
        </w:rPr>
        <w:t>文本所蕴含意义之间的精神性交往。这种互动远</w:t>
      </w:r>
      <w:r>
        <w:rPr>
          <w:spacing w:val="16"/>
        </w:rPr>
        <w:t xml:space="preserve"> </w:t>
      </w:r>
      <w:r>
        <w:rPr>
          <w:spacing w:val="-8"/>
        </w:rPr>
        <w:t>超出表面的社交行为，它是用户对短视频内容深</w:t>
      </w:r>
      <w:r>
        <w:rPr>
          <w:spacing w:val="18"/>
        </w:rPr>
        <w:t xml:space="preserve"> </w:t>
      </w:r>
      <w:r>
        <w:rPr>
          <w:spacing w:val="-8"/>
        </w:rPr>
        <w:t>层意义的理解和再创造过程。在这一过程中，民</w:t>
      </w:r>
      <w:r>
        <w:rPr>
          <w:spacing w:val="18"/>
        </w:rPr>
        <w:t xml:space="preserve"> </w:t>
      </w:r>
      <w:r>
        <w:rPr>
          <w:spacing w:val="-16"/>
        </w:rPr>
        <w:t>族文化不再仅仅是远观的抽象物，而是转化为</w:t>
      </w:r>
      <w:r>
        <w:rPr>
          <w:spacing w:val="-17"/>
        </w:rPr>
        <w:t>用户</w:t>
      </w:r>
      <w:r>
        <w:rPr/>
        <w:t xml:space="preserve"> </w:t>
      </w:r>
      <w:r>
        <w:rPr>
          <w:spacing w:val="-20"/>
          <w:w w:val="97"/>
        </w:rPr>
        <w:t>可以亲身体验和深刻记忆的精神力量，进而共同塑造</w:t>
      </w:r>
      <w:r>
        <w:rPr>
          <w:spacing w:val="18"/>
        </w:rPr>
        <w:t xml:space="preserve"> </w:t>
      </w:r>
      <w:r>
        <w:rPr>
          <w:spacing w:val="-22"/>
        </w:rPr>
        <w:t>出一个充满生命力的民族文化精神空间。</w:t>
      </w:r>
    </w:p>
    <w:p>
      <w:pPr>
        <w:pStyle w:val="BodyText"/>
        <w:ind w:firstLine="440"/>
        <w:spacing w:before="114" w:line="260" w:lineRule="auto"/>
        <w:jc w:val="both"/>
        <w:rPr/>
      </w:pPr>
      <w:r>
        <w:rPr>
          <w:spacing w:val="-8"/>
        </w:rPr>
        <w:t>中华文化由各民族优秀文化构成，其内涵丰</w:t>
      </w:r>
      <w:r>
        <w:rPr>
          <w:spacing w:val="1"/>
        </w:rPr>
        <w:t xml:space="preserve"> </w:t>
      </w:r>
      <w:r>
        <w:rPr>
          <w:spacing w:val="-14"/>
        </w:rPr>
        <w:t>富，意蕴深远，本身作为各民族集体记忆的源泉，</w:t>
      </w:r>
      <w:r>
        <w:rPr>
          <w:spacing w:val="17"/>
        </w:rPr>
        <w:t xml:space="preserve"> </w:t>
      </w:r>
      <w:r>
        <w:rPr>
          <w:spacing w:val="-8"/>
        </w:rPr>
        <w:t>不仅代表着历史与传统，还承载着世代中华儿女</w:t>
      </w:r>
      <w:r>
        <w:rPr>
          <w:spacing w:val="17"/>
        </w:rPr>
        <w:t xml:space="preserve"> </w:t>
      </w:r>
      <w:r>
        <w:rPr>
          <w:spacing w:val="-4"/>
        </w:rPr>
        <w:t>的共同情感与智慧。短视频通过互动生产机制，</w:t>
      </w:r>
      <w:r>
        <w:rPr>
          <w:spacing w:val="13"/>
        </w:rPr>
        <w:t xml:space="preserve"> </w:t>
      </w:r>
      <w:r>
        <w:rPr>
          <w:spacing w:val="-17"/>
        </w:rPr>
        <w:t>在展示各民族日常生活、自然风光、物质文化、精</w:t>
      </w:r>
      <w:r>
        <w:rPr>
          <w:spacing w:val="3"/>
        </w:rPr>
        <w:t xml:space="preserve"> </w:t>
      </w:r>
      <w:r>
        <w:rPr>
          <w:spacing w:val="-7"/>
        </w:rPr>
        <w:t>神文化等景观的同时，还赋予了其丰富的符号意</w:t>
      </w:r>
      <w:r>
        <w:rPr/>
        <w:t xml:space="preserve"> </w:t>
      </w:r>
      <w:r>
        <w:rPr>
          <w:spacing w:val="-8"/>
        </w:rPr>
        <w:t>义。此过程不仅促进了各民族文化在互联网空间</w:t>
      </w:r>
      <w:r>
        <w:rPr>
          <w:spacing w:val="7"/>
        </w:rPr>
        <w:t xml:space="preserve"> </w:t>
      </w:r>
      <w:r>
        <w:rPr>
          <w:spacing w:val="-14"/>
        </w:rPr>
        <w:t>的延续与承袭，还带来了双重积极效应。一方面，</w:t>
      </w:r>
      <w:r>
        <w:rPr>
          <w:spacing w:val="17"/>
        </w:rPr>
        <w:t xml:space="preserve"> </w:t>
      </w:r>
      <w:r>
        <w:rPr>
          <w:spacing w:val="-8"/>
        </w:rPr>
        <w:t>使用户通过在线互动，获得与短视频中的文本符</w:t>
      </w:r>
      <w:r>
        <w:rPr>
          <w:spacing w:val="15"/>
        </w:rPr>
        <w:t xml:space="preserve"> </w:t>
      </w:r>
      <w:r>
        <w:rPr>
          <w:spacing w:val="-17"/>
        </w:rPr>
        <w:t>号共通的精神价值；另一方面，则通过互动生产促</w:t>
      </w:r>
      <w:r>
        <w:rPr>
          <w:spacing w:val="1"/>
        </w:rPr>
        <w:t xml:space="preserve"> </w:t>
      </w:r>
      <w:r>
        <w:rPr>
          <w:spacing w:val="-8"/>
        </w:rPr>
        <w:t>进用户直接参与集体记忆的构建与书写，催化着</w:t>
      </w:r>
      <w:r>
        <w:rPr>
          <w:spacing w:val="18"/>
        </w:rPr>
        <w:t xml:space="preserve"> </w:t>
      </w:r>
      <w:r>
        <w:rPr>
          <w:spacing w:val="-10"/>
        </w:rPr>
        <w:t>个体进一步加深其情感认同。</w:t>
      </w:r>
    </w:p>
    <w:p>
      <w:pPr>
        <w:pStyle w:val="BodyText"/>
        <w:ind w:right="61" w:firstLine="330"/>
        <w:spacing w:before="92" w:line="251" w:lineRule="auto"/>
        <w:jc w:val="both"/>
        <w:rPr/>
      </w:pPr>
      <w:r>
        <w:rPr>
          <w:spacing w:val="-17"/>
        </w:rPr>
        <w:t>“#民族特色民族文化”话题中，短视频作品数</w:t>
      </w:r>
      <w:r>
        <w:rPr>
          <w:spacing w:val="4"/>
        </w:rPr>
        <w:t xml:space="preserve"> </w:t>
      </w:r>
      <w:r>
        <w:rPr>
          <w:spacing w:val="-2"/>
        </w:rPr>
        <w:t>量高达2.4万个。大量短视频凭借精心的话语建</w:t>
      </w:r>
      <w:r>
        <w:rPr>
          <w:spacing w:val="2"/>
        </w:rPr>
        <w:t xml:space="preserve"> </w:t>
      </w:r>
      <w:r>
        <w:rPr>
          <w:spacing w:val="-17"/>
        </w:rPr>
        <w:t>构和叙事策略吸引用户关注，在平台可评论、可转</w:t>
      </w:r>
      <w:r>
        <w:rPr>
          <w:spacing w:val="1"/>
        </w:rPr>
        <w:t xml:space="preserve"> </w:t>
      </w:r>
      <w:r>
        <w:rPr>
          <w:spacing w:val="-7"/>
        </w:rPr>
        <w:t>发等互动可供性支持下，这些作品得以与用户相</w:t>
      </w:r>
      <w:r>
        <w:rPr>
          <w:spacing w:val="3"/>
        </w:rPr>
        <w:t xml:space="preserve"> </w:t>
      </w:r>
      <w:r>
        <w:rPr>
          <w:spacing w:val="-8"/>
        </w:rPr>
        <w:t>连接，从而促进了短视频中民族文化符号与个体</w:t>
      </w:r>
      <w:r>
        <w:rPr>
          <w:spacing w:val="16"/>
        </w:rPr>
        <w:t xml:space="preserve"> </w:t>
      </w:r>
      <w:r>
        <w:rPr>
          <w:spacing w:val="8"/>
        </w:rPr>
        <w:t>之间的意义关联。2.4万个作品的互动数达到</w:t>
      </w:r>
      <w:r>
        <w:rPr>
          <w:spacing w:val="16"/>
        </w:rPr>
        <w:t xml:space="preserve"> </w:t>
      </w:r>
      <w:r>
        <w:rPr>
          <w:spacing w:val="-9"/>
        </w:rPr>
        <w:t>1673.56万，其中点赞数1215万次，分享数222.91</w:t>
      </w:r>
      <w:r>
        <w:rPr/>
        <w:t xml:space="preserve"> </w:t>
      </w:r>
      <w:r>
        <w:rPr>
          <w:spacing w:val="-13"/>
        </w:rPr>
        <w:t>万次，收藏数125.55万次，评论数109.47万条。⑤</w:t>
      </w:r>
    </w:p>
    <w:p>
      <w:pPr>
        <w:spacing w:line="251" w:lineRule="auto"/>
        <w:sectPr>
          <w:type w:val="continuous"/>
          <w:pgSz w:w="11020" w:h="16320"/>
          <w:pgMar w:top="1206" w:right="779" w:bottom="472" w:left="809" w:header="914" w:footer="234" w:gutter="0"/>
          <w:cols w:equalWidth="0" w:num="2">
            <w:col w:w="4780" w:space="100"/>
            <w:col w:w="4551" w:space="0"/>
          </w:cols>
        </w:sectPr>
        <w:rPr/>
      </w:pPr>
    </w:p>
    <w:p>
      <w:pPr>
        <w:spacing w:line="198" w:lineRule="exact"/>
        <w:rPr/>
      </w:pPr>
      <w:r/>
    </w:p>
    <w:p>
      <w:pPr>
        <w:spacing w:line="198" w:lineRule="exact"/>
        <w:sectPr>
          <w:headerReference w:type="default" r:id="rId10"/>
          <w:footerReference w:type="default" r:id="rId11"/>
          <w:pgSz w:w="11020" w:h="16320"/>
          <w:pgMar w:top="1206" w:right="760" w:bottom="472" w:left="819" w:header="929" w:footer="234" w:gutter="0"/>
          <w:cols w:equalWidth="0" w:num="1">
            <w:col w:w="9440" w:space="0"/>
          </w:cols>
        </w:sectPr>
        <w:rPr/>
      </w:pPr>
    </w:p>
    <w:p>
      <w:pPr>
        <w:pStyle w:val="BodyText"/>
        <w:ind w:right="85"/>
        <w:spacing w:before="38" w:line="263" w:lineRule="auto"/>
        <w:jc w:val="both"/>
        <w:rPr/>
      </w:pPr>
      <w:r>
        <w:rPr>
          <w:spacing w:val="-8"/>
        </w:rPr>
        <w:t>在评论中，用户还往往以文字或贴图针对短视频</w:t>
      </w:r>
      <w:r>
        <w:rPr>
          <w:spacing w:val="2"/>
        </w:rPr>
        <w:t xml:space="preserve">  </w:t>
      </w:r>
      <w:r>
        <w:rPr>
          <w:spacing w:val="-8"/>
        </w:rPr>
        <w:t>内容开展评论、表达个人情感。尤其是在短视频</w:t>
      </w:r>
      <w:r>
        <w:rPr>
          <w:spacing w:val="2"/>
        </w:rPr>
        <w:t xml:space="preserve">  </w:t>
      </w:r>
      <w:r>
        <w:rPr>
          <w:spacing w:val="-8"/>
        </w:rPr>
        <w:t>中经常出现的民族节庆活动中，如火把节、泼水</w:t>
      </w:r>
      <w:r>
        <w:rPr>
          <w:spacing w:val="3"/>
        </w:rPr>
        <w:t xml:space="preserve">  </w:t>
      </w:r>
      <w:r>
        <w:rPr>
          <w:spacing w:val="-18"/>
        </w:rPr>
        <w:t>节、过苗年等，短视频内容在对节庆文化景观进行</w:t>
      </w:r>
      <w:r>
        <w:rPr>
          <w:spacing w:val="7"/>
        </w:rPr>
        <w:t xml:space="preserve">  </w:t>
      </w:r>
      <w:r>
        <w:rPr>
          <w:spacing w:val="-8"/>
        </w:rPr>
        <w:t>生动诠释和符号建构的同时，通过互动生产促进</w:t>
      </w:r>
      <w:r>
        <w:rPr>
          <w:spacing w:val="2"/>
        </w:rPr>
        <w:t xml:space="preserve">  </w:t>
      </w:r>
      <w:r>
        <w:rPr>
          <w:spacing w:val="-18"/>
        </w:rPr>
        <w:t>用户以观看、点赞、表达和分享观点的方式来实现</w:t>
      </w:r>
      <w:r>
        <w:rPr>
          <w:spacing w:val="6"/>
        </w:rPr>
        <w:t xml:space="preserve">  </w:t>
      </w:r>
      <w:r>
        <w:rPr>
          <w:spacing w:val="3"/>
        </w:rPr>
        <w:t>与文化符号之间的意义连接。在一个点赞量为</w:t>
      </w:r>
      <w:r>
        <w:rPr/>
        <w:t xml:space="preserve">  </w:t>
      </w:r>
      <w:r>
        <w:rPr>
          <w:spacing w:val="-7"/>
        </w:rPr>
        <w:t>29.3万的短视频“过苗年啦”中，创作者呈现了</w:t>
      </w:r>
      <w:r>
        <w:rPr>
          <w:spacing w:val="9"/>
        </w:rPr>
        <w:t xml:space="preserve">  </w:t>
      </w:r>
      <w:r>
        <w:rPr>
          <w:spacing w:val="-8"/>
        </w:rPr>
        <w:t>一位苗族母亲为女儿穿戴节日盛装的场景，画面</w:t>
      </w:r>
      <w:r>
        <w:rPr>
          <w:spacing w:val="3"/>
        </w:rPr>
        <w:t xml:space="preserve">  </w:t>
      </w:r>
      <w:r>
        <w:rPr>
          <w:spacing w:val="-8"/>
        </w:rPr>
        <w:t>蕴含的意义既包含民族节庆文化，也有母亲对女</w:t>
      </w:r>
      <w:r>
        <w:rPr>
          <w:spacing w:val="3"/>
        </w:rPr>
        <w:t xml:space="preserve">  </w:t>
      </w:r>
      <w:r>
        <w:rPr>
          <w:spacing w:val="-12"/>
        </w:rPr>
        <w:t>儿的爱。在评论区，网民通过对视频画面的</w:t>
      </w:r>
      <w:r>
        <w:rPr>
          <w:spacing w:val="-13"/>
        </w:rPr>
        <w:t>捕捉，</w:t>
      </w:r>
      <w:r>
        <w:rPr/>
        <w:t xml:space="preserve"> </w:t>
      </w:r>
      <w:r>
        <w:rPr>
          <w:spacing w:val="-3"/>
        </w:rPr>
        <w:t>实现了与内容文本所蕴含意义之间的精神连接。</w:t>
      </w:r>
      <w:r>
        <w:rPr>
          <w:spacing w:val="16"/>
        </w:rPr>
        <w:t xml:space="preserve"> </w:t>
      </w:r>
      <w:r>
        <w:rPr>
          <w:spacing w:val="-18"/>
        </w:rPr>
        <w:t>有人评论道：“中国是一个多民族国家，各自有着</w:t>
      </w:r>
      <w:r>
        <w:rPr>
          <w:spacing w:val="8"/>
        </w:rPr>
        <w:t xml:space="preserve">  </w:t>
      </w:r>
      <w:r>
        <w:rPr>
          <w:spacing w:val="-21"/>
        </w:rPr>
        <w:t>不同的风俗习惯，但是母亲都是一样的”,“</w:t>
      </w:r>
      <w:r>
        <w:rPr>
          <w:spacing w:val="-22"/>
        </w:rPr>
        <w:t>这身穿</w:t>
      </w:r>
      <w:r>
        <w:rPr/>
        <w:t xml:space="preserve">  </w:t>
      </w:r>
      <w:r>
        <w:rPr>
          <w:spacing w:val="-18"/>
        </w:rPr>
        <w:t>戴，妈妈不知道花了多少精力和时间，才能完成你</w:t>
      </w:r>
      <w:r>
        <w:rPr>
          <w:spacing w:val="7"/>
        </w:rPr>
        <w:t xml:space="preserve">  </w:t>
      </w:r>
      <w:r>
        <w:rPr>
          <w:spacing w:val="-13"/>
        </w:rPr>
        <w:t>喜欢的样子”,还有很多人贴出自己穿着节日盛装</w:t>
      </w:r>
      <w:r>
        <w:rPr>
          <w:spacing w:val="7"/>
        </w:rPr>
        <w:t xml:space="preserve">  </w:t>
      </w:r>
      <w:r>
        <w:rPr>
          <w:spacing w:val="-21"/>
        </w:rPr>
        <w:t>的照片“来凑个热闹”,在肯定、认同画面所</w:t>
      </w:r>
      <w:r>
        <w:rPr>
          <w:spacing w:val="-22"/>
        </w:rPr>
        <w:t>传达的</w:t>
      </w:r>
      <w:r>
        <w:rPr/>
        <w:t xml:space="preserve">  </w:t>
      </w:r>
      <w:r>
        <w:rPr>
          <w:spacing w:val="-16"/>
        </w:rPr>
        <w:t>文本意义的基础上，共同参与集体记忆的书写。</w:t>
      </w:r>
    </w:p>
    <w:p>
      <w:pPr>
        <w:pStyle w:val="BodyText"/>
        <w:ind w:right="19" w:firstLine="410"/>
        <w:spacing w:before="35" w:line="271" w:lineRule="auto"/>
        <w:jc w:val="both"/>
        <w:rPr/>
      </w:pPr>
      <w:r>
        <w:rPr>
          <w:spacing w:val="-17"/>
        </w:rPr>
        <w:t>集体记忆是群体共享和建构的记忆[15](</w:t>
      </w:r>
      <w:r>
        <w:rPr>
          <w:rFonts w:ascii="Times New Roman" w:hAnsi="Times New Roman" w:eastAsia="Times New Roman" w:cs="Times New Roman"/>
          <w:spacing w:val="-17"/>
        </w:rPr>
        <w:t>P.106),</w:t>
      </w:r>
      <w:r>
        <w:rPr>
          <w:rFonts w:ascii="Times New Roman" w:hAnsi="Times New Roman" w:eastAsia="Times New Roman" w:cs="Times New Roman"/>
        </w:rPr>
        <w:t xml:space="preserve">     </w:t>
      </w:r>
      <w:r>
        <w:rPr>
          <w:spacing w:val="-10"/>
        </w:rPr>
        <w:t>是维系群体情感和文化认同的纽带。“媒介记忆”</w:t>
      </w:r>
      <w:r>
        <w:rPr>
          <w:spacing w:val="18"/>
        </w:rPr>
        <w:t xml:space="preserve"> </w:t>
      </w:r>
      <w:r>
        <w:rPr>
          <w:spacing w:val="-8"/>
        </w:rPr>
        <w:t>强调了媒介对于记忆储存、保存和再现的中介功</w:t>
      </w:r>
      <w:r>
        <w:rPr>
          <w:spacing w:val="5"/>
        </w:rPr>
        <w:t xml:space="preserve">  </w:t>
      </w:r>
      <w:r>
        <w:rPr>
          <w:spacing w:val="-18"/>
        </w:rPr>
        <w:t>能，主张媒介能够勾勒人物群体画像、建构社会现</w:t>
      </w:r>
      <w:r>
        <w:rPr>
          <w:spacing w:val="6"/>
        </w:rPr>
        <w:t xml:space="preserve">  </w:t>
      </w:r>
      <w:r>
        <w:rPr>
          <w:spacing w:val="-17"/>
        </w:rPr>
        <w:t>实。16当前，短视频不仅是集体记忆承载和传播的</w:t>
      </w:r>
      <w:r>
        <w:rPr>
          <w:spacing w:val="7"/>
        </w:rPr>
        <w:t xml:space="preserve">  </w:t>
      </w:r>
      <w:r>
        <w:rPr>
          <w:spacing w:val="-18"/>
        </w:rPr>
        <w:t>主要渠道，更是民众参与记忆书写、共同建构集体</w:t>
      </w:r>
      <w:r>
        <w:rPr>
          <w:spacing w:val="6"/>
        </w:rPr>
        <w:t xml:space="preserve">  </w:t>
      </w:r>
      <w:r>
        <w:rPr>
          <w:spacing w:val="-8"/>
        </w:rPr>
        <w:t>记忆的重要平台。正是如此，短视频从深厚的民</w:t>
      </w:r>
      <w:r>
        <w:rPr>
          <w:spacing w:val="4"/>
        </w:rPr>
        <w:t xml:space="preserve">  </w:t>
      </w:r>
      <w:r>
        <w:rPr>
          <w:spacing w:val="2"/>
        </w:rPr>
        <w:t>族文化中精炼提取出具有共同记忆的象征性符</w:t>
      </w:r>
      <w:r>
        <w:rPr>
          <w:spacing w:val="8"/>
        </w:rPr>
        <w:t xml:space="preserve">  </w:t>
      </w:r>
      <w:r>
        <w:rPr>
          <w:spacing w:val="-18"/>
        </w:rPr>
        <w:t>号，通过触发用户互动，与之共同勾勒出一个心之</w:t>
      </w:r>
      <w:r>
        <w:rPr>
          <w:spacing w:val="6"/>
        </w:rPr>
        <w:t xml:space="preserve">  </w:t>
      </w:r>
      <w:r>
        <w:rPr>
          <w:spacing w:val="-8"/>
        </w:rPr>
        <w:t>所向的精神世界，引发人们对中华民族文化根源</w:t>
      </w:r>
      <w:r>
        <w:rPr>
          <w:spacing w:val="3"/>
        </w:rPr>
        <w:t xml:space="preserve">  </w:t>
      </w:r>
      <w:r>
        <w:rPr>
          <w:spacing w:val="-11"/>
        </w:rPr>
        <w:t>与共同价值的美好向往。</w:t>
      </w:r>
    </w:p>
    <w:p>
      <w:pPr>
        <w:ind w:right="198" w:firstLine="410"/>
        <w:spacing w:before="1" w:line="297" w:lineRule="auto"/>
        <w:rPr>
          <w:rFonts w:ascii="KaiTi" w:hAnsi="KaiTi" w:eastAsia="KaiTi" w:cs="KaiTi"/>
          <w:sz w:val="20"/>
          <w:szCs w:val="20"/>
        </w:rPr>
      </w:pPr>
      <w:r>
        <w:rPr>
          <w:rFonts w:ascii="KaiTi" w:hAnsi="KaiTi" w:eastAsia="KaiTi" w:cs="KaiTi"/>
          <w:sz w:val="20"/>
          <w:szCs w:val="20"/>
          <w:spacing w:val="12"/>
        </w:rPr>
        <w:t>(三)具身体验与个体想象的勾连：内容再生</w:t>
      </w:r>
      <w:r>
        <w:rPr>
          <w:rFonts w:ascii="KaiTi" w:hAnsi="KaiTi" w:eastAsia="KaiTi" w:cs="KaiTi"/>
          <w:sz w:val="20"/>
          <w:szCs w:val="20"/>
          <w:spacing w:val="9"/>
        </w:rPr>
        <w:t xml:space="preserve"> </w:t>
      </w:r>
      <w:r>
        <w:rPr>
          <w:rFonts w:ascii="KaiTi" w:hAnsi="KaiTi" w:eastAsia="KaiTi" w:cs="KaiTi"/>
          <w:sz w:val="20"/>
          <w:szCs w:val="20"/>
          <w:spacing w:val="9"/>
        </w:rPr>
        <w:t>产与第三空间的形成</w:t>
      </w:r>
    </w:p>
    <w:p>
      <w:pPr>
        <w:pStyle w:val="BodyText"/>
        <w:ind w:right="19" w:firstLine="410"/>
        <w:spacing w:before="6" w:line="254" w:lineRule="auto"/>
        <w:jc w:val="both"/>
        <w:rPr/>
      </w:pPr>
      <w:r>
        <w:rPr>
          <w:spacing w:val="-7"/>
        </w:rPr>
        <w:t>索亚对第三空间的概念化，始于列斐伏尔关</w:t>
      </w:r>
      <w:r>
        <w:rPr/>
        <w:t xml:space="preserve">  </w:t>
      </w:r>
      <w:r>
        <w:rPr>
          <w:spacing w:val="-8"/>
        </w:rPr>
        <w:t>于空间的对话。索亚认为“第三空间”是一个既</w:t>
      </w:r>
      <w:r>
        <w:rPr>
          <w:spacing w:val="3"/>
        </w:rPr>
        <w:t xml:space="preserve">  </w:t>
      </w:r>
      <w:r>
        <w:rPr>
          <w:spacing w:val="-8"/>
        </w:rPr>
        <w:t>真实又充满想象的空间，在第三空间中充满了各</w:t>
      </w:r>
      <w:r>
        <w:rPr>
          <w:spacing w:val="3"/>
        </w:rPr>
        <w:t xml:space="preserve">  </w:t>
      </w:r>
      <w:r>
        <w:rPr>
          <w:spacing w:val="-21"/>
        </w:rPr>
        <w:t>种权力、象征体系和意识形态。[10](</w:t>
      </w:r>
      <w:r>
        <w:rPr>
          <w:rFonts w:ascii="Times New Roman" w:hAnsi="Times New Roman" w:eastAsia="Times New Roman" w:cs="Times New Roman"/>
          <w:spacing w:val="-21"/>
        </w:rPr>
        <w:t>P.97-100</w:t>
      </w:r>
      <w:r>
        <w:rPr>
          <w:spacing w:val="-21"/>
        </w:rPr>
        <w:t>第三空</w:t>
      </w:r>
      <w:r>
        <w:rPr/>
        <w:t xml:space="preserve">  </w:t>
      </w:r>
      <w:r>
        <w:rPr>
          <w:spacing w:val="-8"/>
        </w:rPr>
        <w:t>间超越物理空间和精神空间的范畴，它融合了现</w:t>
      </w:r>
      <w:r>
        <w:rPr>
          <w:spacing w:val="2"/>
        </w:rPr>
        <w:t xml:space="preserve">  </w:t>
      </w:r>
      <w:r>
        <w:rPr>
          <w:spacing w:val="-18"/>
        </w:rPr>
        <w:t>实与想象、物质与精神，并允许不同观点、不同实</w:t>
      </w:r>
      <w:r>
        <w:rPr>
          <w:spacing w:val="7"/>
        </w:rPr>
        <w:t xml:space="preserve">  </w:t>
      </w:r>
      <w:r>
        <w:rPr>
          <w:spacing w:val="-9"/>
        </w:rPr>
        <w:t>践的相互交织与对话，因此突破了“中心—</w:t>
      </w:r>
      <w:r>
        <w:rPr>
          <w:spacing w:val="-10"/>
        </w:rPr>
        <w:t>边缘”</w:t>
      </w:r>
      <w:r>
        <w:rPr/>
        <w:t xml:space="preserve"> </w:t>
      </w:r>
      <w:r>
        <w:rPr>
          <w:spacing w:val="-18"/>
        </w:rPr>
        <w:t>的关系，其形态更加开放，为个体提供了一个全新</w:t>
      </w:r>
      <w:r>
        <w:rPr>
          <w:spacing w:val="6"/>
        </w:rPr>
        <w:t xml:space="preserve">  </w:t>
      </w:r>
      <w:r>
        <w:rPr>
          <w:spacing w:val="-18"/>
        </w:rPr>
        <w:t>的文化体验和社会实践“场”。短视频生产在将民</w:t>
      </w:r>
      <w:r>
        <w:rPr>
          <w:spacing w:val="8"/>
        </w:rPr>
        <w:t xml:space="preserve">  </w:t>
      </w:r>
      <w:r>
        <w:rPr>
          <w:spacing w:val="-8"/>
        </w:rPr>
        <w:t>族文化进行影像化表达，并以其互动可供性实现</w:t>
      </w:r>
      <w:r>
        <w:rPr>
          <w:spacing w:val="2"/>
        </w:rPr>
        <w:t xml:space="preserve">  </w:t>
      </w:r>
      <w:r>
        <w:rPr>
          <w:spacing w:val="-8"/>
        </w:rPr>
        <w:t>用户与文化符号之间意义连接的基础上，还通过</w:t>
      </w:r>
      <w:r>
        <w:rPr>
          <w:spacing w:val="2"/>
        </w:rPr>
        <w:t xml:space="preserve">  </w:t>
      </w:r>
      <w:r>
        <w:rPr>
          <w:spacing w:val="-17"/>
        </w:rPr>
        <w:t>信息流不断促动用户以“打卡”的方式参与到</w:t>
      </w:r>
      <w:r>
        <w:rPr>
          <w:spacing w:val="-18"/>
        </w:rPr>
        <w:t>新的</w:t>
      </w:r>
      <w:r>
        <w:rPr/>
        <w:t xml:space="preserve">  </w:t>
      </w:r>
      <w:r>
        <w:rPr>
          <w:spacing w:val="-17"/>
        </w:rPr>
        <w:t>空间构建中。“打卡”参与不仅是物理空间上的到</w:t>
      </w:r>
    </w:p>
    <w:p>
      <w:pPr>
        <w:spacing w:line="14" w:lineRule="auto"/>
        <w:rPr>
          <w:rFonts w:ascii="Arial"/>
          <w:sz w:val="2"/>
        </w:rPr>
      </w:pPr>
      <w:r>
        <w:rPr>
          <w:rFonts w:ascii="Arial" w:hAnsi="Arial" w:eastAsia="Arial" w:cs="Arial"/>
          <w:sz w:val="2"/>
          <w:szCs w:val="2"/>
        </w:rPr>
        <w:br w:type="column"/>
      </w:r>
    </w:p>
    <w:p>
      <w:pPr>
        <w:pStyle w:val="BodyText"/>
        <w:ind w:left="109" w:right="93"/>
        <w:spacing w:before="52" w:line="261" w:lineRule="auto"/>
        <w:jc w:val="both"/>
        <w:rPr/>
      </w:pPr>
      <w:r>
        <w:rPr>
          <w:spacing w:val="-8"/>
        </w:rPr>
        <w:t>达，更是精神空间的深度体验和再创造。用户从</w:t>
      </w:r>
      <w:r>
        <w:rPr>
          <w:spacing w:val="15"/>
        </w:rPr>
        <w:t xml:space="preserve"> </w:t>
      </w:r>
      <w:r>
        <w:rPr>
          <w:spacing w:val="-26"/>
        </w:rPr>
        <w:t>刷视频，到评论视频，再到亲身“打卡”体验后发布</w:t>
      </w:r>
      <w:r>
        <w:rPr>
          <w:spacing w:val="6"/>
        </w:rPr>
        <w:t xml:space="preserve"> </w:t>
      </w:r>
      <w:r>
        <w:rPr>
          <w:spacing w:val="-8"/>
        </w:rPr>
        <w:t>新的视频，一个充满真实和想象的开放式空间被</w:t>
      </w:r>
      <w:r>
        <w:rPr>
          <w:spacing w:val="16"/>
        </w:rPr>
        <w:t xml:space="preserve"> </w:t>
      </w:r>
      <w:r>
        <w:rPr>
          <w:spacing w:val="-7"/>
        </w:rPr>
        <w:t>形塑，并通过接纳越来越多的参与者成就共同的</w:t>
      </w:r>
      <w:r>
        <w:rPr>
          <w:spacing w:val="2"/>
        </w:rPr>
        <w:t xml:space="preserve"> </w:t>
      </w:r>
      <w:r>
        <w:rPr>
          <w:spacing w:val="-11"/>
        </w:rPr>
        <w:t>民族记忆和情感想象。</w:t>
      </w:r>
    </w:p>
    <w:p>
      <w:pPr>
        <w:pStyle w:val="BodyText"/>
        <w:ind w:left="109" w:firstLine="430"/>
        <w:spacing w:before="33" w:line="260" w:lineRule="auto"/>
        <w:jc w:val="both"/>
        <w:rPr/>
      </w:pPr>
      <w:r>
        <w:rPr>
          <w:spacing w:val="-13"/>
        </w:rPr>
        <w:t>短视频“打卡”的过程是内容再生产的过程，</w:t>
      </w:r>
      <w:r>
        <w:rPr/>
        <w:t xml:space="preserve"> </w:t>
      </w:r>
      <w:r>
        <w:rPr>
          <w:spacing w:val="-16"/>
        </w:rPr>
        <w:t>也是一个勾连“真实—想象”的过程。短视频用户</w:t>
      </w:r>
      <w:r>
        <w:rPr/>
        <w:t xml:space="preserve"> </w:t>
      </w:r>
      <w:r>
        <w:rPr>
          <w:spacing w:val="-16"/>
        </w:rPr>
        <w:t>通过观看“物质空间”中被数字化、信息化的民族</w:t>
      </w:r>
      <w:r>
        <w:rPr/>
        <w:t xml:space="preserve"> </w:t>
      </w:r>
      <w:r>
        <w:rPr>
          <w:spacing w:val="-13"/>
        </w:rPr>
        <w:t>文化影像，被其中能够展现民族文化景观的画面、</w:t>
      </w:r>
      <w:r>
        <w:rPr>
          <w:spacing w:val="15"/>
        </w:rPr>
        <w:t xml:space="preserve"> </w:t>
      </w:r>
      <w:r>
        <w:rPr>
          <w:spacing w:val="-7"/>
        </w:rPr>
        <w:t>音乐所吸引，从而对短视频中呈现的景观场景和</w:t>
      </w:r>
      <w:r>
        <w:rPr>
          <w:spacing w:val="1"/>
        </w:rPr>
        <w:t xml:space="preserve">  </w:t>
      </w:r>
      <w:r>
        <w:rPr>
          <w:spacing w:val="-8"/>
        </w:rPr>
        <w:t>文化内涵产生浓厚的兴趣和想象，便有了一探究</w:t>
      </w:r>
      <w:r>
        <w:rPr>
          <w:spacing w:val="9"/>
        </w:rPr>
        <w:t xml:space="preserve">  </w:t>
      </w:r>
      <w:r>
        <w:rPr>
          <w:spacing w:val="-17"/>
        </w:rPr>
        <w:t>竞的欲望。于是，他们走出互联网，去亲身体验那</w:t>
      </w:r>
      <w:r>
        <w:rPr>
          <w:spacing w:val="3"/>
        </w:rPr>
        <w:t xml:space="preserve">  </w:t>
      </w:r>
      <w:r>
        <w:rPr>
          <w:spacing w:val="-12"/>
        </w:rPr>
        <w:t>些只在屏幕上见过的风景。在“#民族特色民族文</w:t>
      </w:r>
      <w:r>
        <w:rPr>
          <w:spacing w:val="2"/>
        </w:rPr>
        <w:t xml:space="preserve">  </w:t>
      </w:r>
      <w:r>
        <w:rPr>
          <w:spacing w:val="-17"/>
        </w:rPr>
        <w:t>化”话题中，既有短视频在发布后引发了用户“打</w:t>
      </w:r>
      <w:r>
        <w:rPr>
          <w:spacing w:val="1"/>
        </w:rPr>
        <w:t xml:space="preserve">  </w:t>
      </w:r>
      <w:r>
        <w:rPr>
          <w:spacing w:val="-26"/>
        </w:rPr>
        <w:t>卡”行为，也有不少短视频本身即是用户“打卡”的</w:t>
      </w:r>
      <w:r>
        <w:rPr>
          <w:spacing w:val="6"/>
        </w:rPr>
        <w:t xml:space="preserve">  </w:t>
      </w:r>
      <w:r>
        <w:rPr>
          <w:spacing w:val="-8"/>
        </w:rPr>
        <w:t>个人体验分享。旅游博主“房琪</w:t>
      </w:r>
      <w:r>
        <w:rPr>
          <w:rFonts w:ascii="Times New Roman" w:hAnsi="Times New Roman" w:eastAsia="Times New Roman" w:cs="Times New Roman"/>
          <w:spacing w:val="-8"/>
        </w:rPr>
        <w:t>kiki”</w:t>
      </w:r>
      <w:r>
        <w:rPr>
          <w:rFonts w:ascii="Times New Roman" w:hAnsi="Times New Roman" w:eastAsia="Times New Roman" w:cs="Times New Roman"/>
          <w:spacing w:val="-14"/>
        </w:rPr>
        <w:t xml:space="preserve"> </w:t>
      </w:r>
      <w:r>
        <w:rPr>
          <w:spacing w:val="-8"/>
        </w:rPr>
        <w:t>和贵州本土</w:t>
      </w:r>
      <w:r>
        <w:rPr/>
        <w:t xml:space="preserve">  </w:t>
      </w:r>
      <w:r>
        <w:rPr>
          <w:spacing w:val="-11"/>
        </w:rPr>
        <w:t>博主“壶提提”在2023年8月分别发布了关于“黔</w:t>
      </w:r>
      <w:r>
        <w:rPr/>
        <w:t xml:space="preserve">  </w:t>
      </w:r>
      <w:r>
        <w:rPr>
          <w:spacing w:val="-17"/>
        </w:rPr>
        <w:t>东南苗绣市集”的短视频，而后，许多平台用户跟</w:t>
      </w:r>
      <w:r>
        <w:rPr/>
        <w:t xml:space="preserve">  </w:t>
      </w:r>
      <w:r>
        <w:rPr>
          <w:spacing w:val="-17"/>
        </w:rPr>
        <w:t>着也在评论中贴出自己到当地“打卡”的图片。此</w:t>
      </w:r>
      <w:r>
        <w:rPr/>
        <w:t xml:space="preserve">  </w:t>
      </w:r>
      <w:r>
        <w:rPr>
          <w:spacing w:val="-17"/>
        </w:rPr>
        <w:t>后，不断有“贵州凯里苗绣市集”实地打卡的短视</w:t>
      </w:r>
      <w:r>
        <w:rPr/>
        <w:t xml:space="preserve">  </w:t>
      </w:r>
      <w:r>
        <w:rPr>
          <w:spacing w:val="-8"/>
        </w:rPr>
        <w:t>频在平台发布。亲身体验的过程加强了个体与民</w:t>
      </w:r>
      <w:r>
        <w:rPr>
          <w:spacing w:val="9"/>
        </w:rPr>
        <w:t xml:space="preserve">  </w:t>
      </w:r>
      <w:r>
        <w:rPr>
          <w:spacing w:val="-8"/>
        </w:rPr>
        <w:t>族文化景观之间的精神性交往，这种精神性交往</w:t>
      </w:r>
      <w:r>
        <w:rPr>
          <w:spacing w:val="8"/>
        </w:rPr>
        <w:t xml:space="preserve">  </w:t>
      </w:r>
      <w:r>
        <w:rPr>
          <w:spacing w:val="-8"/>
        </w:rPr>
        <w:t>的增强，不仅让个体对民族文化有了更深刻的理</w:t>
      </w:r>
      <w:r>
        <w:rPr>
          <w:spacing w:val="7"/>
        </w:rPr>
        <w:t xml:space="preserve">  </w:t>
      </w:r>
      <w:r>
        <w:rPr>
          <w:spacing w:val="-7"/>
        </w:rPr>
        <w:t>解和认同，还促进了个体情感与民族文化之间的</w:t>
      </w:r>
      <w:r>
        <w:rPr>
          <w:spacing w:val="1"/>
        </w:rPr>
        <w:t xml:space="preserve">  </w:t>
      </w:r>
      <w:r>
        <w:rPr>
          <w:spacing w:val="-8"/>
        </w:rPr>
        <w:t>共鸣。随着越来越多的用户参与到该内容的再生</w:t>
      </w:r>
      <w:r>
        <w:rPr>
          <w:spacing w:val="8"/>
        </w:rPr>
        <w:t xml:space="preserve">  </w:t>
      </w:r>
      <w:r>
        <w:rPr>
          <w:spacing w:val="-16"/>
        </w:rPr>
        <w:t>产和“打卡”体验中，短视频平台上与之相关的内</w:t>
      </w:r>
      <w:r>
        <w:rPr/>
        <w:t xml:space="preserve"> </w:t>
      </w:r>
      <w:r>
        <w:rPr>
          <w:spacing w:val="-26"/>
        </w:rPr>
        <w:t>容不断丰富和更新，促进了“第三空间”的动态性拓</w:t>
      </w:r>
      <w:r>
        <w:rPr>
          <w:spacing w:val="3"/>
        </w:rPr>
        <w:t xml:space="preserve">  </w:t>
      </w:r>
      <w:r>
        <w:rPr>
          <w:spacing w:val="-8"/>
        </w:rPr>
        <w:t>展。这无疑符合索亚对第三空间是生活世界的无</w:t>
      </w:r>
      <w:r>
        <w:rPr>
          <w:spacing w:val="8"/>
        </w:rPr>
        <w:t xml:space="preserve">  </w:t>
      </w:r>
      <w:r>
        <w:rPr>
          <w:spacing w:val="-25"/>
        </w:rPr>
        <w:t>限构成，是持续演化、无法稳定的结构形态的论证。</w:t>
      </w:r>
    </w:p>
    <w:p>
      <w:pPr>
        <w:pStyle w:val="BodyText"/>
        <w:ind w:firstLine="540"/>
        <w:spacing w:before="199" w:line="256" w:lineRule="auto"/>
        <w:jc w:val="both"/>
        <w:rPr/>
      </w:pPr>
      <w:r>
        <w:rPr>
          <w:spacing w:val="-18"/>
        </w:rPr>
        <w:t>在短视频平台的推动下，“打卡”不再是一种</w:t>
      </w:r>
      <w:r>
        <w:rPr>
          <w:spacing w:val="2"/>
        </w:rPr>
        <w:t xml:space="preserve">  </w:t>
      </w:r>
      <w:r>
        <w:rPr>
          <w:spacing w:val="-2"/>
        </w:rPr>
        <w:t>简单的地理位置标记，而是成为了一种能够提升</w:t>
      </w:r>
      <w:r>
        <w:rPr/>
        <w:t xml:space="preserve">  </w:t>
      </w:r>
      <w:r>
        <w:rPr>
          <w:spacing w:val="-12"/>
        </w:rPr>
        <w:t>“地方感”的文化实践。用户通过“打卡”分享又</w:t>
      </w:r>
      <w:r>
        <w:rPr/>
        <w:t xml:space="preserve">  </w:t>
      </w:r>
      <w:r>
        <w:rPr>
          <w:spacing w:val="-2"/>
        </w:rPr>
        <w:t>进一步激发了其他用户的兴趣，形成了一种积极</w:t>
      </w:r>
      <w:r>
        <w:rPr/>
        <w:t xml:space="preserve">  </w:t>
      </w:r>
      <w:r>
        <w:rPr>
          <w:spacing w:val="-12"/>
        </w:rPr>
        <w:t>的互动循环，既强化了社会关系，也加深了人们对</w:t>
      </w:r>
      <w:r>
        <w:rPr/>
        <w:t xml:space="preserve">  </w:t>
      </w:r>
      <w:r>
        <w:rPr>
          <w:spacing w:val="-2"/>
        </w:rPr>
        <w:t>民族文化的共同记忆和情感认同。内容再生产的</w:t>
      </w:r>
      <w:r>
        <w:rPr>
          <w:spacing w:val="3"/>
        </w:rPr>
        <w:t xml:space="preserve">  </w:t>
      </w:r>
      <w:r>
        <w:rPr>
          <w:spacing w:val="-8"/>
        </w:rPr>
        <w:t>过程，实际是短视频生产对第三空间的建构过程。</w:t>
      </w:r>
      <w:r>
        <w:rPr>
          <w:spacing w:val="15"/>
        </w:rPr>
        <w:t xml:space="preserve"> </w:t>
      </w:r>
      <w:r>
        <w:rPr>
          <w:spacing w:val="-12"/>
        </w:rPr>
        <w:t>在新的第三空间中，社会关系发生了改变，短视频</w:t>
      </w:r>
      <w:r>
        <w:rPr/>
        <w:t xml:space="preserve">  </w:t>
      </w:r>
      <w:r>
        <w:rPr>
          <w:spacing w:val="-2"/>
        </w:rPr>
        <w:t>内容再生产将线上内容与线下地理空间和文化景</w:t>
      </w:r>
      <w:r>
        <w:rPr/>
        <w:t xml:space="preserve">  </w:t>
      </w:r>
      <w:r>
        <w:rPr>
          <w:spacing w:val="-8"/>
        </w:rPr>
        <w:t>观紧密结合，勾连了短视频创作者、短视频内容、</w:t>
      </w:r>
      <w:r>
        <w:rPr>
          <w:spacing w:val="15"/>
        </w:rPr>
        <w:t xml:space="preserve"> </w:t>
      </w:r>
      <w:r>
        <w:rPr>
          <w:spacing w:val="-12"/>
        </w:rPr>
        <w:t>观看用户、线下文化景观及其相关的人、事、物等</w:t>
      </w:r>
      <w:r>
        <w:rPr>
          <w:spacing w:val="1"/>
        </w:rPr>
        <w:t xml:space="preserve">  </w:t>
      </w:r>
      <w:r>
        <w:rPr>
          <w:spacing w:val="-17"/>
        </w:rPr>
        <w:t>之间的复杂社会关系，同时赋予用户以“表达权”。</w:t>
      </w:r>
      <w:r>
        <w:rPr>
          <w:spacing w:val="10"/>
        </w:rPr>
        <w:t xml:space="preserve"> </w:t>
      </w:r>
      <w:r>
        <w:rPr>
          <w:spacing w:val="-8"/>
        </w:rPr>
        <w:t>得益于内容再生产过程，用户突破了边缘的藩篱，</w:t>
      </w:r>
      <w:r>
        <w:rPr>
          <w:spacing w:val="15"/>
        </w:rPr>
        <w:t xml:space="preserve"> </w:t>
      </w:r>
      <w:r>
        <w:rPr>
          <w:spacing w:val="-7"/>
        </w:rPr>
        <w:t>成为文化创造和传播的主体。通过“打卡”,民族</w:t>
      </w:r>
      <w:r>
        <w:rPr/>
        <w:t xml:space="preserve">  </w:t>
      </w:r>
      <w:r>
        <w:rPr>
          <w:spacing w:val="-4"/>
        </w:rPr>
        <w:t>文化也得以融入其日常生活之中。</w:t>
      </w:r>
    </w:p>
    <w:p>
      <w:pPr>
        <w:spacing w:line="256" w:lineRule="auto"/>
        <w:sectPr>
          <w:type w:val="continuous"/>
          <w:pgSz w:w="11020" w:h="16320"/>
          <w:pgMar w:top="1206" w:right="760" w:bottom="472" w:left="819" w:header="929" w:footer="234" w:gutter="0"/>
          <w:cols w:equalWidth="0" w:num="2">
            <w:col w:w="4660" w:space="100"/>
            <w:col w:w="4681" w:space="0"/>
          </w:cols>
        </w:sectPr>
        <w:rPr/>
      </w:pPr>
    </w:p>
    <w:p>
      <w:pPr>
        <w:spacing w:line="197" w:lineRule="exact"/>
        <w:rPr/>
      </w:pPr>
      <w:r/>
    </w:p>
    <w:p>
      <w:pPr>
        <w:spacing w:line="197" w:lineRule="exact"/>
        <w:sectPr>
          <w:headerReference w:type="default" r:id="rId12"/>
          <w:footerReference w:type="default" r:id="rId13"/>
          <w:pgSz w:w="11020" w:h="16320"/>
          <w:pgMar w:top="1206" w:right="829" w:bottom="472" w:left="709" w:header="914" w:footer="234" w:gutter="0"/>
          <w:cols w:equalWidth="0" w:num="1">
            <w:col w:w="9481" w:space="0"/>
          </w:cols>
        </w:sectPr>
        <w:rPr/>
      </w:pPr>
    </w:p>
    <w:p>
      <w:pPr>
        <w:ind w:left="109" w:right="298" w:firstLine="419"/>
        <w:spacing w:before="71" w:line="293" w:lineRule="auto"/>
        <w:rPr>
          <w:rFonts w:ascii="SimHei" w:hAnsi="SimHei" w:eastAsia="SimHei" w:cs="SimHei"/>
          <w:sz w:val="19"/>
          <w:szCs w:val="19"/>
        </w:rPr>
      </w:pPr>
      <w:r>
        <w:rPr>
          <w:rFonts w:ascii="SimHei" w:hAnsi="SimHei" w:eastAsia="SimHei" w:cs="SimHei"/>
          <w:sz w:val="19"/>
          <w:szCs w:val="19"/>
          <w:spacing w:val="12"/>
        </w:rPr>
        <w:t>四、云端共融：三元空间中的民族交往交流交</w:t>
      </w:r>
      <w:r>
        <w:rPr>
          <w:rFonts w:ascii="SimHei" w:hAnsi="SimHei" w:eastAsia="SimHei" w:cs="SimHei"/>
          <w:sz w:val="19"/>
          <w:szCs w:val="19"/>
          <w:spacing w:val="10"/>
        </w:rPr>
        <w:t xml:space="preserve"> </w:t>
      </w:r>
      <w:r>
        <w:rPr>
          <w:rFonts w:ascii="SimHei" w:hAnsi="SimHei" w:eastAsia="SimHei" w:cs="SimHei"/>
          <w:sz w:val="19"/>
          <w:szCs w:val="19"/>
          <w:spacing w:val="18"/>
        </w:rPr>
        <w:t>融实践</w:t>
      </w:r>
    </w:p>
    <w:p>
      <w:pPr>
        <w:pStyle w:val="BodyText"/>
        <w:ind w:left="109" w:right="195" w:firstLine="419"/>
        <w:spacing w:before="4" w:line="260" w:lineRule="auto"/>
        <w:jc w:val="both"/>
        <w:rPr/>
      </w:pPr>
      <w:r>
        <w:rPr>
          <w:spacing w:val="-7"/>
        </w:rPr>
        <w:t>短视频以其独特的生产方式塑造了全新的物</w:t>
      </w:r>
      <w:r>
        <w:rPr>
          <w:spacing w:val="1"/>
        </w:rPr>
        <w:t xml:space="preserve">  </w:t>
      </w:r>
      <w:r>
        <w:rPr>
          <w:spacing w:val="-7"/>
        </w:rPr>
        <w:t>质空间、精神空间和第三空间，三者之间相</w:t>
      </w:r>
      <w:r>
        <w:rPr>
          <w:spacing w:val="-8"/>
        </w:rPr>
        <w:t>互依</w:t>
      </w:r>
      <w:r>
        <w:rPr/>
        <w:t xml:space="preserve">  </w:t>
      </w:r>
      <w:r>
        <w:rPr>
          <w:spacing w:val="-17"/>
        </w:rPr>
        <w:t>存，彼此关联，为各民族交往交流交融提供了新的</w:t>
      </w:r>
      <w:r>
        <w:rPr>
          <w:spacing w:val="4"/>
        </w:rPr>
        <w:t xml:space="preserve">  </w:t>
      </w:r>
      <w:r>
        <w:rPr>
          <w:spacing w:val="-17"/>
        </w:rPr>
        <w:t>实践“场”,使得民族文化摆脱了地理空间的束缚，</w:t>
      </w:r>
      <w:r>
        <w:rPr>
          <w:spacing w:val="14"/>
        </w:rPr>
        <w:t xml:space="preserve"> </w:t>
      </w:r>
      <w:r>
        <w:rPr>
          <w:spacing w:val="-3"/>
        </w:rPr>
        <w:t>实现了在更广阔范围内的快速流动与深度共享。</w:t>
      </w:r>
      <w:r>
        <w:rPr>
          <w:spacing w:val="16"/>
        </w:rPr>
        <w:t xml:space="preserve"> </w:t>
      </w:r>
      <w:r>
        <w:rPr>
          <w:spacing w:val="-17"/>
        </w:rPr>
        <w:t>作为一种新的社会实践，云端“三交”不仅是对传</w:t>
      </w:r>
      <w:r>
        <w:rPr>
          <w:spacing w:val="1"/>
        </w:rPr>
        <w:t xml:space="preserve">  </w:t>
      </w:r>
      <w:r>
        <w:rPr>
          <w:spacing w:val="-7"/>
        </w:rPr>
        <w:t>统交往交流交融形式的补充，更是在网络空间中</w:t>
      </w:r>
      <w:r>
        <w:rPr>
          <w:spacing w:val="4"/>
        </w:rPr>
        <w:t xml:space="preserve">  </w:t>
      </w:r>
      <w:r>
        <w:rPr>
          <w:spacing w:val="-10"/>
        </w:rPr>
        <w:t>创造的一种全新的社会互动模式。</w:t>
      </w:r>
    </w:p>
    <w:p>
      <w:pPr>
        <w:ind w:left="529"/>
        <w:spacing w:before="91" w:line="223" w:lineRule="auto"/>
        <w:rPr>
          <w:rFonts w:ascii="KaiTi" w:hAnsi="KaiTi" w:eastAsia="KaiTi" w:cs="KaiTi"/>
          <w:sz w:val="20"/>
          <w:szCs w:val="20"/>
        </w:rPr>
      </w:pPr>
      <w:r>
        <w:rPr>
          <w:rFonts w:ascii="KaiTi" w:hAnsi="KaiTi" w:eastAsia="KaiTi" w:cs="KaiTi"/>
          <w:sz w:val="20"/>
          <w:szCs w:val="20"/>
          <w:spacing w:val="11"/>
        </w:rPr>
        <w:t>(一)各民族的数字化流动与社会交往</w:t>
      </w:r>
    </w:p>
    <w:p>
      <w:pPr>
        <w:pStyle w:val="BodyText"/>
        <w:ind w:right="199" w:firstLine="529"/>
        <w:spacing w:before="42" w:line="268" w:lineRule="auto"/>
        <w:rPr/>
      </w:pPr>
      <w:r>
        <w:rPr>
          <w:spacing w:val="-7"/>
        </w:rPr>
        <w:t>各族群众的跨区域流动是实现民族交往交流</w:t>
      </w:r>
      <w:r>
        <w:rPr/>
        <w:t xml:space="preserve">  </w:t>
      </w:r>
      <w:r>
        <w:rPr>
          <w:spacing w:val="2"/>
        </w:rPr>
        <w:t>交融的基础。与线下地理空间的流动模式不同，</w:t>
      </w:r>
      <w:r>
        <w:rPr>
          <w:spacing w:val="4"/>
        </w:rPr>
        <w:t xml:space="preserve"> </w:t>
      </w:r>
      <w:r>
        <w:rPr>
          <w:spacing w:val="-2"/>
        </w:rPr>
        <w:t>短视频生产所建构的三重空间有效地实现了各族</w:t>
      </w:r>
      <w:r>
        <w:rPr/>
        <w:t xml:space="preserve">  </w:t>
      </w:r>
      <w:r>
        <w:rPr>
          <w:spacing w:val="-6"/>
        </w:rPr>
        <w:t>群众的数字化流动和社会交往。曼纽尔</w:t>
      </w:r>
      <w:r>
        <w:rPr>
          <w:spacing w:val="-28"/>
        </w:rPr>
        <w:t xml:space="preserve"> </w:t>
      </w:r>
      <w:r>
        <w:rPr>
          <w:spacing w:val="-6"/>
        </w:rPr>
        <w:t>·卡斯特</w:t>
      </w:r>
      <w:r>
        <w:rPr/>
        <w:t xml:space="preserve">  </w:t>
      </w:r>
      <w:r>
        <w:rPr>
          <w:spacing w:val="14"/>
        </w:rPr>
        <w:t>尔强调了流动性在网络社会中的支配性作用。</w:t>
      </w:r>
      <w:r>
        <w:rPr/>
        <w:t xml:space="preserve"> </w:t>
      </w:r>
      <w:r>
        <w:rPr>
          <w:spacing w:val="-12"/>
        </w:rPr>
        <w:t>“流动”不仅代表着物理空间上的位置迁移，还意</w:t>
      </w:r>
      <w:r>
        <w:rPr>
          <w:spacing w:val="3"/>
        </w:rPr>
        <w:t xml:space="preserve">  </w:t>
      </w:r>
      <w:r>
        <w:rPr>
          <w:spacing w:val="2"/>
        </w:rPr>
        <w:t>味着社会结构网络中的个人通过时空抽离机制，</w:t>
      </w:r>
      <w:r>
        <w:rPr/>
        <w:t xml:space="preserve"> </w:t>
      </w:r>
      <w:r>
        <w:rPr>
          <w:spacing w:val="-2"/>
        </w:rPr>
        <w:t>与“不在场”的人们建立起动态的互动，从而将</w:t>
      </w:r>
      <w:r>
        <w:rPr/>
        <w:t xml:space="preserve">  </w:t>
      </w:r>
      <w:r>
        <w:rPr>
          <w:spacing w:val="-12"/>
        </w:rPr>
        <w:t>“此在空间”嵌入远距离“彼在空间”场景与社会</w:t>
      </w:r>
      <w:r>
        <w:rPr/>
        <w:t xml:space="preserve">  </w:t>
      </w:r>
      <w:r>
        <w:rPr>
          <w:spacing w:val="-20"/>
        </w:rPr>
        <w:t>关系之中。[17]在短视频生产形塑的三重空间中，位</w:t>
      </w:r>
      <w:r>
        <w:rPr>
          <w:spacing w:val="8"/>
        </w:rPr>
        <w:t xml:space="preserve">  </w:t>
      </w:r>
      <w:r>
        <w:rPr>
          <w:spacing w:val="-12"/>
        </w:rPr>
        <w:t>置的流动、社会的流动、信息的流动、日常生活的</w:t>
      </w:r>
      <w:r>
        <w:rPr>
          <w:spacing w:val="4"/>
        </w:rPr>
        <w:t xml:space="preserve">  </w:t>
      </w:r>
      <w:r>
        <w:rPr>
          <w:spacing w:val="-2"/>
        </w:rPr>
        <w:t>流动成为构筑和丰富民族交往交流交融空间实践</w:t>
      </w:r>
      <w:r>
        <w:rPr>
          <w:spacing w:val="1"/>
        </w:rPr>
        <w:t xml:space="preserve">  </w:t>
      </w:r>
      <w:r>
        <w:rPr>
          <w:spacing w:val="-1"/>
        </w:rPr>
        <w:t>动态维度的核心内容。</w:t>
      </w:r>
    </w:p>
    <w:p>
      <w:pPr>
        <w:pStyle w:val="BodyText"/>
        <w:ind w:left="109" w:right="214" w:firstLine="419"/>
        <w:spacing w:before="3" w:line="260" w:lineRule="auto"/>
        <w:jc w:val="both"/>
        <w:rPr/>
      </w:pPr>
      <w:r>
        <w:rPr>
          <w:spacing w:val="-7"/>
        </w:rPr>
        <w:t>在位置的流动方面，各地的平台用户从线下</w:t>
      </w:r>
      <w:r>
        <w:rPr>
          <w:spacing w:val="6"/>
        </w:rPr>
        <w:t xml:space="preserve"> </w:t>
      </w:r>
      <w:r>
        <w:rPr>
          <w:spacing w:val="-7"/>
        </w:rPr>
        <w:t>地理空间通过短视频向线上物理空间迁移，他们</w:t>
      </w:r>
      <w:r>
        <w:rPr>
          <w:spacing w:val="1"/>
        </w:rPr>
        <w:t xml:space="preserve"> </w:t>
      </w:r>
      <w:r>
        <w:rPr>
          <w:spacing w:val="-17"/>
        </w:rPr>
        <w:t>通过实时分享地理位置、生活环境、文化特色来促</w:t>
      </w:r>
      <w:r>
        <w:rPr>
          <w:spacing w:val="1"/>
        </w:rPr>
        <w:t xml:space="preserve"> </w:t>
      </w:r>
      <w:r>
        <w:rPr>
          <w:spacing w:val="-8"/>
        </w:rPr>
        <w:t>进各民族之间的地理和文化认知，从而促进了一</w:t>
      </w:r>
      <w:r>
        <w:rPr>
          <w:spacing w:val="18"/>
        </w:rPr>
        <w:t xml:space="preserve"> </w:t>
      </w:r>
      <w:r>
        <w:rPr>
          <w:spacing w:val="-8"/>
        </w:rPr>
        <w:t>种新型的社会交往模式，使得社会交往能够跨越</w:t>
      </w:r>
      <w:r>
        <w:rPr>
          <w:spacing w:val="16"/>
        </w:rPr>
        <w:t xml:space="preserve"> </w:t>
      </w:r>
      <w:r>
        <w:rPr>
          <w:spacing w:val="-8"/>
        </w:rPr>
        <w:t>地理界限。在社会流动方面，网络空间集聚了更</w:t>
      </w:r>
      <w:r>
        <w:rPr>
          <w:spacing w:val="17"/>
        </w:rPr>
        <w:t xml:space="preserve"> </w:t>
      </w:r>
      <w:r>
        <w:rPr>
          <w:spacing w:val="-17"/>
        </w:rPr>
        <w:t>多来自不同地区、不同民族的用户，他们既在物质</w:t>
      </w:r>
      <w:r>
        <w:rPr>
          <w:spacing w:val="16"/>
        </w:rPr>
        <w:t xml:space="preserve"> </w:t>
      </w:r>
      <w:r>
        <w:rPr>
          <w:spacing w:val="-4"/>
        </w:rPr>
        <w:t>空间中展示和表达自己的生活经历与情感需求，</w:t>
      </w:r>
      <w:r>
        <w:rPr>
          <w:spacing w:val="18"/>
        </w:rPr>
        <w:t xml:space="preserve"> </w:t>
      </w:r>
      <w:r>
        <w:rPr>
          <w:spacing w:val="-8"/>
        </w:rPr>
        <w:t>又在构想空间中完成集体记忆的共同书写，在此</w:t>
      </w:r>
      <w:r>
        <w:rPr>
          <w:spacing w:val="15"/>
        </w:rPr>
        <w:t xml:space="preserve"> </w:t>
      </w:r>
      <w:r>
        <w:rPr>
          <w:spacing w:val="-8"/>
        </w:rPr>
        <w:t>基础上还通过第三空间拓展社会交往，与其他地</w:t>
      </w:r>
      <w:r>
        <w:rPr>
          <w:spacing w:val="15"/>
        </w:rPr>
        <w:t xml:space="preserve"> </w:t>
      </w:r>
      <w:r>
        <w:rPr>
          <w:spacing w:val="-17"/>
        </w:rPr>
        <w:t>区和民族的用户建立联系、分享经验，促进彼此之</w:t>
      </w:r>
      <w:r>
        <w:rPr/>
        <w:t xml:space="preserve"> </w:t>
      </w:r>
      <w:r>
        <w:rPr>
          <w:spacing w:val="-4"/>
        </w:rPr>
        <w:t>间的交流与合作。信息流动是网络空间的本质，</w:t>
      </w:r>
      <w:r>
        <w:rPr>
          <w:spacing w:val="18"/>
        </w:rPr>
        <w:t xml:space="preserve"> </w:t>
      </w:r>
      <w:r>
        <w:rPr>
          <w:spacing w:val="-8"/>
        </w:rPr>
        <w:t>短视频作为一种高效的信息传播方式，能够快速</w:t>
      </w:r>
      <w:r>
        <w:rPr>
          <w:spacing w:val="15"/>
        </w:rPr>
        <w:t xml:space="preserve"> </w:t>
      </w:r>
      <w:r>
        <w:rPr>
          <w:spacing w:val="-17"/>
        </w:rPr>
        <w:t>地将各地区、各民族的文化、风俗、生活方式等传</w:t>
      </w:r>
      <w:r>
        <w:rPr>
          <w:spacing w:val="3"/>
        </w:rPr>
        <w:t xml:space="preserve"> </w:t>
      </w:r>
      <w:r>
        <w:rPr>
          <w:spacing w:val="-8"/>
        </w:rPr>
        <w:t>递给更多人，而平台用户则可在云端轻松获取实</w:t>
      </w:r>
      <w:r>
        <w:rPr>
          <w:spacing w:val="17"/>
        </w:rPr>
        <w:t xml:space="preserve"> </w:t>
      </w:r>
      <w:r>
        <w:rPr>
          <w:spacing w:val="-8"/>
        </w:rPr>
        <w:t>时信息。日常生活的流动则体现在短视频对个体</w:t>
      </w:r>
      <w:r>
        <w:rPr>
          <w:spacing w:val="16"/>
        </w:rPr>
        <w:t xml:space="preserve"> </w:t>
      </w:r>
      <w:r>
        <w:rPr>
          <w:spacing w:val="-9"/>
        </w:rPr>
        <w:t>日常生活的深度嵌入上。当短视频使用越来越日</w:t>
      </w:r>
      <w:r>
        <w:rPr>
          <w:spacing w:val="3"/>
        </w:rPr>
        <w:t xml:space="preserve">  </w:t>
      </w:r>
      <w:r>
        <w:rPr>
          <w:spacing w:val="-8"/>
        </w:rPr>
        <w:t>常化，短视频构建的在线空间也就自然而然地成</w:t>
      </w:r>
      <w:r>
        <w:rPr>
          <w:spacing w:val="17"/>
        </w:rPr>
        <w:t xml:space="preserve"> </w:t>
      </w:r>
      <w:r>
        <w:rPr>
          <w:spacing w:val="-8"/>
        </w:rPr>
        <w:t>为各民族用户日常生活的主要场所。用户既通过</w:t>
      </w:r>
      <w:r>
        <w:rPr>
          <w:spacing w:val="15"/>
        </w:rPr>
        <w:t xml:space="preserve"> </w:t>
      </w:r>
      <w:r>
        <w:rPr>
          <w:spacing w:val="-7"/>
        </w:rPr>
        <w:t>短视频分享日常生活点滴，又通过短视频平台完</w:t>
      </w:r>
    </w:p>
    <w:p>
      <w:pPr>
        <w:spacing w:line="14" w:lineRule="auto"/>
        <w:rPr>
          <w:rFonts w:ascii="Arial"/>
          <w:sz w:val="2"/>
        </w:rPr>
      </w:pPr>
      <w:r>
        <w:rPr>
          <w:rFonts w:ascii="Arial" w:hAnsi="Arial" w:eastAsia="Arial" w:cs="Arial"/>
          <w:sz w:val="2"/>
          <w:szCs w:val="2"/>
        </w:rPr>
        <w:br w:type="column"/>
      </w:r>
    </w:p>
    <w:p>
      <w:pPr>
        <w:pStyle w:val="BodyText"/>
        <w:spacing w:before="42" w:line="219" w:lineRule="auto"/>
        <w:rPr/>
      </w:pPr>
      <w:r>
        <w:rPr>
          <w:spacing w:val="-10"/>
        </w:rPr>
        <w:t>成与其他用户之间的日常社会交往。</w:t>
      </w:r>
    </w:p>
    <w:p>
      <w:pPr>
        <w:ind w:left="430"/>
        <w:spacing w:before="75" w:line="224" w:lineRule="auto"/>
        <w:rPr>
          <w:rFonts w:ascii="KaiTi" w:hAnsi="KaiTi" w:eastAsia="KaiTi" w:cs="KaiTi"/>
          <w:sz w:val="20"/>
          <w:szCs w:val="20"/>
        </w:rPr>
      </w:pPr>
      <w:r>
        <w:rPr>
          <w:rFonts w:ascii="KaiTi" w:hAnsi="KaiTi" w:eastAsia="KaiTi" w:cs="KaiTi"/>
          <w:sz w:val="20"/>
          <w:szCs w:val="20"/>
          <w:spacing w:val="11"/>
        </w:rPr>
        <w:t>(二)各民族文化云端共享</w:t>
      </w:r>
    </w:p>
    <w:p>
      <w:pPr>
        <w:pStyle w:val="BodyText"/>
        <w:ind w:firstLine="430"/>
        <w:spacing w:before="56" w:line="261" w:lineRule="auto"/>
        <w:jc w:val="both"/>
        <w:rPr/>
      </w:pPr>
      <w:r>
        <w:rPr>
          <w:spacing w:val="-6"/>
        </w:rPr>
        <w:t>在长期的社会实践过程中，各民族发展出多</w:t>
      </w:r>
      <w:r>
        <w:rPr>
          <w:spacing w:val="3"/>
        </w:rPr>
        <w:t xml:space="preserve"> </w:t>
      </w:r>
      <w:r>
        <w:rPr>
          <w:spacing w:val="-8"/>
        </w:rPr>
        <w:t>元共融的文化体系，犹如繁星共同构筑了中华文</w:t>
      </w:r>
      <w:r>
        <w:rPr>
          <w:spacing w:val="18"/>
        </w:rPr>
        <w:t xml:space="preserve"> </w:t>
      </w:r>
      <w:r>
        <w:rPr>
          <w:spacing w:val="-8"/>
        </w:rPr>
        <w:t>化的璀璨星空。文化具有生成性、传播性和习得</w:t>
      </w:r>
      <w:r>
        <w:rPr>
          <w:spacing w:val="15"/>
        </w:rPr>
        <w:t xml:space="preserve"> </w:t>
      </w:r>
      <w:r>
        <w:rPr>
          <w:spacing w:val="-8"/>
        </w:rPr>
        <w:t>性，中华文化在各民族长期的交往交流交融中得</w:t>
      </w:r>
      <w:r>
        <w:rPr>
          <w:spacing w:val="15"/>
        </w:rPr>
        <w:t xml:space="preserve"> </w:t>
      </w:r>
      <w:r>
        <w:rPr>
          <w:spacing w:val="-26"/>
        </w:rPr>
        <w:t>以不断生成、演化、兼容并蓄、共享互嵌，最终成为</w:t>
      </w:r>
      <w:r>
        <w:rPr>
          <w:spacing w:val="6"/>
        </w:rPr>
        <w:t xml:space="preserve"> </w:t>
      </w:r>
      <w:r>
        <w:rPr>
          <w:spacing w:val="-8"/>
        </w:rPr>
        <w:t>中华民族宝贵的精神财富。文化共享本身是民族</w:t>
      </w:r>
      <w:r>
        <w:rPr>
          <w:spacing w:val="16"/>
        </w:rPr>
        <w:t xml:space="preserve"> </w:t>
      </w:r>
      <w:r>
        <w:rPr>
          <w:spacing w:val="-7"/>
        </w:rPr>
        <w:t>文化发展的必然趋势，也是民族交往交流交融的</w:t>
      </w:r>
      <w:r>
        <w:rPr>
          <w:spacing w:val="2"/>
        </w:rPr>
        <w:t xml:space="preserve"> </w:t>
      </w:r>
      <w:r>
        <w:rPr>
          <w:spacing w:val="3"/>
        </w:rPr>
        <w:t>核心要义。作为一个复杂而多元的文化融合过</w:t>
      </w:r>
      <w:r>
        <w:rPr>
          <w:spacing w:val="7"/>
        </w:rPr>
        <w:t xml:space="preserve"> </w:t>
      </w:r>
      <w:r>
        <w:rPr>
          <w:spacing w:val="-17"/>
        </w:rPr>
        <w:t>程，短视频正通过从中心到离散的文化传播，从个</w:t>
      </w:r>
      <w:r>
        <w:rPr>
          <w:spacing w:val="1"/>
        </w:rPr>
        <w:t xml:space="preserve"> </w:t>
      </w:r>
      <w:r>
        <w:rPr>
          <w:spacing w:val="-8"/>
        </w:rPr>
        <w:t>体生成到群体书写的文化记忆推动着各民族文化</w:t>
      </w:r>
      <w:r>
        <w:rPr>
          <w:spacing w:val="16"/>
        </w:rPr>
        <w:t xml:space="preserve"> </w:t>
      </w:r>
      <w:r>
        <w:rPr>
          <w:spacing w:val="-10"/>
        </w:rPr>
        <w:t>在网络空间的云端共享与互嵌。</w:t>
      </w:r>
    </w:p>
    <w:p>
      <w:pPr>
        <w:pStyle w:val="BodyText"/>
        <w:ind w:right="10" w:firstLine="430"/>
        <w:spacing w:before="80" w:line="261" w:lineRule="auto"/>
        <w:jc w:val="both"/>
        <w:rPr/>
      </w:pPr>
      <w:r>
        <w:rPr>
          <w:spacing w:val="-8"/>
        </w:rPr>
        <w:t>一是从中心到离散的文化传播。在短视频空</w:t>
      </w:r>
      <w:r>
        <w:rPr>
          <w:spacing w:val="12"/>
        </w:rPr>
        <w:t xml:space="preserve"> </w:t>
      </w:r>
      <w:r>
        <w:rPr>
          <w:spacing w:val="-17"/>
        </w:rPr>
        <w:t>间中，文化的生成、传播和分享打破了线下场域中</w:t>
      </w:r>
      <w:r>
        <w:rPr>
          <w:spacing w:val="15"/>
        </w:rPr>
        <w:t xml:space="preserve"> </w:t>
      </w:r>
      <w:r>
        <w:rPr>
          <w:spacing w:val="-17"/>
        </w:rPr>
        <w:t>的“中心化”格局。传统的文化传播往往围绕着特</w:t>
      </w:r>
      <w:r>
        <w:rPr/>
        <w:t xml:space="preserve"> </w:t>
      </w:r>
      <w:r>
        <w:rPr>
          <w:spacing w:val="-17"/>
        </w:rPr>
        <w:t>定的中心展开，如作家、艺术家，或是标志性的剧</w:t>
      </w:r>
      <w:r>
        <w:rPr>
          <w:spacing w:val="8"/>
        </w:rPr>
        <w:t xml:space="preserve"> </w:t>
      </w:r>
      <w:r>
        <w:rPr>
          <w:spacing w:val="-17"/>
        </w:rPr>
        <w:t>院、学府等。中心化的创作者、传播者及中心化的</w:t>
      </w:r>
      <w:r>
        <w:rPr>
          <w:spacing w:val="8"/>
        </w:rPr>
        <w:t xml:space="preserve"> </w:t>
      </w:r>
      <w:r>
        <w:rPr>
          <w:spacing w:val="-8"/>
        </w:rPr>
        <w:t>物理空间限定了文化接触和交流的范围。在短视</w:t>
      </w:r>
      <w:r>
        <w:rPr>
          <w:spacing w:val="15"/>
        </w:rPr>
        <w:t xml:space="preserve"> </w:t>
      </w:r>
      <w:r>
        <w:rPr>
          <w:spacing w:val="-7"/>
        </w:rPr>
        <w:t>频构筑的在线空间中，得益于互联网的去中心化</w:t>
      </w:r>
      <w:r>
        <w:rPr>
          <w:spacing w:val="15"/>
        </w:rPr>
        <w:t xml:space="preserve"> </w:t>
      </w:r>
      <w:r>
        <w:rPr>
          <w:spacing w:val="-17"/>
        </w:rPr>
        <w:t>特性，每一个用户都能成为文化传播的节点，他们</w:t>
      </w:r>
      <w:r>
        <w:rPr>
          <w:spacing w:val="8"/>
        </w:rPr>
        <w:t xml:space="preserve"> </w:t>
      </w:r>
      <w:r>
        <w:rPr>
          <w:spacing w:val="-8"/>
        </w:rPr>
        <w:t>正随时随地通过短视频展示丰富多彩的各民族文</w:t>
      </w:r>
      <w:r>
        <w:rPr>
          <w:spacing w:val="18"/>
        </w:rPr>
        <w:t xml:space="preserve"> </w:t>
      </w:r>
      <w:r>
        <w:rPr>
          <w:spacing w:val="-8"/>
        </w:rPr>
        <w:t>化，以一种离散化的传播方式极大地拓展了文化</w:t>
      </w:r>
      <w:r>
        <w:rPr>
          <w:spacing w:val="16"/>
        </w:rPr>
        <w:t xml:space="preserve"> </w:t>
      </w:r>
      <w:r>
        <w:rPr>
          <w:spacing w:val="-16"/>
        </w:rPr>
        <w:t>接触的范围，加深了人们的文化理解与认同。</w:t>
      </w:r>
    </w:p>
    <w:p>
      <w:pPr>
        <w:pStyle w:val="BodyText"/>
        <w:ind w:right="10" w:firstLine="430"/>
        <w:spacing w:before="68" w:line="261" w:lineRule="auto"/>
        <w:jc w:val="both"/>
        <w:rPr/>
      </w:pPr>
      <w:r>
        <w:rPr>
          <w:spacing w:val="-7"/>
        </w:rPr>
        <w:t>二是从个体生成到群体书写的文化记忆。短</w:t>
      </w:r>
      <w:r>
        <w:rPr>
          <w:spacing w:val="11"/>
        </w:rPr>
        <w:t xml:space="preserve"> </w:t>
      </w:r>
      <w:r>
        <w:rPr>
          <w:spacing w:val="-7"/>
        </w:rPr>
        <w:t>视频不仅为个体提供了记录和分享各民族文化的</w:t>
      </w:r>
      <w:r>
        <w:rPr>
          <w:spacing w:val="2"/>
        </w:rPr>
        <w:t xml:space="preserve"> </w:t>
      </w:r>
      <w:r>
        <w:rPr>
          <w:spacing w:val="-7"/>
        </w:rPr>
        <w:t>方式，更在无形中促成了一种群体性的文化记忆</w:t>
      </w:r>
      <w:r>
        <w:rPr>
          <w:spacing w:val="16"/>
        </w:rPr>
        <w:t xml:space="preserve"> </w:t>
      </w:r>
      <w:r>
        <w:rPr>
          <w:spacing w:val="-8"/>
        </w:rPr>
        <w:t>书写。在网络空间的互动与交流中，各族群众共</w:t>
      </w:r>
      <w:r>
        <w:rPr>
          <w:spacing w:val="16"/>
        </w:rPr>
        <w:t xml:space="preserve"> </w:t>
      </w:r>
      <w:r>
        <w:rPr>
          <w:spacing w:val="-7"/>
        </w:rPr>
        <w:t>同参与到民族文化的记忆塑造中，这种集体参与</w:t>
      </w:r>
      <w:r>
        <w:rPr>
          <w:spacing w:val="3"/>
        </w:rPr>
        <w:t xml:space="preserve"> </w:t>
      </w:r>
      <w:r>
        <w:rPr>
          <w:spacing w:val="3"/>
        </w:rPr>
        <w:t>的过程赋予了文化记忆更加鲜活和持久的生命</w:t>
      </w:r>
      <w:r>
        <w:rPr>
          <w:spacing w:val="8"/>
        </w:rPr>
        <w:t xml:space="preserve"> </w:t>
      </w:r>
      <w:r>
        <w:rPr>
          <w:spacing w:val="-8"/>
        </w:rPr>
        <w:t>力。每一条承载着丰富民族文化的短视频，都是</w:t>
      </w:r>
      <w:r>
        <w:rPr>
          <w:spacing w:val="17"/>
        </w:rPr>
        <w:t xml:space="preserve"> </w:t>
      </w:r>
      <w:r>
        <w:rPr>
          <w:spacing w:val="-8"/>
        </w:rPr>
        <w:t>对民族文化记忆的一次重新诠释与书写，通过互</w:t>
      </w:r>
      <w:r>
        <w:rPr>
          <w:spacing w:val="15"/>
        </w:rPr>
        <w:t xml:space="preserve"> </w:t>
      </w:r>
      <w:r>
        <w:rPr>
          <w:spacing w:val="-7"/>
        </w:rPr>
        <w:t>联网的数字化连接，最终带来了各民族文化</w:t>
      </w:r>
      <w:r>
        <w:rPr>
          <w:spacing w:val="-8"/>
        </w:rPr>
        <w:t>的云</w:t>
      </w:r>
      <w:r>
        <w:rPr/>
        <w:t xml:space="preserve"> </w:t>
      </w:r>
      <w:r>
        <w:rPr>
          <w:spacing w:val="-9"/>
        </w:rPr>
        <w:t>端共享与深度交融。</w:t>
      </w:r>
    </w:p>
    <w:p>
      <w:pPr>
        <w:ind w:left="430"/>
        <w:spacing w:before="102" w:line="225" w:lineRule="auto"/>
        <w:rPr>
          <w:rFonts w:ascii="KaiTi" w:hAnsi="KaiTi" w:eastAsia="KaiTi" w:cs="KaiTi"/>
          <w:sz w:val="20"/>
          <w:szCs w:val="20"/>
        </w:rPr>
      </w:pPr>
      <w:r>
        <w:rPr>
          <w:rFonts w:ascii="KaiTi" w:hAnsi="KaiTi" w:eastAsia="KaiTi" w:cs="KaiTi"/>
          <w:sz w:val="20"/>
          <w:szCs w:val="20"/>
          <w:spacing w:val="10"/>
        </w:rPr>
        <w:t>(三)流量变现与各民族经济互嵌</w:t>
      </w:r>
    </w:p>
    <w:p>
      <w:pPr>
        <w:pStyle w:val="BodyText"/>
        <w:ind w:right="10" w:firstLine="430"/>
        <w:spacing w:before="56" w:line="252" w:lineRule="auto"/>
        <w:rPr/>
      </w:pPr>
      <w:r>
        <w:rPr>
          <w:spacing w:val="-7"/>
        </w:rPr>
        <w:t>促进各民族经济往来互嵌是民族交往交流交</w:t>
      </w:r>
      <w:r>
        <w:rPr>
          <w:spacing w:val="11"/>
        </w:rPr>
        <w:t xml:space="preserve"> </w:t>
      </w:r>
      <w:r>
        <w:rPr>
          <w:spacing w:val="-17"/>
        </w:rPr>
        <w:t>融的重要内容，但过去有碍于地理区位、语言文化</w:t>
      </w:r>
      <w:r>
        <w:rPr>
          <w:spacing w:val="1"/>
        </w:rPr>
        <w:t xml:space="preserve"> </w:t>
      </w:r>
      <w:r>
        <w:rPr>
          <w:spacing w:val="-17"/>
        </w:rPr>
        <w:t>等因素，各族群众之间的经济互动相对有限，互嵌</w:t>
      </w:r>
      <w:r>
        <w:rPr/>
        <w:t xml:space="preserve"> </w:t>
      </w:r>
      <w:r>
        <w:rPr>
          <w:spacing w:val="-8"/>
        </w:rPr>
        <w:t>程度也较为薄弱。在网络空间中，这一局面正随</w:t>
      </w:r>
      <w:r>
        <w:rPr>
          <w:spacing w:val="18"/>
        </w:rPr>
        <w:t xml:space="preserve"> </w:t>
      </w:r>
      <w:r>
        <w:rPr>
          <w:spacing w:val="-8"/>
        </w:rPr>
        <w:t>着民族文化短视频的广泛生产、传播和庞大流量</w:t>
      </w:r>
      <w:r>
        <w:rPr>
          <w:spacing w:val="15"/>
        </w:rPr>
        <w:t xml:space="preserve"> </w:t>
      </w:r>
      <w:r>
        <w:rPr>
          <w:spacing w:val="-8"/>
        </w:rPr>
        <w:t>的聚集而逐渐改变。短视频平台的流量变现逻辑</w:t>
      </w:r>
      <w:r>
        <w:rPr>
          <w:spacing w:val="15"/>
        </w:rPr>
        <w:t xml:space="preserve"> </w:t>
      </w:r>
      <w:r>
        <w:rPr>
          <w:spacing w:val="-8"/>
        </w:rPr>
        <w:t>为各民族提供了在网络空间中展示自身文化特色</w:t>
      </w:r>
      <w:r>
        <w:rPr>
          <w:spacing w:val="16"/>
        </w:rPr>
        <w:t xml:space="preserve"> </w:t>
      </w:r>
      <w:r>
        <w:rPr>
          <w:spacing w:val="-8"/>
        </w:rPr>
        <w:t>和吸纳经济资源的机会，从而促进了各民族经济</w:t>
      </w:r>
      <w:r>
        <w:rPr>
          <w:spacing w:val="17"/>
        </w:rPr>
        <w:t xml:space="preserve"> </w:t>
      </w:r>
      <w:r>
        <w:rPr>
          <w:spacing w:val="-10"/>
        </w:rPr>
        <w:t>上的在线交流与合作。</w:t>
      </w:r>
    </w:p>
    <w:p>
      <w:pPr>
        <w:spacing w:line="252" w:lineRule="auto"/>
        <w:sectPr>
          <w:type w:val="continuous"/>
          <w:pgSz w:w="11020" w:h="16320"/>
          <w:pgMar w:top="1206" w:right="829" w:bottom="472" w:left="709" w:header="914" w:footer="234" w:gutter="0"/>
          <w:cols w:equalWidth="0" w:num="2">
            <w:col w:w="4880" w:space="100"/>
            <w:col w:w="4501" w:space="0"/>
          </w:cols>
        </w:sectPr>
        <w:rPr/>
      </w:pPr>
    </w:p>
    <w:p>
      <w:pPr>
        <w:spacing w:line="199" w:lineRule="exact"/>
        <w:rPr/>
      </w:pPr>
      <w:r/>
    </w:p>
    <w:p>
      <w:pPr>
        <w:spacing w:line="199" w:lineRule="exact"/>
        <w:sectPr>
          <w:headerReference w:type="default" r:id="rId14"/>
          <w:footerReference w:type="default" r:id="rId15"/>
          <w:pgSz w:w="11020" w:h="16320"/>
          <w:pgMar w:top="1206" w:right="739" w:bottom="472" w:left="809" w:header="929" w:footer="234" w:gutter="0"/>
          <w:cols w:equalWidth="0" w:num="1">
            <w:col w:w="9471" w:space="0"/>
          </w:cols>
        </w:sectPr>
        <w:rPr/>
      </w:pPr>
    </w:p>
    <w:p>
      <w:pPr>
        <w:pStyle w:val="BodyText"/>
        <w:ind w:right="312" w:firstLine="420"/>
        <w:spacing w:before="50" w:line="260" w:lineRule="auto"/>
        <w:jc w:val="both"/>
        <w:rPr/>
      </w:pPr>
      <w:r>
        <w:rPr>
          <w:spacing w:val="-7"/>
        </w:rPr>
        <w:t>作为网络空间的重要物质构成，短视频平台</w:t>
      </w:r>
      <w:r>
        <w:rPr>
          <w:spacing w:val="5"/>
        </w:rPr>
        <w:t xml:space="preserve"> </w:t>
      </w:r>
      <w:r>
        <w:rPr>
          <w:spacing w:val="-8"/>
        </w:rPr>
        <w:t>是各民族经济互嵌的场域，也是各民族经济主体</w:t>
      </w:r>
      <w:r>
        <w:rPr>
          <w:spacing w:val="6"/>
        </w:rPr>
        <w:t xml:space="preserve"> </w:t>
      </w:r>
      <w:r>
        <w:rPr>
          <w:spacing w:val="-7"/>
        </w:rPr>
        <w:t>联结外部市场的重要纽带。一方面，短视频平台</w:t>
      </w:r>
      <w:r>
        <w:rPr/>
        <w:t xml:space="preserve"> </w:t>
      </w:r>
      <w:r>
        <w:rPr>
          <w:spacing w:val="-17"/>
        </w:rPr>
        <w:t>本身通过广告、品牌合作、内容付费等方式吸纳了</w:t>
      </w:r>
      <w:r>
        <w:rPr>
          <w:spacing w:val="10"/>
        </w:rPr>
        <w:t xml:space="preserve"> </w:t>
      </w:r>
      <w:r>
        <w:rPr>
          <w:spacing w:val="-8"/>
        </w:rPr>
        <w:t>广大民族地区各民族博主的加入，使他们通过民</w:t>
      </w:r>
      <w:r>
        <w:rPr>
          <w:spacing w:val="8"/>
        </w:rPr>
        <w:t xml:space="preserve"> </w:t>
      </w:r>
      <w:r>
        <w:rPr>
          <w:spacing w:val="-8"/>
        </w:rPr>
        <w:t>族文化内容创作来获得经济收益，在促进民族文</w:t>
      </w:r>
      <w:r>
        <w:rPr>
          <w:spacing w:val="8"/>
        </w:rPr>
        <w:t xml:space="preserve"> </w:t>
      </w:r>
      <w:r>
        <w:rPr>
          <w:spacing w:val="-8"/>
        </w:rPr>
        <w:t>化传播可持续发展的同时，还通过将文化传播与</w:t>
      </w:r>
      <w:r>
        <w:rPr>
          <w:spacing w:val="14"/>
        </w:rPr>
        <w:t xml:space="preserve"> </w:t>
      </w:r>
      <w:r>
        <w:rPr>
          <w:spacing w:val="-7"/>
        </w:rPr>
        <w:t>经济利益捆绑，使各民族创作者深度嵌入到平台</w:t>
      </w:r>
      <w:r>
        <w:rPr/>
        <w:t xml:space="preserve"> </w:t>
      </w:r>
      <w:r>
        <w:rPr>
          <w:spacing w:val="-8"/>
        </w:rPr>
        <w:t>经济之中。另一方面，作为各民族经济互嵌的纽</w:t>
      </w:r>
      <w:r>
        <w:rPr>
          <w:spacing w:val="5"/>
        </w:rPr>
        <w:t xml:space="preserve"> </w:t>
      </w:r>
      <w:r>
        <w:rPr>
          <w:spacing w:val="-8"/>
        </w:rPr>
        <w:t>带，短视频平台还将民族地区的美食、民族手工</w:t>
      </w:r>
      <w:r>
        <w:rPr>
          <w:spacing w:val="8"/>
        </w:rPr>
        <w:t xml:space="preserve"> </w:t>
      </w:r>
      <w:r>
        <w:rPr>
          <w:spacing w:val="-8"/>
        </w:rPr>
        <w:t>艺、农特产品等有机地嵌入到更广泛的全国市场</w:t>
      </w:r>
      <w:r>
        <w:rPr>
          <w:spacing w:val="10"/>
        </w:rPr>
        <w:t xml:space="preserve"> </w:t>
      </w:r>
      <w:r>
        <w:rPr>
          <w:spacing w:val="-8"/>
        </w:rPr>
        <w:t>之中，如通过流量变现的可供性支持博主在线销</w:t>
      </w:r>
      <w:r>
        <w:rPr>
          <w:spacing w:val="12"/>
        </w:rPr>
        <w:t xml:space="preserve"> </w:t>
      </w:r>
      <w:r>
        <w:rPr>
          <w:spacing w:val="-18"/>
        </w:rPr>
        <w:t>售特色食品、农产品，鼓励他们围绕民族文化开发</w:t>
      </w:r>
      <w:r>
        <w:rPr>
          <w:spacing w:val="13"/>
        </w:rPr>
        <w:t xml:space="preserve"> </w:t>
      </w:r>
      <w:r>
        <w:rPr>
          <w:spacing w:val="-8"/>
        </w:rPr>
        <w:t>文创商品。同时，也将互联网和物流能到达的其</w:t>
      </w:r>
      <w:r>
        <w:rPr>
          <w:spacing w:val="6"/>
        </w:rPr>
        <w:t xml:space="preserve"> </w:t>
      </w:r>
      <w:r>
        <w:rPr>
          <w:spacing w:val="-18"/>
        </w:rPr>
        <w:t>他区域的客源、资金等要素嵌入到民族地区，真正</w:t>
      </w:r>
      <w:r>
        <w:rPr>
          <w:spacing w:val="16"/>
        </w:rPr>
        <w:t xml:space="preserve"> </w:t>
      </w:r>
      <w:r>
        <w:rPr>
          <w:spacing w:val="-11"/>
        </w:rPr>
        <w:t>实现了云端的各民族经济往来与互嵌。</w:t>
      </w:r>
    </w:p>
    <w:p>
      <w:pPr>
        <w:ind w:left="420"/>
        <w:spacing w:before="139" w:line="223" w:lineRule="auto"/>
        <w:rPr>
          <w:rFonts w:ascii="KaiTi" w:hAnsi="KaiTi" w:eastAsia="KaiTi" w:cs="KaiTi"/>
          <w:sz w:val="20"/>
          <w:szCs w:val="20"/>
        </w:rPr>
      </w:pPr>
      <w:r>
        <w:rPr>
          <w:rFonts w:ascii="KaiTi" w:hAnsi="KaiTi" w:eastAsia="KaiTi" w:cs="KaiTi"/>
          <w:sz w:val="20"/>
          <w:szCs w:val="20"/>
          <w:spacing w:val="10"/>
        </w:rPr>
        <w:t>(四)网络空间的认同凝结与各民族心理交融</w:t>
      </w:r>
    </w:p>
    <w:p>
      <w:pPr>
        <w:pStyle w:val="BodyText"/>
        <w:ind w:right="325" w:firstLine="420"/>
        <w:spacing w:before="69" w:line="261" w:lineRule="auto"/>
        <w:rPr/>
      </w:pPr>
      <w:r>
        <w:rPr>
          <w:spacing w:val="-8"/>
        </w:rPr>
        <w:t>从心理学视角看，心理上的认同感能拉近各</w:t>
      </w:r>
      <w:r>
        <w:rPr>
          <w:spacing w:val="10"/>
        </w:rPr>
        <w:t xml:space="preserve"> </w:t>
      </w:r>
      <w:r>
        <w:rPr>
          <w:spacing w:val="-8"/>
        </w:rPr>
        <w:t>民族之间的心理距离，加深情感联系，增强凝聚</w:t>
      </w:r>
      <w:r>
        <w:rPr>
          <w:spacing w:val="7"/>
        </w:rPr>
        <w:t xml:space="preserve"> </w:t>
      </w:r>
      <w:r>
        <w:rPr>
          <w:spacing w:val="-18"/>
        </w:rPr>
        <w:t>力，因此，促进各民族心理交融意义重大。各民族</w:t>
      </w:r>
      <w:r>
        <w:rPr>
          <w:spacing w:val="13"/>
        </w:rPr>
        <w:t xml:space="preserve"> </w:t>
      </w:r>
      <w:r>
        <w:rPr>
          <w:spacing w:val="-8"/>
        </w:rPr>
        <w:t>心理交融指在社会交往过程中，各民族尊重彼此</w:t>
      </w:r>
      <w:r>
        <w:rPr>
          <w:spacing w:val="5"/>
        </w:rPr>
        <w:t xml:space="preserve"> </w:t>
      </w:r>
      <w:r>
        <w:rPr>
          <w:spacing w:val="-18"/>
        </w:rPr>
        <w:t>的历史文化、价值观念及生活方式，从而形成平等</w:t>
      </w:r>
      <w:r>
        <w:rPr>
          <w:spacing w:val="14"/>
        </w:rPr>
        <w:t xml:space="preserve"> </w:t>
      </w:r>
      <w:r>
        <w:rPr>
          <w:spacing w:val="-8"/>
        </w:rPr>
        <w:t>团结互助和谐的民族关系，以至在心理层面不断</w:t>
      </w:r>
      <w:r>
        <w:rPr>
          <w:spacing w:val="6"/>
        </w:rPr>
        <w:t xml:space="preserve"> </w:t>
      </w:r>
      <w:r>
        <w:rPr>
          <w:spacing w:val="-16"/>
        </w:rPr>
        <w:t>加深情感认同。[18]短视频建构的三重空间为各民</w:t>
      </w:r>
      <w:r>
        <w:rPr>
          <w:spacing w:val="4"/>
        </w:rPr>
        <w:t xml:space="preserve"> </w:t>
      </w:r>
      <w:r>
        <w:rPr>
          <w:spacing w:val="-8"/>
        </w:rPr>
        <w:t>族心理交融提供了新的场域和可能性。通过在线</w:t>
      </w:r>
      <w:r>
        <w:rPr>
          <w:spacing w:val="11"/>
        </w:rPr>
        <w:t xml:space="preserve"> </w:t>
      </w:r>
      <w:r>
        <w:rPr>
          <w:spacing w:val="-18"/>
        </w:rPr>
        <w:t>参与，各民族用户以更加深入的文化交流，更加频</w:t>
      </w:r>
      <w:r>
        <w:rPr>
          <w:spacing w:val="12"/>
        </w:rPr>
        <w:t xml:space="preserve"> </w:t>
      </w:r>
      <w:r>
        <w:rPr>
          <w:spacing w:val="-8"/>
        </w:rPr>
        <w:t>繁的情感互动不断实现价值观共享和共同体意识</w:t>
      </w:r>
      <w:r>
        <w:rPr>
          <w:spacing w:val="9"/>
        </w:rPr>
        <w:t xml:space="preserve"> </w:t>
      </w:r>
      <w:r>
        <w:rPr>
          <w:spacing w:val="-11"/>
        </w:rPr>
        <w:t>的构建。</w:t>
      </w:r>
    </w:p>
    <w:p>
      <w:pPr>
        <w:pStyle w:val="BodyText"/>
        <w:ind w:right="230" w:firstLine="420"/>
        <w:spacing w:before="80" w:line="260" w:lineRule="auto"/>
        <w:jc w:val="both"/>
        <w:rPr/>
      </w:pPr>
      <w:r>
        <w:rPr>
          <w:spacing w:val="-8"/>
        </w:rPr>
        <w:t>当前，短视频作为一种极具社会影响力的媒</w:t>
      </w:r>
      <w:r>
        <w:rPr>
          <w:spacing w:val="4"/>
        </w:rPr>
        <w:t xml:space="preserve">  </w:t>
      </w:r>
      <w:r>
        <w:rPr>
          <w:spacing w:val="-8"/>
        </w:rPr>
        <w:t>介形式，正逐渐成为促进各民族心理交融的重要</w:t>
      </w:r>
      <w:r>
        <w:rPr>
          <w:spacing w:val="3"/>
        </w:rPr>
        <w:t xml:space="preserve">  </w:t>
      </w:r>
      <w:r>
        <w:rPr>
          <w:spacing w:val="-8"/>
        </w:rPr>
        <w:t>桥梁。在文化交流方面，短视频平台通过不断展</w:t>
      </w:r>
      <w:r>
        <w:rPr>
          <w:spacing w:val="4"/>
        </w:rPr>
        <w:t xml:space="preserve">  </w:t>
      </w:r>
      <w:r>
        <w:rPr>
          <w:spacing w:val="-17"/>
        </w:rPr>
        <w:t>示日常生活、节日庆典、风俗习惯等内容，增进了</w:t>
      </w:r>
      <w:r>
        <w:rPr>
          <w:spacing w:val="10"/>
        </w:rPr>
        <w:t xml:space="preserve"> </w:t>
      </w:r>
      <w:r>
        <w:rPr>
          <w:spacing w:val="-8"/>
        </w:rPr>
        <w:t>各民族之间的相互了解和认识。用户通过观看这</w:t>
      </w:r>
      <w:r>
        <w:rPr>
          <w:spacing w:val="3"/>
        </w:rPr>
        <w:t xml:space="preserve">  </w:t>
      </w:r>
      <w:r>
        <w:rPr>
          <w:spacing w:val="-18"/>
        </w:rPr>
        <w:t>些视频，直观地感受民族文化的魅力，误解和偏见</w:t>
      </w:r>
      <w:r>
        <w:rPr>
          <w:spacing w:val="7"/>
        </w:rPr>
        <w:t xml:space="preserve">  </w:t>
      </w:r>
      <w:r>
        <w:rPr>
          <w:spacing w:val="-8"/>
        </w:rPr>
        <w:t>在交流中逐渐消融，取而代之的是对文化多样性</w:t>
      </w:r>
      <w:r>
        <w:rPr>
          <w:spacing w:val="2"/>
        </w:rPr>
        <w:t xml:space="preserve">  </w:t>
      </w:r>
      <w:r>
        <w:rPr>
          <w:spacing w:val="-8"/>
        </w:rPr>
        <w:t>的尊重和认同。在情感交流方面，基于网络空间</w:t>
      </w:r>
      <w:r>
        <w:rPr>
          <w:spacing w:val="17"/>
        </w:rPr>
        <w:t xml:space="preserve"> </w:t>
      </w:r>
      <w:r>
        <w:rPr>
          <w:spacing w:val="-8"/>
        </w:rPr>
        <w:t>的互动性特点，各民族用户自由地分享情感和观</w:t>
      </w:r>
      <w:r>
        <w:rPr>
          <w:spacing w:val="3"/>
        </w:rPr>
        <w:t xml:space="preserve">  </w:t>
      </w:r>
      <w:r>
        <w:rPr>
          <w:spacing w:val="-8"/>
        </w:rPr>
        <w:t>点，在与其他用户交流过程中建立彼此之间的情</w:t>
      </w:r>
      <w:r>
        <w:rPr>
          <w:spacing w:val="3"/>
        </w:rPr>
        <w:t xml:space="preserve">  </w:t>
      </w:r>
      <w:r>
        <w:rPr>
          <w:spacing w:val="-8"/>
        </w:rPr>
        <w:t>感联系，有助于消弭心理距离。特别是在网络空</w:t>
      </w:r>
      <w:r>
        <w:rPr>
          <w:spacing w:val="4"/>
        </w:rPr>
        <w:t xml:space="preserve">  </w:t>
      </w:r>
      <w:r>
        <w:rPr>
          <w:spacing w:val="-18"/>
        </w:rPr>
        <w:t>间“清朗行动”的推动下，越来越多以传递社会主</w:t>
      </w:r>
      <w:r>
        <w:rPr>
          <w:spacing w:val="8"/>
        </w:rPr>
        <w:t xml:space="preserve">  </w:t>
      </w:r>
      <w:r>
        <w:rPr>
          <w:spacing w:val="-8"/>
        </w:rPr>
        <w:t>义核心价值观为主题的民族文化短视频在网络空</w:t>
      </w:r>
      <w:r>
        <w:rPr>
          <w:spacing w:val="4"/>
        </w:rPr>
        <w:t xml:space="preserve">  </w:t>
      </w:r>
      <w:r>
        <w:rPr>
          <w:spacing w:val="-17"/>
        </w:rPr>
        <w:t>间广泛传播，不仅传递了正能量，更让各民族用户</w:t>
      </w:r>
      <w:r>
        <w:rPr>
          <w:spacing w:val="11"/>
        </w:rPr>
        <w:t xml:space="preserve"> </w:t>
      </w:r>
      <w:r>
        <w:rPr>
          <w:spacing w:val="-8"/>
        </w:rPr>
        <w:t>在共享价值观念的过程中产生了深刻的共鸣，进</w:t>
      </w:r>
      <w:r>
        <w:rPr>
          <w:spacing w:val="2"/>
        </w:rPr>
        <w:t xml:space="preserve">  </w:t>
      </w:r>
      <w:r>
        <w:rPr>
          <w:spacing w:val="-22"/>
        </w:rPr>
        <w:t>一步加深了彼此之间的认同感。最终，“各美其美，</w:t>
      </w:r>
    </w:p>
    <w:p>
      <w:pPr>
        <w:spacing w:line="14" w:lineRule="auto"/>
        <w:rPr>
          <w:rFonts w:ascii="Arial"/>
          <w:sz w:val="2"/>
        </w:rPr>
      </w:pPr>
      <w:r>
        <w:rPr>
          <w:rFonts w:ascii="Arial" w:hAnsi="Arial" w:eastAsia="Arial" w:cs="Arial"/>
          <w:sz w:val="2"/>
          <w:szCs w:val="2"/>
        </w:rPr>
        <w:br w:type="column"/>
      </w:r>
    </w:p>
    <w:p>
      <w:pPr>
        <w:pStyle w:val="BodyText"/>
        <w:spacing w:before="61" w:line="219" w:lineRule="auto"/>
        <w:rPr>
          <w:sz w:val="20"/>
          <w:szCs w:val="20"/>
        </w:rPr>
      </w:pPr>
      <w:r>
        <w:rPr>
          <w:sz w:val="20"/>
          <w:szCs w:val="20"/>
        </w:rPr>
        <w:t>美美与共”在网络空间得到全新的诠释和实践。</w:t>
      </w:r>
    </w:p>
    <w:p>
      <w:pPr>
        <w:ind w:left="419"/>
        <w:spacing w:before="92" w:line="222" w:lineRule="auto"/>
        <w:rPr>
          <w:rFonts w:ascii="SimHei" w:hAnsi="SimHei" w:eastAsia="SimHei" w:cs="SimHei"/>
          <w:sz w:val="19"/>
          <w:szCs w:val="19"/>
        </w:rPr>
      </w:pPr>
      <w:r>
        <w:rPr>
          <w:rFonts w:ascii="SimHei" w:hAnsi="SimHei" w:eastAsia="SimHei" w:cs="SimHei"/>
          <w:sz w:val="19"/>
          <w:szCs w:val="19"/>
          <w:spacing w:val="27"/>
        </w:rPr>
        <w:t>结语</w:t>
      </w:r>
    </w:p>
    <w:p>
      <w:pPr>
        <w:pStyle w:val="BodyText"/>
        <w:ind w:right="91" w:firstLine="419"/>
        <w:spacing w:before="58" w:line="261" w:lineRule="auto"/>
        <w:rPr/>
      </w:pPr>
      <w:r>
        <w:rPr>
          <w:spacing w:val="-7"/>
        </w:rPr>
        <w:t>空间生产的三元辩证观深刻揭示了社会性空</w:t>
      </w:r>
      <w:r>
        <w:rPr>
          <w:spacing w:val="3"/>
        </w:rPr>
        <w:t xml:space="preserve"> </w:t>
      </w:r>
      <w:r>
        <w:rPr>
          <w:spacing w:val="-7"/>
        </w:rPr>
        <w:t>间生产的复杂过程。随着数字技术对个体生活的</w:t>
      </w:r>
      <w:r>
        <w:rPr>
          <w:spacing w:val="2"/>
        </w:rPr>
        <w:t xml:space="preserve"> </w:t>
      </w:r>
      <w:r>
        <w:rPr>
          <w:spacing w:val="-17"/>
        </w:rPr>
        <w:t>渗透，网络空间的重要性日益凸显，并成为信息社</w:t>
      </w:r>
      <w:r>
        <w:rPr>
          <w:spacing w:val="1"/>
        </w:rPr>
        <w:t xml:space="preserve"> </w:t>
      </w:r>
      <w:r>
        <w:rPr>
          <w:spacing w:val="-7"/>
        </w:rPr>
        <w:t>会空间生产的新领域。短视频通过对民族文化内</w:t>
      </w:r>
      <w:r>
        <w:rPr>
          <w:spacing w:val="15"/>
        </w:rPr>
        <w:t xml:space="preserve"> </w:t>
      </w:r>
      <w:r>
        <w:rPr>
          <w:spacing w:val="-17"/>
        </w:rPr>
        <w:t>容生产、互动生产、内容再生产过程在线建构的三</w:t>
      </w:r>
      <w:r>
        <w:rPr/>
        <w:t xml:space="preserve"> </w:t>
      </w:r>
      <w:r>
        <w:rPr>
          <w:spacing w:val="-7"/>
        </w:rPr>
        <w:t>重空间，不仅展现出信息时代下社会性空间生产</w:t>
      </w:r>
      <w:r>
        <w:rPr/>
        <w:t xml:space="preserve"> </w:t>
      </w:r>
      <w:r>
        <w:rPr>
          <w:spacing w:val="-17"/>
        </w:rPr>
        <w:t>的新特点，还以其独特的属性和功能，正在深刻地</w:t>
      </w:r>
      <w:r>
        <w:rPr/>
        <w:t xml:space="preserve"> </w:t>
      </w:r>
      <w:r>
        <w:rPr>
          <w:spacing w:val="-8"/>
        </w:rPr>
        <w:t>改变着各民族交往交流交融的实践方式，使数字</w:t>
      </w:r>
      <w:r>
        <w:rPr>
          <w:spacing w:val="17"/>
        </w:rPr>
        <w:t xml:space="preserve"> </w:t>
      </w:r>
      <w:r>
        <w:rPr>
          <w:spacing w:val="-21"/>
        </w:rPr>
        <w:t>化的云端“三交”成为一种常态。</w:t>
      </w:r>
    </w:p>
    <w:p>
      <w:pPr>
        <w:pStyle w:val="BodyText"/>
        <w:ind w:firstLine="419"/>
        <w:spacing w:before="53" w:line="261" w:lineRule="auto"/>
        <w:jc w:val="both"/>
        <w:rPr/>
      </w:pPr>
      <w:r>
        <w:rPr>
          <w:spacing w:val="-7"/>
        </w:rPr>
        <w:t>习近平总书记指出“让互联网成为构筑各民</w:t>
      </w:r>
      <w:r>
        <w:rPr>
          <w:spacing w:val="1"/>
        </w:rPr>
        <w:t xml:space="preserve">  </w:t>
      </w:r>
      <w:r>
        <w:rPr>
          <w:spacing w:val="-8"/>
        </w:rPr>
        <w:t>族共有精神家园、铸牢中华民族共同体意识的最</w:t>
      </w:r>
      <w:r>
        <w:rPr>
          <w:spacing w:val="8"/>
        </w:rPr>
        <w:t xml:space="preserve">  </w:t>
      </w:r>
      <w:r>
        <w:rPr>
          <w:spacing w:val="-16"/>
        </w:rPr>
        <w:t>大增量”[19]。在新媒介环境下，寻找有效适配新</w:t>
      </w:r>
      <w:r>
        <w:rPr>
          <w:spacing w:val="5"/>
        </w:rPr>
        <w:t xml:space="preserve">  </w:t>
      </w:r>
      <w:r>
        <w:rPr>
          <w:spacing w:val="-17"/>
        </w:rPr>
        <w:t>环境、契合新要求的“三交”实现路径需要延续短</w:t>
      </w:r>
      <w:r>
        <w:rPr/>
        <w:t xml:space="preserve">  </w:t>
      </w:r>
      <w:r>
        <w:rPr>
          <w:spacing w:val="-2"/>
        </w:rPr>
        <w:t>视频的空间意义生产，深入挖掘其作用和价值。</w:t>
      </w:r>
      <w:r>
        <w:rPr>
          <w:spacing w:val="1"/>
        </w:rPr>
        <w:t xml:space="preserve"> </w:t>
      </w:r>
      <w:r>
        <w:rPr>
          <w:spacing w:val="-17"/>
        </w:rPr>
        <w:t>具体而言，可以通过以下几个路径推进。首先，持</w:t>
      </w:r>
      <w:r>
        <w:rPr/>
        <w:t xml:space="preserve">  </w:t>
      </w:r>
      <w:r>
        <w:rPr>
          <w:spacing w:val="-7"/>
        </w:rPr>
        <w:t>续深化短视频的内容创新与文化融合。激励更多</w:t>
      </w:r>
      <w:r>
        <w:rPr>
          <w:spacing w:val="3"/>
        </w:rPr>
        <w:t xml:space="preserve">  </w:t>
      </w:r>
      <w:r>
        <w:rPr>
          <w:spacing w:val="-8"/>
        </w:rPr>
        <w:t>创作者深入探索并展示各民族优秀文化的独特魅</w:t>
      </w:r>
      <w:r>
        <w:rPr>
          <w:spacing w:val="7"/>
        </w:rPr>
        <w:t xml:space="preserve">  </w:t>
      </w:r>
      <w:r>
        <w:rPr>
          <w:spacing w:val="-17"/>
        </w:rPr>
        <w:t>力和价值，通过各民族的合作与交流，生产出更多</w:t>
      </w:r>
      <w:r>
        <w:rPr>
          <w:spacing w:val="6"/>
        </w:rPr>
        <w:t xml:space="preserve">  </w:t>
      </w:r>
      <w:r>
        <w:rPr>
          <w:spacing w:val="-7"/>
        </w:rPr>
        <w:t>具有吸引力和感染力的优质内容，以共享共创增</w:t>
      </w:r>
      <w:r>
        <w:rPr>
          <w:spacing w:val="1"/>
        </w:rPr>
        <w:t xml:space="preserve">  </w:t>
      </w:r>
      <w:r>
        <w:rPr>
          <w:spacing w:val="-8"/>
        </w:rPr>
        <w:t>进各民族间的理解和认同。其次，借助人工智能</w:t>
      </w:r>
      <w:r>
        <w:rPr>
          <w:spacing w:val="8"/>
        </w:rPr>
        <w:t xml:space="preserve">  </w:t>
      </w:r>
      <w:r>
        <w:rPr>
          <w:spacing w:val="-17"/>
        </w:rPr>
        <w:t>等前沿技术，实现民族文化内容的沉浸式传播，让</w:t>
      </w:r>
      <w:r>
        <w:rPr/>
        <w:t xml:space="preserve">  </w:t>
      </w:r>
      <w:r>
        <w:rPr>
          <w:spacing w:val="-8"/>
        </w:rPr>
        <w:t>观众能够在短视频平台中更深入地体验和感知各</w:t>
      </w:r>
      <w:r>
        <w:rPr>
          <w:spacing w:val="8"/>
        </w:rPr>
        <w:t xml:space="preserve">  </w:t>
      </w:r>
      <w:r>
        <w:rPr>
          <w:spacing w:val="-8"/>
        </w:rPr>
        <w:t>民族优秀文化的价值意蕴。再次，通过鼓励用户</w:t>
      </w:r>
      <w:r>
        <w:rPr>
          <w:spacing w:val="8"/>
        </w:rPr>
        <w:t xml:space="preserve">  </w:t>
      </w:r>
      <w:r>
        <w:rPr>
          <w:spacing w:val="-8"/>
        </w:rPr>
        <w:t>积极参与话题讨论和互动分享，营造活跃的社交</w:t>
      </w:r>
      <w:r>
        <w:rPr>
          <w:spacing w:val="8"/>
        </w:rPr>
        <w:t xml:space="preserve">  </w:t>
      </w:r>
      <w:r>
        <w:rPr>
          <w:spacing w:val="-8"/>
        </w:rPr>
        <w:t>和文化氛围，加深各民族用户与多样性民族文化</w:t>
      </w:r>
      <w:r>
        <w:rPr>
          <w:spacing w:val="8"/>
        </w:rPr>
        <w:t xml:space="preserve">  </w:t>
      </w:r>
      <w:r>
        <w:rPr>
          <w:spacing w:val="-8"/>
        </w:rPr>
        <w:t>内容之间的意义连接和精神交往。最后，通过组</w:t>
      </w:r>
      <w:r>
        <w:rPr>
          <w:spacing w:val="7"/>
        </w:rPr>
        <w:t xml:space="preserve">  </w:t>
      </w:r>
      <w:r>
        <w:rPr>
          <w:spacing w:val="-7"/>
        </w:rPr>
        <w:t>织线上线下活动，将文化呈现的传播逻辑和亲身</w:t>
      </w:r>
      <w:r>
        <w:rPr/>
        <w:t xml:space="preserve">  </w:t>
      </w:r>
      <w:r>
        <w:rPr>
          <w:spacing w:val="-8"/>
        </w:rPr>
        <w:t>体验的参与逻辑相结合，促进民族文化内容的再</w:t>
      </w:r>
      <w:r>
        <w:rPr>
          <w:spacing w:val="8"/>
        </w:rPr>
        <w:t xml:space="preserve">  </w:t>
      </w:r>
      <w:r>
        <w:rPr>
          <w:spacing w:val="-17"/>
        </w:rPr>
        <w:t>生产过程和“第三空间”的动态性拓展，为民族交</w:t>
      </w:r>
      <w:r>
        <w:rPr/>
        <w:t xml:space="preserve">  </w:t>
      </w:r>
      <w:r>
        <w:rPr>
          <w:spacing w:val="-8"/>
        </w:rPr>
        <w:t>往交流交融的在线实践提供更多可能。当然，在</w:t>
      </w:r>
      <w:r>
        <w:rPr>
          <w:spacing w:val="9"/>
        </w:rPr>
        <w:t xml:space="preserve">  </w:t>
      </w:r>
      <w:r>
        <w:rPr>
          <w:spacing w:val="-8"/>
        </w:rPr>
        <w:t>短视频平台日益成为各民族交往交流交融重要渠</w:t>
      </w:r>
      <w:r>
        <w:rPr>
          <w:spacing w:val="8"/>
        </w:rPr>
        <w:t xml:space="preserve">  </w:t>
      </w:r>
      <w:r>
        <w:rPr>
          <w:spacing w:val="-17"/>
        </w:rPr>
        <w:t>道的背景下，提升民族地区居民数字素养水平，确</w:t>
      </w:r>
      <w:r>
        <w:rPr>
          <w:spacing w:val="4"/>
        </w:rPr>
        <w:t xml:space="preserve">  </w:t>
      </w:r>
      <w:r>
        <w:rPr>
          <w:spacing w:val="-8"/>
        </w:rPr>
        <w:t>保其能够有效参与数字化实践，同时加强内容监</w:t>
      </w:r>
      <w:r>
        <w:rPr>
          <w:spacing w:val="8"/>
        </w:rPr>
        <w:t xml:space="preserve">  </w:t>
      </w:r>
      <w:r>
        <w:rPr>
          <w:spacing w:val="-17"/>
        </w:rPr>
        <w:t>管与引导，完善对不良信息的过滤和清除机制，维</w:t>
      </w:r>
      <w:r>
        <w:rPr/>
        <w:t xml:space="preserve">  </w:t>
      </w:r>
      <w:r>
        <w:rPr>
          <w:spacing w:val="-16"/>
        </w:rPr>
        <w:t>护网络空间的清朗与健康，也是必要之举。</w:t>
      </w:r>
    </w:p>
    <w:p>
      <w:pPr>
        <w:spacing w:line="380" w:lineRule="auto"/>
        <w:rPr>
          <w:rFonts w:ascii="Arial"/>
          <w:sz w:val="21"/>
        </w:rPr>
      </w:pPr>
      <w:r/>
    </w:p>
    <w:p>
      <w:pPr>
        <w:spacing w:before="71" w:line="222" w:lineRule="auto"/>
        <w:rPr>
          <w:rFonts w:ascii="SimHei" w:hAnsi="SimHei" w:eastAsia="SimHei" w:cs="SimHei"/>
          <w:sz w:val="22"/>
          <w:szCs w:val="22"/>
        </w:rPr>
      </w:pPr>
      <w:r>
        <w:rPr>
          <w:rFonts w:ascii="SimHei" w:hAnsi="SimHei" w:eastAsia="SimHei" w:cs="SimHei"/>
          <w:sz w:val="22"/>
          <w:szCs w:val="22"/>
          <w:spacing w:val="-12"/>
        </w:rPr>
        <w:t>注释：</w:t>
      </w:r>
    </w:p>
    <w:p>
      <w:pPr>
        <w:pStyle w:val="BodyText"/>
        <w:ind w:right="45" w:firstLine="309"/>
        <w:spacing w:before="92" w:line="298" w:lineRule="auto"/>
        <w:rPr>
          <w:rFonts w:ascii="KaiTi" w:hAnsi="KaiTi" w:eastAsia="KaiTi" w:cs="KaiTi"/>
          <w:sz w:val="15"/>
          <w:szCs w:val="15"/>
        </w:rPr>
      </w:pPr>
      <w:r>
        <w:rPr>
          <w:sz w:val="15"/>
          <w:szCs w:val="15"/>
          <w:spacing w:val="-2"/>
        </w:rPr>
        <w:t>①出自岑参《奉陪封大夫宴，得征字，时封公兼鸿胪卿》 一诗，</w:t>
      </w:r>
      <w:r>
        <w:rPr>
          <w:sz w:val="15"/>
          <w:szCs w:val="15"/>
          <w:spacing w:val="7"/>
        </w:rPr>
        <w:t xml:space="preserve"> </w:t>
      </w:r>
      <w:r>
        <w:rPr>
          <w:sz w:val="15"/>
          <w:szCs w:val="15"/>
          <w:spacing w:val="-1"/>
        </w:rPr>
        <w:t>参见：王启兴《校编全唐诗(上)》,武汉：湖北人民出版社</w:t>
      </w:r>
      <w:r>
        <w:rPr>
          <w:sz w:val="15"/>
          <w:szCs w:val="15"/>
          <w:spacing w:val="-2"/>
        </w:rPr>
        <w:t>，2001年，</w:t>
      </w:r>
      <w:r>
        <w:rPr>
          <w:sz w:val="15"/>
          <w:szCs w:val="15"/>
        </w:rPr>
        <w:t xml:space="preserve"> </w:t>
      </w:r>
      <w:r>
        <w:rPr>
          <w:sz w:val="15"/>
          <w:szCs w:val="15"/>
          <w:spacing w:val="9"/>
        </w:rPr>
        <w:t>第753</w:t>
      </w:r>
      <w:r>
        <w:rPr>
          <w:rFonts w:ascii="KaiTi" w:hAnsi="KaiTi" w:eastAsia="KaiTi" w:cs="KaiTi"/>
          <w:sz w:val="15"/>
          <w:szCs w:val="15"/>
          <w:spacing w:val="9"/>
        </w:rPr>
        <w:t>页</w:t>
      </w:r>
      <w:r>
        <w:rPr>
          <w:rFonts w:ascii="KaiTi" w:hAnsi="KaiTi" w:eastAsia="KaiTi" w:cs="KaiTi"/>
          <w:sz w:val="15"/>
          <w:szCs w:val="15"/>
          <w:spacing w:val="-11"/>
        </w:rPr>
        <w:t xml:space="preserve"> </w:t>
      </w:r>
      <w:r>
        <w:rPr>
          <w:rFonts w:ascii="KaiTi" w:hAnsi="KaiTi" w:eastAsia="KaiTi" w:cs="KaiTi"/>
          <w:sz w:val="15"/>
          <w:szCs w:val="15"/>
          <w:spacing w:val="9"/>
        </w:rPr>
        <w:t>。</w:t>
      </w:r>
    </w:p>
    <w:p>
      <w:pPr>
        <w:pStyle w:val="BodyText"/>
        <w:ind w:right="110" w:firstLine="330"/>
        <w:spacing w:before="93" w:line="283" w:lineRule="auto"/>
        <w:rPr>
          <w:sz w:val="15"/>
          <w:szCs w:val="15"/>
        </w:rPr>
      </w:pPr>
      <w:r>
        <w:rPr>
          <w:sz w:val="15"/>
          <w:szCs w:val="15"/>
          <w:spacing w:val="3"/>
        </w:rPr>
        <w:t>②“元宇宙”起源于斯蒂芬森的小说《雪崩》。斯蒂芬森继承</w:t>
      </w:r>
      <w:r>
        <w:rPr>
          <w:sz w:val="15"/>
          <w:szCs w:val="15"/>
          <w:spacing w:val="4"/>
        </w:rPr>
        <w:t xml:space="preserve"> </w:t>
      </w:r>
      <w:r>
        <w:rPr>
          <w:sz w:val="15"/>
          <w:szCs w:val="15"/>
          <w:spacing w:val="4"/>
        </w:rPr>
        <w:t>了吉布森关于互联网空间隐喻的构想。参见：周逵《虚拟空间生产</w:t>
      </w:r>
      <w:r>
        <w:rPr>
          <w:sz w:val="15"/>
          <w:szCs w:val="15"/>
          <w:spacing w:val="2"/>
        </w:rPr>
        <w:t xml:space="preserve"> </w:t>
      </w:r>
      <w:r>
        <w:rPr>
          <w:sz w:val="15"/>
          <w:szCs w:val="15"/>
          <w:spacing w:val="6"/>
        </w:rPr>
        <w:t>和数字地域可供性：从电子游戏到元宇宙》,载于《福建师范大学</w:t>
      </w:r>
    </w:p>
    <w:p>
      <w:pPr>
        <w:spacing w:line="283" w:lineRule="auto"/>
        <w:sectPr>
          <w:type w:val="continuous"/>
          <w:pgSz w:w="11020" w:h="16320"/>
          <w:pgMar w:top="1206" w:right="739" w:bottom="472" w:left="809" w:header="929" w:footer="234" w:gutter="0"/>
          <w:cols w:equalWidth="0" w:num="2">
            <w:col w:w="4791" w:space="100"/>
            <w:col w:w="4581" w:space="0"/>
          </w:cols>
        </w:sectPr>
        <w:rPr>
          <w:sz w:val="15"/>
          <w:szCs w:val="15"/>
        </w:rPr>
      </w:pPr>
    </w:p>
    <w:p>
      <w:pPr>
        <w:spacing w:line="204" w:lineRule="exact"/>
        <w:rPr/>
      </w:pPr>
      <w:r/>
    </w:p>
    <w:p>
      <w:pPr>
        <w:spacing w:line="204" w:lineRule="exact"/>
        <w:sectPr>
          <w:headerReference w:type="default" r:id="rId16"/>
          <w:footerReference w:type="default" r:id="rId17"/>
          <w:pgSz w:w="11020" w:h="16320"/>
          <w:pgMar w:top="1229" w:right="804" w:bottom="432" w:left="809" w:header="937" w:footer="194" w:gutter="0"/>
          <w:cols w:equalWidth="0" w:num="1">
            <w:col w:w="9406" w:space="0"/>
          </w:cols>
        </w:sectPr>
        <w:rPr/>
      </w:pPr>
    </w:p>
    <w:p>
      <w:pPr>
        <w:pStyle w:val="BodyText"/>
        <w:spacing w:before="41" w:line="219" w:lineRule="auto"/>
        <w:rPr>
          <w:sz w:val="15"/>
          <w:szCs w:val="15"/>
        </w:rPr>
      </w:pPr>
      <w:r>
        <w:rPr>
          <w:sz w:val="15"/>
          <w:szCs w:val="15"/>
          <w:spacing w:val="8"/>
        </w:rPr>
        <w:t>学报(哲学社会科学版)》2022年第2期。</w:t>
      </w:r>
    </w:p>
    <w:p>
      <w:pPr>
        <w:pStyle w:val="BodyText"/>
        <w:ind w:right="331" w:firstLine="320"/>
        <w:spacing w:before="80" w:line="294" w:lineRule="auto"/>
        <w:jc w:val="both"/>
        <w:rPr>
          <w:rFonts w:ascii="Times New Roman" w:hAnsi="Times New Roman" w:eastAsia="Times New Roman" w:cs="Times New Roman"/>
          <w:sz w:val="16"/>
          <w:szCs w:val="16"/>
        </w:rPr>
      </w:pPr>
      <w:r>
        <w:rPr>
          <w:sz w:val="16"/>
          <w:szCs w:val="16"/>
          <w:spacing w:val="4"/>
        </w:rPr>
        <w:t>③数据统计时间截至2024年6月2日，本文的数据统计主要</w:t>
      </w:r>
      <w:r>
        <w:rPr>
          <w:sz w:val="16"/>
          <w:szCs w:val="16"/>
          <w:spacing w:val="15"/>
        </w:rPr>
        <w:t xml:space="preserve"> </w:t>
      </w:r>
      <w:r>
        <w:rPr>
          <w:sz w:val="16"/>
          <w:szCs w:val="16"/>
          <w:spacing w:val="-7"/>
        </w:rPr>
        <w:t>使用抖音官方推荐的第三方数据服务工具“新抖”。“新抖”是新</w:t>
      </w:r>
      <w:r>
        <w:rPr>
          <w:sz w:val="16"/>
          <w:szCs w:val="16"/>
          <w:spacing w:val="8"/>
        </w:rPr>
        <w:t xml:space="preserve"> </w:t>
      </w:r>
      <w:r>
        <w:rPr>
          <w:sz w:val="16"/>
          <w:szCs w:val="16"/>
          <w:spacing w:val="-1"/>
        </w:rPr>
        <w:t>榜(上海新榜信息技术股份有限公司)有数旗下抖音数据</w:t>
      </w:r>
      <w:r>
        <w:rPr>
          <w:sz w:val="16"/>
          <w:szCs w:val="16"/>
          <w:spacing w:val="-2"/>
        </w:rPr>
        <w:t>工具，主</w:t>
      </w:r>
      <w:r>
        <w:rPr>
          <w:sz w:val="16"/>
          <w:szCs w:val="16"/>
        </w:rPr>
        <w:t xml:space="preserve"> </w:t>
      </w:r>
      <w:r>
        <w:rPr>
          <w:sz w:val="16"/>
          <w:szCs w:val="16"/>
          <w:spacing w:val="-5"/>
        </w:rPr>
        <w:t>要提供抖音平台账号、话题等多维数据。详见：新抖，</w:t>
      </w:r>
      <w:hyperlink w:history="true" r:id="rId18">
        <w:r>
          <w:rPr>
            <w:rFonts w:ascii="Times New Roman" w:hAnsi="Times New Roman" w:eastAsia="Times New Roman" w:cs="Times New Roman"/>
            <w:sz w:val="16"/>
            <w:szCs w:val="16"/>
            <w:spacing w:val="-5"/>
          </w:rPr>
          <w:t>https://xd</w:t>
        </w:r>
      </w:hyperlink>
    </w:p>
    <w:p>
      <w:pPr>
        <w:spacing w:before="6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newrank.cn/home.</w:t>
      </w:r>
    </w:p>
    <w:p>
      <w:pPr>
        <w:pStyle w:val="BodyText"/>
        <w:ind w:right="312" w:firstLine="320"/>
        <w:spacing w:before="102" w:line="278" w:lineRule="auto"/>
        <w:rPr>
          <w:rFonts w:ascii="Times New Roman" w:hAnsi="Times New Roman" w:eastAsia="Times New Roman" w:cs="Times New Roman"/>
          <w:sz w:val="16"/>
          <w:szCs w:val="16"/>
        </w:rPr>
      </w:pPr>
      <w:r>
        <w:rPr>
          <w:sz w:val="16"/>
          <w:szCs w:val="16"/>
          <w:spacing w:val="-9"/>
        </w:rPr>
        <w:t>④数据来源于“新抖”对抖音平台“#民族特色民族文化”</w:t>
      </w:r>
      <w:r>
        <w:rPr>
          <w:sz w:val="16"/>
          <w:szCs w:val="16"/>
          <w:spacing w:val="-10"/>
        </w:rPr>
        <w:t>话题</w:t>
      </w:r>
      <w:r>
        <w:rPr>
          <w:sz w:val="16"/>
          <w:szCs w:val="16"/>
        </w:rPr>
        <w:t xml:space="preserve"> </w:t>
      </w:r>
      <w:r>
        <w:rPr>
          <w:sz w:val="16"/>
          <w:szCs w:val="16"/>
          <w:spacing w:val="7"/>
        </w:rPr>
        <w:t>所涉内容的统计结果，统计时间为2019年2月6日(话题创</w:t>
      </w:r>
      <w:r>
        <w:rPr>
          <w:sz w:val="16"/>
          <w:szCs w:val="16"/>
          <w:spacing w:val="6"/>
        </w:rPr>
        <w:t>建时</w:t>
      </w:r>
      <w:r>
        <w:rPr>
          <w:sz w:val="16"/>
          <w:szCs w:val="16"/>
        </w:rPr>
        <w:t xml:space="preserve"> </w:t>
      </w:r>
      <w:r>
        <w:rPr>
          <w:sz w:val="16"/>
          <w:szCs w:val="16"/>
          <w:spacing w:val="9"/>
        </w:rPr>
        <w:t>间)至2024年6月2日。详见：新抖-热门话题，</w:t>
      </w:r>
      <w:hyperlink w:history="true" r:id="rId19">
        <w:r>
          <w:rPr>
            <w:rFonts w:ascii="Times New Roman" w:hAnsi="Times New Roman" w:eastAsia="Times New Roman" w:cs="Times New Roman"/>
            <w:sz w:val="16"/>
            <w:szCs w:val="16"/>
          </w:rPr>
          <w:t>https</w:t>
        </w:r>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rPr>
          <w:t>xd</w:t>
        </w:r>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rPr>
          <w:t>ne</w:t>
        </w:r>
      </w:hyperlink>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wrank.cn/material/topic/se</w:t>
      </w:r>
      <w:r>
        <w:rPr>
          <w:rFonts w:ascii="Times New Roman" w:hAnsi="Times New Roman" w:eastAsia="Times New Roman" w:cs="Times New Roman"/>
          <w:sz w:val="16"/>
          <w:szCs w:val="16"/>
          <w:spacing w:val="-1"/>
        </w:rPr>
        <w:t>arch.</w:t>
      </w:r>
    </w:p>
    <w:p>
      <w:pPr>
        <w:pStyle w:val="BodyText"/>
        <w:ind w:right="331" w:firstLine="320"/>
        <w:spacing w:before="143" w:line="278" w:lineRule="auto"/>
        <w:rPr>
          <w:rFonts w:ascii="Times New Roman" w:hAnsi="Times New Roman" w:eastAsia="Times New Roman" w:cs="Times New Roman"/>
          <w:sz w:val="15"/>
          <w:szCs w:val="15"/>
        </w:rPr>
      </w:pPr>
      <w:r>
        <w:rPr>
          <w:sz w:val="15"/>
          <w:szCs w:val="15"/>
        </w:rPr>
        <w:t>⑤数据来源于“新抖”对抖音平台“#民族特色民</w:t>
      </w:r>
      <w:r>
        <w:rPr>
          <w:sz w:val="15"/>
          <w:szCs w:val="15"/>
          <w:spacing w:val="-1"/>
        </w:rPr>
        <w:t>族文化”话题</w:t>
      </w:r>
      <w:r>
        <w:rPr>
          <w:sz w:val="15"/>
          <w:szCs w:val="15"/>
        </w:rPr>
        <w:t xml:space="preserve"> </w:t>
      </w:r>
      <w:r>
        <w:rPr>
          <w:sz w:val="15"/>
          <w:szCs w:val="15"/>
          <w:spacing w:val="16"/>
        </w:rPr>
        <w:t>用户数据的统计结果，统计时间为2019年2月</w:t>
      </w:r>
      <w:r>
        <w:rPr>
          <w:sz w:val="15"/>
          <w:szCs w:val="15"/>
          <w:spacing w:val="15"/>
        </w:rPr>
        <w:t>6日(话题创建时</w:t>
      </w:r>
      <w:r>
        <w:rPr>
          <w:sz w:val="15"/>
          <w:szCs w:val="15"/>
        </w:rPr>
        <w:t xml:space="preserve"> </w:t>
      </w:r>
      <w:r>
        <w:rPr>
          <w:sz w:val="15"/>
          <w:szCs w:val="15"/>
          <w:spacing w:val="14"/>
        </w:rPr>
        <w:t>间)至2024年6月2日。详见：新抖</w:t>
      </w:r>
      <w:r>
        <w:rPr>
          <w:sz w:val="15"/>
          <w:szCs w:val="15"/>
          <w:spacing w:val="-45"/>
        </w:rPr>
        <w:t xml:space="preserve"> </w:t>
      </w:r>
      <w:r>
        <w:rPr>
          <w:sz w:val="15"/>
          <w:szCs w:val="15"/>
          <w:spacing w:val="14"/>
        </w:rPr>
        <w:t>-</w:t>
      </w:r>
      <w:r>
        <w:rPr>
          <w:sz w:val="15"/>
          <w:szCs w:val="15"/>
          <w:spacing w:val="-40"/>
        </w:rPr>
        <w:t xml:space="preserve"> </w:t>
      </w:r>
      <w:r>
        <w:rPr>
          <w:sz w:val="15"/>
          <w:szCs w:val="15"/>
          <w:spacing w:val="14"/>
        </w:rPr>
        <w:t>热门话题，</w:t>
      </w:r>
      <w:hyperlink w:history="true" r:id="rId19">
        <w:r>
          <w:rPr>
            <w:rFonts w:ascii="Times New Roman" w:hAnsi="Times New Roman" w:eastAsia="Times New Roman" w:cs="Times New Roman"/>
            <w:sz w:val="15"/>
            <w:szCs w:val="15"/>
          </w:rPr>
          <w:t>https</w:t>
        </w:r>
        <w:r>
          <w:rPr>
            <w:rFonts w:ascii="Times New Roman" w:hAnsi="Times New Roman" w:eastAsia="Times New Roman" w:cs="Times New Roman"/>
            <w:sz w:val="15"/>
            <w:szCs w:val="15"/>
            <w:spacing w:val="14"/>
          </w:rPr>
          <w:t>:</w:t>
        </w:r>
        <w:r>
          <w:rPr>
            <w:rFonts w:ascii="Times New Roman" w:hAnsi="Times New Roman" w:eastAsia="Times New Roman" w:cs="Times New Roman"/>
            <w:sz w:val="15"/>
            <w:szCs w:val="15"/>
            <w:spacing w:val="13"/>
          </w:rPr>
          <w:t>//</w:t>
        </w:r>
        <w:r>
          <w:rPr>
            <w:rFonts w:ascii="Times New Roman" w:hAnsi="Times New Roman" w:eastAsia="Times New Roman" w:cs="Times New Roman"/>
            <w:sz w:val="15"/>
            <w:szCs w:val="15"/>
          </w:rPr>
          <w:t>xd</w:t>
        </w:r>
        <w:r>
          <w:rPr>
            <w:rFonts w:ascii="Times New Roman" w:hAnsi="Times New Roman" w:eastAsia="Times New Roman" w:cs="Times New Roman"/>
            <w:sz w:val="15"/>
            <w:szCs w:val="15"/>
            <w:spacing w:val="13"/>
          </w:rPr>
          <w:t>.</w:t>
        </w:r>
        <w:r>
          <w:rPr>
            <w:rFonts w:ascii="Times New Roman" w:hAnsi="Times New Roman" w:eastAsia="Times New Roman" w:cs="Times New Roman"/>
            <w:sz w:val="15"/>
            <w:szCs w:val="15"/>
          </w:rPr>
          <w:t>ne</w:t>
        </w:r>
      </w:hyperlink>
      <w:r>
        <w:rPr>
          <w:rFonts w:ascii="Times New Roman" w:hAnsi="Times New Roman" w:eastAsia="Times New Roman" w:cs="Times New Roman"/>
          <w:sz w:val="15"/>
          <w:szCs w:val="15"/>
          <w:spacing w:val="13"/>
        </w:rPr>
        <w:t>-</w:t>
      </w:r>
    </w:p>
    <w:p>
      <w:pPr>
        <w:spacing w:before="110"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wrank.cn/material/topic/se</w:t>
      </w:r>
      <w:r>
        <w:rPr>
          <w:rFonts w:ascii="Times New Roman" w:hAnsi="Times New Roman" w:eastAsia="Times New Roman" w:cs="Times New Roman"/>
          <w:sz w:val="15"/>
          <w:szCs w:val="15"/>
          <w:spacing w:val="-1"/>
        </w:rPr>
        <w:t>arch.</w:t>
      </w:r>
    </w:p>
    <w:p>
      <w:pPr>
        <w:pStyle w:val="BodyText"/>
        <w:ind w:right="332" w:firstLine="320"/>
        <w:spacing w:before="85" w:line="289" w:lineRule="auto"/>
        <w:rPr>
          <w:sz w:val="16"/>
          <w:szCs w:val="16"/>
        </w:rPr>
      </w:pPr>
      <w:r>
        <w:rPr>
          <w:sz w:val="16"/>
          <w:szCs w:val="16"/>
          <w:spacing w:val="-4"/>
        </w:rPr>
        <w:t>⑥抖音平台“#民族特色民族文化”话题中的短</w:t>
      </w:r>
      <w:r>
        <w:rPr>
          <w:sz w:val="16"/>
          <w:szCs w:val="16"/>
          <w:spacing w:val="-5"/>
        </w:rPr>
        <w:t>视频，创作者</w:t>
      </w:r>
      <w:r>
        <w:rPr>
          <w:sz w:val="16"/>
          <w:szCs w:val="16"/>
        </w:rPr>
        <w:t xml:space="preserve"> </w:t>
      </w:r>
      <w:r>
        <w:rPr>
          <w:sz w:val="16"/>
          <w:szCs w:val="16"/>
          <w:spacing w:val="4"/>
        </w:rPr>
        <w:t>为“@贵州小兔子”,发布时间为2023年11月2</w:t>
      </w:r>
      <w:r>
        <w:rPr>
          <w:sz w:val="16"/>
          <w:szCs w:val="16"/>
          <w:spacing w:val="3"/>
        </w:rPr>
        <w:t>1日，截至2024年</w:t>
      </w:r>
      <w:r>
        <w:rPr>
          <w:sz w:val="16"/>
          <w:szCs w:val="16"/>
        </w:rPr>
        <w:t xml:space="preserve"> </w:t>
      </w:r>
      <w:r>
        <w:rPr>
          <w:sz w:val="16"/>
          <w:szCs w:val="16"/>
          <w:spacing w:val="3"/>
        </w:rPr>
        <w:t>6月2日，该作品点赞量29.3万，评论量2.</w:t>
      </w:r>
      <w:r>
        <w:rPr>
          <w:sz w:val="16"/>
          <w:szCs w:val="16"/>
          <w:spacing w:val="2"/>
        </w:rPr>
        <w:t>8万，转发量1.8万。</w:t>
      </w:r>
    </w:p>
    <w:p>
      <w:pPr>
        <w:pStyle w:val="BodyText"/>
        <w:ind w:right="332" w:firstLine="320"/>
        <w:spacing w:before="49" w:line="280" w:lineRule="auto"/>
        <w:rPr>
          <w:sz w:val="16"/>
          <w:szCs w:val="16"/>
        </w:rPr>
      </w:pPr>
      <w:r>
        <w:rPr>
          <w:sz w:val="16"/>
          <w:szCs w:val="16"/>
          <w:spacing w:val="-13"/>
        </w:rPr>
        <w:t>⑦“各美其美，美人之美，美美与共，天下大同”出自著名社会</w:t>
      </w:r>
      <w:r>
        <w:rPr>
          <w:sz w:val="16"/>
          <w:szCs w:val="16"/>
          <w:spacing w:val="9"/>
        </w:rPr>
        <w:t xml:space="preserve"> </w:t>
      </w:r>
      <w:r>
        <w:rPr>
          <w:sz w:val="16"/>
          <w:szCs w:val="16"/>
          <w:spacing w:val="-12"/>
        </w:rPr>
        <w:t>学家费孝通，《人民日报》在报道民族团结时引用了“各美其美，美</w:t>
      </w:r>
      <w:r>
        <w:rPr>
          <w:sz w:val="16"/>
          <w:szCs w:val="16"/>
          <w:spacing w:val="6"/>
        </w:rPr>
        <w:t xml:space="preserve"> </w:t>
      </w:r>
      <w:r>
        <w:rPr>
          <w:sz w:val="16"/>
          <w:szCs w:val="16"/>
          <w:spacing w:val="-14"/>
        </w:rPr>
        <w:t>美与共”两句，参见：廖文根《团结中国，民族共进》,载于《人民日</w:t>
      </w:r>
      <w:r>
        <w:rPr>
          <w:sz w:val="16"/>
          <w:szCs w:val="16"/>
        </w:rPr>
        <w:t xml:space="preserve"> </w:t>
      </w:r>
      <w:r>
        <w:rPr>
          <w:sz w:val="16"/>
          <w:szCs w:val="16"/>
          <w:spacing w:val="11"/>
        </w:rPr>
        <w:t>报》2014年9月29日第4版。</w:t>
      </w:r>
    </w:p>
    <w:p>
      <w:pPr>
        <w:spacing w:line="306" w:lineRule="auto"/>
        <w:rPr>
          <w:rFonts w:ascii="Arial"/>
          <w:sz w:val="21"/>
        </w:rPr>
      </w:pPr>
      <w:r/>
    </w:p>
    <w:p>
      <w:pPr>
        <w:spacing w:before="63" w:line="222" w:lineRule="auto"/>
        <w:rPr>
          <w:rFonts w:ascii="SimHei" w:hAnsi="SimHei" w:eastAsia="SimHei" w:cs="SimHei"/>
          <w:sz w:val="19"/>
          <w:szCs w:val="19"/>
        </w:rPr>
      </w:pPr>
      <w:r>
        <w:rPr>
          <w:rFonts w:ascii="SimHei" w:hAnsi="SimHei" w:eastAsia="SimHei" w:cs="SimHei"/>
          <w:sz w:val="19"/>
          <w:szCs w:val="19"/>
          <w:spacing w:val="8"/>
        </w:rPr>
        <w:t>参考文献：</w:t>
      </w:r>
    </w:p>
    <w:p>
      <w:pPr>
        <w:pStyle w:val="BodyText"/>
        <w:ind w:right="333" w:firstLine="320"/>
        <w:spacing w:before="101" w:line="257" w:lineRule="auto"/>
        <w:rPr>
          <w:sz w:val="15"/>
          <w:szCs w:val="15"/>
        </w:rPr>
      </w:pPr>
      <w:r>
        <w:rPr>
          <w:sz w:val="15"/>
          <w:szCs w:val="15"/>
          <w:spacing w:val="12"/>
        </w:rPr>
        <w:t>[1]郝亚明.</w:t>
      </w:r>
      <w:r>
        <w:rPr>
          <w:sz w:val="15"/>
          <w:szCs w:val="15"/>
          <w:spacing w:val="-24"/>
        </w:rPr>
        <w:t xml:space="preserve"> </w:t>
      </w:r>
      <w:r>
        <w:rPr>
          <w:sz w:val="15"/>
          <w:szCs w:val="15"/>
          <w:spacing w:val="12"/>
        </w:rPr>
        <w:t>中华民族共同体意识视角下的民族交往交流交</w:t>
      </w:r>
      <w:r>
        <w:rPr>
          <w:sz w:val="15"/>
          <w:szCs w:val="15"/>
        </w:rPr>
        <w:t xml:space="preserve"> </w:t>
      </w:r>
      <w:r>
        <w:rPr>
          <w:sz w:val="15"/>
          <w:szCs w:val="15"/>
          <w:spacing w:val="8"/>
        </w:rPr>
        <w:t>融研究[</w:t>
      </w:r>
      <w:r>
        <w:rPr>
          <w:rFonts w:ascii="Times New Roman" w:hAnsi="Times New Roman" w:eastAsia="Times New Roman" w:cs="Times New Roman"/>
          <w:sz w:val="15"/>
          <w:szCs w:val="15"/>
          <w:spacing w:val="8"/>
        </w:rPr>
        <w:t>J].  </w:t>
      </w:r>
      <w:r>
        <w:rPr>
          <w:sz w:val="15"/>
          <w:szCs w:val="15"/>
          <w:spacing w:val="8"/>
        </w:rPr>
        <w:t>西南民族大学学报(人文社科版),2019(3).</w:t>
      </w:r>
    </w:p>
    <w:p>
      <w:pPr>
        <w:pStyle w:val="BodyText"/>
        <w:ind w:right="467" w:firstLine="320"/>
        <w:spacing w:before="87" w:line="276" w:lineRule="auto"/>
        <w:rPr>
          <w:sz w:val="15"/>
          <w:szCs w:val="15"/>
        </w:rPr>
      </w:pPr>
      <w:r>
        <w:rPr>
          <w:sz w:val="15"/>
          <w:szCs w:val="15"/>
          <w:spacing w:val="11"/>
        </w:rPr>
        <w:t>[2]李静.短视频生产促进民族交往交流交融路径研究[</w:t>
      </w:r>
      <w:r>
        <w:rPr>
          <w:rFonts w:ascii="Times New Roman" w:hAnsi="Times New Roman" w:eastAsia="Times New Roman" w:cs="Times New Roman"/>
          <w:sz w:val="15"/>
          <w:szCs w:val="15"/>
          <w:spacing w:val="11"/>
        </w:rPr>
        <w:t>J].</w:t>
      </w:r>
      <w:r>
        <w:rPr>
          <w:rFonts w:ascii="Times New Roman" w:hAnsi="Times New Roman" w:eastAsia="Times New Roman" w:cs="Times New Roman"/>
          <w:sz w:val="15"/>
          <w:szCs w:val="15"/>
          <w:spacing w:val="1"/>
        </w:rPr>
        <w:t xml:space="preserve"> </w:t>
      </w:r>
      <w:r>
        <w:rPr>
          <w:sz w:val="15"/>
          <w:szCs w:val="15"/>
          <w:spacing w:val="9"/>
        </w:rPr>
        <w:t>湖北民族大学学报(哲学社会科学版),2023(</w:t>
      </w:r>
      <w:r>
        <w:rPr>
          <w:sz w:val="15"/>
          <w:szCs w:val="15"/>
          <w:spacing w:val="8"/>
        </w:rPr>
        <w:t>6).</w:t>
      </w:r>
    </w:p>
    <w:p>
      <w:pPr>
        <w:pStyle w:val="BodyText"/>
        <w:ind w:right="333" w:firstLine="320"/>
        <w:spacing w:before="107" w:line="257" w:lineRule="auto"/>
        <w:rPr>
          <w:sz w:val="15"/>
          <w:szCs w:val="15"/>
        </w:rPr>
      </w:pPr>
      <w:r>
        <w:rPr>
          <w:sz w:val="15"/>
          <w:szCs w:val="15"/>
          <w:spacing w:val="8"/>
        </w:rPr>
        <w:t>[3]金强，郭朝阳.各民族美食类短视频对民族文化交融的促</w:t>
      </w:r>
      <w:r>
        <w:rPr>
          <w:sz w:val="15"/>
          <w:szCs w:val="15"/>
          <w:spacing w:val="1"/>
        </w:rPr>
        <w:t xml:space="preserve"> </w:t>
      </w:r>
      <w:r>
        <w:rPr>
          <w:sz w:val="15"/>
          <w:szCs w:val="15"/>
          <w:spacing w:val="8"/>
        </w:rPr>
        <w:t>进[</w:t>
      </w:r>
      <w:r>
        <w:rPr>
          <w:rFonts w:ascii="Times New Roman" w:hAnsi="Times New Roman" w:eastAsia="Times New Roman" w:cs="Times New Roman"/>
          <w:sz w:val="15"/>
          <w:szCs w:val="15"/>
          <w:spacing w:val="8"/>
        </w:rPr>
        <w:t>J].</w:t>
      </w:r>
      <w:r>
        <w:rPr>
          <w:rFonts w:ascii="Times New Roman" w:hAnsi="Times New Roman" w:eastAsia="Times New Roman" w:cs="Times New Roman"/>
          <w:sz w:val="15"/>
          <w:szCs w:val="15"/>
          <w:spacing w:val="16"/>
        </w:rPr>
        <w:t xml:space="preserve">  </w:t>
      </w:r>
      <w:r>
        <w:rPr>
          <w:sz w:val="15"/>
          <w:szCs w:val="15"/>
          <w:spacing w:val="8"/>
        </w:rPr>
        <w:t>中央民族大学学报(哲学社会科学版),202</w:t>
      </w:r>
      <w:r>
        <w:rPr>
          <w:sz w:val="15"/>
          <w:szCs w:val="15"/>
          <w:spacing w:val="7"/>
        </w:rPr>
        <w:t>4(1).</w:t>
      </w:r>
    </w:p>
    <w:p>
      <w:pPr>
        <w:pStyle w:val="BodyText"/>
        <w:ind w:right="332" w:firstLine="320"/>
        <w:spacing w:before="87" w:line="276" w:lineRule="auto"/>
        <w:rPr>
          <w:sz w:val="15"/>
          <w:szCs w:val="15"/>
        </w:rPr>
      </w:pPr>
      <w:r>
        <w:rPr>
          <w:sz w:val="15"/>
          <w:szCs w:val="15"/>
          <w:spacing w:val="5"/>
        </w:rPr>
        <w:t>[4]金炳镐，肖锐，毕跃光.论民族交流交往交融[</w:t>
      </w:r>
      <w:r>
        <w:rPr>
          <w:sz w:val="15"/>
          <w:szCs w:val="15"/>
          <w:spacing w:val="-41"/>
        </w:rPr>
        <w:t xml:space="preserve"> </w:t>
      </w:r>
      <w:r>
        <w:rPr>
          <w:rFonts w:ascii="Times New Roman" w:hAnsi="Times New Roman" w:eastAsia="Times New Roman" w:cs="Times New Roman"/>
          <w:sz w:val="15"/>
          <w:szCs w:val="15"/>
          <w:spacing w:val="5"/>
        </w:rPr>
        <w:t>J].</w:t>
      </w:r>
      <w:r>
        <w:rPr>
          <w:rFonts w:ascii="Times New Roman" w:hAnsi="Times New Roman" w:eastAsia="Times New Roman" w:cs="Times New Roman"/>
          <w:sz w:val="15"/>
          <w:szCs w:val="15"/>
          <w:spacing w:val="4"/>
        </w:rPr>
        <w:t xml:space="preserve">   </w:t>
      </w:r>
      <w:r>
        <w:rPr>
          <w:sz w:val="15"/>
          <w:szCs w:val="15"/>
          <w:spacing w:val="4"/>
        </w:rPr>
        <w:t>新疆师</w:t>
      </w:r>
      <w:r>
        <w:rPr>
          <w:sz w:val="15"/>
          <w:szCs w:val="15"/>
        </w:rPr>
        <w:t xml:space="preserve"> </w:t>
      </w:r>
      <w:r>
        <w:rPr>
          <w:sz w:val="15"/>
          <w:szCs w:val="15"/>
          <w:spacing w:val="10"/>
        </w:rPr>
        <w:t>范大学学报(哲学社会科学版),2011(1).</w:t>
      </w:r>
    </w:p>
    <w:p>
      <w:pPr>
        <w:pStyle w:val="BodyText"/>
        <w:ind w:right="331" w:firstLine="320"/>
        <w:spacing w:before="117" w:line="263" w:lineRule="auto"/>
        <w:rPr>
          <w:sz w:val="15"/>
          <w:szCs w:val="15"/>
        </w:rPr>
      </w:pPr>
      <w:r>
        <w:rPr>
          <w:sz w:val="15"/>
          <w:szCs w:val="15"/>
          <w:spacing w:val="7"/>
        </w:rPr>
        <w:t>[5]张大卫.我国各民族的交往交流交融及其促进——以“</w:t>
      </w:r>
      <w:r>
        <w:rPr>
          <w:sz w:val="15"/>
          <w:szCs w:val="15"/>
          <w:spacing w:val="-44"/>
        </w:rPr>
        <w:t xml:space="preserve"> </w:t>
      </w:r>
      <w:r>
        <w:rPr>
          <w:sz w:val="15"/>
          <w:szCs w:val="15"/>
          <w:spacing w:val="7"/>
        </w:rPr>
        <w:t>一</w:t>
      </w:r>
      <w:r>
        <w:rPr>
          <w:sz w:val="15"/>
          <w:szCs w:val="15"/>
        </w:rPr>
        <w:t xml:space="preserve"> </w:t>
      </w:r>
      <w:r>
        <w:rPr>
          <w:sz w:val="15"/>
          <w:szCs w:val="15"/>
        </w:rPr>
        <w:t>带一路”为背景[</w:t>
      </w:r>
      <w:r>
        <w:rPr>
          <w:rFonts w:ascii="Times New Roman" w:hAnsi="Times New Roman" w:eastAsia="Times New Roman" w:cs="Times New Roman"/>
          <w:sz w:val="15"/>
          <w:szCs w:val="15"/>
        </w:rPr>
        <w:t>J].</w:t>
      </w:r>
      <w:r>
        <w:rPr>
          <w:rFonts w:ascii="Times New Roman" w:hAnsi="Times New Roman" w:eastAsia="Times New Roman" w:cs="Times New Roman"/>
          <w:sz w:val="15"/>
          <w:szCs w:val="15"/>
          <w:spacing w:val="16"/>
        </w:rPr>
        <w:t xml:space="preserve">  </w:t>
      </w:r>
      <w:r>
        <w:rPr>
          <w:sz w:val="15"/>
          <w:szCs w:val="15"/>
        </w:rPr>
        <w:t>西藏民族大学学报(哲学社会科学版)</w:t>
      </w:r>
      <w:r>
        <w:rPr>
          <w:sz w:val="15"/>
          <w:szCs w:val="15"/>
          <w:spacing w:val="-1"/>
        </w:rPr>
        <w:t>,2016(6).</w:t>
      </w:r>
    </w:p>
    <w:p>
      <w:pPr>
        <w:pStyle w:val="BodyText"/>
        <w:ind w:left="320"/>
        <w:spacing w:before="98" w:line="195" w:lineRule="auto"/>
        <w:rPr>
          <w:rFonts w:ascii="Times New Roman" w:hAnsi="Times New Roman" w:eastAsia="Times New Roman" w:cs="Times New Roman"/>
          <w:sz w:val="15"/>
          <w:szCs w:val="15"/>
        </w:rPr>
      </w:pPr>
      <w:r>
        <w:rPr>
          <w:sz w:val="15"/>
          <w:szCs w:val="15"/>
          <w:spacing w:val="11"/>
        </w:rPr>
        <w:t>[6]杜娟.从文化涵化视角看我国各民族交往交流交融[</w:t>
      </w:r>
      <w:r>
        <w:rPr>
          <w:rFonts w:ascii="Times New Roman" w:hAnsi="Times New Roman" w:eastAsia="Times New Roman" w:cs="Times New Roman"/>
          <w:sz w:val="15"/>
          <w:szCs w:val="15"/>
          <w:spacing w:val="11"/>
        </w:rPr>
        <w:t>J].</w:t>
      </w:r>
    </w:p>
    <w:p>
      <w:pPr>
        <w:spacing w:line="14" w:lineRule="auto"/>
        <w:rPr>
          <w:rFonts w:ascii="Arial"/>
          <w:sz w:val="2"/>
        </w:rPr>
      </w:pPr>
      <w:r>
        <w:rPr>
          <w:rFonts w:ascii="Arial" w:hAnsi="Arial" w:eastAsia="Arial" w:cs="Arial"/>
          <w:sz w:val="2"/>
          <w:szCs w:val="2"/>
        </w:rPr>
        <w:br w:type="column"/>
      </w:r>
    </w:p>
    <w:p>
      <w:pPr>
        <w:pStyle w:val="BodyText"/>
        <w:ind w:left="10"/>
        <w:spacing w:before="28" w:line="216" w:lineRule="auto"/>
        <w:rPr>
          <w:sz w:val="15"/>
          <w:szCs w:val="15"/>
        </w:rPr>
      </w:pPr>
      <w:r>
        <w:rPr>
          <w:sz w:val="15"/>
          <w:szCs w:val="15"/>
          <w:spacing w:val="9"/>
        </w:rPr>
        <w:t>中南民族大学学报(人文社会科学版),2017(</w:t>
      </w:r>
      <w:r>
        <w:rPr>
          <w:sz w:val="15"/>
          <w:szCs w:val="15"/>
          <w:spacing w:val="8"/>
        </w:rPr>
        <w:t>6).</w:t>
      </w:r>
    </w:p>
    <w:p>
      <w:pPr>
        <w:pStyle w:val="BodyText"/>
        <w:ind w:left="10" w:right="68" w:firstLine="339"/>
        <w:spacing w:before="96" w:line="247" w:lineRule="auto"/>
        <w:rPr>
          <w:sz w:val="16"/>
          <w:szCs w:val="16"/>
        </w:rPr>
      </w:pPr>
      <w:r>
        <w:rPr>
          <w:sz w:val="16"/>
          <w:szCs w:val="16"/>
          <w:spacing w:val="-8"/>
        </w:rPr>
        <w:t>[7]杨淇，杨筑慧.民族交往交流交融中的空间生产研究——基</w:t>
      </w:r>
      <w:r>
        <w:rPr>
          <w:sz w:val="16"/>
          <w:szCs w:val="16"/>
          <w:spacing w:val="17"/>
        </w:rPr>
        <w:t xml:space="preserve"> </w:t>
      </w:r>
      <w:r>
        <w:rPr>
          <w:sz w:val="16"/>
          <w:szCs w:val="16"/>
          <w:spacing w:val="-8"/>
        </w:rPr>
        <w:t>于</w:t>
      </w:r>
      <w:r>
        <w:rPr>
          <w:rFonts w:ascii="Times New Roman" w:hAnsi="Times New Roman" w:eastAsia="Times New Roman" w:cs="Times New Roman"/>
          <w:sz w:val="16"/>
          <w:szCs w:val="16"/>
          <w:spacing w:val="-8"/>
        </w:rPr>
        <w:t>YWCH</w:t>
      </w:r>
      <w:r>
        <w:rPr>
          <w:sz w:val="16"/>
          <w:szCs w:val="16"/>
          <w:spacing w:val="-8"/>
        </w:rPr>
        <w:t>个人生命史的考察[</w:t>
      </w:r>
      <w:r>
        <w:rPr>
          <w:rFonts w:ascii="Times New Roman" w:hAnsi="Times New Roman" w:eastAsia="Times New Roman" w:cs="Times New Roman"/>
          <w:sz w:val="16"/>
          <w:szCs w:val="16"/>
          <w:spacing w:val="-8"/>
        </w:rPr>
        <w:t>J].  </w:t>
      </w:r>
      <w:r>
        <w:rPr>
          <w:sz w:val="16"/>
          <w:szCs w:val="16"/>
          <w:spacing w:val="-8"/>
        </w:rPr>
        <w:t>北方民族大学学报，2022(5).</w:t>
      </w:r>
    </w:p>
    <w:p>
      <w:pPr>
        <w:pStyle w:val="BodyText"/>
        <w:ind w:left="10" w:right="65" w:firstLine="339"/>
        <w:spacing w:before="75" w:line="269" w:lineRule="auto"/>
        <w:rPr>
          <w:sz w:val="16"/>
          <w:szCs w:val="16"/>
        </w:rPr>
      </w:pPr>
      <w:r>
        <w:rPr>
          <w:sz w:val="16"/>
          <w:szCs w:val="16"/>
        </w:rPr>
        <w:t>[8][德]卡尔 ·</w:t>
      </w:r>
      <w:r>
        <w:rPr>
          <w:sz w:val="16"/>
          <w:szCs w:val="16"/>
          <w:spacing w:val="-48"/>
        </w:rPr>
        <w:t xml:space="preserve"> </w:t>
      </w:r>
      <w:r>
        <w:rPr>
          <w:sz w:val="16"/>
          <w:szCs w:val="16"/>
        </w:rPr>
        <w:t>马克思.资本论：第3卷[</w:t>
      </w:r>
      <w:r>
        <w:rPr>
          <w:rFonts w:ascii="Times New Roman" w:hAnsi="Times New Roman" w:eastAsia="Times New Roman" w:cs="Times New Roman"/>
          <w:sz w:val="16"/>
          <w:szCs w:val="16"/>
        </w:rPr>
        <w:t>M].  </w:t>
      </w:r>
      <w:r>
        <w:rPr>
          <w:sz w:val="16"/>
          <w:szCs w:val="16"/>
        </w:rPr>
        <w:t>中共中央马克 </w:t>
      </w:r>
      <w:r>
        <w:rPr>
          <w:sz w:val="16"/>
          <w:szCs w:val="16"/>
          <w:spacing w:val="-9"/>
        </w:rPr>
        <w:t>思恩格斯列宁斯大林著作编译局，译.北京：人</w:t>
      </w:r>
      <w:r>
        <w:rPr>
          <w:sz w:val="16"/>
          <w:szCs w:val="16"/>
          <w:spacing w:val="-10"/>
        </w:rPr>
        <w:t>民出版社，2004.</w:t>
      </w:r>
    </w:p>
    <w:p>
      <w:pPr>
        <w:pStyle w:val="BodyText"/>
        <w:ind w:left="10" w:right="46" w:firstLine="339"/>
        <w:spacing w:before="70" w:line="247" w:lineRule="auto"/>
        <w:rPr>
          <w:sz w:val="16"/>
          <w:szCs w:val="16"/>
        </w:rPr>
      </w:pPr>
      <w:r>
        <w:rPr>
          <w:sz w:val="16"/>
          <w:szCs w:val="16"/>
          <w:spacing w:val="-5"/>
        </w:rPr>
        <w:t>[9][英]德雷克</w:t>
      </w:r>
      <w:r>
        <w:rPr>
          <w:sz w:val="16"/>
          <w:szCs w:val="16"/>
          <w:spacing w:val="-19"/>
        </w:rPr>
        <w:t xml:space="preserve"> </w:t>
      </w:r>
      <w:r>
        <w:rPr>
          <w:sz w:val="16"/>
          <w:szCs w:val="16"/>
          <w:spacing w:val="-5"/>
        </w:rPr>
        <w:t>·格利高里，约翰</w:t>
      </w:r>
      <w:r>
        <w:rPr>
          <w:sz w:val="16"/>
          <w:szCs w:val="16"/>
          <w:spacing w:val="-19"/>
        </w:rPr>
        <w:t xml:space="preserve"> </w:t>
      </w:r>
      <w:r>
        <w:rPr>
          <w:sz w:val="16"/>
          <w:szCs w:val="16"/>
          <w:spacing w:val="-5"/>
        </w:rPr>
        <w:t>·厄</w:t>
      </w:r>
      <w:r>
        <w:rPr>
          <w:sz w:val="16"/>
          <w:szCs w:val="16"/>
          <w:spacing w:val="-6"/>
        </w:rPr>
        <w:t>里.社会关系与空间结</w:t>
      </w:r>
      <w:r>
        <w:rPr>
          <w:sz w:val="16"/>
          <w:szCs w:val="16"/>
        </w:rPr>
        <w:t xml:space="preserve"> </w:t>
      </w:r>
      <w:r>
        <w:rPr>
          <w:sz w:val="16"/>
          <w:szCs w:val="16"/>
          <w:spacing w:val="-10"/>
        </w:rPr>
        <w:t>构[</w:t>
      </w:r>
      <w:r>
        <w:rPr>
          <w:rFonts w:ascii="Times New Roman" w:hAnsi="Times New Roman" w:eastAsia="Times New Roman" w:cs="Times New Roman"/>
          <w:sz w:val="16"/>
          <w:szCs w:val="16"/>
          <w:spacing w:val="-10"/>
        </w:rPr>
        <w:t>M].</w:t>
      </w:r>
      <w:r>
        <w:rPr>
          <w:rFonts w:ascii="Times New Roman" w:hAnsi="Times New Roman" w:eastAsia="Times New Roman" w:cs="Times New Roman"/>
          <w:sz w:val="16"/>
          <w:szCs w:val="16"/>
          <w:spacing w:val="18"/>
        </w:rPr>
        <w:t xml:space="preserve"> </w:t>
      </w:r>
      <w:r>
        <w:rPr>
          <w:sz w:val="16"/>
          <w:szCs w:val="16"/>
          <w:spacing w:val="-10"/>
        </w:rPr>
        <w:t>谢礼圣，吕增奎，译.北京：北京师</w:t>
      </w:r>
      <w:r>
        <w:rPr>
          <w:sz w:val="16"/>
          <w:szCs w:val="16"/>
          <w:spacing w:val="-11"/>
        </w:rPr>
        <w:t>范大学出版社，2011.</w:t>
      </w:r>
    </w:p>
    <w:p>
      <w:pPr>
        <w:ind w:left="10" w:right="88" w:firstLine="339"/>
        <w:spacing w:before="100" w:line="27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[10]Lefebvre</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rPr>
        <w:t>H.The</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Production</w:t>
      </w:r>
      <w:r>
        <w:rPr>
          <w:rFonts w:ascii="Times New Roman" w:hAnsi="Times New Roman" w:eastAsia="Times New Roman" w:cs="Times New Roman"/>
          <w:sz w:val="16"/>
          <w:szCs w:val="16"/>
          <w:spacing w:val="14"/>
          <w:w w:val="101"/>
        </w:rPr>
        <w:t xml:space="preserve">  </w:t>
      </w:r>
      <w:r>
        <w:rPr>
          <w:rFonts w:ascii="Times New Roman" w:hAnsi="Times New Roman" w:eastAsia="Times New Roman" w:cs="Times New Roman"/>
          <w:sz w:val="16"/>
          <w:szCs w:val="16"/>
        </w:rPr>
        <w:t>of  Space[M].Oxford:Bl</w:t>
      </w:r>
      <w:r>
        <w:rPr>
          <w:rFonts w:ascii="Times New Roman" w:hAnsi="Times New Roman" w:eastAsia="Times New Roman" w:cs="Times New Roman"/>
          <w:sz w:val="16"/>
          <w:szCs w:val="16"/>
          <w:spacing w:val="-1"/>
        </w:rPr>
        <w:t>ack-</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well</w:t>
      </w:r>
      <w:r>
        <w:rPr>
          <w:rFonts w:ascii="Times New Roman" w:hAnsi="Times New Roman" w:eastAsia="Times New Roman" w:cs="Times New Roman"/>
          <w:sz w:val="16"/>
          <w:szCs w:val="16"/>
          <w:spacing w:val="1"/>
        </w:rPr>
        <w:t>,1991.</w:t>
      </w:r>
    </w:p>
    <w:p>
      <w:pPr>
        <w:pStyle w:val="BodyText"/>
        <w:ind w:left="10" w:right="88" w:firstLine="339"/>
        <w:spacing w:before="138" w:line="247" w:lineRule="auto"/>
        <w:rPr>
          <w:sz w:val="16"/>
          <w:szCs w:val="16"/>
        </w:rPr>
      </w:pPr>
      <w:r>
        <w:rPr>
          <w:sz w:val="16"/>
          <w:szCs w:val="16"/>
          <w:spacing w:val="-2"/>
        </w:rPr>
        <w:t>[11][美]爱德华</w:t>
      </w:r>
      <w:r>
        <w:rPr>
          <w:sz w:val="16"/>
          <w:szCs w:val="16"/>
          <w:spacing w:val="-17"/>
        </w:rPr>
        <w:t xml:space="preserve"> </w:t>
      </w:r>
      <w:r>
        <w:rPr>
          <w:sz w:val="16"/>
          <w:szCs w:val="16"/>
          <w:spacing w:val="-2"/>
        </w:rPr>
        <w:t>·索亚.第三空间——去往洛杉矶和其他真</w:t>
      </w:r>
      <w:r>
        <w:rPr>
          <w:sz w:val="16"/>
          <w:szCs w:val="16"/>
        </w:rPr>
        <w:t xml:space="preserve"> </w:t>
      </w:r>
      <w:r>
        <w:rPr>
          <w:sz w:val="16"/>
          <w:szCs w:val="16"/>
          <w:spacing w:val="-8"/>
        </w:rPr>
        <w:t>实和想象地方的旅程[</w:t>
      </w:r>
      <w:r>
        <w:rPr>
          <w:rFonts w:ascii="Times New Roman" w:hAnsi="Times New Roman" w:eastAsia="Times New Roman" w:cs="Times New Roman"/>
          <w:sz w:val="16"/>
          <w:szCs w:val="16"/>
          <w:spacing w:val="-8"/>
        </w:rPr>
        <w:t>M].  </w:t>
      </w:r>
      <w:r>
        <w:rPr>
          <w:sz w:val="16"/>
          <w:szCs w:val="16"/>
          <w:spacing w:val="-8"/>
        </w:rPr>
        <w:t>陆扬，译.上海：</w:t>
      </w:r>
      <w:r>
        <w:rPr>
          <w:sz w:val="16"/>
          <w:szCs w:val="16"/>
          <w:spacing w:val="-9"/>
        </w:rPr>
        <w:t>上海教育出版社，2005.</w:t>
      </w:r>
    </w:p>
    <w:p>
      <w:pPr>
        <w:pStyle w:val="BodyText"/>
        <w:ind w:left="10" w:right="67" w:firstLine="339"/>
        <w:spacing w:before="92" w:line="247" w:lineRule="auto"/>
        <w:rPr>
          <w:sz w:val="16"/>
          <w:szCs w:val="16"/>
        </w:rPr>
      </w:pPr>
      <w:r>
        <w:rPr>
          <w:sz w:val="16"/>
          <w:szCs w:val="16"/>
          <w:spacing w:val="1"/>
        </w:rPr>
        <w:t>[12]骆正林.数字生活：网络空间生产对现实世界的复</w:t>
      </w:r>
      <w:r>
        <w:rPr>
          <w:sz w:val="16"/>
          <w:szCs w:val="16"/>
        </w:rPr>
        <w:t>杂影 </w:t>
      </w:r>
      <w:r>
        <w:rPr>
          <w:sz w:val="16"/>
          <w:szCs w:val="16"/>
          <w:spacing w:val="-1"/>
        </w:rPr>
        <w:t>响[</w:t>
      </w:r>
      <w:r>
        <w:rPr>
          <w:rFonts w:ascii="Times New Roman" w:hAnsi="Times New Roman" w:eastAsia="Times New Roman" w:cs="Times New Roman"/>
          <w:sz w:val="16"/>
          <w:szCs w:val="16"/>
          <w:spacing w:val="-1"/>
        </w:rPr>
        <w:t>J].  </w:t>
      </w:r>
      <w:r>
        <w:rPr>
          <w:sz w:val="16"/>
          <w:szCs w:val="16"/>
          <w:spacing w:val="-1"/>
        </w:rPr>
        <w:t>江苏社会科学，2024(2).</w:t>
      </w:r>
    </w:p>
    <w:p>
      <w:pPr>
        <w:pStyle w:val="BodyText"/>
        <w:ind w:left="10" w:firstLine="339"/>
        <w:spacing w:before="77" w:line="291" w:lineRule="auto"/>
        <w:rPr>
          <w:sz w:val="15"/>
          <w:szCs w:val="15"/>
        </w:rPr>
      </w:pPr>
      <w:r>
        <w:rPr>
          <w:sz w:val="15"/>
          <w:szCs w:val="15"/>
          <w:spacing w:val="4"/>
        </w:rPr>
        <w:t>[13][美]威廉 ·</w:t>
      </w:r>
      <w:r>
        <w:rPr>
          <w:sz w:val="15"/>
          <w:szCs w:val="15"/>
          <w:spacing w:val="-50"/>
        </w:rPr>
        <w:t xml:space="preserve"> </w:t>
      </w:r>
      <w:r>
        <w:rPr>
          <w:sz w:val="15"/>
          <w:szCs w:val="15"/>
          <w:spacing w:val="4"/>
        </w:rPr>
        <w:t>吉布森.神经漫游者[</w:t>
      </w:r>
      <w:r>
        <w:rPr>
          <w:rFonts w:ascii="Times New Roman" w:hAnsi="Times New Roman" w:eastAsia="Times New Roman" w:cs="Times New Roman"/>
          <w:sz w:val="15"/>
          <w:szCs w:val="15"/>
          <w:spacing w:val="4"/>
        </w:rPr>
        <w:t>M].</w:t>
      </w:r>
      <w:r>
        <w:rPr>
          <w:rFonts w:ascii="Times New Roman" w:hAnsi="Times New Roman" w:eastAsia="Times New Roman" w:cs="Times New Roman"/>
          <w:sz w:val="15"/>
          <w:szCs w:val="15"/>
        </w:rPr>
        <w:t>Denovo</w:t>
      </w:r>
      <w:r>
        <w:rPr>
          <w:rFonts w:ascii="Times New Roman" w:hAnsi="Times New Roman" w:eastAsia="Times New Roman" w:cs="Times New Roman"/>
          <w:sz w:val="15"/>
          <w:szCs w:val="15"/>
          <w:spacing w:val="3"/>
        </w:rPr>
        <w:t>,   </w:t>
      </w:r>
      <w:r>
        <w:rPr>
          <w:sz w:val="15"/>
          <w:szCs w:val="15"/>
          <w:spacing w:val="3"/>
        </w:rPr>
        <w:t>译</w:t>
      </w:r>
      <w:r>
        <w:rPr>
          <w:sz w:val="15"/>
          <w:szCs w:val="15"/>
          <w:spacing w:val="-45"/>
        </w:rPr>
        <w:t xml:space="preserve"> </w:t>
      </w:r>
      <w:r>
        <w:rPr>
          <w:sz w:val="15"/>
          <w:szCs w:val="15"/>
          <w:spacing w:val="3"/>
        </w:rPr>
        <w:t>.南京：</w:t>
      </w:r>
      <w:r>
        <w:rPr>
          <w:sz w:val="15"/>
          <w:szCs w:val="15"/>
        </w:rPr>
        <w:t xml:space="preserve"> </w:t>
      </w:r>
      <w:r>
        <w:rPr>
          <w:sz w:val="15"/>
          <w:szCs w:val="15"/>
        </w:rPr>
        <w:t>江苏文艺出版社，2013.</w:t>
      </w:r>
    </w:p>
    <w:p>
      <w:pPr>
        <w:pStyle w:val="BodyText"/>
        <w:ind w:left="10" w:right="50" w:firstLine="339"/>
        <w:spacing w:before="86" w:line="266" w:lineRule="auto"/>
        <w:rPr>
          <w:sz w:val="15"/>
          <w:szCs w:val="15"/>
        </w:rPr>
      </w:pPr>
      <w:r>
        <w:rPr>
          <w:sz w:val="15"/>
          <w:szCs w:val="15"/>
          <w:spacing w:val="3"/>
        </w:rPr>
        <w:t>[14][西]曼纽尔 ·</w:t>
      </w:r>
      <w:r>
        <w:rPr>
          <w:sz w:val="15"/>
          <w:szCs w:val="15"/>
          <w:spacing w:val="-55"/>
        </w:rPr>
        <w:t xml:space="preserve"> </w:t>
      </w:r>
      <w:r>
        <w:rPr>
          <w:sz w:val="15"/>
          <w:szCs w:val="15"/>
          <w:spacing w:val="3"/>
        </w:rPr>
        <w:t>卡斯特.网络社会的崛起[</w:t>
      </w:r>
      <w:r>
        <w:rPr>
          <w:sz w:val="15"/>
          <w:szCs w:val="15"/>
          <w:spacing w:val="-41"/>
        </w:rPr>
        <w:t xml:space="preserve"> </w:t>
      </w:r>
      <w:r>
        <w:rPr>
          <w:rFonts w:ascii="Times New Roman" w:hAnsi="Times New Roman" w:eastAsia="Times New Roman" w:cs="Times New Roman"/>
          <w:sz w:val="15"/>
          <w:szCs w:val="15"/>
          <w:spacing w:val="3"/>
        </w:rPr>
        <w:t>M].  </w:t>
      </w:r>
      <w:r>
        <w:rPr>
          <w:sz w:val="15"/>
          <w:szCs w:val="15"/>
          <w:spacing w:val="3"/>
        </w:rPr>
        <w:t>夏</w:t>
      </w:r>
      <w:r>
        <w:rPr>
          <w:sz w:val="15"/>
          <w:szCs w:val="15"/>
          <w:spacing w:val="2"/>
        </w:rPr>
        <w:t>铸九，王</w:t>
      </w:r>
      <w:r>
        <w:rPr>
          <w:sz w:val="15"/>
          <w:szCs w:val="15"/>
        </w:rPr>
        <w:t xml:space="preserve"> </w:t>
      </w:r>
      <w:r>
        <w:rPr>
          <w:sz w:val="15"/>
          <w:szCs w:val="15"/>
          <w:spacing w:val="-2"/>
        </w:rPr>
        <w:t>志弘，译.社会科学文献出版社，2003.</w:t>
      </w:r>
    </w:p>
    <w:p>
      <w:pPr>
        <w:pStyle w:val="BodyText"/>
        <w:ind w:left="10" w:right="68" w:firstLine="339"/>
        <w:spacing w:before="59" w:line="274" w:lineRule="auto"/>
        <w:rPr>
          <w:sz w:val="16"/>
          <w:szCs w:val="16"/>
        </w:rPr>
      </w:pPr>
      <w:r>
        <w:rPr>
          <w:sz w:val="16"/>
          <w:szCs w:val="16"/>
          <w:spacing w:val="-1"/>
        </w:rPr>
        <w:t>[15][法]莫里斯 ·</w:t>
      </w:r>
      <w:r>
        <w:rPr>
          <w:sz w:val="16"/>
          <w:szCs w:val="16"/>
          <w:spacing w:val="-56"/>
        </w:rPr>
        <w:t xml:space="preserve"> </w:t>
      </w:r>
      <w:r>
        <w:rPr>
          <w:sz w:val="16"/>
          <w:szCs w:val="16"/>
          <w:spacing w:val="-1"/>
        </w:rPr>
        <w:t>哈布瓦赫.论集体记忆[</w:t>
      </w:r>
      <w:r>
        <w:rPr>
          <w:sz w:val="16"/>
          <w:szCs w:val="16"/>
          <w:spacing w:val="-39"/>
        </w:rPr>
        <w:t xml:space="preserve"> </w:t>
      </w:r>
      <w:r>
        <w:rPr>
          <w:rFonts w:ascii="Times New Roman" w:hAnsi="Times New Roman" w:eastAsia="Times New Roman" w:cs="Times New Roman"/>
          <w:sz w:val="16"/>
          <w:szCs w:val="16"/>
          <w:spacing w:val="-1"/>
        </w:rPr>
        <w:t>M].  </w:t>
      </w:r>
      <w:r>
        <w:rPr>
          <w:sz w:val="16"/>
          <w:szCs w:val="16"/>
          <w:spacing w:val="-1"/>
        </w:rPr>
        <w:t>毕然</w:t>
      </w:r>
      <w:r>
        <w:rPr>
          <w:sz w:val="16"/>
          <w:szCs w:val="16"/>
          <w:spacing w:val="-2"/>
        </w:rPr>
        <w:t>，郭金</w:t>
      </w:r>
      <w:r>
        <w:rPr>
          <w:sz w:val="16"/>
          <w:szCs w:val="16"/>
        </w:rPr>
        <w:t xml:space="preserve"> </w:t>
      </w:r>
      <w:r>
        <w:rPr>
          <w:sz w:val="16"/>
          <w:szCs w:val="16"/>
          <w:spacing w:val="-15"/>
        </w:rPr>
        <w:t>华，译.上海：上海人民出版社，2002.</w:t>
      </w:r>
    </w:p>
    <w:p>
      <w:pPr>
        <w:ind w:left="10" w:right="70" w:firstLine="339"/>
        <w:spacing w:before="116"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[16]Shao   P,Huang    J,Wang    S.et   al.The    emot</w:t>
      </w:r>
      <w:r>
        <w:rPr>
          <w:rFonts w:ascii="Times New Roman" w:hAnsi="Times New Roman" w:eastAsia="Times New Roman" w:cs="Times New Roman"/>
          <w:sz w:val="15"/>
          <w:szCs w:val="15"/>
          <w:spacing w:val="-1"/>
        </w:rPr>
        <w:t>ional   resonance</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1"/>
        </w:rPr>
        <w:t>and value recognition of</w:t>
      </w:r>
      <w:r>
        <w:rPr>
          <w:rFonts w:ascii="Times New Roman" w:hAnsi="Times New Roman" w:eastAsia="Times New Roman" w:cs="Times New Roman"/>
          <w:sz w:val="15"/>
          <w:szCs w:val="15"/>
          <w:spacing w:val="-11"/>
        </w:rPr>
        <w:t xml:space="preserve"> </w:t>
      </w:r>
      <w:r>
        <w:rPr>
          <w:rFonts w:ascii="Times New Roman" w:hAnsi="Times New Roman" w:eastAsia="Times New Roman" w:cs="Times New Roman"/>
          <w:sz w:val="15"/>
          <w:szCs w:val="15"/>
          <w:spacing w:val="-1"/>
        </w:rPr>
        <w:t>d</w:t>
      </w:r>
      <w:r>
        <w:rPr>
          <w:rFonts w:ascii="Times New Roman" w:hAnsi="Times New Roman" w:eastAsia="Times New Roman" w:cs="Times New Roman"/>
          <w:sz w:val="15"/>
          <w:szCs w:val="15"/>
          <w:spacing w:val="-2"/>
        </w:rPr>
        <w:t>igital memory:a short video communication study</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rPr>
        <w:t>on</w:t>
      </w:r>
      <w:r>
        <w:rPr>
          <w:rFonts w:ascii="Times New Roman" w:hAnsi="Times New Roman" w:eastAsia="Times New Roman" w:cs="Times New Roman"/>
          <w:sz w:val="15"/>
          <w:szCs w:val="15"/>
          <w:spacing w:val="25"/>
        </w:rPr>
        <w:t xml:space="preserve"> </w:t>
      </w:r>
      <w:r>
        <w:rPr>
          <w:rFonts w:ascii="Times New Roman" w:hAnsi="Times New Roman" w:eastAsia="Times New Roman" w:cs="Times New Roman"/>
          <w:sz w:val="15"/>
          <w:szCs w:val="15"/>
        </w:rPr>
        <w:t>the</w:t>
      </w:r>
      <w:r>
        <w:rPr>
          <w:rFonts w:ascii="Times New Roman" w:hAnsi="Times New Roman" w:eastAsia="Times New Roman" w:cs="Times New Roman"/>
          <w:sz w:val="15"/>
          <w:szCs w:val="15"/>
          <w:spacing w:val="20"/>
        </w:rPr>
        <w:t xml:space="preserve"> </w:t>
      </w:r>
      <w:r>
        <w:rPr>
          <w:rFonts w:ascii="Times New Roman" w:hAnsi="Times New Roman" w:eastAsia="Times New Roman" w:cs="Times New Roman"/>
          <w:sz w:val="15"/>
          <w:szCs w:val="15"/>
        </w:rPr>
        <w:t>memory</w:t>
      </w:r>
      <w:r>
        <w:rPr>
          <w:rFonts w:ascii="Times New Roman" w:hAnsi="Times New Roman" w:eastAsia="Times New Roman" w:cs="Times New Roman"/>
          <w:sz w:val="15"/>
          <w:szCs w:val="15"/>
          <w:spacing w:val="24"/>
        </w:rPr>
        <w:t xml:space="preserve"> </w:t>
      </w:r>
      <w:r>
        <w:rPr>
          <w:rFonts w:ascii="Times New Roman" w:hAnsi="Times New Roman" w:eastAsia="Times New Roman" w:cs="Times New Roman"/>
          <w:sz w:val="15"/>
          <w:szCs w:val="15"/>
        </w:rPr>
        <w:t>of a</w:t>
      </w:r>
      <w:r>
        <w:rPr>
          <w:rFonts w:ascii="Times New Roman" w:hAnsi="Times New Roman" w:eastAsia="Times New Roman" w:cs="Times New Roman"/>
          <w:sz w:val="15"/>
          <w:szCs w:val="15"/>
          <w:spacing w:val="24"/>
          <w:w w:val="101"/>
        </w:rPr>
        <w:t xml:space="preserve"> </w:t>
      </w:r>
      <w:r>
        <w:rPr>
          <w:rFonts w:ascii="Times New Roman" w:hAnsi="Times New Roman" w:eastAsia="Times New Roman" w:cs="Times New Roman"/>
          <w:sz w:val="15"/>
          <w:szCs w:val="15"/>
        </w:rPr>
        <w:t>Chinese</w:t>
      </w:r>
      <w:r>
        <w:rPr>
          <w:rFonts w:ascii="Times New Roman" w:hAnsi="Times New Roman" w:eastAsia="Times New Roman" w:cs="Times New Roman"/>
          <w:sz w:val="15"/>
          <w:szCs w:val="15"/>
          <w:spacing w:val="19"/>
          <w:w w:val="102"/>
        </w:rPr>
        <w:t xml:space="preserve"> </w:t>
      </w:r>
      <w:r>
        <w:rPr>
          <w:rFonts w:ascii="Times New Roman" w:hAnsi="Times New Roman" w:eastAsia="Times New Roman" w:cs="Times New Roman"/>
          <w:sz w:val="15"/>
          <w:szCs w:val="15"/>
        </w:rPr>
        <w:t>hero[J].Current</w:t>
      </w:r>
      <w:r>
        <w:rPr>
          <w:rFonts w:ascii="Times New Roman" w:hAnsi="Times New Roman" w:eastAsia="Times New Roman" w:cs="Times New Roman"/>
          <w:sz w:val="15"/>
          <w:szCs w:val="15"/>
          <w:spacing w:val="21"/>
        </w:rPr>
        <w:t xml:space="preserve"> </w:t>
      </w:r>
      <w:r>
        <w:rPr>
          <w:rFonts w:ascii="Times New Roman" w:hAnsi="Times New Roman" w:eastAsia="Times New Roman" w:cs="Times New Roman"/>
          <w:sz w:val="15"/>
          <w:szCs w:val="15"/>
        </w:rPr>
        <w:t>Psychology,2024(15).</w:t>
      </w:r>
    </w:p>
    <w:p>
      <w:pPr>
        <w:pStyle w:val="BodyText"/>
        <w:ind w:left="10" w:right="47" w:firstLine="339"/>
        <w:spacing w:before="115" w:line="285" w:lineRule="auto"/>
        <w:rPr>
          <w:sz w:val="15"/>
          <w:szCs w:val="15"/>
        </w:rPr>
      </w:pPr>
      <w:r>
        <w:rPr>
          <w:sz w:val="15"/>
          <w:szCs w:val="15"/>
          <w:spacing w:val="4"/>
        </w:rPr>
        <w:t>[17]郭小平，李晓.流动社会的智能新媒介、移动连接与个人</w:t>
      </w:r>
      <w:r>
        <w:rPr>
          <w:sz w:val="15"/>
          <w:szCs w:val="15"/>
          <w:spacing w:val="14"/>
        </w:rPr>
        <w:t xml:space="preserve"> </w:t>
      </w:r>
      <w:r>
        <w:rPr>
          <w:sz w:val="15"/>
          <w:szCs w:val="15"/>
          <w:spacing w:val="4"/>
        </w:rPr>
        <w:t>隐私——雷蒙德 ·威廉斯“流动的藏私”理论再</w:t>
      </w:r>
      <w:r>
        <w:rPr>
          <w:sz w:val="15"/>
          <w:szCs w:val="15"/>
          <w:spacing w:val="3"/>
        </w:rPr>
        <w:t>阐释[</w:t>
      </w:r>
      <w:r>
        <w:rPr>
          <w:sz w:val="15"/>
          <w:szCs w:val="15"/>
          <w:spacing w:val="-41"/>
        </w:rPr>
        <w:t xml:space="preserve"> </w:t>
      </w:r>
      <w:r>
        <w:rPr>
          <w:rFonts w:ascii="Times New Roman" w:hAnsi="Times New Roman" w:eastAsia="Times New Roman" w:cs="Times New Roman"/>
          <w:sz w:val="15"/>
          <w:szCs w:val="15"/>
          <w:spacing w:val="3"/>
        </w:rPr>
        <w:t>J].   </w:t>
      </w:r>
      <w:r>
        <w:rPr>
          <w:sz w:val="15"/>
          <w:szCs w:val="15"/>
          <w:spacing w:val="3"/>
        </w:rPr>
        <w:t>现代传</w:t>
      </w:r>
      <w:r>
        <w:rPr>
          <w:sz w:val="15"/>
          <w:szCs w:val="15"/>
        </w:rPr>
        <w:t xml:space="preserve"> </w:t>
      </w:r>
      <w:r>
        <w:rPr>
          <w:sz w:val="15"/>
          <w:szCs w:val="15"/>
          <w:spacing w:val="9"/>
        </w:rPr>
        <w:t>播(中国传媒大学学报),2018(10).</w:t>
      </w:r>
    </w:p>
    <w:p>
      <w:pPr>
        <w:pStyle w:val="BodyText"/>
        <w:ind w:left="10" w:right="46" w:firstLine="339"/>
        <w:spacing w:before="95" w:line="264" w:lineRule="auto"/>
        <w:rPr>
          <w:sz w:val="15"/>
          <w:szCs w:val="15"/>
        </w:rPr>
      </w:pPr>
      <w:r>
        <w:rPr>
          <w:sz w:val="15"/>
          <w:szCs w:val="15"/>
          <w:spacing w:val="5"/>
        </w:rPr>
        <w:t>[18]温士贤.旅游促进各民族交往交流交融：价值内涵、内在</w:t>
      </w:r>
      <w:r>
        <w:rPr>
          <w:sz w:val="15"/>
          <w:szCs w:val="15"/>
          <w:spacing w:val="7"/>
        </w:rPr>
        <w:t xml:space="preserve"> </w:t>
      </w:r>
      <w:r>
        <w:rPr>
          <w:sz w:val="15"/>
          <w:szCs w:val="15"/>
          <w:spacing w:val="4"/>
        </w:rPr>
        <w:t>动力与践行路径[</w:t>
      </w:r>
      <w:r>
        <w:rPr>
          <w:rFonts w:ascii="Times New Roman" w:hAnsi="Times New Roman" w:eastAsia="Times New Roman" w:cs="Times New Roman"/>
          <w:sz w:val="15"/>
          <w:szCs w:val="15"/>
          <w:spacing w:val="4"/>
        </w:rPr>
        <w:t>J].</w:t>
      </w:r>
      <w:r>
        <w:rPr>
          <w:rFonts w:ascii="Times New Roman" w:hAnsi="Times New Roman" w:eastAsia="Times New Roman" w:cs="Times New Roman"/>
          <w:sz w:val="15"/>
          <w:szCs w:val="15"/>
          <w:spacing w:val="18"/>
        </w:rPr>
        <w:t xml:space="preserve">  </w:t>
      </w:r>
      <w:r>
        <w:rPr>
          <w:sz w:val="15"/>
          <w:szCs w:val="15"/>
          <w:spacing w:val="4"/>
        </w:rPr>
        <w:t>贵州民族研究，2023(5).</w:t>
      </w:r>
    </w:p>
    <w:p>
      <w:pPr>
        <w:pStyle w:val="BodyText"/>
        <w:ind w:left="10" w:right="68" w:firstLine="339"/>
        <w:spacing w:before="72" w:line="231" w:lineRule="auto"/>
        <w:rPr>
          <w:rFonts w:ascii="Times New Roman" w:hAnsi="Times New Roman" w:eastAsia="Times New Roman" w:cs="Times New Roman"/>
          <w:sz w:val="18"/>
          <w:szCs w:val="18"/>
        </w:rPr>
      </w:pPr>
      <w:r>
        <w:rPr>
          <w:sz w:val="18"/>
          <w:szCs w:val="18"/>
          <w:spacing w:val="6"/>
        </w:rPr>
        <w:t>[19]习近平在全国民族团结进步表彰大会上的讲话</w:t>
      </w:r>
      <w:r>
        <w:rPr>
          <w:sz w:val="18"/>
          <w:szCs w:val="18"/>
          <w:spacing w:val="2"/>
        </w:rPr>
        <w:t xml:space="preserve"> </w:t>
      </w:r>
      <w:r>
        <w:rPr>
          <w:rFonts w:ascii="Times New Roman" w:hAnsi="Times New Roman" w:eastAsia="Times New Roman" w:cs="Times New Roman"/>
          <w:sz w:val="18"/>
          <w:szCs w:val="18"/>
        </w:rPr>
        <w:t>[EB/OL].(2019-09-28)[2024-06-02].</w:t>
      </w:r>
      <w:hyperlink w:history="true" r:id="rId20">
        <w:r>
          <w:rPr>
            <w:rFonts w:ascii="Times New Roman" w:hAnsi="Times New Roman" w:eastAsia="Times New Roman" w:cs="Times New Roman"/>
            <w:sz w:val="18"/>
            <w:szCs w:val="18"/>
            <w:spacing w:val="-1"/>
          </w:rPr>
          <w:t>http://cpc.people.</w:t>
        </w:r>
      </w:hyperlink>
    </w:p>
    <w:p>
      <w:pPr>
        <w:ind w:left="10"/>
        <w:spacing w:before="12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com.cn/nl/2019/0928/c64094-313</w:t>
      </w:r>
      <w:r>
        <w:rPr>
          <w:rFonts w:ascii="Times New Roman" w:hAnsi="Times New Roman" w:eastAsia="Times New Roman" w:cs="Times New Roman"/>
          <w:sz w:val="18"/>
          <w:szCs w:val="18"/>
          <w:spacing w:val="-3"/>
        </w:rPr>
        <w:t>78052.html.</w:t>
      </w:r>
    </w:p>
    <w:p>
      <w:pPr>
        <w:spacing w:line="362" w:lineRule="auto"/>
        <w:rPr>
          <w:rFonts w:ascii="Arial"/>
          <w:sz w:val="21"/>
        </w:rPr>
      </w:pPr>
      <w:r>
        <w:drawing>
          <wp:anchor distT="0" distB="0" distL="0" distR="0" simplePos="0" relativeHeight="251673600" behindDoc="0" locked="0" layoutInCell="1" allowOverlap="1">
            <wp:simplePos x="0" y="0"/>
            <wp:positionH relativeFrom="column">
              <wp:posOffset>0</wp:posOffset>
            </wp:positionH>
            <wp:positionV relativeFrom="paragraph">
              <wp:posOffset>122839</wp:posOffset>
            </wp:positionV>
            <wp:extent cx="2844844" cy="6350"/>
            <wp:effectExtent l="0" t="0" r="0" b="0"/>
            <wp:wrapNone/>
            <wp:docPr id="14" name="IM 14"/>
            <wp:cNvGraphicFramePr/>
            <a:graphic>
              <a:graphicData uri="http://schemas.openxmlformats.org/drawingml/2006/picture">
                <pic:pic>
                  <pic:nvPicPr>
                    <pic:cNvPr id="14" name="IM 14"/>
                    <pic:cNvPicPr/>
                  </pic:nvPicPr>
                  <pic:blipFill>
                    <a:blip r:embed="rId21"/>
                    <a:stretch>
                      <a:fillRect/>
                    </a:stretch>
                  </pic:blipFill>
                  <pic:spPr>
                    <a:xfrm rot="0">
                      <a:off x="0" y="0"/>
                      <a:ext cx="2844844" cy="6350"/>
                    </a:xfrm>
                    <a:prstGeom prst="rect">
                      <a:avLst/>
                    </a:prstGeom>
                  </pic:spPr>
                </pic:pic>
              </a:graphicData>
            </a:graphic>
          </wp:anchor>
        </w:drawing>
      </w:r>
      <w:r/>
    </w:p>
    <w:p>
      <w:pPr>
        <w:ind w:left="10"/>
        <w:spacing w:before="66" w:line="221" w:lineRule="auto"/>
        <w:rPr>
          <w:rFonts w:ascii="SimHei" w:hAnsi="SimHei" w:eastAsia="SimHei" w:cs="SimHei"/>
          <w:sz w:val="20"/>
          <w:szCs w:val="20"/>
        </w:rPr>
      </w:pPr>
      <w:r>
        <w:rPr>
          <w:rFonts w:ascii="SimHei" w:hAnsi="SimHei" w:eastAsia="SimHei" w:cs="SimHei"/>
          <w:sz w:val="20"/>
          <w:szCs w:val="20"/>
          <w:spacing w:val="19"/>
        </w:rPr>
        <w:t>收稿日期2024</w:t>
      </w:r>
      <w:r>
        <w:rPr>
          <w:rFonts w:ascii="SimHei" w:hAnsi="SimHei" w:eastAsia="SimHei" w:cs="SimHei"/>
          <w:sz w:val="20"/>
          <w:szCs w:val="20"/>
          <w:spacing w:val="-52"/>
        </w:rPr>
        <w:t xml:space="preserve"> </w:t>
      </w:r>
      <w:r>
        <w:rPr>
          <w:rFonts w:ascii="SimHei" w:hAnsi="SimHei" w:eastAsia="SimHei" w:cs="SimHei"/>
          <w:sz w:val="20"/>
          <w:szCs w:val="20"/>
          <w:spacing w:val="19"/>
        </w:rPr>
        <w:t>-</w:t>
      </w:r>
      <w:r>
        <w:rPr>
          <w:rFonts w:ascii="SimHei" w:hAnsi="SimHei" w:eastAsia="SimHei" w:cs="SimHei"/>
          <w:sz w:val="20"/>
          <w:szCs w:val="20"/>
          <w:spacing w:val="-57"/>
        </w:rPr>
        <w:t xml:space="preserve"> </w:t>
      </w:r>
      <w:r>
        <w:rPr>
          <w:rFonts w:ascii="SimHei" w:hAnsi="SimHei" w:eastAsia="SimHei" w:cs="SimHei"/>
          <w:sz w:val="20"/>
          <w:szCs w:val="20"/>
          <w:spacing w:val="19"/>
        </w:rPr>
        <w:t>06</w:t>
      </w:r>
      <w:r>
        <w:rPr>
          <w:rFonts w:ascii="SimHei" w:hAnsi="SimHei" w:eastAsia="SimHei" w:cs="SimHei"/>
          <w:sz w:val="20"/>
          <w:szCs w:val="20"/>
          <w:spacing w:val="-59"/>
        </w:rPr>
        <w:t xml:space="preserve"> </w:t>
      </w:r>
      <w:r>
        <w:rPr>
          <w:rFonts w:ascii="SimHei" w:hAnsi="SimHei" w:eastAsia="SimHei" w:cs="SimHei"/>
          <w:sz w:val="20"/>
          <w:szCs w:val="20"/>
          <w:spacing w:val="19"/>
        </w:rPr>
        <w:t>-</w:t>
      </w:r>
      <w:r>
        <w:rPr>
          <w:rFonts w:ascii="SimHei" w:hAnsi="SimHei" w:eastAsia="SimHei" w:cs="SimHei"/>
          <w:sz w:val="20"/>
          <w:szCs w:val="20"/>
          <w:spacing w:val="-57"/>
        </w:rPr>
        <w:t xml:space="preserve"> </w:t>
      </w:r>
      <w:r>
        <w:rPr>
          <w:rFonts w:ascii="SimHei" w:hAnsi="SimHei" w:eastAsia="SimHei" w:cs="SimHei"/>
          <w:sz w:val="20"/>
          <w:szCs w:val="20"/>
          <w:spacing w:val="19"/>
        </w:rPr>
        <w:t>04</w:t>
      </w:r>
      <w:r>
        <w:rPr>
          <w:rFonts w:ascii="SimHei" w:hAnsi="SimHei" w:eastAsia="SimHei" w:cs="SimHei"/>
          <w:sz w:val="20"/>
          <w:szCs w:val="20"/>
          <w:spacing w:val="19"/>
        </w:rPr>
        <w:t xml:space="preserve">  </w:t>
      </w:r>
      <w:r>
        <w:rPr>
          <w:rFonts w:ascii="SimHei" w:hAnsi="SimHei" w:eastAsia="SimHei" w:cs="SimHei"/>
          <w:sz w:val="20"/>
          <w:szCs w:val="20"/>
          <w:spacing w:val="19"/>
        </w:rPr>
        <w:t>责任编辑</w:t>
      </w:r>
      <w:r>
        <w:rPr>
          <w:rFonts w:ascii="SimHei" w:hAnsi="SimHei" w:eastAsia="SimHei" w:cs="SimHei"/>
          <w:sz w:val="20"/>
          <w:szCs w:val="20"/>
          <w:spacing w:val="64"/>
        </w:rPr>
        <w:t xml:space="preserve"> </w:t>
      </w:r>
      <w:r>
        <w:rPr>
          <w:rFonts w:ascii="SimHei" w:hAnsi="SimHei" w:eastAsia="SimHei" w:cs="SimHei"/>
          <w:sz w:val="20"/>
          <w:szCs w:val="20"/>
          <w:spacing w:val="19"/>
        </w:rPr>
        <w:t>刘立策</w:t>
      </w:r>
    </w:p>
    <w:sectPr>
      <w:type w:val="continuous"/>
      <w:pgSz w:w="11020" w:h="16320"/>
      <w:pgMar w:top="1229" w:right="804" w:bottom="432" w:left="809" w:header="937" w:footer="194" w:gutter="0"/>
      <w:cols w:equalWidth="0" w:num="2">
        <w:col w:w="4780" w:space="100"/>
        <w:col w:w="452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10" w:lineRule="auto"/>
      <w:rPr>
        <w:sz w:val="20"/>
        <w:szCs w:val="20"/>
      </w:rPr>
    </w:pPr>
    <w:r>
      <w:rPr>
        <w:sz w:val="20"/>
        <w:szCs w:val="20"/>
        <w:spacing w:val="-3"/>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210" w:lineRule="auto"/>
      <w:rPr>
        <w:sz w:val="20"/>
        <w:szCs w:val="20"/>
      </w:rPr>
    </w:pPr>
    <w:r>
      <w:rPr>
        <w:sz w:val="20"/>
        <w:szCs w:val="20"/>
        <w:spacing w:val="-3"/>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10" w:lineRule="auto"/>
      <w:rPr>
        <w:sz w:val="20"/>
        <w:szCs w:val="20"/>
      </w:rPr>
    </w:pPr>
    <w:r>
      <w:rPr>
        <w:sz w:val="20"/>
        <w:szCs w:val="20"/>
        <w:spacing w:val="-3"/>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210" w:lineRule="auto"/>
      <w:rPr>
        <w:sz w:val="20"/>
        <w:szCs w:val="20"/>
      </w:rPr>
    </w:pPr>
    <w:r>
      <w:rPr>
        <w:sz w:val="20"/>
        <w:szCs w:val="20"/>
        <w:spacing w:val="-3"/>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0"/>
      <w:spacing w:line="210" w:lineRule="auto"/>
      <w:rPr>
        <w:sz w:val="20"/>
        <w:szCs w:val="20"/>
      </w:rPr>
    </w:pPr>
    <w:r>
      <w:rPr>
        <w:sz w:val="20"/>
        <w:szCs w:val="20"/>
        <w:spacing w:val="-3"/>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10" w:lineRule="auto"/>
      <w:rPr>
        <w:sz w:val="20"/>
        <w:szCs w:val="20"/>
      </w:rPr>
    </w:pPr>
    <w:r>
      <w:rPr>
        <w:sz w:val="20"/>
        <w:szCs w:val="20"/>
        <w:spacing w:val="-3"/>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0" w:lineRule="auto"/>
      <w:rPr>
        <w:sz w:val="20"/>
        <w:szCs w:val="20"/>
      </w:rPr>
    </w:pPr>
    <w:r>
      <w:rPr>
        <w:sz w:val="20"/>
        <w:szCs w:val="20"/>
        <w:spacing w:val="-3"/>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49" w:line="222" w:lineRule="auto"/>
      <w:rPr>
        <w:rFonts w:ascii="FangSong" w:hAnsi="FangSong" w:eastAsia="FangSong" w:cs="FangSong"/>
        <w:sz w:val="19"/>
        <w:szCs w:val="19"/>
      </w:rPr>
    </w:pPr>
    <w:r>
      <w:rPr>
        <w:rFonts w:ascii="FangSong" w:hAnsi="FangSong" w:eastAsia="FangSong" w:cs="FangSong"/>
        <w:sz w:val="19"/>
        <w:szCs w:val="19"/>
        <w:b/>
        <w:bCs/>
        <w:u w:val="single" w:color="auto"/>
        <w:spacing w:val="-16"/>
      </w:rPr>
      <w:t>1</w:t>
    </w:r>
    <w:r>
      <w:rPr>
        <w:rFonts w:ascii="FangSong" w:hAnsi="FangSong" w:eastAsia="FangSong" w:cs="FangSong"/>
        <w:sz w:val="19"/>
        <w:szCs w:val="19"/>
        <w:u w:val="single" w:color="auto"/>
        <w:spacing w:val="-40"/>
      </w:rPr>
      <w:t xml:space="preserve"> </w:t>
    </w:r>
    <w:r>
      <w:rPr>
        <w:rFonts w:ascii="FangSong" w:hAnsi="FangSong" w:eastAsia="FangSong" w:cs="FangSong"/>
        <w:sz w:val="19"/>
        <w:szCs w:val="19"/>
        <w:b/>
        <w:bCs/>
        <w:u w:val="single" w:color="auto"/>
        <w:spacing w:val="-16"/>
      </w:rPr>
      <w:t>4</w:t>
    </w:r>
    <w:r>
      <w:rPr>
        <w:rFonts w:ascii="FangSong" w:hAnsi="FangSong" w:eastAsia="FangSong" w:cs="FangSong"/>
        <w:sz w:val="19"/>
        <w:szCs w:val="19"/>
        <w:u w:val="single" w:color="auto"/>
        <w:spacing w:val="-40"/>
      </w:rPr>
      <w:t xml:space="preserve"> </w:t>
    </w:r>
    <w:r>
      <w:rPr>
        <w:rFonts w:ascii="FangSong" w:hAnsi="FangSong" w:eastAsia="FangSong" w:cs="FangSong"/>
        <w:sz w:val="19"/>
        <w:szCs w:val="19"/>
        <w:b/>
        <w:bCs/>
        <w:u w:val="single" w:color="auto"/>
        <w:spacing w:val="-16"/>
      </w:rPr>
      <w:t>8</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西</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南</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民</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族</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大</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报</w:t>
    </w:r>
    <w:r>
      <w:rPr>
        <w:rFonts w:ascii="FangSong" w:hAnsi="FangSong" w:eastAsia="FangSong" w:cs="FangSong"/>
        <w:sz w:val="19"/>
        <w:szCs w:val="19"/>
        <w:u w:val="single" w:color="auto"/>
        <w:spacing w:val="-30"/>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人</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文</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社</w:t>
    </w:r>
    <w:r>
      <w:rPr>
        <w:rFonts w:ascii="FangSong" w:hAnsi="FangSong" w:eastAsia="FangSong" w:cs="FangSong"/>
        <w:sz w:val="19"/>
        <w:szCs w:val="19"/>
        <w:u w:val="single" w:color="auto"/>
        <w:spacing w:val="-28"/>
      </w:rPr>
      <w:t xml:space="preserve"> </w:t>
    </w:r>
    <w:r>
      <w:rPr>
        <w:rFonts w:ascii="FangSong" w:hAnsi="FangSong" w:eastAsia="FangSong" w:cs="FangSong"/>
        <w:sz w:val="19"/>
        <w:szCs w:val="19"/>
        <w:b/>
        <w:bCs/>
        <w:u w:val="single" w:color="auto"/>
        <w:spacing w:val="-16"/>
      </w:rPr>
      <w:t>会</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科</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版</w:t>
    </w:r>
    <w:r>
      <w:rPr>
        <w:rFonts w:ascii="FangSong" w:hAnsi="FangSong" w:eastAsia="FangSong" w:cs="FangSong"/>
        <w:sz w:val="19"/>
        <w:szCs w:val="19"/>
        <w:u w:val="single" w:color="auto"/>
        <w:spacing w:val="-40"/>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0</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41"/>
      </w:rPr>
      <w:t xml:space="preserve"> </w:t>
    </w:r>
    <w:r>
      <w:rPr>
        <w:rFonts w:ascii="FangSong" w:hAnsi="FangSong" w:eastAsia="FangSong" w:cs="FangSong"/>
        <w:sz w:val="19"/>
        <w:szCs w:val="19"/>
        <w:b/>
        <w:bCs/>
        <w:u w:val="single" w:color="auto"/>
        <w:spacing w:val="-16"/>
      </w:rPr>
      <w:t>4</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年</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第</w:t>
    </w:r>
    <w:r>
      <w:rPr>
        <w:rFonts w:ascii="FangSong" w:hAnsi="FangSong" w:eastAsia="FangSong" w:cs="FangSong"/>
        <w:sz w:val="19"/>
        <w:szCs w:val="19"/>
        <w:u w:val="single" w:color="auto"/>
        <w:spacing w:val="-40"/>
      </w:rPr>
      <w:t xml:space="preserve"> </w:t>
    </w:r>
    <w:r>
      <w:rPr>
        <w:rFonts w:ascii="FangSong" w:hAnsi="FangSong" w:eastAsia="FangSong" w:cs="FangSong"/>
        <w:sz w:val="19"/>
        <w:szCs w:val="19"/>
        <w:b/>
        <w:bCs/>
        <w:u w:val="single" w:color="auto"/>
        <w:spacing w:val="-16"/>
      </w:rPr>
      <w:t>8</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期</w:t>
    </w:r>
    <w:r>
      <w:rPr>
        <w:rFonts w:ascii="FangSong" w:hAnsi="FangSong" w:eastAsia="FangSong" w:cs="FangSong"/>
        <w:sz w:val="19"/>
        <w:szCs w:val="19"/>
        <w:u w:val="single" w:color="auto"/>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87"/>
      <w:spacing w:before="46" w:line="222" w:lineRule="auto"/>
      <w:rPr>
        <w:rFonts w:ascii="FangSong" w:hAnsi="FangSong" w:eastAsia="FangSong" w:cs="FangSong"/>
        <w:sz w:val="18"/>
        <w:szCs w:val="18"/>
      </w:rPr>
    </w:pPr>
    <w:r>
      <w:drawing>
        <wp:anchor distT="0" distB="0" distL="0" distR="0" simplePos="0" relativeHeight="251658240" behindDoc="0" locked="0" layoutInCell="1" allowOverlap="1">
          <wp:simplePos x="0" y="0"/>
          <wp:positionH relativeFrom="column">
            <wp:posOffset>0</wp:posOffset>
          </wp:positionH>
          <wp:positionV relativeFrom="paragraph">
            <wp:posOffset>137814</wp:posOffset>
          </wp:positionV>
          <wp:extent cx="5867807" cy="635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867807" cy="6350"/>
                  </a:xfrm>
                  <a:prstGeom prst="rect">
                    <a:avLst/>
                  </a:prstGeom>
                </pic:spPr>
              </pic:pic>
            </a:graphicData>
          </a:graphic>
        </wp:anchor>
      </w:drawing>
    </w:r>
    <w:r>
      <w:rPr>
        <w:rFonts w:ascii="FangSong" w:hAnsi="FangSong" w:eastAsia="FangSong" w:cs="FangSong"/>
        <w:sz w:val="18"/>
        <w:szCs w:val="18"/>
        <w:spacing w:val="-14"/>
      </w:rPr>
      <w:t>新</w:t>
    </w:r>
    <w:r>
      <w:rPr>
        <w:rFonts w:ascii="FangSong" w:hAnsi="FangSong" w:eastAsia="FangSong" w:cs="FangSong"/>
        <w:sz w:val="18"/>
        <w:szCs w:val="18"/>
        <w:spacing w:val="39"/>
      </w:rPr>
      <w:t xml:space="preserve"> </w:t>
    </w:r>
    <w:r>
      <w:rPr>
        <w:rFonts w:ascii="FangSong" w:hAnsi="FangSong" w:eastAsia="FangSong" w:cs="FangSong"/>
        <w:sz w:val="18"/>
        <w:szCs w:val="18"/>
        <w:spacing w:val="-14"/>
      </w:rPr>
      <w:t>闻</w:t>
    </w:r>
    <w:r>
      <w:rPr>
        <w:rFonts w:ascii="FangSong" w:hAnsi="FangSong" w:eastAsia="FangSong" w:cs="FangSong"/>
        <w:sz w:val="18"/>
        <w:szCs w:val="18"/>
        <w:spacing w:val="28"/>
      </w:rPr>
      <w:t xml:space="preserve"> </w:t>
    </w:r>
    <w:r>
      <w:rPr>
        <w:rFonts w:ascii="FangSong" w:hAnsi="FangSong" w:eastAsia="FangSong" w:cs="FangSong"/>
        <w:sz w:val="18"/>
        <w:szCs w:val="18"/>
        <w:spacing w:val="-14"/>
      </w:rPr>
      <w:t>与</w:t>
    </w:r>
    <w:r>
      <w:rPr>
        <w:rFonts w:ascii="FangSong" w:hAnsi="FangSong" w:eastAsia="FangSong" w:cs="FangSong"/>
        <w:sz w:val="18"/>
        <w:szCs w:val="18"/>
        <w:spacing w:val="23"/>
      </w:rPr>
      <w:t xml:space="preserve"> </w:t>
    </w:r>
    <w:r>
      <w:rPr>
        <w:rFonts w:ascii="FangSong" w:hAnsi="FangSong" w:eastAsia="FangSong" w:cs="FangSong"/>
        <w:sz w:val="18"/>
        <w:szCs w:val="18"/>
        <w:spacing w:val="-14"/>
      </w:rPr>
      <w:t>传</w:t>
    </w:r>
    <w:r>
      <w:rPr>
        <w:rFonts w:ascii="FangSong" w:hAnsi="FangSong" w:eastAsia="FangSong" w:cs="FangSong"/>
        <w:sz w:val="18"/>
        <w:szCs w:val="18"/>
        <w:spacing w:val="21"/>
      </w:rPr>
      <w:t xml:space="preserve"> </w:t>
    </w:r>
    <w:r>
      <w:rPr>
        <w:rFonts w:ascii="FangSong" w:hAnsi="FangSong" w:eastAsia="FangSong" w:cs="FangSong"/>
        <w:sz w:val="18"/>
        <w:szCs w:val="18"/>
        <w:spacing w:val="-14"/>
      </w:rPr>
      <w:t>播</w:t>
    </w:r>
    <w:r>
      <w:rPr>
        <w:rFonts w:ascii="FangSong" w:hAnsi="FangSong" w:eastAsia="FangSong" w:cs="FangSong"/>
        <w:sz w:val="18"/>
        <w:szCs w:val="18"/>
        <w:spacing w:val="28"/>
      </w:rPr>
      <w:t xml:space="preserve"> </w:t>
    </w:r>
    <w:r>
      <w:rPr>
        <w:rFonts w:ascii="FangSong" w:hAnsi="FangSong" w:eastAsia="FangSong" w:cs="FangSong"/>
        <w:sz w:val="18"/>
        <w:szCs w:val="18"/>
        <w:spacing w:val="-14"/>
      </w:rPr>
      <w:t>1</w:t>
    </w:r>
    <w:r>
      <w:rPr>
        <w:rFonts w:ascii="FangSong" w:hAnsi="FangSong" w:eastAsia="FangSong" w:cs="FangSong"/>
        <w:sz w:val="18"/>
        <w:szCs w:val="18"/>
        <w:spacing w:val="15"/>
      </w:rPr>
      <w:t xml:space="preserve"> </w:t>
    </w:r>
    <w:r>
      <w:rPr>
        <w:rFonts w:ascii="FangSong" w:hAnsi="FangSong" w:eastAsia="FangSong" w:cs="FangSong"/>
        <w:sz w:val="18"/>
        <w:szCs w:val="18"/>
        <w:spacing w:val="-14"/>
      </w:rPr>
      <w:t>4</w:t>
    </w:r>
    <w:r>
      <w:rPr>
        <w:rFonts w:ascii="FangSong" w:hAnsi="FangSong" w:eastAsia="FangSong" w:cs="FangSong"/>
        <w:sz w:val="18"/>
        <w:szCs w:val="18"/>
        <w:spacing w:val="16"/>
      </w:rPr>
      <w:t xml:space="preserve"> </w:t>
    </w:r>
    <w:r>
      <w:rPr>
        <w:rFonts w:ascii="FangSong" w:hAnsi="FangSong" w:eastAsia="FangSong" w:cs="FangSong"/>
        <w:sz w:val="18"/>
        <w:szCs w:val="18"/>
        <w:spacing w:val="-14"/>
      </w:rPr>
      <w:t>9</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49" w:line="222" w:lineRule="auto"/>
      <w:rPr>
        <w:rFonts w:ascii="FangSong" w:hAnsi="FangSong" w:eastAsia="FangSong" w:cs="FangSong"/>
        <w:sz w:val="19"/>
        <w:szCs w:val="19"/>
      </w:rPr>
    </w:pPr>
    <w:r>
      <w:rPr>
        <w:rFonts w:ascii="FangSong" w:hAnsi="FangSong" w:eastAsia="FangSong" w:cs="FangSong"/>
        <w:sz w:val="19"/>
        <w:szCs w:val="19"/>
        <w:b/>
        <w:bCs/>
        <w:u w:val="single" w:color="auto"/>
        <w:spacing w:val="-16"/>
      </w:rPr>
      <w:t>1</w:t>
    </w:r>
    <w:r>
      <w:rPr>
        <w:rFonts w:ascii="FangSong" w:hAnsi="FangSong" w:eastAsia="FangSong" w:cs="FangSong"/>
        <w:sz w:val="19"/>
        <w:szCs w:val="19"/>
        <w:u w:val="single" w:color="auto"/>
        <w:spacing w:val="-37"/>
      </w:rPr>
      <w:t xml:space="preserve"> </w:t>
    </w:r>
    <w:r>
      <w:rPr>
        <w:rFonts w:ascii="FangSong" w:hAnsi="FangSong" w:eastAsia="FangSong" w:cs="FangSong"/>
        <w:sz w:val="19"/>
        <w:szCs w:val="19"/>
        <w:b/>
        <w:bCs/>
        <w:u w:val="single" w:color="auto"/>
        <w:spacing w:val="-16"/>
      </w:rPr>
      <w:t>5</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0</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西</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南</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民</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族</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大</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报</w:t>
    </w:r>
    <w:r>
      <w:rPr>
        <w:rFonts w:ascii="FangSong" w:hAnsi="FangSong" w:eastAsia="FangSong" w:cs="FangSong"/>
        <w:sz w:val="19"/>
        <w:szCs w:val="19"/>
        <w:u w:val="single" w:color="auto"/>
        <w:spacing w:val="-29"/>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人</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文</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社</w:t>
    </w:r>
    <w:r>
      <w:rPr>
        <w:rFonts w:ascii="FangSong" w:hAnsi="FangSong" w:eastAsia="FangSong" w:cs="FangSong"/>
        <w:sz w:val="19"/>
        <w:szCs w:val="19"/>
        <w:u w:val="single" w:color="auto"/>
        <w:spacing w:val="-29"/>
      </w:rPr>
      <w:t xml:space="preserve"> </w:t>
    </w:r>
    <w:r>
      <w:rPr>
        <w:rFonts w:ascii="FangSong" w:hAnsi="FangSong" w:eastAsia="FangSong" w:cs="FangSong"/>
        <w:sz w:val="19"/>
        <w:szCs w:val="19"/>
        <w:b/>
        <w:bCs/>
        <w:u w:val="single" w:color="auto"/>
        <w:spacing w:val="-16"/>
      </w:rPr>
      <w:t>会</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科</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版</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0</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41"/>
      </w:rPr>
      <w:t xml:space="preserve"> </w:t>
    </w:r>
    <w:r>
      <w:rPr>
        <w:rFonts w:ascii="FangSong" w:hAnsi="FangSong" w:eastAsia="FangSong" w:cs="FangSong"/>
        <w:sz w:val="19"/>
        <w:szCs w:val="19"/>
        <w:b/>
        <w:bCs/>
        <w:u w:val="single" w:color="auto"/>
        <w:spacing w:val="-16"/>
      </w:rPr>
      <w:t>4</w:t>
    </w:r>
    <w:r>
      <w:rPr>
        <w:rFonts w:ascii="FangSong" w:hAnsi="FangSong" w:eastAsia="FangSong" w:cs="FangSong"/>
        <w:sz w:val="19"/>
        <w:szCs w:val="19"/>
        <w:u w:val="single" w:color="auto"/>
        <w:spacing w:val="-31"/>
      </w:rPr>
      <w:t xml:space="preserve"> </w:t>
    </w:r>
    <w:r>
      <w:rPr>
        <w:rFonts w:ascii="FangSong" w:hAnsi="FangSong" w:eastAsia="FangSong" w:cs="FangSong"/>
        <w:sz w:val="19"/>
        <w:szCs w:val="19"/>
        <w:b/>
        <w:bCs/>
        <w:u w:val="single" w:color="auto"/>
        <w:spacing w:val="-16"/>
      </w:rPr>
      <w:t>年</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第</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7"/>
      </w:rPr>
      <w:t>8</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7"/>
      </w:rPr>
      <w:t>期</w:t>
    </w:r>
    <w:r>
      <w:rPr>
        <w:rFonts w:ascii="FangSong" w:hAnsi="FangSong" w:eastAsia="FangSong" w:cs="FangSong"/>
        <w:sz w:val="19"/>
        <w:szCs w:val="19"/>
        <w:u w:val="single" w:color="auto"/>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94"/>
      <w:spacing w:before="46" w:line="222" w:lineRule="auto"/>
      <w:rPr>
        <w:rFonts w:ascii="FangSong" w:hAnsi="FangSong" w:eastAsia="FangSong" w:cs="FangSong"/>
        <w:sz w:val="18"/>
        <w:szCs w:val="18"/>
      </w:rPr>
    </w:pPr>
    <w:r>
      <w:drawing>
        <wp:anchor distT="0" distB="0" distL="0" distR="0" simplePos="0" relativeHeight="251660288" behindDoc="0" locked="0" layoutInCell="1" allowOverlap="1">
          <wp:simplePos x="0" y="0"/>
          <wp:positionH relativeFrom="column">
            <wp:posOffset>0</wp:posOffset>
          </wp:positionH>
          <wp:positionV relativeFrom="paragraph">
            <wp:posOffset>137814</wp:posOffset>
          </wp:positionV>
          <wp:extent cx="5873065" cy="63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873065" cy="6350"/>
                  </a:xfrm>
                  <a:prstGeom prst="rect">
                    <a:avLst/>
                  </a:prstGeom>
                </pic:spPr>
              </pic:pic>
            </a:graphicData>
          </a:graphic>
        </wp:anchor>
      </w:drawing>
    </w:r>
    <w:r>
      <w:rPr>
        <w:rFonts w:ascii="FangSong" w:hAnsi="FangSong" w:eastAsia="FangSong" w:cs="FangSong"/>
        <w:sz w:val="18"/>
        <w:szCs w:val="18"/>
        <w:spacing w:val="-15"/>
      </w:rPr>
      <w:t>新</w:t>
    </w:r>
    <w:r>
      <w:rPr>
        <w:rFonts w:ascii="FangSong" w:hAnsi="FangSong" w:eastAsia="FangSong" w:cs="FangSong"/>
        <w:sz w:val="18"/>
        <w:szCs w:val="18"/>
        <w:spacing w:val="43"/>
      </w:rPr>
      <w:t xml:space="preserve"> </w:t>
    </w:r>
    <w:r>
      <w:rPr>
        <w:rFonts w:ascii="FangSong" w:hAnsi="FangSong" w:eastAsia="FangSong" w:cs="FangSong"/>
        <w:sz w:val="18"/>
        <w:szCs w:val="18"/>
        <w:spacing w:val="-15"/>
      </w:rPr>
      <w:t>闻</w:t>
    </w:r>
    <w:r>
      <w:rPr>
        <w:rFonts w:ascii="FangSong" w:hAnsi="FangSong" w:eastAsia="FangSong" w:cs="FangSong"/>
        <w:sz w:val="18"/>
        <w:szCs w:val="18"/>
        <w:spacing w:val="28"/>
      </w:rPr>
      <w:t xml:space="preserve"> </w:t>
    </w:r>
    <w:r>
      <w:rPr>
        <w:rFonts w:ascii="FangSong" w:hAnsi="FangSong" w:eastAsia="FangSong" w:cs="FangSong"/>
        <w:sz w:val="18"/>
        <w:szCs w:val="18"/>
        <w:spacing w:val="-15"/>
      </w:rPr>
      <w:t>与</w:t>
    </w:r>
    <w:r>
      <w:rPr>
        <w:rFonts w:ascii="FangSong" w:hAnsi="FangSong" w:eastAsia="FangSong" w:cs="FangSong"/>
        <w:sz w:val="18"/>
        <w:szCs w:val="18"/>
        <w:spacing w:val="23"/>
      </w:rPr>
      <w:t xml:space="preserve"> </w:t>
    </w:r>
    <w:r>
      <w:rPr>
        <w:rFonts w:ascii="FangSong" w:hAnsi="FangSong" w:eastAsia="FangSong" w:cs="FangSong"/>
        <w:sz w:val="18"/>
        <w:szCs w:val="18"/>
        <w:spacing w:val="-15"/>
      </w:rPr>
      <w:t>传</w:t>
    </w:r>
    <w:r>
      <w:rPr>
        <w:rFonts w:ascii="FangSong" w:hAnsi="FangSong" w:eastAsia="FangSong" w:cs="FangSong"/>
        <w:sz w:val="18"/>
        <w:szCs w:val="18"/>
        <w:spacing w:val="21"/>
      </w:rPr>
      <w:t xml:space="preserve"> </w:t>
    </w:r>
    <w:r>
      <w:rPr>
        <w:rFonts w:ascii="FangSong" w:hAnsi="FangSong" w:eastAsia="FangSong" w:cs="FangSong"/>
        <w:sz w:val="18"/>
        <w:szCs w:val="18"/>
        <w:spacing w:val="-15"/>
      </w:rPr>
      <w:t>播</w:t>
    </w:r>
    <w:r>
      <w:rPr>
        <w:rFonts w:ascii="FangSong" w:hAnsi="FangSong" w:eastAsia="FangSong" w:cs="FangSong"/>
        <w:sz w:val="18"/>
        <w:szCs w:val="18"/>
        <w:spacing w:val="29"/>
      </w:rPr>
      <w:t xml:space="preserve"> </w:t>
    </w:r>
    <w:r>
      <w:rPr>
        <w:rFonts w:ascii="FangSong" w:hAnsi="FangSong" w:eastAsia="FangSong" w:cs="FangSong"/>
        <w:sz w:val="18"/>
        <w:szCs w:val="18"/>
        <w:spacing w:val="-15"/>
      </w:rPr>
      <w:t>1</w:t>
    </w:r>
    <w:r>
      <w:rPr>
        <w:rFonts w:ascii="FangSong" w:hAnsi="FangSong" w:eastAsia="FangSong" w:cs="FangSong"/>
        <w:sz w:val="18"/>
        <w:szCs w:val="18"/>
        <w:spacing w:val="19"/>
      </w:rPr>
      <w:t xml:space="preserve"> </w:t>
    </w:r>
    <w:r>
      <w:rPr>
        <w:rFonts w:ascii="FangSong" w:hAnsi="FangSong" w:eastAsia="FangSong" w:cs="FangSong"/>
        <w:sz w:val="18"/>
        <w:szCs w:val="18"/>
        <w:spacing w:val="-15"/>
      </w:rPr>
      <w:t>5</w:t>
    </w:r>
    <w:r>
      <w:rPr>
        <w:rFonts w:ascii="FangSong" w:hAnsi="FangSong" w:eastAsia="FangSong" w:cs="FangSong"/>
        <w:sz w:val="18"/>
        <w:szCs w:val="18"/>
        <w:spacing w:val="29"/>
      </w:rPr>
      <w:t xml:space="preserve"> </w:t>
    </w:r>
    <w:r>
      <w:rPr>
        <w:rFonts w:ascii="FangSong" w:hAnsi="FangSong" w:eastAsia="FangSong" w:cs="FangSong"/>
        <w:sz w:val="18"/>
        <w:szCs w:val="18"/>
        <w:spacing w:val="-15"/>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2"/>
      <w:spacing w:before="49" w:line="222" w:lineRule="auto"/>
      <w:rPr>
        <w:rFonts w:ascii="FangSong" w:hAnsi="FangSong" w:eastAsia="FangSong" w:cs="FangSong"/>
        <w:sz w:val="19"/>
        <w:szCs w:val="19"/>
      </w:rPr>
    </w:pPr>
    <w:r>
      <w:rPr>
        <w:rFonts w:ascii="FangSong" w:hAnsi="FangSong" w:eastAsia="FangSong" w:cs="FangSong"/>
        <w:sz w:val="19"/>
        <w:szCs w:val="19"/>
        <w:b/>
        <w:bCs/>
        <w:u w:val="single" w:color="auto"/>
        <w:spacing w:val="-16"/>
      </w:rPr>
      <w:t>1</w:t>
    </w:r>
    <w:r>
      <w:rPr>
        <w:rFonts w:ascii="FangSong" w:hAnsi="FangSong" w:eastAsia="FangSong" w:cs="FangSong"/>
        <w:sz w:val="19"/>
        <w:szCs w:val="19"/>
        <w:u w:val="single" w:color="auto"/>
        <w:spacing w:val="-37"/>
      </w:rPr>
      <w:t xml:space="preserve"> </w:t>
    </w:r>
    <w:r>
      <w:rPr>
        <w:rFonts w:ascii="FangSong" w:hAnsi="FangSong" w:eastAsia="FangSong" w:cs="FangSong"/>
        <w:sz w:val="19"/>
        <w:szCs w:val="19"/>
        <w:b/>
        <w:bCs/>
        <w:u w:val="single" w:color="auto"/>
        <w:spacing w:val="-16"/>
      </w:rPr>
      <w:t>5</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西</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南</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民</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族</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大</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报</w:t>
    </w:r>
    <w:r>
      <w:rPr>
        <w:rFonts w:ascii="FangSong" w:hAnsi="FangSong" w:eastAsia="FangSong" w:cs="FangSong"/>
        <w:sz w:val="19"/>
        <w:szCs w:val="19"/>
        <w:u w:val="single" w:color="auto"/>
        <w:spacing w:val="-29"/>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16"/>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2"/>
      </w:rPr>
      <w:t xml:space="preserve"> </w:t>
    </w:r>
    <w:r>
      <w:rPr>
        <w:rFonts w:ascii="FangSong" w:hAnsi="FangSong" w:eastAsia="FangSong" w:cs="FangSong"/>
        <w:sz w:val="19"/>
        <w:szCs w:val="19"/>
        <w:b/>
        <w:bCs/>
        <w:u w:val="single" w:color="auto"/>
        <w:spacing w:val="-16"/>
      </w:rPr>
      <w:t>人</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文</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6"/>
      </w:rPr>
      <w:t>社</w:t>
    </w:r>
    <w:r>
      <w:rPr>
        <w:rFonts w:ascii="FangSong" w:hAnsi="FangSong" w:eastAsia="FangSong" w:cs="FangSong"/>
        <w:sz w:val="19"/>
        <w:szCs w:val="19"/>
        <w:u w:val="single" w:color="auto"/>
        <w:spacing w:val="-29"/>
      </w:rPr>
      <w:t xml:space="preserve"> </w:t>
    </w:r>
    <w:r>
      <w:rPr>
        <w:rFonts w:ascii="FangSong" w:hAnsi="FangSong" w:eastAsia="FangSong" w:cs="FangSong"/>
        <w:sz w:val="19"/>
        <w:szCs w:val="19"/>
        <w:b/>
        <w:bCs/>
        <w:u w:val="single" w:color="auto"/>
        <w:spacing w:val="-16"/>
      </w:rPr>
      <w:t>会</w:t>
    </w:r>
    <w:r>
      <w:rPr>
        <w:rFonts w:ascii="FangSong" w:hAnsi="FangSong" w:eastAsia="FangSong" w:cs="FangSong"/>
        <w:sz w:val="19"/>
        <w:szCs w:val="19"/>
        <w:u w:val="single" w:color="auto"/>
        <w:spacing w:val="-34"/>
      </w:rPr>
      <w:t xml:space="preserve"> </w:t>
    </w:r>
    <w:r>
      <w:rPr>
        <w:rFonts w:ascii="FangSong" w:hAnsi="FangSong" w:eastAsia="FangSong" w:cs="FangSong"/>
        <w:sz w:val="19"/>
        <w:szCs w:val="19"/>
        <w:b/>
        <w:bCs/>
        <w:u w:val="single" w:color="auto"/>
        <w:spacing w:val="-16"/>
      </w:rPr>
      <w:t>科</w:t>
    </w:r>
    <w:r>
      <w:rPr>
        <w:rFonts w:ascii="FangSong" w:hAnsi="FangSong" w:eastAsia="FangSong" w:cs="FangSong"/>
        <w:sz w:val="19"/>
        <w:szCs w:val="19"/>
        <w:u w:val="single" w:color="auto"/>
        <w:spacing w:val="-26"/>
      </w:rPr>
      <w:t xml:space="preserve"> </w:t>
    </w:r>
    <w:r>
      <w:rPr>
        <w:rFonts w:ascii="FangSong" w:hAnsi="FangSong" w:eastAsia="FangSong" w:cs="FangSong"/>
        <w:sz w:val="19"/>
        <w:szCs w:val="19"/>
        <w:b/>
        <w:bCs/>
        <w:u w:val="single" w:color="auto"/>
        <w:spacing w:val="-16"/>
      </w:rPr>
      <w:t>学</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版</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6"/>
      </w:rPr>
      <w:t>0</w:t>
    </w:r>
    <w:r>
      <w:rPr>
        <w:rFonts w:ascii="FangSong" w:hAnsi="FangSong" w:eastAsia="FangSong" w:cs="FangSong"/>
        <w:sz w:val="19"/>
        <w:szCs w:val="19"/>
        <w:u w:val="single" w:color="auto"/>
        <w:spacing w:val="-38"/>
      </w:rPr>
      <w:t xml:space="preserve"> </w:t>
    </w:r>
    <w:r>
      <w:rPr>
        <w:rFonts w:ascii="FangSong" w:hAnsi="FangSong" w:eastAsia="FangSong" w:cs="FangSong"/>
        <w:sz w:val="19"/>
        <w:szCs w:val="19"/>
        <w:b/>
        <w:bCs/>
        <w:u w:val="single" w:color="auto"/>
        <w:spacing w:val="-16"/>
      </w:rPr>
      <w:t>2</w:t>
    </w:r>
    <w:r>
      <w:rPr>
        <w:rFonts w:ascii="FangSong" w:hAnsi="FangSong" w:eastAsia="FangSong" w:cs="FangSong"/>
        <w:sz w:val="19"/>
        <w:szCs w:val="19"/>
        <w:u w:val="single" w:color="auto"/>
        <w:spacing w:val="-41"/>
      </w:rPr>
      <w:t xml:space="preserve"> </w:t>
    </w:r>
    <w:r>
      <w:rPr>
        <w:rFonts w:ascii="FangSong" w:hAnsi="FangSong" w:eastAsia="FangSong" w:cs="FangSong"/>
        <w:sz w:val="19"/>
        <w:szCs w:val="19"/>
        <w:b/>
        <w:bCs/>
        <w:u w:val="single" w:color="auto"/>
        <w:spacing w:val="-16"/>
      </w:rPr>
      <w:t>4</w:t>
    </w:r>
    <w:r>
      <w:rPr>
        <w:rFonts w:ascii="FangSong" w:hAnsi="FangSong" w:eastAsia="FangSong" w:cs="FangSong"/>
        <w:sz w:val="19"/>
        <w:szCs w:val="19"/>
        <w:u w:val="single" w:color="auto"/>
        <w:spacing w:val="-31"/>
      </w:rPr>
      <w:t xml:space="preserve"> </w:t>
    </w:r>
    <w:r>
      <w:rPr>
        <w:rFonts w:ascii="FangSong" w:hAnsi="FangSong" w:eastAsia="FangSong" w:cs="FangSong"/>
        <w:sz w:val="19"/>
        <w:szCs w:val="19"/>
        <w:b/>
        <w:bCs/>
        <w:u w:val="single" w:color="auto"/>
        <w:spacing w:val="-16"/>
      </w:rPr>
      <w:t>年</w:t>
    </w:r>
    <w:r>
      <w:rPr>
        <w:rFonts w:ascii="FangSong" w:hAnsi="FangSong" w:eastAsia="FangSong" w:cs="FangSong"/>
        <w:sz w:val="19"/>
        <w:szCs w:val="19"/>
        <w:u w:val="single" w:color="auto"/>
        <w:spacing w:val="-27"/>
      </w:rPr>
      <w:t xml:space="preserve"> </w:t>
    </w:r>
    <w:r>
      <w:rPr>
        <w:rFonts w:ascii="FangSong" w:hAnsi="FangSong" w:eastAsia="FangSong" w:cs="FangSong"/>
        <w:sz w:val="19"/>
        <w:szCs w:val="19"/>
        <w:b/>
        <w:bCs/>
        <w:u w:val="single" w:color="auto"/>
        <w:spacing w:val="-17"/>
      </w:rPr>
      <w:t>第</w:t>
    </w:r>
    <w:r>
      <w:rPr>
        <w:rFonts w:ascii="FangSong" w:hAnsi="FangSong" w:eastAsia="FangSong" w:cs="FangSong"/>
        <w:sz w:val="19"/>
        <w:szCs w:val="19"/>
        <w:u w:val="single" w:color="auto"/>
        <w:spacing w:val="-39"/>
      </w:rPr>
      <w:t xml:space="preserve"> </w:t>
    </w:r>
    <w:r>
      <w:rPr>
        <w:rFonts w:ascii="FangSong" w:hAnsi="FangSong" w:eastAsia="FangSong" w:cs="FangSong"/>
        <w:sz w:val="19"/>
        <w:szCs w:val="19"/>
        <w:b/>
        <w:bCs/>
        <w:u w:val="single" w:color="auto"/>
        <w:spacing w:val="-17"/>
      </w:rPr>
      <w:t>8</w:t>
    </w:r>
    <w:r>
      <w:rPr>
        <w:rFonts w:ascii="FangSong" w:hAnsi="FangSong" w:eastAsia="FangSong" w:cs="FangSong"/>
        <w:sz w:val="19"/>
        <w:szCs w:val="19"/>
        <w:u w:val="single" w:color="auto"/>
        <w:spacing w:val="-35"/>
      </w:rPr>
      <w:t xml:space="preserve"> </w:t>
    </w:r>
    <w:r>
      <w:rPr>
        <w:rFonts w:ascii="FangSong" w:hAnsi="FangSong" w:eastAsia="FangSong" w:cs="FangSong"/>
        <w:sz w:val="19"/>
        <w:szCs w:val="19"/>
        <w:b/>
        <w:bCs/>
        <w:u w:val="single" w:color="auto"/>
        <w:spacing w:val="-17"/>
      </w:rPr>
      <w:t>期</w:t>
    </w:r>
    <w:r>
      <w:rPr>
        <w:rFonts w:ascii="FangSong" w:hAnsi="FangSong" w:eastAsia="FangSong" w:cs="FangSong"/>
        <w:sz w:val="19"/>
        <w:szCs w:val="19"/>
        <w:u w:val="single" w:color="auto"/>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89"/>
      <w:spacing w:before="46" w:line="222" w:lineRule="auto"/>
      <w:rPr>
        <w:rFonts w:ascii="FangSong" w:hAnsi="FangSong" w:eastAsia="FangSong" w:cs="FangSong"/>
        <w:sz w:val="18"/>
        <w:szCs w:val="18"/>
      </w:rPr>
    </w:pPr>
    <w:r>
      <w:drawing>
        <wp:anchor distT="0" distB="0" distL="0" distR="0" simplePos="0" relativeHeight="251662336" behindDoc="0" locked="0" layoutInCell="1" allowOverlap="1">
          <wp:simplePos x="0" y="0"/>
          <wp:positionH relativeFrom="column">
            <wp:posOffset>0</wp:posOffset>
          </wp:positionH>
          <wp:positionV relativeFrom="paragraph">
            <wp:posOffset>137814</wp:posOffset>
          </wp:positionV>
          <wp:extent cx="5868606" cy="6350"/>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5868606" cy="6350"/>
                  </a:xfrm>
                  <a:prstGeom prst="rect">
                    <a:avLst/>
                  </a:prstGeom>
                </pic:spPr>
              </pic:pic>
            </a:graphicData>
          </a:graphic>
        </wp:anchor>
      </w:drawing>
    </w:r>
    <w:r>
      <w:rPr>
        <w:rFonts w:ascii="FangSong" w:hAnsi="FangSong" w:eastAsia="FangSong" w:cs="FangSong"/>
        <w:sz w:val="18"/>
        <w:szCs w:val="18"/>
        <w:spacing w:val="-15"/>
      </w:rPr>
      <w:t>新</w:t>
    </w:r>
    <w:r>
      <w:rPr>
        <w:rFonts w:ascii="FangSong" w:hAnsi="FangSong" w:eastAsia="FangSong" w:cs="FangSong"/>
        <w:sz w:val="18"/>
        <w:szCs w:val="18"/>
        <w:spacing w:val="43"/>
      </w:rPr>
      <w:t xml:space="preserve"> </w:t>
    </w:r>
    <w:r>
      <w:rPr>
        <w:rFonts w:ascii="FangSong" w:hAnsi="FangSong" w:eastAsia="FangSong" w:cs="FangSong"/>
        <w:sz w:val="18"/>
        <w:szCs w:val="18"/>
        <w:spacing w:val="-15"/>
      </w:rPr>
      <w:t>闻</w:t>
    </w:r>
    <w:r>
      <w:rPr>
        <w:rFonts w:ascii="FangSong" w:hAnsi="FangSong" w:eastAsia="FangSong" w:cs="FangSong"/>
        <w:sz w:val="18"/>
        <w:szCs w:val="18"/>
        <w:spacing w:val="28"/>
      </w:rPr>
      <w:t xml:space="preserve"> </w:t>
    </w:r>
    <w:r>
      <w:rPr>
        <w:rFonts w:ascii="FangSong" w:hAnsi="FangSong" w:eastAsia="FangSong" w:cs="FangSong"/>
        <w:sz w:val="18"/>
        <w:szCs w:val="18"/>
        <w:spacing w:val="-15"/>
      </w:rPr>
      <w:t>与</w:t>
    </w:r>
    <w:r>
      <w:rPr>
        <w:rFonts w:ascii="FangSong" w:hAnsi="FangSong" w:eastAsia="FangSong" w:cs="FangSong"/>
        <w:sz w:val="18"/>
        <w:szCs w:val="18"/>
        <w:spacing w:val="23"/>
      </w:rPr>
      <w:t xml:space="preserve"> </w:t>
    </w:r>
    <w:r>
      <w:rPr>
        <w:rFonts w:ascii="FangSong" w:hAnsi="FangSong" w:eastAsia="FangSong" w:cs="FangSong"/>
        <w:sz w:val="18"/>
        <w:szCs w:val="18"/>
        <w:spacing w:val="-15"/>
      </w:rPr>
      <w:t>传</w:t>
    </w:r>
    <w:r>
      <w:rPr>
        <w:rFonts w:ascii="FangSong" w:hAnsi="FangSong" w:eastAsia="FangSong" w:cs="FangSong"/>
        <w:sz w:val="18"/>
        <w:szCs w:val="18"/>
        <w:spacing w:val="20"/>
      </w:rPr>
      <w:t xml:space="preserve"> </w:t>
    </w:r>
    <w:r>
      <w:rPr>
        <w:rFonts w:ascii="FangSong" w:hAnsi="FangSong" w:eastAsia="FangSong" w:cs="FangSong"/>
        <w:sz w:val="18"/>
        <w:szCs w:val="18"/>
        <w:spacing w:val="-15"/>
      </w:rPr>
      <w:t>播</w:t>
    </w:r>
    <w:r>
      <w:rPr>
        <w:rFonts w:ascii="FangSong" w:hAnsi="FangSong" w:eastAsia="FangSong" w:cs="FangSong"/>
        <w:sz w:val="18"/>
        <w:szCs w:val="18"/>
        <w:spacing w:val="29"/>
      </w:rPr>
      <w:t xml:space="preserve"> </w:t>
    </w:r>
    <w:r>
      <w:rPr>
        <w:rFonts w:ascii="FangSong" w:hAnsi="FangSong" w:eastAsia="FangSong" w:cs="FangSong"/>
        <w:sz w:val="18"/>
        <w:szCs w:val="18"/>
        <w:spacing w:val="-15"/>
      </w:rPr>
      <w:t>1</w:t>
    </w:r>
    <w:r>
      <w:rPr>
        <w:rFonts w:ascii="FangSong" w:hAnsi="FangSong" w:eastAsia="FangSong" w:cs="FangSong"/>
        <w:sz w:val="18"/>
        <w:szCs w:val="18"/>
        <w:spacing w:val="19"/>
      </w:rPr>
      <w:t xml:space="preserve"> </w:t>
    </w:r>
    <w:r>
      <w:rPr>
        <w:rFonts w:ascii="FangSong" w:hAnsi="FangSong" w:eastAsia="FangSong" w:cs="FangSong"/>
        <w:sz w:val="18"/>
        <w:szCs w:val="18"/>
        <w:spacing w:val="-15"/>
      </w:rPr>
      <w:t>5</w:t>
    </w:r>
    <w:r>
      <w:rPr>
        <w:rFonts w:ascii="FangSong" w:hAnsi="FangSong" w:eastAsia="FangSong" w:cs="FangSong"/>
        <w:sz w:val="18"/>
        <w:szCs w:val="18"/>
        <w:spacing w:val="19"/>
      </w:rPr>
      <w:t xml:space="preserve"> </w:t>
    </w:r>
    <w:r>
      <w:rPr>
        <w:rFonts w:ascii="FangSong" w:hAnsi="FangSong" w:eastAsia="FangSong" w:cs="FangSong"/>
        <w:sz w:val="18"/>
        <w:szCs w:val="18"/>
        <w:spacing w:val="-15"/>
      </w:rPr>
      <w:t>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9" w:line="222" w:lineRule="auto"/>
      <w:rPr>
        <w:rFonts w:ascii="FangSong" w:hAnsi="FangSong" w:eastAsia="FangSong" w:cs="FangSong"/>
        <w:sz w:val="19"/>
        <w:szCs w:val="19"/>
      </w:rPr>
    </w:pPr>
    <w:r>
      <w:rPr>
        <w:rFonts w:ascii="FangSong" w:hAnsi="FangSong" w:eastAsia="FangSong" w:cs="FangSong"/>
        <w:sz w:val="19"/>
        <w:szCs w:val="19"/>
        <w:u w:val="single" w:color="auto"/>
        <w:spacing w:val="-15"/>
      </w:rPr>
      <w:t>1</w:t>
    </w:r>
    <w:r>
      <w:rPr>
        <w:rFonts w:ascii="FangSong" w:hAnsi="FangSong" w:eastAsia="FangSong" w:cs="FangSong"/>
        <w:sz w:val="19"/>
        <w:szCs w:val="19"/>
        <w:u w:val="single" w:color="auto"/>
        <w:spacing w:val="-19"/>
      </w:rPr>
      <w:t xml:space="preserve"> </w:t>
    </w:r>
    <w:r>
      <w:rPr>
        <w:rFonts w:ascii="FangSong" w:hAnsi="FangSong" w:eastAsia="FangSong" w:cs="FangSong"/>
        <w:sz w:val="19"/>
        <w:szCs w:val="19"/>
        <w:u w:val="single" w:color="auto"/>
        <w:spacing w:val="-15"/>
      </w:rPr>
      <w:t>5</w:t>
    </w:r>
    <w:r>
      <w:rPr>
        <w:rFonts w:ascii="FangSong" w:hAnsi="FangSong" w:eastAsia="FangSong" w:cs="FangSong"/>
        <w:sz w:val="19"/>
        <w:szCs w:val="19"/>
        <w:u w:val="single" w:color="auto"/>
        <w:spacing w:val="-39"/>
      </w:rPr>
      <w:t xml:space="preserve"> </w:t>
    </w:r>
    <w:r>
      <w:rPr>
        <w:rFonts w:ascii="FangSong" w:hAnsi="FangSong" w:eastAsia="FangSong" w:cs="FangSong"/>
        <w:sz w:val="19"/>
        <w:szCs w:val="19"/>
        <w:u w:val="single" w:color="auto"/>
        <w:spacing w:val="-15"/>
      </w:rPr>
      <w:t>4</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西</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南</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民</w:t>
    </w:r>
    <w:r>
      <w:rPr>
        <w:rFonts w:ascii="FangSong" w:hAnsi="FangSong" w:eastAsia="FangSong" w:cs="FangSong"/>
        <w:sz w:val="19"/>
        <w:szCs w:val="19"/>
        <w:u w:val="single" w:color="auto"/>
        <w:spacing w:val="-31"/>
      </w:rPr>
      <w:t xml:space="preserve"> </w:t>
    </w:r>
    <w:r>
      <w:rPr>
        <w:rFonts w:ascii="FangSong" w:hAnsi="FangSong" w:eastAsia="FangSong" w:cs="FangSong"/>
        <w:sz w:val="19"/>
        <w:szCs w:val="19"/>
        <w:u w:val="single" w:color="auto"/>
        <w:spacing w:val="-15"/>
      </w:rPr>
      <w:t>族</w:t>
    </w:r>
    <w:r>
      <w:rPr>
        <w:rFonts w:ascii="FangSong" w:hAnsi="FangSong" w:eastAsia="FangSong" w:cs="FangSong"/>
        <w:sz w:val="19"/>
        <w:szCs w:val="19"/>
        <w:u w:val="single" w:color="auto"/>
        <w:spacing w:val="-29"/>
      </w:rPr>
      <w:t xml:space="preserve"> </w:t>
    </w:r>
    <w:r>
      <w:rPr>
        <w:rFonts w:ascii="FangSong" w:hAnsi="FangSong" w:eastAsia="FangSong" w:cs="FangSong"/>
        <w:sz w:val="19"/>
        <w:szCs w:val="19"/>
        <w:u w:val="single" w:color="auto"/>
        <w:spacing w:val="-15"/>
      </w:rPr>
      <w:t>大</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学</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学</w:t>
    </w:r>
    <w:r>
      <w:rPr>
        <w:rFonts w:ascii="FangSong" w:hAnsi="FangSong" w:eastAsia="FangSong" w:cs="FangSong"/>
        <w:sz w:val="19"/>
        <w:szCs w:val="19"/>
        <w:u w:val="single" w:color="auto"/>
        <w:spacing w:val="-32"/>
      </w:rPr>
      <w:t xml:space="preserve"> </w:t>
    </w:r>
    <w:r>
      <w:rPr>
        <w:rFonts w:ascii="FangSong" w:hAnsi="FangSong" w:eastAsia="FangSong" w:cs="FangSong"/>
        <w:sz w:val="19"/>
        <w:szCs w:val="19"/>
        <w:u w:val="single" w:color="auto"/>
        <w:spacing w:val="-15"/>
      </w:rPr>
      <w:t>报</w:t>
    </w:r>
    <w:r>
      <w:rPr>
        <w:rFonts w:ascii="FangSong" w:hAnsi="FangSong" w:eastAsia="FangSong" w:cs="FangSong"/>
        <w:sz w:val="19"/>
        <w:szCs w:val="19"/>
        <w:u w:val="single" w:color="auto"/>
        <w:spacing w:val="-26"/>
      </w:rPr>
      <w:t xml:space="preserve"> </w:t>
    </w:r>
    <w:r>
      <w:rPr>
        <w:rFonts w:ascii="FangSong" w:hAnsi="FangSong" w:eastAsia="FangSong" w:cs="FangSong"/>
        <w:sz w:val="19"/>
        <w:szCs w:val="19"/>
        <w:u w:val="single" w:color="auto"/>
        <w:spacing w:val="-15"/>
      </w:rPr>
      <w:t>》</w:t>
    </w:r>
    <w:r>
      <w:rPr>
        <w:rFonts w:ascii="FangSong" w:hAnsi="FangSong" w:eastAsia="FangSong" w:cs="FangSong"/>
        <w:sz w:val="19"/>
        <w:szCs w:val="19"/>
        <w:u w:val="single" w:color="auto"/>
        <w:spacing w:val="-15"/>
      </w:rPr>
      <w:t xml:space="preserve"> </w:t>
    </w:r>
    <w:r>
      <w:rPr>
        <w:rFonts w:ascii="FangSong" w:hAnsi="FangSong" w:eastAsia="FangSong" w:cs="FangSong"/>
        <w:sz w:val="19"/>
        <w:szCs w:val="19"/>
        <w:u w:val="single" w:color="auto"/>
        <w:spacing w:val="-15"/>
      </w:rPr>
      <w:t>(</w:t>
    </w:r>
    <w:r>
      <w:rPr>
        <w:rFonts w:ascii="FangSong" w:hAnsi="FangSong" w:eastAsia="FangSong" w:cs="FangSong"/>
        <w:sz w:val="19"/>
        <w:szCs w:val="19"/>
        <w:u w:val="single" w:color="auto"/>
        <w:spacing w:val="-29"/>
      </w:rPr>
      <w:t xml:space="preserve"> </w:t>
    </w:r>
    <w:r>
      <w:rPr>
        <w:rFonts w:ascii="FangSong" w:hAnsi="FangSong" w:eastAsia="FangSong" w:cs="FangSong"/>
        <w:sz w:val="19"/>
        <w:szCs w:val="19"/>
        <w:u w:val="single" w:color="auto"/>
        <w:spacing w:val="-15"/>
      </w:rPr>
      <w:t>人</w:t>
    </w:r>
    <w:r>
      <w:rPr>
        <w:rFonts w:ascii="FangSong" w:hAnsi="FangSong" w:eastAsia="FangSong" w:cs="FangSong"/>
        <w:sz w:val="19"/>
        <w:szCs w:val="19"/>
        <w:u w:val="single" w:color="auto"/>
        <w:spacing w:val="-32"/>
      </w:rPr>
      <w:t xml:space="preserve"> </w:t>
    </w:r>
    <w:r>
      <w:rPr>
        <w:rFonts w:ascii="FangSong" w:hAnsi="FangSong" w:eastAsia="FangSong" w:cs="FangSong"/>
        <w:sz w:val="19"/>
        <w:szCs w:val="19"/>
        <w:u w:val="single" w:color="auto"/>
        <w:spacing w:val="-15"/>
      </w:rPr>
      <w:t>文</w:t>
    </w:r>
    <w:r>
      <w:rPr>
        <w:rFonts w:ascii="FangSong" w:hAnsi="FangSong" w:eastAsia="FangSong" w:cs="FangSong"/>
        <w:sz w:val="19"/>
        <w:szCs w:val="19"/>
        <w:u w:val="single" w:color="auto"/>
        <w:spacing w:val="-32"/>
      </w:rPr>
      <w:t xml:space="preserve"> </w:t>
    </w:r>
    <w:r>
      <w:rPr>
        <w:rFonts w:ascii="FangSong" w:hAnsi="FangSong" w:eastAsia="FangSong" w:cs="FangSong"/>
        <w:sz w:val="19"/>
        <w:szCs w:val="19"/>
        <w:u w:val="single" w:color="auto"/>
        <w:spacing w:val="-15"/>
      </w:rPr>
      <w:t>社</w:t>
    </w:r>
    <w:r>
      <w:rPr>
        <w:rFonts w:ascii="FangSong" w:hAnsi="FangSong" w:eastAsia="FangSong" w:cs="FangSong"/>
        <w:sz w:val="19"/>
        <w:szCs w:val="19"/>
        <w:u w:val="single" w:color="auto"/>
        <w:spacing w:val="-25"/>
      </w:rPr>
      <w:t xml:space="preserve"> </w:t>
    </w:r>
    <w:r>
      <w:rPr>
        <w:rFonts w:ascii="FangSong" w:hAnsi="FangSong" w:eastAsia="FangSong" w:cs="FangSong"/>
        <w:sz w:val="19"/>
        <w:szCs w:val="19"/>
        <w:u w:val="single" w:color="auto"/>
        <w:spacing w:val="-15"/>
      </w:rPr>
      <w:t>会</w:t>
    </w:r>
    <w:r>
      <w:rPr>
        <w:rFonts w:ascii="FangSong" w:hAnsi="FangSong" w:eastAsia="FangSong" w:cs="FangSong"/>
        <w:sz w:val="19"/>
        <w:szCs w:val="19"/>
        <w:u w:val="single" w:color="auto"/>
        <w:spacing w:val="-31"/>
      </w:rPr>
      <w:t xml:space="preserve"> </w:t>
    </w:r>
    <w:r>
      <w:rPr>
        <w:rFonts w:ascii="FangSong" w:hAnsi="FangSong" w:eastAsia="FangSong" w:cs="FangSong"/>
        <w:sz w:val="19"/>
        <w:szCs w:val="19"/>
        <w:u w:val="single" w:color="auto"/>
        <w:spacing w:val="-15"/>
      </w:rPr>
      <w:t>科</w:t>
    </w:r>
    <w:r>
      <w:rPr>
        <w:rFonts w:ascii="FangSong" w:hAnsi="FangSong" w:eastAsia="FangSong" w:cs="FangSong"/>
        <w:sz w:val="19"/>
        <w:szCs w:val="19"/>
        <w:u w:val="single" w:color="auto"/>
        <w:spacing w:val="-24"/>
      </w:rPr>
      <w:t xml:space="preserve"> </w:t>
    </w:r>
    <w:r>
      <w:rPr>
        <w:rFonts w:ascii="FangSong" w:hAnsi="FangSong" w:eastAsia="FangSong" w:cs="FangSong"/>
        <w:sz w:val="19"/>
        <w:szCs w:val="19"/>
        <w:u w:val="single" w:color="auto"/>
        <w:spacing w:val="-15"/>
      </w:rPr>
      <w:t>学</w:t>
    </w:r>
    <w:r>
      <w:rPr>
        <w:rFonts w:ascii="FangSong" w:hAnsi="FangSong" w:eastAsia="FangSong" w:cs="FangSong"/>
        <w:sz w:val="19"/>
        <w:szCs w:val="19"/>
        <w:u w:val="single" w:color="auto"/>
        <w:spacing w:val="-34"/>
      </w:rPr>
      <w:t xml:space="preserve"> </w:t>
    </w:r>
    <w:r>
      <w:rPr>
        <w:rFonts w:ascii="FangSong" w:hAnsi="FangSong" w:eastAsia="FangSong" w:cs="FangSong"/>
        <w:sz w:val="19"/>
        <w:szCs w:val="19"/>
        <w:u w:val="single" w:color="auto"/>
        <w:spacing w:val="-15"/>
      </w:rPr>
      <w:t>版</w:t>
    </w:r>
    <w:r>
      <w:rPr>
        <w:rFonts w:ascii="FangSong" w:hAnsi="FangSong" w:eastAsia="FangSong" w:cs="FangSong"/>
        <w:sz w:val="19"/>
        <w:szCs w:val="19"/>
        <w:u w:val="single" w:color="auto"/>
        <w:spacing w:val="-37"/>
      </w:rPr>
      <w:t xml:space="preserve"> </w:t>
    </w:r>
    <w:r>
      <w:rPr>
        <w:rFonts w:ascii="FangSong" w:hAnsi="FangSong" w:eastAsia="FangSong" w:cs="FangSong"/>
        <w:sz w:val="19"/>
        <w:szCs w:val="19"/>
        <w:u w:val="single" w:color="auto"/>
        <w:spacing w:val="-15"/>
      </w:rPr>
      <w:t>)</w:t>
    </w:r>
    <w:r>
      <w:rPr>
        <w:rFonts w:ascii="FangSong" w:hAnsi="FangSong" w:eastAsia="FangSong" w:cs="FangSong"/>
        <w:sz w:val="19"/>
        <w:szCs w:val="19"/>
        <w:u w:val="single" w:color="auto"/>
        <w:spacing w:val="-36"/>
      </w:rPr>
      <w:t xml:space="preserve"> </w:t>
    </w:r>
    <w:r>
      <w:rPr>
        <w:rFonts w:ascii="FangSong" w:hAnsi="FangSong" w:eastAsia="FangSong" w:cs="FangSong"/>
        <w:sz w:val="19"/>
        <w:szCs w:val="19"/>
        <w:u w:val="single" w:color="auto"/>
        <w:spacing w:val="-15"/>
      </w:rPr>
      <w:t>2</w:t>
    </w:r>
    <w:r>
      <w:rPr>
        <w:rFonts w:ascii="FangSong" w:hAnsi="FangSong" w:eastAsia="FangSong" w:cs="FangSong"/>
        <w:sz w:val="19"/>
        <w:szCs w:val="19"/>
        <w:u w:val="single" w:color="auto"/>
        <w:spacing w:val="-36"/>
      </w:rPr>
      <w:t xml:space="preserve"> </w:t>
    </w:r>
    <w:r>
      <w:rPr>
        <w:rFonts w:ascii="FangSong" w:hAnsi="FangSong" w:eastAsia="FangSong" w:cs="FangSong"/>
        <w:sz w:val="19"/>
        <w:szCs w:val="19"/>
        <w:u w:val="single" w:color="auto"/>
        <w:spacing w:val="-15"/>
      </w:rPr>
      <w:t>0</w:t>
    </w:r>
    <w:r>
      <w:rPr>
        <w:rFonts w:ascii="FangSong" w:hAnsi="FangSong" w:eastAsia="FangSong" w:cs="FangSong"/>
        <w:sz w:val="19"/>
        <w:szCs w:val="19"/>
        <w:u w:val="single" w:color="auto"/>
        <w:spacing w:val="-35"/>
      </w:rPr>
      <w:t xml:space="preserve"> </w:t>
    </w:r>
    <w:r>
      <w:rPr>
        <w:rFonts w:ascii="FangSong" w:hAnsi="FangSong" w:eastAsia="FangSong" w:cs="FangSong"/>
        <w:sz w:val="19"/>
        <w:szCs w:val="19"/>
        <w:u w:val="single" w:color="auto"/>
        <w:spacing w:val="-15"/>
      </w:rPr>
      <w:t>2</w:t>
    </w:r>
    <w:r>
      <w:rPr>
        <w:rFonts w:ascii="FangSong" w:hAnsi="FangSong" w:eastAsia="FangSong" w:cs="FangSong"/>
        <w:sz w:val="19"/>
        <w:szCs w:val="19"/>
        <w:u w:val="single" w:color="auto"/>
        <w:spacing w:val="-38"/>
      </w:rPr>
      <w:t xml:space="preserve"> </w:t>
    </w:r>
    <w:r>
      <w:rPr>
        <w:rFonts w:ascii="FangSong" w:hAnsi="FangSong" w:eastAsia="FangSong" w:cs="FangSong"/>
        <w:sz w:val="19"/>
        <w:szCs w:val="19"/>
        <w:u w:val="single" w:color="auto"/>
        <w:spacing w:val="-15"/>
      </w:rPr>
      <w:t>4</w:t>
    </w:r>
    <w:r>
      <w:rPr>
        <w:rFonts w:ascii="FangSong" w:hAnsi="FangSong" w:eastAsia="FangSong" w:cs="FangSong"/>
        <w:sz w:val="19"/>
        <w:szCs w:val="19"/>
        <w:u w:val="single" w:color="auto"/>
        <w:spacing w:val="-28"/>
      </w:rPr>
      <w:t xml:space="preserve"> </w:t>
    </w:r>
    <w:r>
      <w:rPr>
        <w:rFonts w:ascii="FangSong" w:hAnsi="FangSong" w:eastAsia="FangSong" w:cs="FangSong"/>
        <w:sz w:val="19"/>
        <w:szCs w:val="19"/>
        <w:u w:val="single" w:color="auto"/>
        <w:spacing w:val="-15"/>
      </w:rPr>
      <w:t>年</w:t>
    </w:r>
    <w:r>
      <w:rPr>
        <w:rFonts w:ascii="FangSong" w:hAnsi="FangSong" w:eastAsia="FangSong" w:cs="FangSong"/>
        <w:sz w:val="19"/>
        <w:szCs w:val="19"/>
        <w:u w:val="single" w:color="auto"/>
        <w:spacing w:val="-24"/>
      </w:rPr>
      <w:t xml:space="preserve"> </w:t>
    </w:r>
    <w:r>
      <w:rPr>
        <w:rFonts w:ascii="FangSong" w:hAnsi="FangSong" w:eastAsia="FangSong" w:cs="FangSong"/>
        <w:sz w:val="19"/>
        <w:szCs w:val="19"/>
        <w:u w:val="single" w:color="auto"/>
        <w:spacing w:val="-15"/>
      </w:rPr>
      <w:t>第</w:t>
    </w:r>
    <w:r>
      <w:rPr>
        <w:rFonts w:ascii="FangSong" w:hAnsi="FangSong" w:eastAsia="FangSong" w:cs="FangSong"/>
        <w:sz w:val="19"/>
        <w:szCs w:val="19"/>
        <w:u w:val="single" w:color="auto"/>
        <w:spacing w:val="-37"/>
      </w:rPr>
      <w:t xml:space="preserve"> </w:t>
    </w:r>
    <w:r>
      <w:rPr>
        <w:rFonts w:ascii="FangSong" w:hAnsi="FangSong" w:eastAsia="FangSong" w:cs="FangSong"/>
        <w:sz w:val="19"/>
        <w:szCs w:val="19"/>
        <w:u w:val="single" w:color="auto"/>
        <w:spacing w:val="-15"/>
      </w:rPr>
      <w:t>8</w:t>
    </w:r>
    <w:r>
      <w:rPr>
        <w:rFonts w:ascii="FangSong" w:hAnsi="FangSong" w:eastAsia="FangSong" w:cs="FangSong"/>
        <w:sz w:val="19"/>
        <w:szCs w:val="19"/>
        <w:u w:val="single" w:color="auto"/>
        <w:spacing w:val="-32"/>
      </w:rPr>
      <w:t xml:space="preserve"> </w:t>
    </w:r>
    <w:r>
      <w:rPr>
        <w:rFonts w:ascii="FangSong" w:hAnsi="FangSong" w:eastAsia="FangSong" w:cs="FangSong"/>
        <w:sz w:val="19"/>
        <w:szCs w:val="19"/>
        <w:u w:val="single" w:color="auto"/>
        <w:spacing w:val="-15"/>
      </w:rPr>
      <w:t>期</w:t>
    </w:r>
    <w:r>
      <w:rPr>
        <w:rFonts w:ascii="FangSong" w:hAnsi="FangSong" w:eastAsia="FangSong" w:cs="FangSong"/>
        <w:sz w:val="19"/>
        <w:szCs w:val="19"/>
        <w:u w:val="single" w:color="auto"/>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image" Target="media/image4.jpeg"/><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image" Target="media/image7.png"/><Relationship Id="rId20" Type="http://schemas.openxmlformats.org/officeDocument/2006/relationships/hyperlink" Target="http://cpc.people." TargetMode="External"/><Relationship Id="rId2" Type="http://schemas.openxmlformats.org/officeDocument/2006/relationships/image" Target="media/image2.jpeg"/><Relationship Id="rId19" Type="http://schemas.openxmlformats.org/officeDocument/2006/relationships/hyperlink" Target="https://xd.ne" TargetMode="External"/><Relationship Id="rId18" Type="http://schemas.openxmlformats.org/officeDocument/2006/relationships/hyperlink" Target="https://xd" TargetMode="External"/><Relationship Id="rId17" Type="http://schemas.openxmlformats.org/officeDocument/2006/relationships/footer" Target="footer7.xml"/><Relationship Id="rId16" Type="http://schemas.openxmlformats.org/officeDocument/2006/relationships/header" Target="header7.xml"/><Relationship Id="rId15" Type="http://schemas.openxmlformats.org/officeDocument/2006/relationships/footer" Target="footer6.xml"/><Relationship Id="rId14" Type="http://schemas.openxmlformats.org/officeDocument/2006/relationships/header" Target="header6.xml"/><Relationship Id="rId13" Type="http://schemas.openxmlformats.org/officeDocument/2006/relationships/footer" Target="footer5.xml"/><Relationship Id="rId12" Type="http://schemas.openxmlformats.org/officeDocument/2006/relationships/header" Target="head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2026-05-22T00:41:31Z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2026-05-22T00:41:33</vt:filetime>
  </property>
  <property fmtid="{D5CDD505-2E9C-101B-9397-08002B2CF9AE}" pid="4" name="UsrData">
    <vt:lpwstr>6a0f35b7115626001f5514c3wl</vt:lpwstr>
  </property>
</Properties>
</file>