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47" w:rsidRDefault="00DA1F23" w:rsidP="00DA1F23">
      <w:pPr>
        <w:pStyle w:val="1"/>
        <w:jc w:val="center"/>
      </w:pPr>
      <w:bookmarkStart w:id="0" w:name="_GoBack"/>
      <w:r>
        <w:rPr>
          <w:rFonts w:hint="eastAsia"/>
        </w:rPr>
        <w:t>面对</w:t>
      </w:r>
      <w:r w:rsidR="00382BB3">
        <w:rPr>
          <w:rFonts w:hint="eastAsia"/>
        </w:rPr>
        <w:t>“</w:t>
      </w:r>
      <w:r>
        <w:rPr>
          <w:rFonts w:hint="eastAsia"/>
        </w:rPr>
        <w:t>9</w:t>
      </w:r>
      <w:r>
        <w:t>96</w:t>
      </w:r>
      <w:r w:rsidR="00382BB3">
        <w:rPr>
          <w:rFonts w:hint="eastAsia"/>
        </w:rPr>
        <w:t>”</w:t>
      </w:r>
      <w:r>
        <w:rPr>
          <w:rFonts w:hint="eastAsia"/>
        </w:rPr>
        <w:t>是不是应该</w:t>
      </w:r>
      <w:r w:rsidR="00382BB3">
        <w:rPr>
          <w:rFonts w:hint="eastAsia"/>
        </w:rPr>
        <w:t>“</w:t>
      </w:r>
      <w:r>
        <w:rPr>
          <w:rFonts w:hint="eastAsia"/>
        </w:rPr>
        <w:t>8</w:t>
      </w:r>
      <w:r>
        <w:t>86</w:t>
      </w:r>
      <w:r w:rsidR="00382BB3">
        <w:rPr>
          <w:rFonts w:hint="eastAsia"/>
        </w:rPr>
        <w:t>”</w:t>
      </w:r>
    </w:p>
    <w:bookmarkEnd w:id="0"/>
    <w:p w:rsidR="00DA1F23" w:rsidRDefault="00C21DB6" w:rsidP="00E10EC3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现阶段，</w:t>
      </w:r>
      <w:r w:rsidR="00DA1F23">
        <w:rPr>
          <w:rFonts w:hint="eastAsia"/>
          <w:shd w:val="clear" w:color="auto" w:fill="FFFFFF"/>
        </w:rPr>
        <w:t>“996”现象，</w:t>
      </w:r>
      <w:r>
        <w:rPr>
          <w:rFonts w:hint="eastAsia"/>
          <w:shd w:val="clear" w:color="auto" w:fill="FFFFFF"/>
        </w:rPr>
        <w:t>已然成为</w:t>
      </w:r>
      <w:r w:rsidR="00DA1F23">
        <w:rPr>
          <w:rFonts w:hint="eastAsia"/>
          <w:shd w:val="clear" w:color="auto" w:fill="FFFFFF"/>
        </w:rPr>
        <w:t>中国互联网企业加班的代名词</w:t>
      </w:r>
      <w:r>
        <w:rPr>
          <w:rFonts w:hint="eastAsia"/>
          <w:shd w:val="clear" w:color="auto" w:fill="FFFFFF"/>
        </w:rPr>
        <w:t>，而</w:t>
      </w:r>
      <w:r w:rsidR="00DA1F23">
        <w:rPr>
          <w:rFonts w:hint="eastAsia"/>
          <w:shd w:val="clear" w:color="auto" w:fill="FFFFFF"/>
        </w:rPr>
        <w:t>加班文化已成为创业企业和互联网企业的标配。</w:t>
      </w:r>
    </w:p>
    <w:p w:rsidR="00C21DB6" w:rsidRDefault="00C21DB6" w:rsidP="00E10EC3">
      <w:pPr>
        <w:rPr>
          <w:shd w:val="clear" w:color="auto" w:fill="FFFFFF"/>
        </w:rPr>
      </w:pPr>
      <w:r>
        <w:tab/>
      </w:r>
      <w:r w:rsidRPr="00E10EC3">
        <w:t>所谓</w:t>
      </w:r>
      <w:r>
        <w:rPr>
          <w:rFonts w:hint="eastAsia"/>
          <w:shd w:val="clear" w:color="auto" w:fill="FFFFFF"/>
        </w:rPr>
        <w:t>“996”，是指工作日早9点上班，晚上9点下班，中午和晚上休息1小时（或不到），总计10小时以上，并且一周工作6天的工作制度。这种工作方式是现在很多中国互联网公司普遍的一种工作方式，甚至有的互联网公司工作时间还要比这个时间更长。</w:t>
      </w:r>
    </w:p>
    <w:p w:rsidR="00C21DB6" w:rsidRDefault="00C21DB6" w:rsidP="00E10EC3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然而，尽管“9</w:t>
      </w:r>
      <w:r>
        <w:rPr>
          <w:shd w:val="clear" w:color="auto" w:fill="FFFFFF"/>
        </w:rPr>
        <w:t>96</w:t>
      </w:r>
      <w:r>
        <w:rPr>
          <w:rFonts w:hint="eastAsia"/>
          <w:shd w:val="clear" w:color="auto" w:fill="FFFFFF"/>
        </w:rPr>
        <w:t>”工制</w:t>
      </w:r>
      <w:r>
        <w:rPr>
          <w:rFonts w:hint="eastAsia"/>
          <w:shd w:val="clear" w:color="auto" w:fill="FFFFFF"/>
        </w:rPr>
        <w:t>并不符合劳动法的规定，但是在当前这种竞争异常激烈的条件之下，很多公司为了在竞争中活下来，所以他们也就在各种被迫之下开启了这种工作方式。</w:t>
      </w: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很多公司的程序开发的人员来说，他们也清楚的知道很多公司确实存在加班或熬夜的情况，但是为了多挣钱，所以他们最终也就选择坚持了下来。</w:t>
      </w:r>
    </w:p>
    <w:p w:rsidR="00C21DB6" w:rsidRDefault="00BC7D70" w:rsidP="00E10EC3">
      <w:pPr>
        <w:ind w:firstLine="420"/>
        <w:rPr>
          <w:color w:val="1A1A1A"/>
          <w:shd w:val="clear" w:color="auto" w:fill="FFFFFF"/>
        </w:rPr>
      </w:pPr>
      <w:r>
        <w:rPr>
          <w:rFonts w:hint="eastAsia"/>
          <w:shd w:val="clear" w:color="auto" w:fill="FFFFFF"/>
        </w:rPr>
        <w:t>在经历的9</w:t>
      </w:r>
      <w:r>
        <w:rPr>
          <w:shd w:val="clear" w:color="auto" w:fill="FFFFFF"/>
        </w:rPr>
        <w:t>96ICU</w:t>
      </w:r>
      <w:r>
        <w:rPr>
          <w:rFonts w:hint="eastAsia"/>
          <w:shd w:val="clear" w:color="auto" w:fill="FFFFFF"/>
        </w:rPr>
        <w:t>事件后，</w:t>
      </w:r>
      <w:r>
        <w:rPr>
          <w:rFonts w:hint="eastAsia"/>
          <w:color w:val="1A1A1A"/>
          <w:shd w:val="clear" w:color="auto" w:fill="FFFFFF"/>
        </w:rPr>
        <w:t>围绕这个话题，管理者、员工、KOL纷纷发声，各派观点一时间甚嚣尘上</w:t>
      </w:r>
      <w:r>
        <w:rPr>
          <w:rFonts w:hint="eastAsia"/>
          <w:color w:val="1A1A1A"/>
          <w:shd w:val="clear" w:color="auto" w:fill="FFFFFF"/>
        </w:rPr>
        <w:t>。其中最引起争议话题的，是马云在4月1</w:t>
      </w:r>
      <w:r>
        <w:rPr>
          <w:color w:val="1A1A1A"/>
          <w:shd w:val="clear" w:color="auto" w:fill="FFFFFF"/>
        </w:rPr>
        <w:t>1</w:t>
      </w:r>
      <w:r>
        <w:rPr>
          <w:rFonts w:hint="eastAsia"/>
          <w:color w:val="1A1A1A"/>
          <w:shd w:val="clear" w:color="auto" w:fill="FFFFFF"/>
        </w:rPr>
        <w:t>日时提出的</w:t>
      </w:r>
      <w:proofErr w:type="gramStart"/>
      <w:r w:rsidR="00E10EC3">
        <w:rPr>
          <w:rFonts w:hint="eastAsia"/>
          <w:color w:val="1A1A1A"/>
          <w:shd w:val="clear" w:color="auto" w:fill="FFFFFF"/>
        </w:rPr>
        <w:t>福报论</w:t>
      </w:r>
      <w:proofErr w:type="gramEnd"/>
      <w:r w:rsidR="00E10EC3">
        <w:rPr>
          <w:rFonts w:hint="eastAsia"/>
          <w:color w:val="1A1A1A"/>
          <w:shd w:val="clear" w:color="auto" w:fill="FFFFFF"/>
        </w:rPr>
        <w:t>——</w:t>
      </w:r>
      <w:r>
        <w:rPr>
          <w:rFonts w:hint="eastAsia"/>
          <w:color w:val="1A1A1A"/>
          <w:shd w:val="clear" w:color="auto" w:fill="FFFFFF"/>
        </w:rPr>
        <w:t>“</w:t>
      </w:r>
      <w:r w:rsidR="00E10EC3" w:rsidRPr="00E10EC3">
        <w:rPr>
          <w:rFonts w:hint="eastAsia"/>
        </w:rPr>
        <w:t>能做996是一种巨大的福气，很多公司，很多人想996都没有机会。</w:t>
      </w:r>
      <w:r>
        <w:rPr>
          <w:rFonts w:hint="eastAsia"/>
          <w:color w:val="1A1A1A"/>
          <w:shd w:val="clear" w:color="auto" w:fill="FFFFFF"/>
        </w:rPr>
        <w:t>”，</w:t>
      </w:r>
      <w:r>
        <w:rPr>
          <w:rFonts w:hint="eastAsia"/>
          <w:color w:val="1A1A1A"/>
          <w:shd w:val="clear" w:color="auto" w:fill="FFFFFF"/>
        </w:rPr>
        <w:t>一石激起千层浪，引发舆论的广泛争议</w:t>
      </w:r>
      <w:r>
        <w:rPr>
          <w:rFonts w:hint="eastAsia"/>
          <w:color w:val="1A1A1A"/>
          <w:shd w:val="clear" w:color="auto" w:fill="FFFFFF"/>
        </w:rPr>
        <w:t>。</w:t>
      </w:r>
    </w:p>
    <w:p w:rsidR="00BC7D70" w:rsidRDefault="00BC7D70" w:rsidP="00E10EC3">
      <w:pPr>
        <w:ind w:firstLine="420"/>
        <w:rPr>
          <w:color w:val="1A1A1A"/>
          <w:shd w:val="clear" w:color="auto" w:fill="FFFFFF"/>
        </w:rPr>
      </w:pPr>
      <w:r>
        <w:rPr>
          <w:rFonts w:hint="eastAsia"/>
          <w:color w:val="1A1A1A"/>
          <w:shd w:val="clear" w:color="auto" w:fill="FFFFFF"/>
        </w:rPr>
        <w:t>一面是各大公司老总或直接或委婉的赞同“9</w:t>
      </w:r>
      <w:r>
        <w:rPr>
          <w:color w:val="1A1A1A"/>
          <w:shd w:val="clear" w:color="auto" w:fill="FFFFFF"/>
        </w:rPr>
        <w:t>96</w:t>
      </w:r>
      <w:r>
        <w:rPr>
          <w:rFonts w:hint="eastAsia"/>
          <w:color w:val="1A1A1A"/>
          <w:shd w:val="clear" w:color="auto" w:fill="FFFFFF"/>
        </w:rPr>
        <w:t>”，一面是</w:t>
      </w:r>
      <w:r w:rsidR="00E10EC3">
        <w:rPr>
          <w:rFonts w:hint="eastAsia"/>
          <w:color w:val="1A1A1A"/>
          <w:shd w:val="clear" w:color="auto" w:fill="FFFFFF"/>
        </w:rPr>
        <w:t>手底下员工的疯狂抗议。</w:t>
      </w:r>
      <w:r w:rsidR="00382BB3">
        <w:rPr>
          <w:rFonts w:hint="eastAsia"/>
          <w:color w:val="1A1A1A"/>
          <w:shd w:val="clear" w:color="auto" w:fill="FFFFFF"/>
        </w:rPr>
        <w:t>那到底应该如何面对“9</w:t>
      </w:r>
      <w:r w:rsidR="00382BB3">
        <w:rPr>
          <w:color w:val="1A1A1A"/>
          <w:shd w:val="clear" w:color="auto" w:fill="FFFFFF"/>
        </w:rPr>
        <w:t>96</w:t>
      </w:r>
      <w:r w:rsidR="00382BB3">
        <w:rPr>
          <w:rFonts w:hint="eastAsia"/>
          <w:color w:val="1A1A1A"/>
          <w:shd w:val="clear" w:color="auto" w:fill="FFFFFF"/>
        </w:rPr>
        <w:t>”呢？</w:t>
      </w:r>
    </w:p>
    <w:p w:rsidR="00382BB3" w:rsidRDefault="00382BB3" w:rsidP="00382BB3">
      <w:pPr>
        <w:ind w:firstLine="420"/>
        <w:rPr>
          <w:shd w:val="clear" w:color="auto" w:fill="FFFFFF"/>
        </w:rPr>
      </w:pPr>
      <w:r w:rsidRPr="00382BB3">
        <w:rPr>
          <w:rFonts w:hint="eastAsia"/>
          <w:shd w:val="clear" w:color="auto" w:fill="FFFFFF"/>
        </w:rPr>
        <w:t>我们整个人类文明，以及市场上的商品都是由劳动创造的，劳动是衡量价值的尺度，劳动是无价的。劳动具有二重性，一是具体劳动，多样的具体劳动（不同行业）生产出商品多样的使用价值；</w:t>
      </w:r>
      <w:r>
        <w:rPr>
          <w:rFonts w:hint="eastAsia"/>
          <w:shd w:val="clear" w:color="auto" w:fill="FFFFFF"/>
        </w:rPr>
        <w:t>二是抽象劳动，</w:t>
      </w:r>
      <w:r w:rsidRPr="00382BB3">
        <w:rPr>
          <w:rFonts w:hint="eastAsia"/>
          <w:shd w:val="clear" w:color="auto" w:fill="FFFFFF"/>
        </w:rPr>
        <w:t>全社会的抽象劳动则生产了商品的交换价值。</w:t>
      </w:r>
    </w:p>
    <w:p w:rsidR="004F23E2" w:rsidRDefault="004F23E2" w:rsidP="00382BB3">
      <w:pPr>
        <w:ind w:firstLine="420"/>
      </w:pPr>
      <w:r>
        <w:rPr>
          <w:rFonts w:hint="eastAsia"/>
          <w:shd w:val="clear" w:color="auto" w:fill="FFFFFF"/>
        </w:rPr>
        <w:t>而劳动者向资本家出卖劳动力，使得劳动力成为商品。</w:t>
      </w:r>
      <w:r w:rsidRPr="004F23E2">
        <w:rPr>
          <w:rFonts w:hint="eastAsia"/>
        </w:rPr>
        <w:t>那么，工资或者说劳动力这种商品的价值怎么确定呢？劳动力和其他商品一样，其价值是由生产它所需的劳动量所决定的。一方面，人要延续自身，劳动者是人，要吃喝穿住、消费生活必需品；另一方面，人要延续种群，劳动者也要有后代，为劳动市场补充新的劳动力，所以劳动力的价值也包括劳动者养育子女所用生活资料的价值。</w:t>
      </w:r>
    </w:p>
    <w:p w:rsidR="004F23E2" w:rsidRDefault="004F23E2" w:rsidP="004F23E2">
      <w:pPr>
        <w:ind w:firstLine="420"/>
      </w:pPr>
      <w:r>
        <w:rPr>
          <w:rFonts w:hint="eastAsia"/>
          <w:shd w:val="clear" w:color="auto" w:fill="FFFFFF"/>
        </w:rPr>
        <w:t>总结起来就是，“劳动力的价值，是由生产、发展、维持和延续劳动力所必须的生活必需品的价值决定的”</w:t>
      </w:r>
      <w:r>
        <w:rPr>
          <w:rFonts w:hint="eastAsia"/>
          <w:shd w:val="clear" w:color="auto" w:fill="FFFFFF"/>
        </w:rPr>
        <w:t>。</w:t>
      </w:r>
      <w:r w:rsidRPr="004F23E2">
        <w:rPr>
          <w:rFonts w:hint="eastAsia"/>
        </w:rPr>
        <w:t>资本家在市场上购买劳动力和生产资料，劳动者在工作时间里生产出商品，然后拿到市场交换。</w:t>
      </w:r>
    </w:p>
    <w:p w:rsidR="00FB3F35" w:rsidRDefault="00FB3F35" w:rsidP="00FB3F35">
      <w:pPr>
        <w:ind w:firstLine="420"/>
      </w:pPr>
      <w:r>
        <w:rPr>
          <w:rFonts w:hint="eastAsia"/>
        </w:rPr>
        <w:t>马克思认为“</w:t>
      </w:r>
      <w:r>
        <w:rPr>
          <w:rFonts w:hint="eastAsia"/>
          <w:shd w:val="clear" w:color="auto" w:fill="FFFFFF"/>
        </w:rPr>
        <w:t>虽然工人每天的劳动只有一部分是有偿的，另一部分是无偿的，这无偿的或剩余的劳动正是产生剩余价值或利润的基础，但是看起来就好像全部劳动。</w:t>
      </w:r>
      <w:r>
        <w:rPr>
          <w:rFonts w:hint="eastAsia"/>
        </w:rPr>
        <w:t>”</w:t>
      </w:r>
      <w:r w:rsidRPr="00FB3F35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</w:t>
      </w:r>
      <w:r w:rsidRPr="00FB3F35">
        <w:rPr>
          <w:rFonts w:hint="eastAsia"/>
        </w:rPr>
        <w:t>剩余劳动时间和必要劳动时间的比率，就是剩余价值率</w:t>
      </w:r>
      <w:r>
        <w:rPr>
          <w:rFonts w:hint="eastAsia"/>
        </w:rPr>
        <w:t>，</w:t>
      </w:r>
      <w:r w:rsidRPr="00FB3F35">
        <w:rPr>
          <w:rFonts w:hint="eastAsia"/>
        </w:rPr>
        <w:t>剩余价值率准确反映了劳动者受剥削的程度</w:t>
      </w:r>
      <w:r>
        <w:rPr>
          <w:rFonts w:hint="eastAsia"/>
        </w:rPr>
        <w:t>。就9</w:t>
      </w:r>
      <w:r>
        <w:t>96</w:t>
      </w:r>
      <w:r>
        <w:rPr>
          <w:rFonts w:hint="eastAsia"/>
        </w:rPr>
        <w:t>而言，它的剩余劳动时间按和必要劳动时间明确地指出了其是在加强剥削。</w:t>
      </w:r>
    </w:p>
    <w:p w:rsidR="00FB3F35" w:rsidRPr="00FB3F35" w:rsidRDefault="00FB3F35" w:rsidP="00FB3F35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我们</w:t>
      </w:r>
      <w:r>
        <w:rPr>
          <w:rFonts w:hint="eastAsia"/>
          <w:shd w:val="clear" w:color="auto" w:fill="FFFFFF"/>
        </w:rPr>
        <w:t>工作是为了更好的生活，但是工作不等于生活。</w:t>
      </w:r>
      <w:r w:rsidR="00F1155A">
        <w:rPr>
          <w:rFonts w:hint="eastAsia"/>
          <w:shd w:val="clear" w:color="auto" w:fill="FFFFFF"/>
        </w:rPr>
        <w:t>在我看来，“9</w:t>
      </w:r>
      <w:r w:rsidR="00F1155A">
        <w:rPr>
          <w:shd w:val="clear" w:color="auto" w:fill="FFFFFF"/>
        </w:rPr>
        <w:t>96</w:t>
      </w:r>
      <w:r w:rsidR="00F1155A">
        <w:rPr>
          <w:rFonts w:hint="eastAsia"/>
          <w:shd w:val="clear" w:color="auto" w:fill="FFFFFF"/>
        </w:rPr>
        <w:t>”不过就是先进的奴隶制度，当一个人被剥削压迫殆尽时，也就失去了价值。“9</w:t>
      </w:r>
      <w:r w:rsidR="00F1155A">
        <w:rPr>
          <w:shd w:val="clear" w:color="auto" w:fill="FFFFFF"/>
        </w:rPr>
        <w:t>96</w:t>
      </w:r>
      <w:r w:rsidR="00F1155A">
        <w:rPr>
          <w:rFonts w:hint="eastAsia"/>
          <w:shd w:val="clear" w:color="auto" w:fill="FFFFFF"/>
        </w:rPr>
        <w:t>”，让你失去的比得到的更多。</w:t>
      </w:r>
    </w:p>
    <w:sectPr w:rsidR="00FB3F35" w:rsidRPr="00FB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23"/>
    <w:rsid w:val="00382BB3"/>
    <w:rsid w:val="003C7247"/>
    <w:rsid w:val="004F23E2"/>
    <w:rsid w:val="00BC7D70"/>
    <w:rsid w:val="00C21DB6"/>
    <w:rsid w:val="00DA1F23"/>
    <w:rsid w:val="00E10EC3"/>
    <w:rsid w:val="00F1155A"/>
    <w:rsid w:val="00F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CA1F"/>
  <w15:chartTrackingRefBased/>
  <w15:docId w15:val="{1147157B-8200-4F09-B270-8DC7A3BA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A1F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逸松</dc:creator>
  <cp:keywords/>
  <dc:description/>
  <cp:lastModifiedBy>张 逸松</cp:lastModifiedBy>
  <cp:revision>1</cp:revision>
  <dcterms:created xsi:type="dcterms:W3CDTF">2019-11-24T11:27:00Z</dcterms:created>
  <dcterms:modified xsi:type="dcterms:W3CDTF">2019-11-24T12:51:00Z</dcterms:modified>
</cp:coreProperties>
</file>