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A8BF" w14:textId="77777777" w:rsidR="007742E5" w:rsidRPr="00FF02E6" w:rsidRDefault="0035448B">
      <w:pPr>
        <w:spacing w:after="120"/>
        <w:jc w:val="center"/>
        <w:rPr>
          <w:rFonts w:ascii="Arial" w:hAnsi="Arial" w:cs="Arial"/>
          <w:sz w:val="32"/>
          <w:szCs w:val="32"/>
        </w:rPr>
      </w:pPr>
      <w:r w:rsidRPr="00FF02E6">
        <w:rPr>
          <w:rFonts w:ascii="Arial" w:hAnsi="Arial" w:cs="Arial"/>
          <w:b/>
          <w:color w:val="1F4E79"/>
          <w:sz w:val="32"/>
          <w:szCs w:val="32"/>
        </w:rPr>
        <w:t>LIVRABLE – MISE EN PLACE D'UNE INFRASTRUCTURE</w:t>
      </w:r>
    </w:p>
    <w:p w14:paraId="2F3A9E4D" w14:textId="77777777" w:rsidR="007742E5" w:rsidRPr="00FF02E6" w:rsidRDefault="0035448B">
      <w:pPr>
        <w:spacing w:after="120"/>
        <w:jc w:val="center"/>
        <w:rPr>
          <w:rFonts w:ascii="Arial" w:hAnsi="Arial" w:cs="Arial"/>
          <w:sz w:val="32"/>
          <w:szCs w:val="32"/>
        </w:rPr>
      </w:pPr>
      <w:r w:rsidRPr="00FF02E6">
        <w:rPr>
          <w:rFonts w:ascii="Arial" w:hAnsi="Arial" w:cs="Arial"/>
          <w:b/>
          <w:color w:val="1F4E79"/>
          <w:sz w:val="32"/>
          <w:szCs w:val="32"/>
        </w:rPr>
        <w:t>RÉSEAU</w:t>
      </w:r>
    </w:p>
    <w:p w14:paraId="76D7ADA3" w14:textId="77777777" w:rsidR="007742E5" w:rsidRPr="00FF02E6" w:rsidRDefault="0035448B">
      <w:pPr>
        <w:spacing w:after="120"/>
        <w:jc w:val="center"/>
        <w:rPr>
          <w:rFonts w:ascii="Arial" w:hAnsi="Arial" w:cs="Arial"/>
          <w:sz w:val="32"/>
          <w:szCs w:val="32"/>
        </w:rPr>
      </w:pPr>
      <w:r w:rsidRPr="00FF02E6">
        <w:rPr>
          <w:rFonts w:ascii="Arial" w:hAnsi="Arial" w:cs="Arial"/>
          <w:b/>
          <w:color w:val="1F4E79"/>
          <w:sz w:val="32"/>
          <w:szCs w:val="32"/>
        </w:rPr>
        <w:t>AVEC ROUTAGE, DHCP ET NAT</w:t>
      </w:r>
    </w:p>
    <w:p w14:paraId="4B2D32DC" w14:textId="77777777" w:rsidR="007742E5" w:rsidRPr="00FF02E6" w:rsidRDefault="007742E5">
      <w:pPr>
        <w:rPr>
          <w:rFonts w:ascii="Arial" w:hAnsi="Arial" w:cs="Arial"/>
        </w:rPr>
      </w:pPr>
    </w:p>
    <w:p w14:paraId="6F71504F" w14:textId="77777777" w:rsidR="007742E5" w:rsidRPr="00FF02E6" w:rsidRDefault="0035448B">
      <w:pPr>
        <w:spacing w:before="360"/>
        <w:rPr>
          <w:rFonts w:ascii="Arial" w:hAnsi="Arial" w:cs="Arial"/>
          <w:sz w:val="28"/>
          <w:szCs w:val="28"/>
        </w:rPr>
      </w:pPr>
      <w:proofErr w:type="spellStart"/>
      <w:r w:rsidRPr="00FF02E6">
        <w:rPr>
          <w:rFonts w:ascii="Arial" w:hAnsi="Arial" w:cs="Arial"/>
          <w:b/>
          <w:color w:val="1F4E79"/>
          <w:sz w:val="28"/>
          <w:szCs w:val="28"/>
        </w:rPr>
        <w:t>Sommaire</w:t>
      </w:r>
      <w:proofErr w:type="spellEnd"/>
    </w:p>
    <w:p w14:paraId="6922EA6C" w14:textId="77777777" w:rsidR="007742E5" w:rsidRPr="00FF02E6" w:rsidRDefault="0035448B">
      <w:pPr>
        <w:rPr>
          <w:rFonts w:ascii="Arial" w:hAnsi="Arial" w:cs="Arial"/>
        </w:rPr>
      </w:pPr>
      <w:r w:rsidRPr="00FF02E6">
        <w:rPr>
          <w:rFonts w:ascii="Arial" w:hAnsi="Arial" w:cs="Arial"/>
        </w:rPr>
        <w:t>1. Introduction</w:t>
      </w:r>
    </w:p>
    <w:p w14:paraId="7B8817A8" w14:textId="77777777" w:rsidR="007742E5" w:rsidRPr="00FF02E6" w:rsidRDefault="0035448B">
      <w:pPr>
        <w:rPr>
          <w:rFonts w:ascii="Arial" w:hAnsi="Arial" w:cs="Arial"/>
        </w:rPr>
      </w:pPr>
      <w:r w:rsidRPr="00FF02E6">
        <w:rPr>
          <w:rFonts w:ascii="Arial" w:hAnsi="Arial" w:cs="Arial"/>
        </w:rPr>
        <w:t>2. Présentation de l'architecture réseau</w:t>
      </w:r>
    </w:p>
    <w:p w14:paraId="2F0093D9" w14:textId="77777777" w:rsidR="007742E5" w:rsidRPr="00FF02E6" w:rsidRDefault="0035448B">
      <w:pPr>
        <w:rPr>
          <w:rFonts w:ascii="Arial" w:hAnsi="Arial" w:cs="Arial"/>
        </w:rPr>
      </w:pPr>
      <w:r w:rsidRPr="00FF02E6">
        <w:rPr>
          <w:rFonts w:ascii="Arial" w:hAnsi="Arial" w:cs="Arial"/>
        </w:rPr>
        <w:t>3. Mise en place des machines virtuelles</w:t>
      </w:r>
    </w:p>
    <w:p w14:paraId="4434C393" w14:textId="77777777" w:rsidR="007742E5" w:rsidRPr="00FF02E6" w:rsidRDefault="0035448B">
      <w:pPr>
        <w:rPr>
          <w:rFonts w:ascii="Arial" w:hAnsi="Arial" w:cs="Arial"/>
        </w:rPr>
      </w:pPr>
      <w:r w:rsidRPr="00FF02E6">
        <w:rPr>
          <w:rFonts w:ascii="Arial" w:hAnsi="Arial" w:cs="Arial"/>
        </w:rPr>
        <w:t>4. Configuration du routeur RTR-INFRA</w:t>
      </w:r>
    </w:p>
    <w:p w14:paraId="373FACC7" w14:textId="77777777" w:rsidR="007742E5" w:rsidRPr="00FF02E6" w:rsidRDefault="0035448B">
      <w:pPr>
        <w:rPr>
          <w:rFonts w:ascii="Arial" w:hAnsi="Arial" w:cs="Arial"/>
        </w:rPr>
      </w:pPr>
      <w:r w:rsidRPr="00FF02E6">
        <w:rPr>
          <w:rFonts w:ascii="Arial" w:hAnsi="Arial" w:cs="Arial"/>
        </w:rPr>
        <w:t>5. Mise en place du service DHCP</w:t>
      </w:r>
    </w:p>
    <w:p w14:paraId="20D427FC" w14:textId="77777777" w:rsidR="007742E5" w:rsidRPr="00FF02E6" w:rsidRDefault="0035448B">
      <w:pPr>
        <w:rPr>
          <w:rFonts w:ascii="Arial" w:hAnsi="Arial" w:cs="Arial"/>
        </w:rPr>
      </w:pPr>
      <w:r w:rsidRPr="00FF02E6">
        <w:rPr>
          <w:rFonts w:ascii="Arial" w:hAnsi="Arial" w:cs="Arial"/>
        </w:rPr>
        <w:t>6. Routage IP et traduction d'adresses (NAT)</w:t>
      </w:r>
    </w:p>
    <w:p w14:paraId="060EB249" w14:textId="77777777" w:rsidR="007742E5" w:rsidRPr="00FF02E6" w:rsidRDefault="0035448B">
      <w:pPr>
        <w:rPr>
          <w:rFonts w:ascii="Arial" w:hAnsi="Arial" w:cs="Arial"/>
        </w:rPr>
      </w:pPr>
      <w:r w:rsidRPr="00FF02E6">
        <w:rPr>
          <w:rFonts w:ascii="Arial" w:hAnsi="Arial" w:cs="Arial"/>
        </w:rPr>
        <w:t>7. Validation et tests</w:t>
      </w:r>
    </w:p>
    <w:p w14:paraId="7CDA55C9" w14:textId="77777777" w:rsidR="007742E5" w:rsidRPr="00FF02E6" w:rsidRDefault="0035448B">
      <w:pPr>
        <w:rPr>
          <w:rFonts w:ascii="Arial" w:hAnsi="Arial" w:cs="Arial"/>
        </w:rPr>
      </w:pPr>
      <w:r w:rsidRPr="00FF02E6">
        <w:rPr>
          <w:rFonts w:ascii="Arial" w:hAnsi="Arial" w:cs="Arial"/>
        </w:rPr>
        <w:t>8. Conclusion</w:t>
      </w:r>
    </w:p>
    <w:p w14:paraId="5F19F3DB" w14:textId="0B2D5664" w:rsidR="007742E5" w:rsidRPr="00FF02E6" w:rsidRDefault="007742E5">
      <w:pPr>
        <w:rPr>
          <w:rFonts w:ascii="Arial" w:hAnsi="Arial" w:cs="Arial"/>
        </w:rPr>
      </w:pPr>
    </w:p>
    <w:p w14:paraId="01AD11DF"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t>1. Introduction</w:t>
      </w:r>
    </w:p>
    <w:p w14:paraId="67934E68" w14:textId="2480F6B2" w:rsidR="007742E5" w:rsidRPr="00FF02E6" w:rsidRDefault="0035448B">
      <w:pPr>
        <w:rPr>
          <w:rFonts w:ascii="Arial" w:hAnsi="Arial" w:cs="Arial"/>
        </w:rPr>
      </w:pPr>
      <w:r w:rsidRPr="00FF02E6">
        <w:rPr>
          <w:rFonts w:ascii="Arial" w:hAnsi="Arial" w:cs="Arial"/>
        </w:rPr>
        <w:t xml:space="preserve">Ce TP a pour objectif de concevoir et de mettre en œuvre une infrastructure réseau virtualisée permettant à des postes clients Windows et Linux d’accéder au réseau WAN via un routeur Linux. L’infrastructure repose sur un routeur central </w:t>
      </w:r>
      <w:proofErr w:type="spellStart"/>
      <w:r w:rsidRPr="00FF02E6">
        <w:rPr>
          <w:rFonts w:ascii="Arial" w:hAnsi="Arial" w:cs="Arial"/>
        </w:rPr>
        <w:t>assurant</w:t>
      </w:r>
      <w:proofErr w:type="spellEnd"/>
      <w:r w:rsidRPr="00FF02E6">
        <w:rPr>
          <w:rFonts w:ascii="Arial" w:hAnsi="Arial" w:cs="Arial"/>
        </w:rPr>
        <w:t xml:space="preserve"> </w:t>
      </w:r>
      <w:proofErr w:type="spellStart"/>
      <w:r w:rsidRPr="00FF02E6">
        <w:rPr>
          <w:rFonts w:ascii="Arial" w:hAnsi="Arial" w:cs="Arial"/>
        </w:rPr>
        <w:t>plusieurs</w:t>
      </w:r>
      <w:proofErr w:type="spellEnd"/>
      <w:r w:rsidRPr="00FF02E6">
        <w:rPr>
          <w:rFonts w:ascii="Arial" w:hAnsi="Arial" w:cs="Arial"/>
        </w:rPr>
        <w:t xml:space="preserve"> </w:t>
      </w:r>
      <w:proofErr w:type="spellStart"/>
      <w:r w:rsidRPr="00FF02E6">
        <w:rPr>
          <w:rFonts w:ascii="Arial" w:hAnsi="Arial" w:cs="Arial"/>
        </w:rPr>
        <w:t>fonctions</w:t>
      </w:r>
      <w:proofErr w:type="spellEnd"/>
      <w:r w:rsidRPr="00FF02E6">
        <w:rPr>
          <w:rFonts w:ascii="Arial" w:hAnsi="Arial" w:cs="Arial"/>
        </w:rPr>
        <w:t xml:space="preserve"> </w:t>
      </w:r>
      <w:proofErr w:type="spellStart"/>
      <w:r w:rsidR="001A2D8C" w:rsidRPr="00FF02E6">
        <w:rPr>
          <w:rFonts w:ascii="Arial" w:hAnsi="Arial" w:cs="Arial"/>
        </w:rPr>
        <w:t>essentielles</w:t>
      </w:r>
      <w:proofErr w:type="spellEnd"/>
      <w:r w:rsidR="001A2D8C" w:rsidRPr="00FF02E6">
        <w:rPr>
          <w:rFonts w:ascii="Arial" w:hAnsi="Arial" w:cs="Arial"/>
        </w:rPr>
        <w:t>:</w:t>
      </w:r>
      <w:r w:rsidRPr="00FF02E6">
        <w:rPr>
          <w:rFonts w:ascii="Arial" w:hAnsi="Arial" w:cs="Arial"/>
        </w:rPr>
        <w:t xml:space="preserve"> </w:t>
      </w:r>
      <w:proofErr w:type="spellStart"/>
      <w:r w:rsidRPr="00FF02E6">
        <w:rPr>
          <w:rFonts w:ascii="Arial" w:hAnsi="Arial" w:cs="Arial"/>
        </w:rPr>
        <w:t>l’attribution</w:t>
      </w:r>
      <w:proofErr w:type="spellEnd"/>
      <w:r w:rsidRPr="00FF02E6">
        <w:rPr>
          <w:rFonts w:ascii="Arial" w:hAnsi="Arial" w:cs="Arial"/>
        </w:rPr>
        <w:t xml:space="preserve"> </w:t>
      </w:r>
      <w:proofErr w:type="spellStart"/>
      <w:r w:rsidRPr="00FF02E6">
        <w:rPr>
          <w:rFonts w:ascii="Arial" w:hAnsi="Arial" w:cs="Arial"/>
        </w:rPr>
        <w:t>automatique</w:t>
      </w:r>
      <w:proofErr w:type="spellEnd"/>
      <w:r w:rsidRPr="00FF02E6">
        <w:rPr>
          <w:rFonts w:ascii="Arial" w:hAnsi="Arial" w:cs="Arial"/>
        </w:rPr>
        <w:t xml:space="preserve"> des adresses IP (DHCP), le routage entre différents réseaux locaux et la traduction d’adresses (NAT) afin de permettre l’accès au réseau extérieur.</w:t>
      </w:r>
    </w:p>
    <w:p w14:paraId="1933E70B" w14:textId="77777777" w:rsidR="007742E5" w:rsidRPr="00FF02E6" w:rsidRDefault="0035448B">
      <w:pPr>
        <w:rPr>
          <w:rFonts w:ascii="Arial" w:hAnsi="Arial" w:cs="Arial"/>
        </w:rPr>
      </w:pPr>
      <w:r w:rsidRPr="00FF02E6">
        <w:rPr>
          <w:rFonts w:ascii="Arial" w:hAnsi="Arial" w:cs="Arial"/>
        </w:rPr>
        <w:t>Cette mise en situation permet de reproduire une architecture réseau d’entreprise simple et de comprendre le rôle d’un routeur dans un environnement multi-réseaux.</w:t>
      </w:r>
    </w:p>
    <w:p w14:paraId="773353C1"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t>2. Présentation de l'architecture réseau</w:t>
      </w:r>
    </w:p>
    <w:p w14:paraId="07210D40" w14:textId="77777777" w:rsidR="007742E5" w:rsidRPr="00FF02E6" w:rsidRDefault="0035448B">
      <w:pPr>
        <w:rPr>
          <w:rFonts w:ascii="Arial" w:hAnsi="Arial" w:cs="Arial"/>
        </w:rPr>
      </w:pPr>
      <w:r w:rsidRPr="00FF02E6">
        <w:rPr>
          <w:rFonts w:ascii="Arial" w:hAnsi="Arial" w:cs="Arial"/>
        </w:rPr>
        <w:t>L'infrastructure réseau est composée de trois machines virtuelles :</w:t>
      </w:r>
    </w:p>
    <w:p w14:paraId="1A0606BA" w14:textId="77777777" w:rsidR="007742E5" w:rsidRPr="00FF02E6" w:rsidRDefault="0035448B">
      <w:pPr>
        <w:pStyle w:val="Listepuces"/>
        <w:rPr>
          <w:rFonts w:ascii="Arial" w:hAnsi="Arial" w:cs="Arial"/>
        </w:rPr>
      </w:pPr>
      <w:r w:rsidRPr="00FF02E6">
        <w:rPr>
          <w:rFonts w:ascii="Arial" w:hAnsi="Arial" w:cs="Arial"/>
        </w:rPr>
        <w:t>RTR-INFRA (Debian 13) : routeur et serveur DHCP</w:t>
      </w:r>
    </w:p>
    <w:p w14:paraId="743CC311" w14:textId="77777777" w:rsidR="007742E5" w:rsidRPr="00FF02E6" w:rsidRDefault="0035448B">
      <w:pPr>
        <w:pStyle w:val="Listepuces"/>
        <w:rPr>
          <w:rFonts w:ascii="Arial" w:hAnsi="Arial" w:cs="Arial"/>
        </w:rPr>
      </w:pPr>
      <w:r w:rsidRPr="00FF02E6">
        <w:rPr>
          <w:rFonts w:ascii="Arial" w:hAnsi="Arial" w:cs="Arial"/>
        </w:rPr>
        <w:t>PC47 (Windows) : poste client du LAN Windows</w:t>
      </w:r>
    </w:p>
    <w:p w14:paraId="5A14578A" w14:textId="77777777" w:rsidR="007742E5" w:rsidRPr="00FF02E6" w:rsidRDefault="0035448B">
      <w:pPr>
        <w:pStyle w:val="Listepuces"/>
        <w:rPr>
          <w:rFonts w:ascii="Arial" w:hAnsi="Arial" w:cs="Arial"/>
        </w:rPr>
      </w:pPr>
      <w:r w:rsidRPr="00FF02E6">
        <w:rPr>
          <w:rFonts w:ascii="Arial" w:hAnsi="Arial" w:cs="Arial"/>
        </w:rPr>
        <w:t>PC57 (Debian graphique) : poste client du LAN Linux</w:t>
      </w:r>
    </w:p>
    <w:p w14:paraId="596F266B" w14:textId="77777777" w:rsidR="007742E5" w:rsidRPr="00FF02E6" w:rsidRDefault="0035448B">
      <w:pPr>
        <w:rPr>
          <w:rFonts w:ascii="Arial" w:hAnsi="Arial" w:cs="Arial"/>
        </w:rPr>
      </w:pPr>
      <w:r w:rsidRPr="00FF02E6">
        <w:rPr>
          <w:rFonts w:ascii="Arial" w:hAnsi="Arial" w:cs="Arial"/>
        </w:rPr>
        <w:t>Deux segments de réseau locaux ont été créés afin de séparer les machines selon leur environnement :</w:t>
      </w:r>
    </w:p>
    <w:p w14:paraId="1821B62F" w14:textId="77777777" w:rsidR="007742E5" w:rsidRPr="00FF02E6" w:rsidRDefault="0035448B">
      <w:pPr>
        <w:pStyle w:val="Listepuces"/>
        <w:rPr>
          <w:rFonts w:ascii="Arial" w:hAnsi="Arial" w:cs="Arial"/>
        </w:rPr>
      </w:pPr>
      <w:r w:rsidRPr="00FF02E6">
        <w:rPr>
          <w:rFonts w:ascii="Arial" w:hAnsi="Arial" w:cs="Arial"/>
        </w:rPr>
        <w:lastRenderedPageBreak/>
        <w:t>LAN Windows : réseau 172.20.47.0/24</w:t>
      </w:r>
    </w:p>
    <w:p w14:paraId="6056DE59" w14:textId="77777777" w:rsidR="007742E5" w:rsidRPr="00FF02E6" w:rsidRDefault="0035448B">
      <w:pPr>
        <w:pStyle w:val="Listepuces"/>
        <w:rPr>
          <w:rFonts w:ascii="Arial" w:hAnsi="Arial" w:cs="Arial"/>
        </w:rPr>
      </w:pPr>
      <w:r w:rsidRPr="00FF02E6">
        <w:rPr>
          <w:rFonts w:ascii="Arial" w:hAnsi="Arial" w:cs="Arial"/>
        </w:rPr>
        <w:t>LAN Linux : réseau 172.20.57.0/24</w:t>
      </w:r>
    </w:p>
    <w:p w14:paraId="7F9CDBCA" w14:textId="77777777" w:rsidR="007742E5" w:rsidRPr="00FF02E6" w:rsidRDefault="0035448B">
      <w:pPr>
        <w:rPr>
          <w:rFonts w:ascii="Arial" w:hAnsi="Arial" w:cs="Arial"/>
        </w:rPr>
      </w:pPr>
      <w:r w:rsidRPr="00FF02E6">
        <w:rPr>
          <w:rFonts w:ascii="Arial" w:hAnsi="Arial" w:cs="Arial"/>
        </w:rPr>
        <w:t>Un accès au réseau WAN est assuré via le mécanisme de NAT fourni par VMware.</w:t>
      </w:r>
    </w:p>
    <w:p w14:paraId="3FA8BDF5" w14:textId="77777777" w:rsidR="007742E5" w:rsidRPr="00FF02E6" w:rsidRDefault="0035448B">
      <w:pPr>
        <w:rPr>
          <w:rFonts w:ascii="Arial" w:hAnsi="Arial" w:cs="Arial"/>
        </w:rPr>
      </w:pPr>
      <w:r w:rsidRPr="00FF02E6">
        <w:rPr>
          <w:rFonts w:ascii="Arial" w:hAnsi="Arial" w:cs="Arial"/>
        </w:rPr>
        <w:t>Le routeur RTR-INFRA dispose de trois interfaces réseau :</w:t>
      </w:r>
    </w:p>
    <w:p w14:paraId="478C374C" w14:textId="77777777" w:rsidR="007742E5" w:rsidRPr="00FF02E6" w:rsidRDefault="0035448B">
      <w:pPr>
        <w:pStyle w:val="Listepuces"/>
        <w:rPr>
          <w:rFonts w:ascii="Arial" w:hAnsi="Arial" w:cs="Arial"/>
        </w:rPr>
      </w:pPr>
      <w:r w:rsidRPr="00FF02E6">
        <w:rPr>
          <w:rFonts w:ascii="Arial" w:hAnsi="Arial" w:cs="Arial"/>
        </w:rPr>
        <w:t>une interface WAN connectée au réseau NAT VMware</w:t>
      </w:r>
    </w:p>
    <w:p w14:paraId="69322989" w14:textId="77777777" w:rsidR="007742E5" w:rsidRPr="00FF02E6" w:rsidRDefault="0035448B">
      <w:pPr>
        <w:pStyle w:val="Listepuces"/>
        <w:rPr>
          <w:rFonts w:ascii="Arial" w:hAnsi="Arial" w:cs="Arial"/>
        </w:rPr>
      </w:pPr>
      <w:r w:rsidRPr="00FF02E6">
        <w:rPr>
          <w:rFonts w:ascii="Arial" w:hAnsi="Arial" w:cs="Arial"/>
        </w:rPr>
        <w:t>une interface dédiée au LAN Windows</w:t>
      </w:r>
    </w:p>
    <w:p w14:paraId="44705F2F" w14:textId="77777777" w:rsidR="007742E5" w:rsidRPr="00FF02E6" w:rsidRDefault="0035448B">
      <w:pPr>
        <w:pStyle w:val="Listepuces"/>
        <w:rPr>
          <w:rFonts w:ascii="Arial" w:hAnsi="Arial" w:cs="Arial"/>
        </w:rPr>
      </w:pPr>
      <w:r w:rsidRPr="00FF02E6">
        <w:rPr>
          <w:rFonts w:ascii="Arial" w:hAnsi="Arial" w:cs="Arial"/>
        </w:rPr>
        <w:t>une interface dédiée au LAN Linux</w:t>
      </w:r>
    </w:p>
    <w:p w14:paraId="45CAE04B" w14:textId="77777777" w:rsidR="007742E5" w:rsidRPr="00FF02E6" w:rsidRDefault="007742E5">
      <w:pPr>
        <w:rPr>
          <w:rFonts w:ascii="Arial" w:hAnsi="Arial" w:cs="Arial"/>
        </w:rPr>
      </w:pPr>
    </w:p>
    <w:p w14:paraId="130B6ABA"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t>3. Mise en place des machines virtuelles</w:t>
      </w:r>
    </w:p>
    <w:p w14:paraId="380A0E01" w14:textId="77777777" w:rsidR="007742E5" w:rsidRPr="00FF02E6" w:rsidRDefault="0035448B">
      <w:pPr>
        <w:rPr>
          <w:rFonts w:ascii="Arial" w:hAnsi="Arial" w:cs="Arial"/>
        </w:rPr>
      </w:pPr>
      <w:r w:rsidRPr="00FF02E6">
        <w:rPr>
          <w:rFonts w:ascii="Arial" w:hAnsi="Arial" w:cs="Arial"/>
        </w:rPr>
        <w:t>Les machines virtuelles ont été créées à partir de modèles existants puis adaptées aux besoins du TP. Le routeur a été configuré avec plusieurs cartes réseau afin de pouvoir assurer la communication entre les différents segments LAN et le WAN.</w:t>
      </w:r>
    </w:p>
    <w:p w14:paraId="74C80B2F" w14:textId="77777777" w:rsidR="007742E5" w:rsidRPr="00FF02E6" w:rsidRDefault="0035448B">
      <w:pPr>
        <w:rPr>
          <w:rFonts w:ascii="Arial" w:hAnsi="Arial" w:cs="Arial"/>
        </w:rPr>
      </w:pPr>
      <w:r w:rsidRPr="00FF02E6">
        <w:rPr>
          <w:rFonts w:ascii="Arial" w:hAnsi="Arial" w:cs="Arial"/>
        </w:rPr>
        <w:t>Les postes clients Windows et Linux sont connectés à leur segment LAN respectif via des LAN Segments VMware, garantissant l’isolement des réseaux locaux.</w:t>
      </w:r>
    </w:p>
    <w:p w14:paraId="39620D93" w14:textId="77777777" w:rsidR="007742E5" w:rsidRPr="00FF02E6" w:rsidRDefault="0035448B">
      <w:pPr>
        <w:rPr>
          <w:rFonts w:ascii="Arial" w:hAnsi="Arial" w:cs="Arial"/>
        </w:rPr>
      </w:pPr>
      <w:r w:rsidRPr="00FF02E6">
        <w:rPr>
          <w:rFonts w:ascii="Arial" w:hAnsi="Arial" w:cs="Arial"/>
        </w:rPr>
        <w:t>Les clients sont configurés pour obtenir automatiquement leurs paramètres réseau via le service DHCP du routeur.</w:t>
      </w:r>
    </w:p>
    <w:p w14:paraId="01AF91DB"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t>4. Configuration du routeur RTR-INFRA</w:t>
      </w:r>
    </w:p>
    <w:p w14:paraId="477B1CAE" w14:textId="77777777" w:rsidR="007742E5" w:rsidRPr="00FF02E6" w:rsidRDefault="0035448B">
      <w:pPr>
        <w:rPr>
          <w:rFonts w:ascii="Arial" w:hAnsi="Arial" w:cs="Arial"/>
        </w:rPr>
      </w:pPr>
      <w:r w:rsidRPr="00FF02E6">
        <w:rPr>
          <w:rFonts w:ascii="Arial" w:hAnsi="Arial" w:cs="Arial"/>
        </w:rPr>
        <w:t>Le routeur RTR-INFRA est basé sur Debian 13 et joue un rôle central dans l’architecture.</w:t>
      </w:r>
    </w:p>
    <w:p w14:paraId="590819CD" w14:textId="77777777" w:rsidR="007742E5" w:rsidRPr="00FF02E6" w:rsidRDefault="0035448B">
      <w:pPr>
        <w:spacing w:before="240"/>
        <w:rPr>
          <w:rFonts w:ascii="Arial" w:hAnsi="Arial" w:cs="Arial"/>
          <w:sz w:val="28"/>
          <w:szCs w:val="28"/>
        </w:rPr>
      </w:pPr>
      <w:r w:rsidRPr="00FF02E6">
        <w:rPr>
          <w:rFonts w:ascii="Arial" w:hAnsi="Arial" w:cs="Arial"/>
          <w:b/>
          <w:color w:val="1F4E79"/>
          <w:sz w:val="28"/>
          <w:szCs w:val="28"/>
        </w:rPr>
        <w:t>4.1 Configuration des interfaces réseau</w:t>
      </w:r>
    </w:p>
    <w:p w14:paraId="26D2AF1B" w14:textId="77777777" w:rsidR="007742E5" w:rsidRPr="00FF02E6" w:rsidRDefault="0035448B">
      <w:pPr>
        <w:rPr>
          <w:rFonts w:ascii="Arial" w:hAnsi="Arial" w:cs="Arial"/>
        </w:rPr>
      </w:pPr>
      <w:r w:rsidRPr="00FF02E6">
        <w:rPr>
          <w:rFonts w:ascii="Arial" w:hAnsi="Arial" w:cs="Arial"/>
        </w:rPr>
        <w:t>Les interfaces réseau du routeur sont configurées de la manière suivante :</w:t>
      </w:r>
    </w:p>
    <w:p w14:paraId="7B946C48" w14:textId="77777777" w:rsidR="007742E5" w:rsidRPr="00FF02E6" w:rsidRDefault="0035448B">
      <w:pPr>
        <w:pStyle w:val="Listepuces"/>
        <w:rPr>
          <w:rFonts w:ascii="Arial" w:hAnsi="Arial" w:cs="Arial"/>
        </w:rPr>
      </w:pPr>
      <w:r w:rsidRPr="00FF02E6">
        <w:rPr>
          <w:rFonts w:ascii="Arial" w:hAnsi="Arial" w:cs="Arial"/>
        </w:rPr>
        <w:t>ens33 (WAN) : configuration en DHCP afin d’obtenir automatiquement une adresse IP depuis le réseau NAT VMware</w:t>
      </w:r>
    </w:p>
    <w:p w14:paraId="080AFF52" w14:textId="77777777" w:rsidR="007742E5" w:rsidRPr="00FF02E6" w:rsidRDefault="0035448B">
      <w:pPr>
        <w:pStyle w:val="Listepuces"/>
        <w:rPr>
          <w:rFonts w:ascii="Arial" w:hAnsi="Arial" w:cs="Arial"/>
        </w:rPr>
      </w:pPr>
      <w:r w:rsidRPr="00FF02E6">
        <w:rPr>
          <w:rFonts w:ascii="Arial" w:hAnsi="Arial" w:cs="Arial"/>
        </w:rPr>
        <w:t>ens37 (LAN Windows) : adresse IP statique 172.20.47.254/24</w:t>
      </w:r>
    </w:p>
    <w:p w14:paraId="28F19554" w14:textId="77777777" w:rsidR="007742E5" w:rsidRPr="00FF02E6" w:rsidRDefault="0035448B">
      <w:pPr>
        <w:pStyle w:val="Listepuces"/>
        <w:rPr>
          <w:rFonts w:ascii="Arial" w:hAnsi="Arial" w:cs="Arial"/>
        </w:rPr>
      </w:pPr>
      <w:r w:rsidRPr="00FF02E6">
        <w:rPr>
          <w:rFonts w:ascii="Arial" w:hAnsi="Arial" w:cs="Arial"/>
        </w:rPr>
        <w:t>ens38 (LAN Linux) : adresse IP statique 172.20.57.254/24</w:t>
      </w:r>
    </w:p>
    <w:p w14:paraId="56FA7541" w14:textId="77777777" w:rsidR="007742E5" w:rsidRPr="00FF02E6" w:rsidRDefault="0035448B">
      <w:pPr>
        <w:rPr>
          <w:rFonts w:ascii="Arial" w:hAnsi="Arial" w:cs="Arial"/>
        </w:rPr>
      </w:pPr>
      <w:r w:rsidRPr="00FF02E6">
        <w:rPr>
          <w:rFonts w:ascii="Arial" w:hAnsi="Arial" w:cs="Arial"/>
        </w:rPr>
        <w:t>Cette configuration permet au routeur de servir de passerelle par défaut pour les deux réseaux locaux.</w:t>
      </w:r>
    </w:p>
    <w:p w14:paraId="07D8AE58" w14:textId="77777777" w:rsidR="007742E5" w:rsidRPr="00FF02E6" w:rsidRDefault="007742E5">
      <w:pPr>
        <w:rPr>
          <w:rFonts w:ascii="Arial" w:hAnsi="Arial" w:cs="Arial"/>
        </w:rPr>
      </w:pPr>
    </w:p>
    <w:p w14:paraId="7D9457F4" w14:textId="6CCB1210" w:rsidR="004D5F86" w:rsidRPr="004D5F86" w:rsidRDefault="004D5F86" w:rsidP="004D5F86">
      <w:pPr>
        <w:rPr>
          <w:rFonts w:ascii="Arial" w:hAnsi="Arial" w:cs="Arial"/>
          <w:lang w:val="fr-FR"/>
        </w:rPr>
      </w:pPr>
      <w:r w:rsidRPr="00FF02E6">
        <w:rPr>
          <w:rFonts w:ascii="Arial" w:hAnsi="Arial" w:cs="Arial"/>
          <w:noProof/>
          <w:lang w:val="fr-FR"/>
        </w:rPr>
        <w:lastRenderedPageBreak/>
        <w:drawing>
          <wp:inline distT="0" distB="0" distL="0" distR="0" wp14:anchorId="0859F18D" wp14:editId="2FD03164">
            <wp:extent cx="5972810" cy="3922395"/>
            <wp:effectExtent l="0" t="0" r="8890" b="1905"/>
            <wp:docPr id="662805434"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5434" name="Image 2" descr="Une image contenant texte, capture d’écran, Police&#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922395"/>
                    </a:xfrm>
                    <a:prstGeom prst="rect">
                      <a:avLst/>
                    </a:prstGeom>
                    <a:noFill/>
                    <a:ln>
                      <a:noFill/>
                    </a:ln>
                  </pic:spPr>
                </pic:pic>
              </a:graphicData>
            </a:graphic>
          </wp:inline>
        </w:drawing>
      </w:r>
    </w:p>
    <w:p w14:paraId="1BE2E0B6"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t>5. Mise en place du service DHCP</w:t>
      </w:r>
    </w:p>
    <w:p w14:paraId="69D3588B" w14:textId="77777777" w:rsidR="007742E5" w:rsidRPr="00FF02E6" w:rsidRDefault="0035448B">
      <w:pPr>
        <w:rPr>
          <w:rFonts w:ascii="Arial" w:hAnsi="Arial" w:cs="Arial"/>
        </w:rPr>
      </w:pPr>
      <w:r w:rsidRPr="00FF02E6">
        <w:rPr>
          <w:rFonts w:ascii="Arial" w:hAnsi="Arial" w:cs="Arial"/>
        </w:rPr>
        <w:t>Le service isc-dhcp-server a été installé sur le routeur RTR-INFRA afin de centraliser l’attribution des adresses IP.</w:t>
      </w:r>
    </w:p>
    <w:p w14:paraId="6BF8AFB3" w14:textId="77777777" w:rsidR="007742E5" w:rsidRPr="00FF02E6" w:rsidRDefault="0035448B">
      <w:pPr>
        <w:rPr>
          <w:rFonts w:ascii="Arial" w:hAnsi="Arial" w:cs="Arial"/>
        </w:rPr>
      </w:pPr>
      <w:r w:rsidRPr="00FF02E6">
        <w:rPr>
          <w:rFonts w:ascii="Arial" w:hAnsi="Arial" w:cs="Arial"/>
        </w:rPr>
        <w:t>Deux sous-réseaux DHCP ont été définis :</w:t>
      </w:r>
    </w:p>
    <w:p w14:paraId="3E7952C0" w14:textId="77777777" w:rsidR="007742E5" w:rsidRPr="00FF02E6" w:rsidRDefault="0035448B">
      <w:pPr>
        <w:rPr>
          <w:rFonts w:ascii="Arial" w:hAnsi="Arial" w:cs="Arial"/>
        </w:rPr>
      </w:pPr>
      <w:r w:rsidRPr="00FF02E6">
        <w:rPr>
          <w:rFonts w:ascii="Arial" w:hAnsi="Arial" w:cs="Arial"/>
          <w:b/>
        </w:rPr>
        <w:t>LAN Windows</w:t>
      </w:r>
    </w:p>
    <w:p w14:paraId="4F6858CE" w14:textId="77777777" w:rsidR="007742E5" w:rsidRPr="00FF02E6" w:rsidRDefault="0035448B">
      <w:pPr>
        <w:pStyle w:val="Listepuces"/>
        <w:rPr>
          <w:rFonts w:ascii="Arial" w:hAnsi="Arial" w:cs="Arial"/>
        </w:rPr>
      </w:pPr>
      <w:r w:rsidRPr="00FF02E6">
        <w:rPr>
          <w:rFonts w:ascii="Arial" w:hAnsi="Arial" w:cs="Arial"/>
        </w:rPr>
        <w:t>Plage d’adresses : 172.20.47.100 à 172.20.47.200</w:t>
      </w:r>
    </w:p>
    <w:p w14:paraId="7123B47E" w14:textId="77777777" w:rsidR="007742E5" w:rsidRPr="00FF02E6" w:rsidRDefault="0035448B">
      <w:pPr>
        <w:pStyle w:val="Listepuces"/>
        <w:rPr>
          <w:rFonts w:ascii="Arial" w:hAnsi="Arial" w:cs="Arial"/>
        </w:rPr>
      </w:pPr>
      <w:r w:rsidRPr="00FF02E6">
        <w:rPr>
          <w:rFonts w:ascii="Arial" w:hAnsi="Arial" w:cs="Arial"/>
        </w:rPr>
        <w:t>Passerelle par défaut : 172.20.47.254</w:t>
      </w:r>
    </w:p>
    <w:p w14:paraId="01D047EE" w14:textId="77777777" w:rsidR="007742E5" w:rsidRPr="00FF02E6" w:rsidRDefault="007742E5">
      <w:pPr>
        <w:rPr>
          <w:rFonts w:ascii="Arial" w:hAnsi="Arial" w:cs="Arial"/>
        </w:rPr>
      </w:pPr>
    </w:p>
    <w:p w14:paraId="2E641635" w14:textId="77777777" w:rsidR="007742E5" w:rsidRPr="00FF02E6" w:rsidRDefault="0035448B">
      <w:pPr>
        <w:rPr>
          <w:rFonts w:ascii="Arial" w:hAnsi="Arial" w:cs="Arial"/>
        </w:rPr>
      </w:pPr>
      <w:r w:rsidRPr="00FF02E6">
        <w:rPr>
          <w:rFonts w:ascii="Arial" w:hAnsi="Arial" w:cs="Arial"/>
          <w:b/>
        </w:rPr>
        <w:t>LAN Linux</w:t>
      </w:r>
    </w:p>
    <w:p w14:paraId="50B4B131" w14:textId="77777777" w:rsidR="007742E5" w:rsidRPr="00FF02E6" w:rsidRDefault="0035448B">
      <w:pPr>
        <w:pStyle w:val="Listepuces"/>
        <w:rPr>
          <w:rFonts w:ascii="Arial" w:hAnsi="Arial" w:cs="Arial"/>
        </w:rPr>
      </w:pPr>
      <w:r w:rsidRPr="00FF02E6">
        <w:rPr>
          <w:rFonts w:ascii="Arial" w:hAnsi="Arial" w:cs="Arial"/>
        </w:rPr>
        <w:t>Plage d’adresses : 172.20.57.100 à 172.20.57.200</w:t>
      </w:r>
    </w:p>
    <w:p w14:paraId="3EFE8FA6" w14:textId="77777777" w:rsidR="007742E5" w:rsidRPr="00FF02E6" w:rsidRDefault="0035448B">
      <w:pPr>
        <w:pStyle w:val="Listepuces"/>
        <w:rPr>
          <w:rFonts w:ascii="Arial" w:hAnsi="Arial" w:cs="Arial"/>
        </w:rPr>
      </w:pPr>
      <w:r w:rsidRPr="00FF02E6">
        <w:rPr>
          <w:rFonts w:ascii="Arial" w:hAnsi="Arial" w:cs="Arial"/>
        </w:rPr>
        <w:t>Passerelle par défaut : 172.20.57.254</w:t>
      </w:r>
    </w:p>
    <w:p w14:paraId="46D9ADE5" w14:textId="77777777" w:rsidR="007742E5" w:rsidRPr="00FF02E6" w:rsidRDefault="0035448B">
      <w:pPr>
        <w:rPr>
          <w:rFonts w:ascii="Arial" w:hAnsi="Arial" w:cs="Arial"/>
        </w:rPr>
      </w:pPr>
      <w:r w:rsidRPr="00FF02E6">
        <w:rPr>
          <w:rFonts w:ascii="Arial" w:hAnsi="Arial" w:cs="Arial"/>
        </w:rPr>
        <w:t>Les clients reçoivent automatiquement :</w:t>
      </w:r>
    </w:p>
    <w:p w14:paraId="27F0F4D2" w14:textId="77777777" w:rsidR="007742E5" w:rsidRPr="00FF02E6" w:rsidRDefault="0035448B">
      <w:pPr>
        <w:pStyle w:val="Listepuces"/>
        <w:rPr>
          <w:rFonts w:ascii="Arial" w:hAnsi="Arial" w:cs="Arial"/>
        </w:rPr>
      </w:pPr>
      <w:r w:rsidRPr="00FF02E6">
        <w:rPr>
          <w:rFonts w:ascii="Arial" w:hAnsi="Arial" w:cs="Arial"/>
        </w:rPr>
        <w:t>une adresse IP</w:t>
      </w:r>
    </w:p>
    <w:p w14:paraId="61ECF2D4" w14:textId="77777777" w:rsidR="007742E5" w:rsidRPr="00FF02E6" w:rsidRDefault="0035448B">
      <w:pPr>
        <w:pStyle w:val="Listepuces"/>
        <w:rPr>
          <w:rFonts w:ascii="Arial" w:hAnsi="Arial" w:cs="Arial"/>
        </w:rPr>
      </w:pPr>
      <w:r w:rsidRPr="00FF02E6">
        <w:rPr>
          <w:rFonts w:ascii="Arial" w:hAnsi="Arial" w:cs="Arial"/>
        </w:rPr>
        <w:t>un masque de sous-réseau</w:t>
      </w:r>
    </w:p>
    <w:p w14:paraId="5A2CA759" w14:textId="77777777" w:rsidR="007742E5" w:rsidRPr="00FF02E6" w:rsidRDefault="0035448B">
      <w:pPr>
        <w:pStyle w:val="Listepuces"/>
        <w:rPr>
          <w:rFonts w:ascii="Arial" w:hAnsi="Arial" w:cs="Arial"/>
        </w:rPr>
      </w:pPr>
      <w:r w:rsidRPr="00FF02E6">
        <w:rPr>
          <w:rFonts w:ascii="Arial" w:hAnsi="Arial" w:cs="Arial"/>
        </w:rPr>
        <w:t>une passerelle par défaut</w:t>
      </w:r>
    </w:p>
    <w:p w14:paraId="543EE813" w14:textId="0862F5FA" w:rsidR="007742E5" w:rsidRPr="00FF02E6" w:rsidRDefault="0035448B" w:rsidP="004D5F86">
      <w:pPr>
        <w:pStyle w:val="Listepuces"/>
        <w:rPr>
          <w:rFonts w:ascii="Arial" w:hAnsi="Arial" w:cs="Arial"/>
        </w:rPr>
      </w:pPr>
      <w:r w:rsidRPr="00FF02E6">
        <w:rPr>
          <w:rFonts w:ascii="Arial" w:hAnsi="Arial" w:cs="Arial"/>
        </w:rPr>
        <w:t>des serveurs DNS (1.1.1.1 et 8.8.8.8)</w:t>
      </w:r>
    </w:p>
    <w:p w14:paraId="0C59F5F3"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lastRenderedPageBreak/>
        <w:t>6. Routage IP et traduction d'adresses (NAT)</w:t>
      </w:r>
    </w:p>
    <w:p w14:paraId="723D24F8" w14:textId="77777777" w:rsidR="007742E5" w:rsidRPr="00FF02E6" w:rsidRDefault="0035448B">
      <w:pPr>
        <w:spacing w:before="240"/>
        <w:rPr>
          <w:rFonts w:ascii="Arial" w:hAnsi="Arial" w:cs="Arial"/>
          <w:sz w:val="28"/>
          <w:szCs w:val="28"/>
        </w:rPr>
      </w:pPr>
      <w:r w:rsidRPr="00FF02E6">
        <w:rPr>
          <w:rFonts w:ascii="Arial" w:hAnsi="Arial" w:cs="Arial"/>
          <w:b/>
          <w:color w:val="1F4E79"/>
          <w:sz w:val="28"/>
          <w:szCs w:val="28"/>
        </w:rPr>
        <w:t>6.1 Activation du routage IP</w:t>
      </w:r>
    </w:p>
    <w:p w14:paraId="2EC0390D" w14:textId="77777777" w:rsidR="007742E5" w:rsidRPr="00FF02E6" w:rsidRDefault="0035448B">
      <w:pPr>
        <w:rPr>
          <w:rFonts w:ascii="Arial" w:hAnsi="Arial" w:cs="Arial"/>
        </w:rPr>
      </w:pPr>
      <w:r w:rsidRPr="00FF02E6">
        <w:rPr>
          <w:rFonts w:ascii="Arial" w:hAnsi="Arial" w:cs="Arial"/>
        </w:rPr>
        <w:t>Le routage IPv4 a été activé sur le routeur afin de permettre le transfert des paquets entre les différentes interfaces réseau. Cette activation est indispensable pour permettre la communication entre les réseaux LAN et le WAN.</w:t>
      </w:r>
    </w:p>
    <w:p w14:paraId="60A64EC8" w14:textId="77777777" w:rsidR="007742E5" w:rsidRPr="00FF02E6" w:rsidRDefault="007742E5">
      <w:pPr>
        <w:rPr>
          <w:rFonts w:ascii="Arial" w:hAnsi="Arial" w:cs="Arial"/>
        </w:rPr>
      </w:pPr>
    </w:p>
    <w:p w14:paraId="421F181E" w14:textId="25BAF642" w:rsidR="004D5F86" w:rsidRPr="004D5F86" w:rsidRDefault="004D5F86" w:rsidP="004D5F86">
      <w:pPr>
        <w:rPr>
          <w:rFonts w:ascii="Arial" w:hAnsi="Arial" w:cs="Arial"/>
          <w:lang w:val="fr-FR"/>
        </w:rPr>
      </w:pPr>
      <w:r w:rsidRPr="00FF02E6">
        <w:rPr>
          <w:rFonts w:ascii="Arial" w:hAnsi="Arial" w:cs="Arial"/>
          <w:noProof/>
          <w:lang w:val="fr-FR"/>
        </w:rPr>
        <w:drawing>
          <wp:inline distT="0" distB="0" distL="0" distR="0" wp14:anchorId="5D09200A" wp14:editId="73050B6F">
            <wp:extent cx="5509260" cy="1851660"/>
            <wp:effectExtent l="0" t="0" r="0" b="0"/>
            <wp:docPr id="1114647544" name="Image 4"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7544" name="Image 4" descr="Une image contenant texte, capture d’écran, Police, noir&#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9260" cy="1851660"/>
                    </a:xfrm>
                    <a:prstGeom prst="rect">
                      <a:avLst/>
                    </a:prstGeom>
                    <a:noFill/>
                    <a:ln>
                      <a:noFill/>
                    </a:ln>
                  </pic:spPr>
                </pic:pic>
              </a:graphicData>
            </a:graphic>
          </wp:inline>
        </w:drawing>
      </w:r>
    </w:p>
    <w:p w14:paraId="7D6C95C2" w14:textId="77777777" w:rsidR="007742E5" w:rsidRPr="00FF02E6" w:rsidRDefault="007742E5">
      <w:pPr>
        <w:rPr>
          <w:rFonts w:ascii="Arial" w:hAnsi="Arial" w:cs="Arial"/>
        </w:rPr>
      </w:pPr>
    </w:p>
    <w:p w14:paraId="49BA352D" w14:textId="77777777" w:rsidR="007742E5" w:rsidRPr="00FF02E6" w:rsidRDefault="0035448B">
      <w:pPr>
        <w:spacing w:before="240"/>
        <w:rPr>
          <w:rFonts w:ascii="Arial" w:hAnsi="Arial" w:cs="Arial"/>
          <w:sz w:val="28"/>
          <w:szCs w:val="28"/>
        </w:rPr>
      </w:pPr>
      <w:r w:rsidRPr="00FF02E6">
        <w:rPr>
          <w:rFonts w:ascii="Arial" w:hAnsi="Arial" w:cs="Arial"/>
          <w:b/>
          <w:color w:val="1F4E79"/>
          <w:sz w:val="28"/>
          <w:szCs w:val="28"/>
        </w:rPr>
        <w:t>6.2 Mise en place du NAT</w:t>
      </w:r>
    </w:p>
    <w:p w14:paraId="0796E960" w14:textId="77777777" w:rsidR="007742E5" w:rsidRPr="00FF02E6" w:rsidRDefault="0035448B">
      <w:pPr>
        <w:rPr>
          <w:rFonts w:ascii="Arial" w:hAnsi="Arial" w:cs="Arial"/>
        </w:rPr>
      </w:pPr>
      <w:r w:rsidRPr="00FF02E6">
        <w:rPr>
          <w:rFonts w:ascii="Arial" w:hAnsi="Arial" w:cs="Arial"/>
        </w:rPr>
        <w:t>Afin de permettre aux machines des réseaux locaux d’accéder au réseau WAN, une règle de traduction d’adresses (NAT) de type MASQUERADE a été mise en place sur l’interface WAN du routeur.</w:t>
      </w:r>
    </w:p>
    <w:p w14:paraId="4383BC2D" w14:textId="77777777" w:rsidR="007742E5" w:rsidRPr="00FF02E6" w:rsidRDefault="0035448B">
      <w:pPr>
        <w:rPr>
          <w:rFonts w:ascii="Arial" w:hAnsi="Arial" w:cs="Arial"/>
        </w:rPr>
      </w:pPr>
      <w:r w:rsidRPr="00FF02E6">
        <w:rPr>
          <w:rFonts w:ascii="Arial" w:hAnsi="Arial" w:cs="Arial"/>
        </w:rPr>
        <w:t>Cette règle permet de masquer les adresses IP privées des réseaux LAN par l’adresse IP WAN du routeur lors des communications vers l’extérieur.</w:t>
      </w:r>
    </w:p>
    <w:p w14:paraId="5AFEF70C" w14:textId="142D738D" w:rsidR="004D5F86" w:rsidRPr="004D5F86" w:rsidRDefault="004D5F86" w:rsidP="004D5F86">
      <w:pPr>
        <w:rPr>
          <w:rFonts w:ascii="Arial" w:hAnsi="Arial" w:cs="Arial"/>
          <w:lang w:val="fr-FR"/>
        </w:rPr>
      </w:pPr>
      <w:r w:rsidRPr="00FF02E6">
        <w:rPr>
          <w:rFonts w:ascii="Arial" w:hAnsi="Arial" w:cs="Arial"/>
          <w:noProof/>
          <w:lang w:val="fr-FR"/>
        </w:rPr>
        <w:drawing>
          <wp:inline distT="0" distB="0" distL="0" distR="0" wp14:anchorId="1CCC0C42" wp14:editId="0E2C5BC3">
            <wp:extent cx="5783580" cy="2484120"/>
            <wp:effectExtent l="0" t="0" r="7620" b="0"/>
            <wp:docPr id="1038020157"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0157" name="Image 6" descr="Une image contenant texte, capture d’écran,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3580" cy="2484120"/>
                    </a:xfrm>
                    <a:prstGeom prst="rect">
                      <a:avLst/>
                    </a:prstGeom>
                    <a:noFill/>
                    <a:ln>
                      <a:noFill/>
                    </a:ln>
                  </pic:spPr>
                </pic:pic>
              </a:graphicData>
            </a:graphic>
          </wp:inline>
        </w:drawing>
      </w:r>
    </w:p>
    <w:p w14:paraId="238FB5BC" w14:textId="77777777" w:rsidR="007742E5" w:rsidRPr="00FF02E6" w:rsidRDefault="007742E5">
      <w:pPr>
        <w:rPr>
          <w:rFonts w:ascii="Arial" w:hAnsi="Arial" w:cs="Arial"/>
        </w:rPr>
      </w:pPr>
    </w:p>
    <w:p w14:paraId="5B3BBFF1"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lastRenderedPageBreak/>
        <w:t>7. Validation et tests</w:t>
      </w:r>
    </w:p>
    <w:p w14:paraId="1E3F67CE" w14:textId="77777777" w:rsidR="007742E5" w:rsidRPr="00FF02E6" w:rsidRDefault="0035448B">
      <w:pPr>
        <w:spacing w:before="240"/>
        <w:rPr>
          <w:rFonts w:ascii="Arial" w:hAnsi="Arial" w:cs="Arial"/>
          <w:sz w:val="28"/>
          <w:szCs w:val="28"/>
        </w:rPr>
      </w:pPr>
      <w:r w:rsidRPr="00FF02E6">
        <w:rPr>
          <w:rFonts w:ascii="Arial" w:hAnsi="Arial" w:cs="Arial"/>
          <w:b/>
          <w:color w:val="1F4E79"/>
          <w:sz w:val="28"/>
          <w:szCs w:val="28"/>
        </w:rPr>
        <w:t>7.1 Validation du service DHCP</w:t>
      </w:r>
    </w:p>
    <w:p w14:paraId="017E08DB" w14:textId="77777777" w:rsidR="007742E5" w:rsidRPr="00FF02E6" w:rsidRDefault="0035448B">
      <w:pPr>
        <w:rPr>
          <w:rFonts w:ascii="Arial" w:hAnsi="Arial" w:cs="Arial"/>
        </w:rPr>
      </w:pPr>
      <w:r w:rsidRPr="00FF02E6">
        <w:rPr>
          <w:rFonts w:ascii="Arial" w:hAnsi="Arial" w:cs="Arial"/>
        </w:rPr>
        <w:t>Les postes clients Windows et Linux obtiennent correctement leurs paramètres réseau via le service DHCP hébergé sur le routeur RTR-INFRA.</w:t>
      </w:r>
    </w:p>
    <w:p w14:paraId="5B2663D1" w14:textId="77777777" w:rsidR="007742E5" w:rsidRPr="00FF02E6" w:rsidRDefault="0035448B">
      <w:pPr>
        <w:rPr>
          <w:rFonts w:ascii="Arial" w:hAnsi="Arial" w:cs="Arial"/>
        </w:rPr>
      </w:pPr>
      <w:r w:rsidRPr="00FF02E6">
        <w:rPr>
          <w:rFonts w:ascii="Arial" w:hAnsi="Arial" w:cs="Arial"/>
        </w:rPr>
        <w:t>Le client Windows reçoit une adresse IP du réseau 172.20.47.0/24 avec la passerelle 172.20.47.254.</w:t>
      </w:r>
    </w:p>
    <w:p w14:paraId="6A77C6A1" w14:textId="7EBF7C56" w:rsidR="004D5F86" w:rsidRPr="004D5F86" w:rsidRDefault="004D5F86" w:rsidP="004D5F86">
      <w:pPr>
        <w:rPr>
          <w:rFonts w:ascii="Arial" w:hAnsi="Arial" w:cs="Arial"/>
          <w:lang w:val="fr-FR"/>
        </w:rPr>
      </w:pPr>
      <w:r w:rsidRPr="00FF02E6">
        <w:rPr>
          <w:rFonts w:ascii="Arial" w:hAnsi="Arial" w:cs="Arial"/>
          <w:noProof/>
          <w:lang w:val="fr-FR"/>
        </w:rPr>
        <w:drawing>
          <wp:inline distT="0" distB="0" distL="0" distR="0" wp14:anchorId="39A783CB" wp14:editId="3658610F">
            <wp:extent cx="5972810" cy="4777105"/>
            <wp:effectExtent l="0" t="0" r="8890" b="4445"/>
            <wp:docPr id="1107792959" name="Image 8"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2959" name="Image 8" descr="Une image contenant texte, capture d’écran, menu&#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4777105"/>
                    </a:xfrm>
                    <a:prstGeom prst="rect">
                      <a:avLst/>
                    </a:prstGeom>
                    <a:noFill/>
                    <a:ln>
                      <a:noFill/>
                    </a:ln>
                  </pic:spPr>
                </pic:pic>
              </a:graphicData>
            </a:graphic>
          </wp:inline>
        </w:drawing>
      </w:r>
    </w:p>
    <w:p w14:paraId="734CB2C8" w14:textId="77777777" w:rsidR="007742E5" w:rsidRPr="00FF02E6" w:rsidRDefault="007742E5">
      <w:pPr>
        <w:rPr>
          <w:rFonts w:ascii="Arial" w:hAnsi="Arial" w:cs="Arial"/>
        </w:rPr>
      </w:pPr>
    </w:p>
    <w:p w14:paraId="2ED460E6" w14:textId="77777777" w:rsidR="007F5C6E" w:rsidRPr="00FF02E6" w:rsidRDefault="007F5C6E">
      <w:pPr>
        <w:rPr>
          <w:rFonts w:ascii="Arial" w:hAnsi="Arial" w:cs="Arial"/>
        </w:rPr>
      </w:pPr>
    </w:p>
    <w:p w14:paraId="2CEF8F89" w14:textId="77777777" w:rsidR="007F5C6E" w:rsidRPr="00FF02E6" w:rsidRDefault="007F5C6E">
      <w:pPr>
        <w:rPr>
          <w:rFonts w:ascii="Arial" w:hAnsi="Arial" w:cs="Arial"/>
        </w:rPr>
      </w:pPr>
    </w:p>
    <w:p w14:paraId="3C864230" w14:textId="77777777" w:rsidR="007F5C6E" w:rsidRPr="00FF02E6" w:rsidRDefault="007F5C6E">
      <w:pPr>
        <w:rPr>
          <w:rFonts w:ascii="Arial" w:hAnsi="Arial" w:cs="Arial"/>
        </w:rPr>
      </w:pPr>
    </w:p>
    <w:p w14:paraId="49BB6DC8" w14:textId="77777777" w:rsidR="007F5C6E" w:rsidRPr="00FF02E6" w:rsidRDefault="007F5C6E">
      <w:pPr>
        <w:rPr>
          <w:rFonts w:ascii="Arial" w:hAnsi="Arial" w:cs="Arial"/>
        </w:rPr>
      </w:pPr>
    </w:p>
    <w:p w14:paraId="69709058" w14:textId="77777777" w:rsidR="007F5C6E" w:rsidRPr="00FF02E6" w:rsidRDefault="007F5C6E">
      <w:pPr>
        <w:rPr>
          <w:rFonts w:ascii="Arial" w:hAnsi="Arial" w:cs="Arial"/>
        </w:rPr>
      </w:pPr>
    </w:p>
    <w:p w14:paraId="6073A4A8" w14:textId="77777777" w:rsidR="007742E5" w:rsidRPr="00FF02E6" w:rsidRDefault="0035448B">
      <w:pPr>
        <w:rPr>
          <w:rFonts w:ascii="Arial" w:hAnsi="Arial" w:cs="Arial"/>
        </w:rPr>
      </w:pPr>
      <w:r w:rsidRPr="00FF02E6">
        <w:rPr>
          <w:rFonts w:ascii="Arial" w:hAnsi="Arial" w:cs="Arial"/>
        </w:rPr>
        <w:lastRenderedPageBreak/>
        <w:t>Le client Linux reçoit une adresse IP du réseau 172.20.57.0/24 avec la passerelle 172.20.57.254.</w:t>
      </w:r>
    </w:p>
    <w:p w14:paraId="24F370BE" w14:textId="0D17A9A7" w:rsidR="004D5F86" w:rsidRPr="004D5F86" w:rsidRDefault="004D5F86" w:rsidP="004D5F86">
      <w:pPr>
        <w:rPr>
          <w:rFonts w:ascii="Arial" w:hAnsi="Arial" w:cs="Arial"/>
          <w:lang w:val="fr-FR"/>
        </w:rPr>
      </w:pPr>
      <w:r w:rsidRPr="00FF02E6">
        <w:rPr>
          <w:rFonts w:ascii="Arial" w:hAnsi="Arial" w:cs="Arial"/>
          <w:noProof/>
          <w:lang w:val="fr-FR"/>
        </w:rPr>
        <w:drawing>
          <wp:inline distT="0" distB="0" distL="0" distR="0" wp14:anchorId="2EE51215" wp14:editId="7620E159">
            <wp:extent cx="5972810" cy="2214245"/>
            <wp:effectExtent l="0" t="0" r="8890" b="0"/>
            <wp:docPr id="1179401686" name="Image 10"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1686" name="Image 10" descr="Une image contenant texte, capture d’écran&#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2214245"/>
                    </a:xfrm>
                    <a:prstGeom prst="rect">
                      <a:avLst/>
                    </a:prstGeom>
                    <a:noFill/>
                    <a:ln>
                      <a:noFill/>
                    </a:ln>
                  </pic:spPr>
                </pic:pic>
              </a:graphicData>
            </a:graphic>
          </wp:inline>
        </w:drawing>
      </w:r>
    </w:p>
    <w:p w14:paraId="4A14F66B" w14:textId="77777777" w:rsidR="007742E5" w:rsidRPr="00FF02E6" w:rsidRDefault="007742E5">
      <w:pPr>
        <w:rPr>
          <w:rFonts w:ascii="Arial" w:hAnsi="Arial" w:cs="Arial"/>
        </w:rPr>
      </w:pPr>
    </w:p>
    <w:p w14:paraId="213E43B6" w14:textId="77777777" w:rsidR="007742E5" w:rsidRPr="00FF02E6" w:rsidRDefault="0035448B">
      <w:pPr>
        <w:spacing w:before="240"/>
        <w:rPr>
          <w:rFonts w:ascii="Arial" w:hAnsi="Arial" w:cs="Arial"/>
          <w:sz w:val="28"/>
          <w:szCs w:val="28"/>
        </w:rPr>
      </w:pPr>
      <w:r w:rsidRPr="00FF02E6">
        <w:rPr>
          <w:rFonts w:ascii="Arial" w:hAnsi="Arial" w:cs="Arial"/>
          <w:b/>
          <w:color w:val="1F4E79"/>
          <w:sz w:val="28"/>
          <w:szCs w:val="28"/>
        </w:rPr>
        <w:t>7.2 Tests de connectivité</w:t>
      </w:r>
    </w:p>
    <w:p w14:paraId="6CB8529D" w14:textId="77777777" w:rsidR="007742E5" w:rsidRPr="00FF02E6" w:rsidRDefault="0035448B">
      <w:pPr>
        <w:rPr>
          <w:rFonts w:ascii="Arial" w:hAnsi="Arial" w:cs="Arial"/>
        </w:rPr>
      </w:pPr>
      <w:r w:rsidRPr="00FF02E6">
        <w:rPr>
          <w:rFonts w:ascii="Arial" w:hAnsi="Arial" w:cs="Arial"/>
        </w:rPr>
        <w:t>Les communications internes entre les clients et le routeur sont fonctionnelles, confirmant le bon routage entre les réseaux LAN.</w:t>
      </w:r>
    </w:p>
    <w:p w14:paraId="275A96DD" w14:textId="0FCC49B0" w:rsidR="004D5F86" w:rsidRPr="004D5F86" w:rsidRDefault="004D5F86" w:rsidP="004D5F86">
      <w:pPr>
        <w:rPr>
          <w:rFonts w:ascii="Arial" w:hAnsi="Arial" w:cs="Arial"/>
          <w:lang w:val="fr-FR"/>
        </w:rPr>
      </w:pPr>
      <w:r w:rsidRPr="00FF02E6">
        <w:rPr>
          <w:rFonts w:ascii="Arial" w:hAnsi="Arial" w:cs="Arial"/>
          <w:noProof/>
          <w:lang w:val="fr-FR"/>
        </w:rPr>
        <w:drawing>
          <wp:inline distT="0" distB="0" distL="0" distR="0" wp14:anchorId="784C6F66" wp14:editId="2A4A8E9D">
            <wp:extent cx="5972810" cy="1358265"/>
            <wp:effectExtent l="0" t="0" r="8890" b="0"/>
            <wp:docPr id="1461221008" name="Image 1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21008" name="Image 12" descr="Une image contenant texte, capture d’écran, Polic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1358265"/>
                    </a:xfrm>
                    <a:prstGeom prst="rect">
                      <a:avLst/>
                    </a:prstGeom>
                    <a:noFill/>
                    <a:ln>
                      <a:noFill/>
                    </a:ln>
                  </pic:spPr>
                </pic:pic>
              </a:graphicData>
            </a:graphic>
          </wp:inline>
        </w:drawing>
      </w:r>
    </w:p>
    <w:p w14:paraId="111B9F0C" w14:textId="77777777" w:rsidR="007742E5" w:rsidRPr="00FF02E6" w:rsidRDefault="007742E5">
      <w:pPr>
        <w:rPr>
          <w:rFonts w:ascii="Arial" w:hAnsi="Arial" w:cs="Arial"/>
        </w:rPr>
      </w:pPr>
    </w:p>
    <w:p w14:paraId="6BB15258" w14:textId="77777777" w:rsidR="007742E5" w:rsidRPr="00FF02E6" w:rsidRDefault="0035448B">
      <w:pPr>
        <w:rPr>
          <w:rFonts w:ascii="Arial" w:hAnsi="Arial" w:cs="Arial"/>
        </w:rPr>
      </w:pPr>
      <w:r w:rsidRPr="00FF02E6">
        <w:rPr>
          <w:rFonts w:ascii="Arial" w:hAnsi="Arial" w:cs="Arial"/>
        </w:rPr>
        <w:t>Les tests de connectivité vers l’adresse 1.1.1.1 peuvent être impactés par des restrictions liées à l’environnement de virtualisation et/ou au réseau hôte. La configuration du routage et du NAT est toutefois correctement mise en place.</w:t>
      </w:r>
    </w:p>
    <w:p w14:paraId="5871EA33" w14:textId="40EE9B95" w:rsidR="004D5F86" w:rsidRPr="004D5F86" w:rsidRDefault="004D5F86" w:rsidP="004D5F86">
      <w:pPr>
        <w:rPr>
          <w:rFonts w:ascii="Arial" w:hAnsi="Arial" w:cs="Arial"/>
          <w:lang w:val="fr-FR"/>
        </w:rPr>
      </w:pPr>
      <w:r w:rsidRPr="00FF02E6">
        <w:rPr>
          <w:rFonts w:ascii="Arial" w:hAnsi="Arial" w:cs="Arial"/>
          <w:noProof/>
          <w:lang w:val="fr-FR"/>
        </w:rPr>
        <w:lastRenderedPageBreak/>
        <w:drawing>
          <wp:inline distT="0" distB="0" distL="0" distR="0" wp14:anchorId="1528C749" wp14:editId="5FE7E611">
            <wp:extent cx="5143500" cy="3543300"/>
            <wp:effectExtent l="0" t="0" r="0" b="0"/>
            <wp:docPr id="413839199" name="Image 14" descr="Une image contenant texte, capture d’écran,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39199" name="Image 14" descr="Une image contenant texte, capture d’écran, Police, noir et blanc&#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3543300"/>
                    </a:xfrm>
                    <a:prstGeom prst="rect">
                      <a:avLst/>
                    </a:prstGeom>
                    <a:noFill/>
                    <a:ln>
                      <a:noFill/>
                    </a:ln>
                  </pic:spPr>
                </pic:pic>
              </a:graphicData>
            </a:graphic>
          </wp:inline>
        </w:drawing>
      </w:r>
    </w:p>
    <w:p w14:paraId="35F473A0" w14:textId="77777777" w:rsidR="007742E5" w:rsidRPr="00FF02E6" w:rsidRDefault="007742E5">
      <w:pPr>
        <w:rPr>
          <w:rFonts w:ascii="Arial" w:hAnsi="Arial" w:cs="Arial"/>
        </w:rPr>
      </w:pPr>
    </w:p>
    <w:p w14:paraId="0406A6A4" w14:textId="77777777" w:rsidR="007742E5" w:rsidRPr="00FF02E6" w:rsidRDefault="007742E5">
      <w:pPr>
        <w:rPr>
          <w:rFonts w:ascii="Arial" w:hAnsi="Arial" w:cs="Arial"/>
        </w:rPr>
      </w:pPr>
    </w:p>
    <w:p w14:paraId="0E3388B2" w14:textId="77777777" w:rsidR="007742E5" w:rsidRPr="00FF02E6" w:rsidRDefault="0035448B">
      <w:pPr>
        <w:spacing w:before="360"/>
        <w:rPr>
          <w:rFonts w:ascii="Arial" w:hAnsi="Arial" w:cs="Arial"/>
          <w:sz w:val="28"/>
          <w:szCs w:val="28"/>
        </w:rPr>
      </w:pPr>
      <w:r w:rsidRPr="00FF02E6">
        <w:rPr>
          <w:rFonts w:ascii="Arial" w:hAnsi="Arial" w:cs="Arial"/>
          <w:b/>
          <w:color w:val="1F4E79"/>
          <w:sz w:val="28"/>
          <w:szCs w:val="28"/>
        </w:rPr>
        <w:t>8. Conclusion</w:t>
      </w:r>
    </w:p>
    <w:p w14:paraId="6A0FC118" w14:textId="77777777" w:rsidR="007742E5" w:rsidRPr="00FF02E6" w:rsidRDefault="0035448B">
      <w:pPr>
        <w:rPr>
          <w:rFonts w:ascii="Arial" w:hAnsi="Arial" w:cs="Arial"/>
        </w:rPr>
      </w:pPr>
      <w:r w:rsidRPr="00FF02E6">
        <w:rPr>
          <w:rFonts w:ascii="Arial" w:hAnsi="Arial" w:cs="Arial"/>
        </w:rPr>
        <w:t>Ce TP a permis de mettre en œuvre une infrastructure réseau complète reposant sur un routeur Linux assurant les fonctions de DHCP, de routage IP et de traduction d’adresses (NAT). Les postes clients Windows et Linux sont correctement configurés et communiquent via le routeur central. Cette architecture illustre les principes fondamentaux d’un réseau d’entreprise simple et répond aux objectifs fixés.</w:t>
      </w:r>
    </w:p>
    <w:sectPr w:rsidR="007742E5" w:rsidRPr="00FF02E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63316117">
    <w:abstractNumId w:val="8"/>
  </w:num>
  <w:num w:numId="2" w16cid:durableId="281036077">
    <w:abstractNumId w:val="6"/>
  </w:num>
  <w:num w:numId="3" w16cid:durableId="749698222">
    <w:abstractNumId w:val="5"/>
  </w:num>
  <w:num w:numId="4" w16cid:durableId="1395661839">
    <w:abstractNumId w:val="4"/>
  </w:num>
  <w:num w:numId="5" w16cid:durableId="700712488">
    <w:abstractNumId w:val="7"/>
  </w:num>
  <w:num w:numId="6" w16cid:durableId="1476142820">
    <w:abstractNumId w:val="3"/>
  </w:num>
  <w:num w:numId="7" w16cid:durableId="1798137389">
    <w:abstractNumId w:val="2"/>
  </w:num>
  <w:num w:numId="8" w16cid:durableId="880362235">
    <w:abstractNumId w:val="1"/>
  </w:num>
  <w:num w:numId="9" w16cid:durableId="95198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D8C"/>
    <w:rsid w:val="001C212A"/>
    <w:rsid w:val="0029639D"/>
    <w:rsid w:val="00326F90"/>
    <w:rsid w:val="0035448B"/>
    <w:rsid w:val="004D5F86"/>
    <w:rsid w:val="007742E5"/>
    <w:rsid w:val="007F5C6E"/>
    <w:rsid w:val="008D0E03"/>
    <w:rsid w:val="00AA1D8D"/>
    <w:rsid w:val="00B47730"/>
    <w:rsid w:val="00CB0664"/>
    <w:rsid w:val="00FC693F"/>
    <w:rsid w:val="00FF02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0FB47"/>
  <w14:defaultImageDpi w14:val="300"/>
  <w15:docId w15:val="{D4994737-119C-4EC1-89BF-63D5457C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799</Words>
  <Characters>4395</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FRI Younes</cp:lastModifiedBy>
  <cp:revision>4</cp:revision>
  <dcterms:created xsi:type="dcterms:W3CDTF">2026-01-07T08:42:00Z</dcterms:created>
  <dcterms:modified xsi:type="dcterms:W3CDTF">2026-01-08T12:04:00Z</dcterms:modified>
  <cp:category/>
</cp:coreProperties>
</file>