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5C89" w14:textId="77777777" w:rsidR="003E3607" w:rsidRDefault="00000000">
      <w:pPr>
        <w:spacing w:before="240" w:line="360" w:lineRule="auto"/>
        <w:jc w:val="center"/>
        <w:rPr>
          <w:rFonts w:ascii="Calibri" w:eastAsia="Calibri" w:hAnsi="Calibri" w:cs="Calibri"/>
          <w:i/>
          <w:iCs/>
          <w:sz w:val="40"/>
          <w:szCs w:val="40"/>
        </w:rPr>
      </w:pPr>
      <w:r>
        <w:rPr>
          <w:rFonts w:ascii="Calibri" w:eastAsia="Calibri" w:hAnsi="Calibri" w:cs="Calibri"/>
          <w:i/>
          <w:iCs/>
          <w:noProof/>
          <w:sz w:val="40"/>
          <w:szCs w:val="40"/>
        </w:rPr>
        <w:drawing>
          <wp:inline distT="0" distB="0" distL="0" distR="0" wp14:anchorId="795BD6BF" wp14:editId="534A68D4">
            <wp:extent cx="5466080" cy="4857750"/>
            <wp:effectExtent l="0" t="0" r="0" b="0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8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C6CA" w14:textId="77777777" w:rsidR="003E3607" w:rsidRDefault="00000000">
      <w:pPr>
        <w:spacing w:before="240" w:line="360" w:lineRule="auto"/>
        <w:jc w:val="center"/>
        <w:rPr>
          <w:rFonts w:ascii="Calibri" w:eastAsia="Calibri" w:hAnsi="Calibri" w:cs="Calibri"/>
          <w:i/>
          <w:iCs/>
          <w:sz w:val="40"/>
          <w:szCs w:val="40"/>
        </w:rPr>
      </w:pPr>
      <w:r>
        <w:rPr>
          <w:rFonts w:ascii="Calibri" w:eastAsia="Calibri" w:hAnsi="Calibri" w:cs="Calibri"/>
          <w:i/>
          <w:iCs/>
          <w:sz w:val="40"/>
          <w:szCs w:val="40"/>
        </w:rPr>
        <w:t>TIDA 2025/2026</w:t>
      </w:r>
    </w:p>
    <w:p w14:paraId="275A171D" w14:textId="77777777" w:rsidR="003E3607" w:rsidRDefault="00000000">
      <w:pPr>
        <w:spacing w:line="360" w:lineRule="auto"/>
        <w:jc w:val="center"/>
        <w:rPr>
          <w:rFonts w:ascii="Calibri" w:eastAsia="Calibri" w:hAnsi="Calibri" w:cs="Calibri"/>
          <w:b/>
          <w:bCs/>
          <w:sz w:val="48"/>
          <w:szCs w:val="48"/>
        </w:rPr>
      </w:pPr>
      <w:r>
        <w:rPr>
          <w:rFonts w:ascii="Calibri" w:eastAsia="Calibri" w:hAnsi="Calibri" w:cs="Calibri"/>
          <w:b/>
          <w:bCs/>
          <w:sz w:val="48"/>
          <w:szCs w:val="48"/>
        </w:rPr>
        <w:t xml:space="preserve"> XP Story Cards</w:t>
      </w:r>
    </w:p>
    <w:p w14:paraId="4635844F" w14:textId="77777777" w:rsidR="003E3607" w:rsidRDefault="00000000">
      <w:pPr>
        <w:spacing w:line="360" w:lineRule="auto"/>
        <w:jc w:val="center"/>
        <w:rPr>
          <w:rFonts w:ascii="Calibri" w:eastAsia="Calibri" w:hAnsi="Calibri" w:cs="Calibri"/>
          <w:i/>
          <w:iCs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sz w:val="36"/>
          <w:szCs w:val="36"/>
        </w:rPr>
        <w:t>Przygotował: Julian Machowski, Gracjan Jakubowski, Mateusz Rybarczyk, Alan Nowicki  4TP</w:t>
      </w:r>
    </w:p>
    <w:p w14:paraId="0E219D33" w14:textId="77777777" w:rsidR="003E3607" w:rsidRDefault="003E3607">
      <w:pPr>
        <w:pStyle w:val="Tekstpodstawowy"/>
        <w:jc w:val="center"/>
        <w:rPr>
          <w:rFonts w:ascii="Cascadia Mono SemiBold" w:hAnsi="Cascadia Mono SemiBold"/>
          <w:b/>
          <w:bCs/>
        </w:rPr>
      </w:pPr>
    </w:p>
    <w:p w14:paraId="3A98607B" w14:textId="77777777" w:rsidR="003E3607" w:rsidRDefault="003E3607">
      <w:pPr>
        <w:pStyle w:val="Tekstpodstawowy"/>
        <w:jc w:val="center"/>
        <w:rPr>
          <w:rFonts w:ascii="Cascadia Mono SemiBold" w:hAnsi="Cascadia Mono SemiBold"/>
          <w:b/>
          <w:bCs/>
        </w:rPr>
      </w:pPr>
    </w:p>
    <w:p w14:paraId="02BA15F2" w14:textId="77777777" w:rsidR="003E3607" w:rsidRDefault="003E3607">
      <w:pPr>
        <w:pStyle w:val="Tekstpodstawowy"/>
        <w:jc w:val="center"/>
        <w:rPr>
          <w:rFonts w:ascii="Cascadia Mono SemiBold" w:hAnsi="Cascadia Mono SemiBold"/>
          <w:b/>
          <w:bCs/>
        </w:rPr>
      </w:pPr>
    </w:p>
    <w:p w14:paraId="37E88E6D" w14:textId="77777777" w:rsidR="003E3607" w:rsidRDefault="003E3607">
      <w:pPr>
        <w:pStyle w:val="Tekstpodstawowy"/>
        <w:jc w:val="center"/>
        <w:rPr>
          <w:rFonts w:ascii="Cascadia Mono SemiBold" w:hAnsi="Cascadia Mono SemiBold"/>
          <w:b/>
          <w:bCs/>
        </w:rPr>
      </w:pPr>
    </w:p>
    <w:p w14:paraId="6FACB733" w14:textId="77777777" w:rsidR="003E3607" w:rsidRDefault="003E3607">
      <w:pPr>
        <w:pStyle w:val="Tekstpodstawowy"/>
        <w:jc w:val="center"/>
        <w:rPr>
          <w:rFonts w:ascii="Cascadia Mono SemiBold" w:hAnsi="Cascadia Mono SemiBold"/>
          <w:b/>
          <w:bCs/>
        </w:rPr>
      </w:pP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3E3607" w14:paraId="3BFF22F5" w14:textId="77777777">
        <w:trPr>
          <w:trHeight w:val="567"/>
        </w:trPr>
        <w:tc>
          <w:tcPr>
            <w:tcW w:w="9627" w:type="dxa"/>
            <w:gridSpan w:val="2"/>
            <w:shd w:val="clear" w:color="auto" w:fill="215E99" w:themeFill="text2" w:themeFillTint="BF"/>
            <w:vAlign w:val="center"/>
          </w:tcPr>
          <w:p w14:paraId="4FFD1AEF" w14:textId="77777777" w:rsidR="003E3607" w:rsidRDefault="00000000">
            <w:pPr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REPOZYTORIUM GITHUB – Historia klienta</w:t>
            </w:r>
          </w:p>
        </w:tc>
      </w:tr>
      <w:tr w:rsidR="003E3607" w14:paraId="7DB5EBF3" w14:textId="77777777">
        <w:trPr>
          <w:trHeight w:val="850"/>
        </w:trPr>
        <w:tc>
          <w:tcPr>
            <w:tcW w:w="9627" w:type="dxa"/>
            <w:gridSpan w:val="2"/>
          </w:tcPr>
          <w:p w14:paraId="45ECEC91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2D3C4F2B" w14:textId="77777777" w:rsidR="003E3607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Jako członek zespołu projektowego chcę mieć wspólne repozytorium kodu na GitHubie, aby wszyscy mogli współpracować nad projektem w kontrolowany i przejrzysty sposób.</w:t>
            </w:r>
          </w:p>
        </w:tc>
      </w:tr>
      <w:tr w:rsidR="003E3607" w14:paraId="0E2AE1B2" w14:textId="77777777">
        <w:trPr>
          <w:trHeight w:val="850"/>
        </w:trPr>
        <w:tc>
          <w:tcPr>
            <w:tcW w:w="9627" w:type="dxa"/>
            <w:gridSpan w:val="2"/>
          </w:tcPr>
          <w:p w14:paraId="4729C67B" w14:textId="77777777" w:rsidR="003E3607" w:rsidRDefault="00000000">
            <w:pPr>
              <w:jc w:val="both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28B04A9B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Bez centralnego repozytorium niemożliwa jest równoległa praca wielu osób nad kodem. Repozytorium przede wszystkim zapewnia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wersjowanie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historię zmian i wiele innych funkcji.</w:t>
            </w:r>
          </w:p>
        </w:tc>
      </w:tr>
      <w:tr w:rsidR="003E3607" w14:paraId="46AF4499" w14:textId="77777777">
        <w:trPr>
          <w:trHeight w:val="680"/>
        </w:trPr>
        <w:tc>
          <w:tcPr>
            <w:tcW w:w="4814" w:type="dxa"/>
          </w:tcPr>
          <w:p w14:paraId="1E2124C9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788CF28E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13" w:type="dxa"/>
          </w:tcPr>
          <w:p w14:paraId="524232FC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50AAE20F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3E3607" w14:paraId="71CB27E6" w14:textId="77777777">
        <w:trPr>
          <w:trHeight w:val="680"/>
        </w:trPr>
        <w:tc>
          <w:tcPr>
            <w:tcW w:w="4814" w:type="dxa"/>
            <w:shd w:val="clear" w:color="auto" w:fill="F1A983" w:themeFill="accent2" w:themeFillTint="99"/>
          </w:tcPr>
          <w:p w14:paraId="4CE771AE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660100B7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13" w:type="dxa"/>
          </w:tcPr>
          <w:p w14:paraId="4F856AE2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4C624A59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 godziny</w:t>
            </w:r>
          </w:p>
        </w:tc>
      </w:tr>
    </w:tbl>
    <w:p w14:paraId="19C68E28" w14:textId="77777777" w:rsidR="003E3607" w:rsidRDefault="003E3607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3E3607" w14:paraId="7C0DD142" w14:textId="77777777">
        <w:trPr>
          <w:trHeight w:val="567"/>
        </w:trPr>
        <w:tc>
          <w:tcPr>
            <w:tcW w:w="9627" w:type="dxa"/>
            <w:gridSpan w:val="2"/>
            <w:shd w:val="clear" w:color="auto" w:fill="3A7C22" w:themeFill="accent6" w:themeFillShade="BF"/>
            <w:vAlign w:val="center"/>
          </w:tcPr>
          <w:p w14:paraId="714841B6" w14:textId="77777777" w:rsidR="003E3607" w:rsidRDefault="00000000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REPOZYTORIUM GITHUB </w:t>
            </w:r>
            <w:r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– Implementacja</w:t>
            </w:r>
          </w:p>
        </w:tc>
      </w:tr>
      <w:tr w:rsidR="003E3607" w14:paraId="1258EEFD" w14:textId="77777777">
        <w:trPr>
          <w:trHeight w:val="680"/>
        </w:trPr>
        <w:tc>
          <w:tcPr>
            <w:tcW w:w="9627" w:type="dxa"/>
            <w:gridSpan w:val="2"/>
          </w:tcPr>
          <w:p w14:paraId="3921D1C7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6179A26C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RepositorySetup</w:t>
            </w:r>
            <w:proofErr w:type="spellEnd"/>
          </w:p>
        </w:tc>
      </w:tr>
      <w:tr w:rsidR="003E3607" w14:paraId="03D57E5A" w14:textId="77777777">
        <w:trPr>
          <w:trHeight w:val="1370"/>
        </w:trPr>
        <w:tc>
          <w:tcPr>
            <w:tcW w:w="4818" w:type="dxa"/>
          </w:tcPr>
          <w:p w14:paraId="78D52D02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252CA269" w14:textId="77777777" w:rsidR="003E3607" w:rsidRDefault="00000000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Utworzenie repozytorium na GitHubie;</w:t>
            </w:r>
          </w:p>
          <w:p w14:paraId="3C5F5336" w14:textId="77777777" w:rsidR="003E3607" w:rsidRDefault="00000000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Konfiguracja pliku .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gitignore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300819E2" w14:textId="77777777" w:rsidR="003E3607" w:rsidRDefault="00000000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Dodanie README.md z opisem projektu;</w:t>
            </w:r>
          </w:p>
          <w:p w14:paraId="41D5AFB8" w14:textId="77777777" w:rsidR="003E3607" w:rsidRDefault="00000000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Zaproszenie członków zespołu;</w:t>
            </w:r>
          </w:p>
          <w:p w14:paraId="3DC2FDA9" w14:textId="77777777" w:rsidR="003E3607" w:rsidRDefault="00000000">
            <w:pPr>
              <w:pStyle w:val="Akapitzlist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Konfiguracja struktury katalogów projektu.</w:t>
            </w:r>
          </w:p>
        </w:tc>
        <w:tc>
          <w:tcPr>
            <w:tcW w:w="4809" w:type="dxa"/>
          </w:tcPr>
          <w:p w14:paraId="7C8A11BC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57D7553A" w14:textId="77777777" w:rsidR="003E3607" w:rsidRDefault="00000000">
            <w:proofErr w:type="spellStart"/>
            <w:r>
              <w:rPr>
                <w:rFonts w:ascii="Arial" w:hAnsi="Arial" w:cs="Arial"/>
              </w:rPr>
              <w:t>CommitsConvention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TeamAccessManager</w:t>
            </w:r>
            <w:proofErr w:type="spellEnd"/>
          </w:p>
          <w:p w14:paraId="7AED7CB1" w14:textId="77777777" w:rsidR="003E3607" w:rsidRDefault="003E3607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05CF37A" w14:textId="77777777" w:rsidR="003E3607" w:rsidRDefault="003E3607"/>
    <w:p w14:paraId="78F54C4F" w14:textId="77777777" w:rsidR="003E3607" w:rsidRDefault="00000000">
      <w:pPr>
        <w:suppressAutoHyphens w:val="0"/>
        <w:spacing w:after="160" w:line="276" w:lineRule="auto"/>
      </w:pPr>
      <w:r>
        <w:br w:type="page"/>
      </w: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5"/>
        <w:gridCol w:w="4813"/>
      </w:tblGrid>
      <w:tr w:rsidR="003E3607" w14:paraId="67D9233C" w14:textId="77777777">
        <w:trPr>
          <w:trHeight w:val="567"/>
        </w:trPr>
        <w:tc>
          <w:tcPr>
            <w:tcW w:w="9627" w:type="dxa"/>
            <w:gridSpan w:val="2"/>
            <w:shd w:val="clear" w:color="auto" w:fill="215E99" w:themeFill="text2" w:themeFillTint="BF"/>
            <w:vAlign w:val="center"/>
          </w:tcPr>
          <w:p w14:paraId="757D6D5B" w14:textId="77777777" w:rsidR="003E3607" w:rsidRDefault="00000000">
            <w:pPr>
              <w:pageBreakBefore/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TECHNOLOGIA WYKONANIA PROJEKTU – Historia klienta</w:t>
            </w:r>
          </w:p>
        </w:tc>
      </w:tr>
      <w:tr w:rsidR="003E3607" w14:paraId="046E8714" w14:textId="77777777">
        <w:trPr>
          <w:trHeight w:val="850"/>
        </w:trPr>
        <w:tc>
          <w:tcPr>
            <w:tcW w:w="9627" w:type="dxa"/>
            <w:gridSpan w:val="2"/>
          </w:tcPr>
          <w:p w14:paraId="10299349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26040CDF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Jako zespół deweloperski chcemy wybrać i udokumentować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stack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technologiczny projektu, aby wszyscy pracowali w spójnym środowisku i uniknąć późniejszych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refaktoryzacji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E3607" w14:paraId="3722EA1B" w14:textId="77777777">
        <w:trPr>
          <w:trHeight w:val="850"/>
        </w:trPr>
        <w:tc>
          <w:tcPr>
            <w:tcW w:w="9627" w:type="dxa"/>
            <w:gridSpan w:val="2"/>
          </w:tcPr>
          <w:p w14:paraId="1F40C95C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13797FA7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Brak jednoznacznej decyzji o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stacku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prowadzi do chaosu - różne osoby mogą używać różnych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frameworków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lub narzędzi.</w:t>
            </w:r>
          </w:p>
        </w:tc>
      </w:tr>
      <w:tr w:rsidR="003E3607" w14:paraId="244B1313" w14:textId="77777777">
        <w:trPr>
          <w:trHeight w:val="680"/>
        </w:trPr>
        <w:tc>
          <w:tcPr>
            <w:tcW w:w="4814" w:type="dxa"/>
          </w:tcPr>
          <w:p w14:paraId="517BEFBD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1AA90F03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13" w:type="dxa"/>
          </w:tcPr>
          <w:p w14:paraId="62B1A866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549647BD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3E3607" w14:paraId="3ECBADF7" w14:textId="77777777">
        <w:trPr>
          <w:trHeight w:val="680"/>
        </w:trPr>
        <w:tc>
          <w:tcPr>
            <w:tcW w:w="4814" w:type="dxa"/>
            <w:shd w:val="clear" w:color="auto" w:fill="F1A983" w:themeFill="accent2" w:themeFillTint="99"/>
          </w:tcPr>
          <w:p w14:paraId="6F278B94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5B229823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13" w:type="dxa"/>
          </w:tcPr>
          <w:p w14:paraId="59335BCB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225555DC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 godzin</w:t>
            </w:r>
          </w:p>
        </w:tc>
      </w:tr>
    </w:tbl>
    <w:p w14:paraId="26DDBCCA" w14:textId="77777777" w:rsidR="003E3607" w:rsidRDefault="003E3607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3E3607" w14:paraId="5B75046E" w14:textId="77777777">
        <w:trPr>
          <w:trHeight w:val="567"/>
        </w:trPr>
        <w:tc>
          <w:tcPr>
            <w:tcW w:w="9627" w:type="dxa"/>
            <w:gridSpan w:val="2"/>
            <w:shd w:val="clear" w:color="auto" w:fill="3A7C22" w:themeFill="accent6" w:themeFillShade="BF"/>
            <w:vAlign w:val="center"/>
          </w:tcPr>
          <w:p w14:paraId="23A065FB" w14:textId="77777777" w:rsidR="003E3607" w:rsidRDefault="00000000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TECHNOLOGIA WYKONANIA PROJEKTU</w:t>
            </w:r>
            <w:r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Implementacja</w:t>
            </w:r>
          </w:p>
        </w:tc>
      </w:tr>
      <w:tr w:rsidR="003E3607" w14:paraId="4D14E367" w14:textId="77777777">
        <w:trPr>
          <w:trHeight w:val="680"/>
        </w:trPr>
        <w:tc>
          <w:tcPr>
            <w:tcW w:w="9627" w:type="dxa"/>
            <w:gridSpan w:val="2"/>
          </w:tcPr>
          <w:p w14:paraId="3337DD48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0130ED86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TechStackConfiguration</w:t>
            </w:r>
            <w:proofErr w:type="spellEnd"/>
          </w:p>
        </w:tc>
      </w:tr>
      <w:tr w:rsidR="003E3607" w14:paraId="4AC82686" w14:textId="77777777">
        <w:trPr>
          <w:trHeight w:val="1370"/>
        </w:trPr>
        <w:tc>
          <w:tcPr>
            <w:tcW w:w="4818" w:type="dxa"/>
          </w:tcPr>
          <w:p w14:paraId="3564C953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768C5176" w14:textId="77777777" w:rsidR="003E3607" w:rsidRDefault="00000000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Wybór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frameworka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frontendowego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backendowego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001E13AF" w14:textId="77777777" w:rsidR="003E3607" w:rsidRDefault="00000000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Wybór bazy danych</w:t>
            </w:r>
          </w:p>
          <w:p w14:paraId="1CE5BEC6" w14:textId="77777777" w:rsidR="003E3607" w:rsidRDefault="00000000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Inicjalizacja projektu;</w:t>
            </w:r>
          </w:p>
          <w:p w14:paraId="34D46D20" w14:textId="77777777" w:rsidR="003E3607" w:rsidRDefault="00000000">
            <w:pPr>
              <w:pStyle w:val="Akapitzlist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Konfiguracja środowiska deweloperskiego (Docker, .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env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).</w:t>
            </w:r>
          </w:p>
        </w:tc>
        <w:tc>
          <w:tcPr>
            <w:tcW w:w="4809" w:type="dxa"/>
          </w:tcPr>
          <w:p w14:paraId="546B3985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308A7570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PackageManager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EnvironmentConfig</w:t>
            </w:r>
            <w:proofErr w:type="spellEnd"/>
          </w:p>
        </w:tc>
      </w:tr>
    </w:tbl>
    <w:p w14:paraId="7B7ABE8A" w14:textId="77777777" w:rsidR="003E3607" w:rsidRDefault="003E3607"/>
    <w:p w14:paraId="2EECA87F" w14:textId="77777777" w:rsidR="003E3607" w:rsidRDefault="003E3607"/>
    <w:p w14:paraId="4808ED6C" w14:textId="77777777" w:rsidR="003E3607" w:rsidRDefault="00000000">
      <w:pPr>
        <w:suppressAutoHyphens w:val="0"/>
        <w:spacing w:after="160" w:line="276" w:lineRule="auto"/>
      </w:pPr>
      <w:r>
        <w:br w:type="page"/>
      </w: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7"/>
        <w:gridCol w:w="4811"/>
      </w:tblGrid>
      <w:tr w:rsidR="003E3607" w14:paraId="3DBEDB22" w14:textId="77777777">
        <w:trPr>
          <w:trHeight w:val="567"/>
        </w:trPr>
        <w:tc>
          <w:tcPr>
            <w:tcW w:w="9627" w:type="dxa"/>
            <w:gridSpan w:val="2"/>
            <w:shd w:val="clear" w:color="auto" w:fill="215E99" w:themeFill="text2" w:themeFillTint="BF"/>
            <w:vAlign w:val="center"/>
          </w:tcPr>
          <w:p w14:paraId="1989278C" w14:textId="77777777" w:rsidR="003E3607" w:rsidRDefault="00000000">
            <w:pPr>
              <w:pageBreakBefore/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KOLORYSTYKA I WYGLĄD UI/UX – Historia klienta</w:t>
            </w:r>
          </w:p>
        </w:tc>
      </w:tr>
      <w:tr w:rsidR="003E3607" w14:paraId="1DBC2F26" w14:textId="77777777">
        <w:trPr>
          <w:trHeight w:val="850"/>
        </w:trPr>
        <w:tc>
          <w:tcPr>
            <w:tcW w:w="9627" w:type="dxa"/>
            <w:gridSpan w:val="2"/>
          </w:tcPr>
          <w:p w14:paraId="5DE986CF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62E59CC5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Jako użytkownik platformy Media Player chcę korzystać z interfejsu o spójnej i przyjemnej kolorystyce, aby korzystanie z serwisu było intuicyjne i estetyczne.</w:t>
            </w:r>
          </w:p>
        </w:tc>
      </w:tr>
      <w:tr w:rsidR="003E3607" w14:paraId="3FAC255A" w14:textId="77777777">
        <w:trPr>
          <w:trHeight w:val="850"/>
        </w:trPr>
        <w:tc>
          <w:tcPr>
            <w:tcW w:w="9627" w:type="dxa"/>
            <w:gridSpan w:val="2"/>
          </w:tcPr>
          <w:p w14:paraId="576988C3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06B09761" w14:textId="77777777" w:rsidR="003E3607" w:rsidRDefault="0000000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Niespójny wygląd aplikacji obniża zaufanie użytkowników i utrudnia nawigację. Wczesne ustalenie designu systemu przyspiesza późniejszy development i zapewnia jednolity wygląd na wszystkich podstronach.</w:t>
            </w:r>
          </w:p>
        </w:tc>
      </w:tr>
      <w:tr w:rsidR="003E3607" w14:paraId="3F2DDE78" w14:textId="77777777">
        <w:trPr>
          <w:trHeight w:val="680"/>
        </w:trPr>
        <w:tc>
          <w:tcPr>
            <w:tcW w:w="4816" w:type="dxa"/>
          </w:tcPr>
          <w:p w14:paraId="4A21C19D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0C0D8EA9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Zespół projektowy (pośrednio zleceniodawca)</w:t>
            </w:r>
          </w:p>
        </w:tc>
        <w:tc>
          <w:tcPr>
            <w:tcW w:w="4811" w:type="dxa"/>
          </w:tcPr>
          <w:p w14:paraId="7F26AF13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0A176943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3E3607" w14:paraId="614B43EB" w14:textId="77777777">
        <w:trPr>
          <w:trHeight w:val="680"/>
        </w:trPr>
        <w:tc>
          <w:tcPr>
            <w:tcW w:w="4816" w:type="dxa"/>
            <w:shd w:val="clear" w:color="auto" w:fill="FFFF99"/>
          </w:tcPr>
          <w:p w14:paraId="5DBC8519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244AF251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Średni</w:t>
            </w:r>
          </w:p>
        </w:tc>
        <w:tc>
          <w:tcPr>
            <w:tcW w:w="4811" w:type="dxa"/>
          </w:tcPr>
          <w:p w14:paraId="6A3EC5EB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053BC6EE" w14:textId="77777777" w:rsidR="003E3607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16 godzin</w:t>
            </w:r>
          </w:p>
        </w:tc>
      </w:tr>
    </w:tbl>
    <w:p w14:paraId="1F7975B3" w14:textId="77777777" w:rsidR="003E3607" w:rsidRDefault="003E3607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3E3607" w14:paraId="05E3B198" w14:textId="77777777">
        <w:trPr>
          <w:trHeight w:val="567"/>
        </w:trPr>
        <w:tc>
          <w:tcPr>
            <w:tcW w:w="9627" w:type="dxa"/>
            <w:gridSpan w:val="2"/>
            <w:shd w:val="clear" w:color="auto" w:fill="3A7C22" w:themeFill="accent6" w:themeFillShade="BF"/>
            <w:vAlign w:val="center"/>
          </w:tcPr>
          <w:p w14:paraId="11A51A03" w14:textId="77777777" w:rsidR="003E3607" w:rsidRDefault="00000000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KOLORYSTYKA I WYGLĄD UI/UX</w:t>
            </w:r>
            <w:r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Implementacja</w:t>
            </w:r>
          </w:p>
        </w:tc>
      </w:tr>
      <w:tr w:rsidR="003E3607" w14:paraId="1BE42229" w14:textId="77777777">
        <w:trPr>
          <w:trHeight w:val="680"/>
        </w:trPr>
        <w:tc>
          <w:tcPr>
            <w:tcW w:w="9627" w:type="dxa"/>
            <w:gridSpan w:val="2"/>
          </w:tcPr>
          <w:p w14:paraId="0B20D928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06378B35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SystemDesign</w:t>
            </w:r>
            <w:proofErr w:type="spellEnd"/>
          </w:p>
        </w:tc>
      </w:tr>
      <w:tr w:rsidR="003E3607" w14:paraId="3630FD11" w14:textId="77777777">
        <w:trPr>
          <w:trHeight w:val="1370"/>
        </w:trPr>
        <w:tc>
          <w:tcPr>
            <w:tcW w:w="4818" w:type="dxa"/>
          </w:tcPr>
          <w:p w14:paraId="19FF3153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6E13F9FE" w14:textId="77777777" w:rsidR="003E3607" w:rsidRDefault="00000000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Definicja palety kolorów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primary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tint itd.);</w:t>
            </w:r>
          </w:p>
          <w:p w14:paraId="0F6A71FF" w14:textId="77777777" w:rsidR="003E3607" w:rsidRDefault="00000000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Wybór typografii 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fonty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skale);</w:t>
            </w:r>
          </w:p>
          <w:p w14:paraId="01A40CB2" w14:textId="77777777" w:rsidR="003E3607" w:rsidRDefault="00000000">
            <w:pPr>
              <w:pStyle w:val="Akapitzlist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Definicja bazowych komponentów (przyciski,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inputy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karty itp.);</w:t>
            </w:r>
          </w:p>
        </w:tc>
        <w:tc>
          <w:tcPr>
            <w:tcW w:w="4809" w:type="dxa"/>
          </w:tcPr>
          <w:p w14:paraId="0D87BFF7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2BDC1C28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ColorPaletteConfig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FontSelector</w:t>
            </w:r>
            <w:proofErr w:type="spellEnd"/>
          </w:p>
        </w:tc>
      </w:tr>
    </w:tbl>
    <w:p w14:paraId="10693ECC" w14:textId="77777777" w:rsidR="003E3607" w:rsidRDefault="003E3607"/>
    <w:p w14:paraId="309ACA2A" w14:textId="77777777" w:rsidR="003E3607" w:rsidRDefault="003E3607"/>
    <w:p w14:paraId="3D4A6D9F" w14:textId="77777777" w:rsidR="003E3607" w:rsidRDefault="00000000">
      <w:pPr>
        <w:suppressAutoHyphens w:val="0"/>
        <w:spacing w:after="160" w:line="276" w:lineRule="auto"/>
      </w:pPr>
      <w:r>
        <w:br w:type="page"/>
      </w: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747"/>
        <w:gridCol w:w="4881"/>
      </w:tblGrid>
      <w:tr w:rsidR="003E3607" w14:paraId="4E3871AD" w14:textId="77777777">
        <w:trPr>
          <w:trHeight w:val="567"/>
        </w:trPr>
        <w:tc>
          <w:tcPr>
            <w:tcW w:w="9627" w:type="dxa"/>
            <w:gridSpan w:val="2"/>
            <w:shd w:val="clear" w:color="auto" w:fill="215E99" w:themeFill="text2" w:themeFillTint="BF"/>
            <w:vAlign w:val="center"/>
          </w:tcPr>
          <w:p w14:paraId="6B5C47B9" w14:textId="77777777" w:rsidR="003E3607" w:rsidRDefault="00000000">
            <w:pPr>
              <w:pageBreakBefore/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PROJEKT PIERWSZEJ WERSJI – Historia klienta</w:t>
            </w:r>
          </w:p>
        </w:tc>
      </w:tr>
      <w:tr w:rsidR="003E3607" w14:paraId="4904F0DA" w14:textId="77777777">
        <w:trPr>
          <w:trHeight w:val="850"/>
        </w:trPr>
        <w:tc>
          <w:tcPr>
            <w:tcW w:w="9627" w:type="dxa"/>
            <w:gridSpan w:val="2"/>
          </w:tcPr>
          <w:p w14:paraId="666DE239" w14:textId="77777777" w:rsidR="003E3607" w:rsidRDefault="00000000">
            <w:pPr>
              <w:jc w:val="both"/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208C7F86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Jako zleceniodawca chcę zobaczyć wstępny projekt interfejsu przed rozpoczęciem kodowania, aby móc ocenić i zaakceptować kierunek wizualny aplikacji.</w:t>
            </w:r>
          </w:p>
        </w:tc>
      </w:tr>
      <w:tr w:rsidR="003E3607" w14:paraId="479CE2CB" w14:textId="77777777">
        <w:trPr>
          <w:trHeight w:val="850"/>
        </w:trPr>
        <w:tc>
          <w:tcPr>
            <w:tcW w:w="9627" w:type="dxa"/>
            <w:gridSpan w:val="2"/>
          </w:tcPr>
          <w:p w14:paraId="5D98A55F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440D26F8" w14:textId="77777777" w:rsidR="003E3607" w:rsidRDefault="0000000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Kodowanie bez projektu wizualnego prowadzi do wielokrotnych przeróbek.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Wireframy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pozwalają szybko weryfikować układ widoków bez kosztownych zmian później.</w:t>
            </w:r>
          </w:p>
        </w:tc>
      </w:tr>
      <w:tr w:rsidR="003E3607" w14:paraId="5508A137" w14:textId="77777777">
        <w:trPr>
          <w:trHeight w:val="680"/>
        </w:trPr>
        <w:tc>
          <w:tcPr>
            <w:tcW w:w="4747" w:type="dxa"/>
          </w:tcPr>
          <w:p w14:paraId="68B55265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0F26E5EE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Zespół projektowy (pośrednio zleceniodawca)</w:t>
            </w:r>
          </w:p>
        </w:tc>
        <w:tc>
          <w:tcPr>
            <w:tcW w:w="4880" w:type="dxa"/>
          </w:tcPr>
          <w:p w14:paraId="624F8AE4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209025D8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3E3607" w14:paraId="0A447D40" w14:textId="77777777">
        <w:trPr>
          <w:trHeight w:val="680"/>
        </w:trPr>
        <w:tc>
          <w:tcPr>
            <w:tcW w:w="4747" w:type="dxa"/>
            <w:shd w:val="clear" w:color="auto" w:fill="FFFF99"/>
          </w:tcPr>
          <w:p w14:paraId="471D9B57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55DD22B5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Średni</w:t>
            </w:r>
          </w:p>
        </w:tc>
        <w:tc>
          <w:tcPr>
            <w:tcW w:w="4880" w:type="dxa"/>
          </w:tcPr>
          <w:p w14:paraId="1F896C3F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760A7557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 godzin</w:t>
            </w:r>
          </w:p>
        </w:tc>
      </w:tr>
    </w:tbl>
    <w:p w14:paraId="0085B06F" w14:textId="77777777" w:rsidR="003E3607" w:rsidRDefault="003E3607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3E3607" w14:paraId="3A2AC8BA" w14:textId="77777777">
        <w:trPr>
          <w:trHeight w:val="567"/>
        </w:trPr>
        <w:tc>
          <w:tcPr>
            <w:tcW w:w="9627" w:type="dxa"/>
            <w:gridSpan w:val="2"/>
            <w:shd w:val="clear" w:color="auto" w:fill="3A7C22" w:themeFill="accent6" w:themeFillShade="BF"/>
            <w:vAlign w:val="center"/>
          </w:tcPr>
          <w:p w14:paraId="23CE3DEF" w14:textId="77777777" w:rsidR="003E3607" w:rsidRDefault="00000000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PROJEKT PIERWSZEJ WERSJI</w:t>
            </w:r>
            <w:r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Implementacja</w:t>
            </w:r>
          </w:p>
        </w:tc>
      </w:tr>
      <w:tr w:rsidR="003E3607" w14:paraId="192F7E9A" w14:textId="77777777">
        <w:trPr>
          <w:trHeight w:val="680"/>
        </w:trPr>
        <w:tc>
          <w:tcPr>
            <w:tcW w:w="9627" w:type="dxa"/>
            <w:gridSpan w:val="2"/>
          </w:tcPr>
          <w:p w14:paraId="166350D1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7B20176C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UIPrototype</w:t>
            </w:r>
            <w:proofErr w:type="spellEnd"/>
          </w:p>
        </w:tc>
      </w:tr>
      <w:tr w:rsidR="003E3607" w14:paraId="65F71EE5" w14:textId="77777777">
        <w:trPr>
          <w:trHeight w:val="1370"/>
        </w:trPr>
        <w:tc>
          <w:tcPr>
            <w:tcW w:w="4818" w:type="dxa"/>
          </w:tcPr>
          <w:p w14:paraId="4E1890DE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1F7A73F6" w14:textId="77777777" w:rsidR="003E3607" w:rsidRDefault="00000000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Przygotowanie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wireframów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kluczowych stron (strona główna,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player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 panel użytkownika itp.);</w:t>
            </w:r>
          </w:p>
          <w:p w14:paraId="37BF59A4" w14:textId="77777777" w:rsidR="003E3607" w:rsidRDefault="00000000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Przygotowanie makiet w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Figmie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lub czymś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poodobnym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42DEC809" w14:textId="77777777" w:rsidR="003E3607" w:rsidRDefault="00000000">
            <w:pPr>
              <w:pStyle w:val="Akapitzlist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Zebranie feedbacku i akceptacja projektu.</w:t>
            </w:r>
          </w:p>
        </w:tc>
        <w:tc>
          <w:tcPr>
            <w:tcW w:w="4809" w:type="dxa"/>
          </w:tcPr>
          <w:p w14:paraId="77ACEAD7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3FBA37B0" w14:textId="77777777" w:rsidR="003E3607" w:rsidRDefault="0000000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SystemDesign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UserFlowChart</w:t>
            </w:r>
            <w:proofErr w:type="spellEnd"/>
          </w:p>
        </w:tc>
      </w:tr>
    </w:tbl>
    <w:p w14:paraId="601566E5" w14:textId="77777777" w:rsidR="00736D76" w:rsidRPr="001F301A" w:rsidRDefault="00736D76" w:rsidP="00736D76">
      <w:pPr>
        <w:ind w:left="-142"/>
        <w:rPr>
          <w:rFonts w:ascii="Arial" w:hAnsi="Arial" w:cs="Arial"/>
        </w:rPr>
      </w:pPr>
    </w:p>
    <w:p w14:paraId="66D5C8F6" w14:textId="3E71B8C1" w:rsidR="00736D76" w:rsidRPr="001F301A" w:rsidRDefault="00511325" w:rsidP="00511325">
      <w:pPr>
        <w:rPr>
          <w:rFonts w:ascii="Arial" w:hAnsi="Arial" w:cs="Arial"/>
          <w:i/>
          <w:iCs/>
          <w:sz w:val="22"/>
          <w:szCs w:val="22"/>
        </w:rPr>
      </w:pPr>
      <w:r w:rsidRPr="001F301A">
        <w:rPr>
          <w:rFonts w:ascii="Arial" w:hAnsi="Arial" w:cs="Arial"/>
          <w:i/>
          <w:iCs/>
          <w:sz w:val="22"/>
          <w:szCs w:val="22"/>
        </w:rPr>
        <w:t xml:space="preserve">* dwa poprawione </w:t>
      </w:r>
      <w:r w:rsidR="00557515">
        <w:rPr>
          <w:rFonts w:ascii="Arial" w:hAnsi="Arial" w:cs="Arial"/>
          <w:i/>
          <w:iCs/>
          <w:sz w:val="22"/>
          <w:szCs w:val="22"/>
        </w:rPr>
        <w:t xml:space="preserve">są </w:t>
      </w:r>
      <w:r w:rsidRPr="001F301A">
        <w:rPr>
          <w:rFonts w:ascii="Arial" w:hAnsi="Arial" w:cs="Arial"/>
          <w:i/>
          <w:iCs/>
          <w:sz w:val="22"/>
          <w:szCs w:val="22"/>
        </w:rPr>
        <w:t>p</w:t>
      </w:r>
      <w:r w:rsidR="007A39A0">
        <w:rPr>
          <w:rFonts w:ascii="Arial" w:hAnsi="Arial" w:cs="Arial"/>
          <w:i/>
          <w:iCs/>
          <w:sz w:val="22"/>
          <w:szCs w:val="22"/>
        </w:rPr>
        <w:t>od spodem</w:t>
      </w: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742"/>
        <w:gridCol w:w="4886"/>
      </w:tblGrid>
      <w:tr w:rsidR="003E3607" w14:paraId="6A4CCE6A" w14:textId="77777777" w:rsidTr="00736D76">
        <w:trPr>
          <w:trHeight w:val="567"/>
        </w:trPr>
        <w:tc>
          <w:tcPr>
            <w:tcW w:w="9628" w:type="dxa"/>
            <w:gridSpan w:val="2"/>
            <w:shd w:val="clear" w:color="auto" w:fill="215E99" w:themeFill="text2" w:themeFillTint="BF"/>
            <w:vAlign w:val="center"/>
          </w:tcPr>
          <w:p w14:paraId="06364048" w14:textId="110DE1AC" w:rsidR="003E3607" w:rsidRDefault="00000000" w:rsidP="00124C32">
            <w:pPr>
              <w:pStyle w:val="Akapitzlist"/>
              <w:pageBreakBefore/>
              <w:ind w:left="-142"/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lastRenderedPageBreak/>
              <w:br w:type="page"/>
            </w:r>
            <w:r w:rsidR="00124C32" w:rsidRPr="00124C32">
              <w:rPr>
                <w:rFonts w:ascii="Cascadia Mono SemiBold" w:hAnsi="Cascadia Mono SemiBold" w:cs="Cascadia Mono SemiBold"/>
                <w:color w:val="F2F2F2" w:themeColor="background1" w:themeShade="F2"/>
                <w:sz w:val="28"/>
                <w:szCs w:val="28"/>
              </w:rPr>
              <w:t xml:space="preserve">SYSTEM REJESTRACJI UŻYTKOWNIKA </w:t>
            </w:r>
            <w:r w:rsidRPr="00124C32">
              <w:rPr>
                <w:rFonts w:ascii="Cascadia Mono SemiBold" w:hAnsi="Cascadia Mono SemiBold" w:cs="Cascadia Mono SemiBold"/>
                <w:color w:val="F2F2F2" w:themeColor="background1" w:themeShade="F2"/>
                <w:sz w:val="28"/>
                <w:szCs w:val="28"/>
              </w:rPr>
              <w:t>– Historia klienta</w:t>
            </w:r>
          </w:p>
        </w:tc>
      </w:tr>
      <w:tr w:rsidR="003E3607" w14:paraId="251FAD30" w14:textId="77777777" w:rsidTr="00736D76">
        <w:trPr>
          <w:trHeight w:val="850"/>
        </w:trPr>
        <w:tc>
          <w:tcPr>
            <w:tcW w:w="9628" w:type="dxa"/>
            <w:gridSpan w:val="2"/>
          </w:tcPr>
          <w:p w14:paraId="1F97A48F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1790B295" w14:textId="57E7FDB9" w:rsidR="003E3607" w:rsidRDefault="00BB4CEE">
            <w:pPr>
              <w:rPr>
                <w:rFonts w:ascii="Arial" w:hAnsi="Arial" w:cs="Arial"/>
              </w:rPr>
            </w:pPr>
            <w:r w:rsidRPr="00BB4CEE">
              <w:rPr>
                <w:rFonts w:ascii="Arial" w:hAnsi="Arial" w:cs="Arial"/>
                <w:sz w:val="22"/>
                <w:szCs w:val="22"/>
              </w:rPr>
              <w:t>Jako nowy użytkownik platformy chcę m</w:t>
            </w:r>
            <w:r>
              <w:rPr>
                <w:rFonts w:ascii="Arial" w:hAnsi="Arial" w:cs="Arial"/>
                <w:sz w:val="22"/>
                <w:szCs w:val="22"/>
              </w:rPr>
              <w:t>ieć możliwość</w:t>
            </w:r>
            <w:r w:rsidRPr="00BB4CEE">
              <w:rPr>
                <w:rFonts w:ascii="Arial" w:hAnsi="Arial" w:cs="Arial"/>
                <w:sz w:val="22"/>
                <w:szCs w:val="22"/>
              </w:rPr>
              <w:t xml:space="preserve"> założyć konto, aby uzyskać dostęp do materiałów wideo i </w:t>
            </w:r>
            <w:r>
              <w:rPr>
                <w:rFonts w:ascii="Arial" w:hAnsi="Arial" w:cs="Arial"/>
                <w:sz w:val="22"/>
                <w:szCs w:val="22"/>
              </w:rPr>
              <w:t xml:space="preserve">innych </w:t>
            </w:r>
            <w:r w:rsidRPr="00BB4CEE">
              <w:rPr>
                <w:rFonts w:ascii="Arial" w:hAnsi="Arial" w:cs="Arial"/>
                <w:sz w:val="22"/>
                <w:szCs w:val="22"/>
              </w:rPr>
              <w:t>funkcji serwisu.</w:t>
            </w:r>
          </w:p>
        </w:tc>
      </w:tr>
      <w:tr w:rsidR="003E3607" w14:paraId="36B74FAA" w14:textId="77777777" w:rsidTr="00736D76">
        <w:trPr>
          <w:trHeight w:val="850"/>
        </w:trPr>
        <w:tc>
          <w:tcPr>
            <w:tcW w:w="9628" w:type="dxa"/>
            <w:gridSpan w:val="2"/>
          </w:tcPr>
          <w:p w14:paraId="4B43C09C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01410707" w14:textId="4E83A282" w:rsidR="003E3607" w:rsidRDefault="00BB4CEE">
            <w:pPr>
              <w:jc w:val="both"/>
              <w:rPr>
                <w:rFonts w:ascii="Arial" w:hAnsi="Arial" w:cs="Arial"/>
              </w:rPr>
            </w:pPr>
            <w:r w:rsidRPr="00BB4CEE">
              <w:rPr>
                <w:rFonts w:ascii="Arial" w:hAnsi="Arial" w:cs="Arial"/>
                <w:sz w:val="22"/>
                <w:szCs w:val="22"/>
              </w:rPr>
              <w:t xml:space="preserve">Platforma </w:t>
            </w:r>
            <w:r>
              <w:rPr>
                <w:rFonts w:ascii="Arial" w:hAnsi="Arial" w:cs="Arial"/>
                <w:sz w:val="22"/>
                <w:szCs w:val="22"/>
              </w:rPr>
              <w:t xml:space="preserve">ta </w:t>
            </w:r>
            <w:r w:rsidRPr="00BB4CEE">
              <w:rPr>
                <w:rFonts w:ascii="Arial" w:hAnsi="Arial" w:cs="Arial"/>
                <w:sz w:val="22"/>
                <w:szCs w:val="22"/>
              </w:rPr>
              <w:t xml:space="preserve">wymaga unikalnej tożsamości użytkownika, by umożliwić personalizację </w:t>
            </w:r>
            <w:r>
              <w:rPr>
                <w:rFonts w:ascii="Arial" w:hAnsi="Arial" w:cs="Arial"/>
                <w:sz w:val="22"/>
                <w:szCs w:val="22"/>
              </w:rPr>
              <w:t>i co ważne</w:t>
            </w:r>
            <w:r w:rsidRPr="00BB4CEE">
              <w:rPr>
                <w:rFonts w:ascii="Arial" w:hAnsi="Arial" w:cs="Arial"/>
                <w:sz w:val="22"/>
                <w:szCs w:val="22"/>
              </w:rPr>
              <w:t xml:space="preserve"> kontrolę dostępu. Bez rejestracji </w:t>
            </w:r>
            <w:r>
              <w:rPr>
                <w:rFonts w:ascii="Arial" w:hAnsi="Arial" w:cs="Arial"/>
                <w:sz w:val="22"/>
                <w:szCs w:val="22"/>
              </w:rPr>
              <w:t xml:space="preserve">jest to </w:t>
            </w:r>
            <w:r w:rsidRPr="00BB4CEE">
              <w:rPr>
                <w:rFonts w:ascii="Arial" w:hAnsi="Arial" w:cs="Arial"/>
                <w:sz w:val="22"/>
                <w:szCs w:val="22"/>
              </w:rPr>
              <w:t>niemożliwe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3E3607" w14:paraId="63EA3801" w14:textId="77777777" w:rsidTr="00736D76">
        <w:trPr>
          <w:trHeight w:val="680"/>
        </w:trPr>
        <w:tc>
          <w:tcPr>
            <w:tcW w:w="4742" w:type="dxa"/>
          </w:tcPr>
          <w:p w14:paraId="31780879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64E9D57C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86" w:type="dxa"/>
          </w:tcPr>
          <w:p w14:paraId="79AFD37B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695102ED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3E3607" w14:paraId="06C03A27" w14:textId="77777777" w:rsidTr="00736D76">
        <w:trPr>
          <w:trHeight w:val="680"/>
        </w:trPr>
        <w:tc>
          <w:tcPr>
            <w:tcW w:w="4742" w:type="dxa"/>
            <w:shd w:val="clear" w:color="auto" w:fill="F1A983" w:themeFill="accent2" w:themeFillTint="99"/>
          </w:tcPr>
          <w:p w14:paraId="2B736C82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06169185" w14:textId="77777777" w:rsidR="003E360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86" w:type="dxa"/>
          </w:tcPr>
          <w:p w14:paraId="2AD94A13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6CFB7B90" w14:textId="175A5D7F" w:rsidR="003E3607" w:rsidRDefault="00A950C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  <w:r w:rsidR="00000000">
              <w:rPr>
                <w:rFonts w:ascii="Arial" w:hAnsi="Arial" w:cs="Arial"/>
                <w:b/>
                <w:bCs/>
              </w:rPr>
              <w:t xml:space="preserve"> godzin</w:t>
            </w:r>
            <w:r>
              <w:rPr>
                <w:rFonts w:ascii="Arial" w:hAnsi="Arial" w:cs="Arial"/>
                <w:b/>
                <w:bCs/>
              </w:rPr>
              <w:t>y</w:t>
            </w:r>
          </w:p>
        </w:tc>
      </w:tr>
    </w:tbl>
    <w:p w14:paraId="1783A0F1" w14:textId="77777777" w:rsidR="003E3607" w:rsidRDefault="003E3607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3E3607" w14:paraId="42C3579D" w14:textId="77777777">
        <w:trPr>
          <w:trHeight w:val="567"/>
        </w:trPr>
        <w:tc>
          <w:tcPr>
            <w:tcW w:w="9627" w:type="dxa"/>
            <w:gridSpan w:val="2"/>
            <w:shd w:val="clear" w:color="auto" w:fill="3A7C22" w:themeFill="accent6" w:themeFillShade="BF"/>
            <w:vAlign w:val="center"/>
          </w:tcPr>
          <w:p w14:paraId="2FC20EED" w14:textId="773B65DC" w:rsidR="003E3607" w:rsidRDefault="00124C32">
            <w:pPr>
              <w:jc w:val="center"/>
              <w:rPr>
                <w:color w:val="F2F2F2"/>
                <w:sz w:val="32"/>
                <w:szCs w:val="32"/>
              </w:rPr>
            </w:pPr>
            <w:r w:rsidRPr="00124C32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SYSTEM REJESTRACJI UŻYTKOWNIKA</w:t>
            </w:r>
            <w:r w:rsidR="00000000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 xml:space="preserve"> – Implementacja</w:t>
            </w:r>
          </w:p>
        </w:tc>
      </w:tr>
      <w:tr w:rsidR="003E3607" w14:paraId="46B392A4" w14:textId="77777777">
        <w:trPr>
          <w:trHeight w:val="680"/>
        </w:trPr>
        <w:tc>
          <w:tcPr>
            <w:tcW w:w="9627" w:type="dxa"/>
            <w:gridSpan w:val="2"/>
          </w:tcPr>
          <w:p w14:paraId="5B0500BE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69FA69A3" w14:textId="04BFF573" w:rsidR="003E3607" w:rsidRDefault="00A950C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UserRegistrationService</w:t>
            </w:r>
            <w:proofErr w:type="spellEnd"/>
          </w:p>
        </w:tc>
      </w:tr>
      <w:tr w:rsidR="003E3607" w14:paraId="3267F4BE" w14:textId="77777777">
        <w:trPr>
          <w:trHeight w:val="1370"/>
        </w:trPr>
        <w:tc>
          <w:tcPr>
            <w:tcW w:w="4818" w:type="dxa"/>
          </w:tcPr>
          <w:p w14:paraId="720D8427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02662A1D" w14:textId="4907309C" w:rsidR="00291F42" w:rsidRPr="00291F42" w:rsidRDefault="00291F42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91F42">
              <w:rPr>
                <w:rFonts w:ascii="Arial" w:hAnsi="Arial" w:cs="Arial"/>
                <w:sz w:val="22"/>
                <w:szCs w:val="20"/>
              </w:rPr>
              <w:t>Walidacja danych rejestracyjnych</w:t>
            </w:r>
            <w:r>
              <w:rPr>
                <w:rFonts w:ascii="Arial" w:hAnsi="Arial" w:cs="Arial"/>
                <w:sz w:val="22"/>
                <w:szCs w:val="20"/>
              </w:rPr>
              <w:t>;</w:t>
            </w:r>
          </w:p>
          <w:p w14:paraId="1B067460" w14:textId="145F0309" w:rsidR="00291F42" w:rsidRPr="00291F42" w:rsidRDefault="00533AA4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0"/>
              </w:rPr>
              <w:t>H</w:t>
            </w:r>
            <w:r w:rsidR="00291F42" w:rsidRPr="00291F42">
              <w:rPr>
                <w:rFonts w:ascii="Arial" w:hAnsi="Arial" w:cs="Arial"/>
                <w:sz w:val="22"/>
                <w:szCs w:val="20"/>
              </w:rPr>
              <w:t>ashowanie</w:t>
            </w:r>
            <w:proofErr w:type="spellEnd"/>
            <w:r w:rsidR="00291F42" w:rsidRPr="00291F42">
              <w:rPr>
                <w:rFonts w:ascii="Arial" w:hAnsi="Arial" w:cs="Arial"/>
                <w:sz w:val="22"/>
                <w:szCs w:val="20"/>
              </w:rPr>
              <w:t xml:space="preserve"> hasła; </w:t>
            </w:r>
          </w:p>
          <w:p w14:paraId="001889D0" w14:textId="66D07D10" w:rsidR="00291F42" w:rsidRPr="00291F42" w:rsidRDefault="00533AA4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Z</w:t>
            </w:r>
            <w:r w:rsidR="00291F42" w:rsidRPr="00291F42">
              <w:rPr>
                <w:rFonts w:ascii="Arial" w:hAnsi="Arial" w:cs="Arial"/>
                <w:sz w:val="22"/>
                <w:szCs w:val="20"/>
              </w:rPr>
              <w:t>apis nowego użytkownika do</w:t>
            </w:r>
            <w:r w:rsidR="00291F42">
              <w:rPr>
                <w:rFonts w:ascii="Arial" w:hAnsi="Arial" w:cs="Arial"/>
                <w:sz w:val="22"/>
                <w:szCs w:val="20"/>
              </w:rPr>
              <w:t xml:space="preserve"> BD</w:t>
            </w:r>
            <w:r w:rsidR="00291F42" w:rsidRPr="00291F42">
              <w:rPr>
                <w:rFonts w:ascii="Arial" w:hAnsi="Arial" w:cs="Arial"/>
                <w:sz w:val="22"/>
                <w:szCs w:val="20"/>
              </w:rPr>
              <w:t xml:space="preserve">; </w:t>
            </w:r>
          </w:p>
          <w:p w14:paraId="6386D08E" w14:textId="20F2C791" w:rsidR="00291F42" w:rsidRPr="00291F42" w:rsidRDefault="00533AA4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W</w:t>
            </w:r>
            <w:r w:rsidR="00291F42" w:rsidRPr="00291F42">
              <w:rPr>
                <w:rFonts w:ascii="Arial" w:hAnsi="Arial" w:cs="Arial"/>
                <w:sz w:val="22"/>
                <w:szCs w:val="20"/>
              </w:rPr>
              <w:t xml:space="preserve">ysyłka e-maila weryfikacyjnego; </w:t>
            </w:r>
          </w:p>
          <w:p w14:paraId="41288529" w14:textId="2C3787E1" w:rsidR="003E3607" w:rsidRDefault="00533AA4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Z</w:t>
            </w:r>
            <w:r w:rsidR="00291F42" w:rsidRPr="00291F42">
              <w:rPr>
                <w:rFonts w:ascii="Arial" w:hAnsi="Arial" w:cs="Arial"/>
                <w:sz w:val="22"/>
                <w:szCs w:val="20"/>
              </w:rPr>
              <w:t xml:space="preserve">wrot </w:t>
            </w:r>
            <w:proofErr w:type="spellStart"/>
            <w:r w:rsidR="00291F42" w:rsidRPr="00291F42">
              <w:rPr>
                <w:rFonts w:ascii="Arial" w:hAnsi="Arial" w:cs="Arial"/>
                <w:sz w:val="22"/>
                <w:szCs w:val="20"/>
              </w:rPr>
              <w:t>tokenu</w:t>
            </w:r>
            <w:proofErr w:type="spellEnd"/>
            <w:r w:rsidR="00291F42" w:rsidRPr="00291F42">
              <w:rPr>
                <w:rFonts w:ascii="Arial" w:hAnsi="Arial" w:cs="Arial"/>
                <w:sz w:val="22"/>
                <w:szCs w:val="20"/>
              </w:rPr>
              <w:t xml:space="preserve"> po rejestracji.</w:t>
            </w:r>
          </w:p>
        </w:tc>
        <w:tc>
          <w:tcPr>
            <w:tcW w:w="4809" w:type="dxa"/>
          </w:tcPr>
          <w:p w14:paraId="4A893BF4" w14:textId="77777777" w:rsidR="003E3607" w:rsidRDefault="00000000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2C28C05A" w14:textId="015D489D" w:rsidR="00BB4CEE" w:rsidRDefault="00BB4CEE" w:rsidP="00BB4CEE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UserRepository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EmailService</w:t>
            </w:r>
            <w:proofErr w:type="spellEnd"/>
          </w:p>
        </w:tc>
      </w:tr>
    </w:tbl>
    <w:p w14:paraId="227949A2" w14:textId="77777777" w:rsidR="00E25A94" w:rsidRDefault="00E25A94" w:rsidP="00736D76">
      <w:pPr>
        <w:rPr>
          <w:rFonts w:ascii="Arial" w:hAnsi="Arial" w:cs="Arial"/>
          <w:b/>
          <w:bCs/>
          <w:i/>
          <w:iCs/>
          <w:sz w:val="32"/>
          <w:szCs w:val="28"/>
        </w:rPr>
      </w:pPr>
    </w:p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742"/>
        <w:gridCol w:w="4886"/>
      </w:tblGrid>
      <w:tr w:rsidR="00E25A94" w14:paraId="50A18201" w14:textId="77777777" w:rsidTr="00BD269C">
        <w:trPr>
          <w:trHeight w:val="567"/>
        </w:trPr>
        <w:tc>
          <w:tcPr>
            <w:tcW w:w="9628" w:type="dxa"/>
            <w:gridSpan w:val="2"/>
            <w:shd w:val="clear" w:color="auto" w:fill="215E99" w:themeFill="text2" w:themeFillTint="BF"/>
            <w:vAlign w:val="center"/>
          </w:tcPr>
          <w:p w14:paraId="7BF71304" w14:textId="075C7237" w:rsidR="00E25A94" w:rsidRPr="00E25A94" w:rsidRDefault="00EF5242" w:rsidP="00BD269C">
            <w:pPr>
              <w:pageBreakBefore/>
              <w:jc w:val="center"/>
              <w:rPr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lastRenderedPageBreak/>
              <w:t>SYSTEM LOGOWANIA UŻYTKOWNIKA</w:t>
            </w:r>
            <w:r w:rsidR="00E25A94" w:rsidRPr="00E25A94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– Historia klienta</w:t>
            </w:r>
          </w:p>
        </w:tc>
      </w:tr>
      <w:tr w:rsidR="00E25A94" w14:paraId="29F40C6C" w14:textId="77777777" w:rsidTr="00BD269C">
        <w:trPr>
          <w:trHeight w:val="850"/>
        </w:trPr>
        <w:tc>
          <w:tcPr>
            <w:tcW w:w="9628" w:type="dxa"/>
            <w:gridSpan w:val="2"/>
          </w:tcPr>
          <w:p w14:paraId="5F053C73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Perspektywa</w:t>
            </w:r>
          </w:p>
          <w:p w14:paraId="66ECEAAE" w14:textId="4F674886" w:rsidR="00E25A94" w:rsidRDefault="00872E38" w:rsidP="00BD269C">
            <w:pPr>
              <w:rPr>
                <w:rFonts w:ascii="Arial" w:hAnsi="Arial" w:cs="Arial"/>
              </w:rPr>
            </w:pPr>
            <w:r w:rsidRPr="00872E38">
              <w:rPr>
                <w:rFonts w:ascii="Arial" w:hAnsi="Arial" w:cs="Arial"/>
                <w:sz w:val="22"/>
                <w:szCs w:val="22"/>
              </w:rPr>
              <w:t xml:space="preserve">Jako zarejestrowany użytkownik chcę </w:t>
            </w:r>
            <w:r>
              <w:rPr>
                <w:rFonts w:ascii="Arial" w:hAnsi="Arial" w:cs="Arial"/>
                <w:sz w:val="22"/>
                <w:szCs w:val="22"/>
              </w:rPr>
              <w:t>mieć możliwość</w:t>
            </w:r>
            <w:r w:rsidRPr="00872E38">
              <w:rPr>
                <w:rFonts w:ascii="Arial" w:hAnsi="Arial" w:cs="Arial"/>
                <w:sz w:val="22"/>
                <w:szCs w:val="22"/>
              </w:rPr>
              <w:t xml:space="preserve"> zalogować się na swoje konto, aby uzyskać dostęp do </w:t>
            </w:r>
            <w:r>
              <w:rPr>
                <w:rFonts w:ascii="Arial" w:hAnsi="Arial" w:cs="Arial"/>
                <w:sz w:val="22"/>
                <w:szCs w:val="22"/>
              </w:rPr>
              <w:t xml:space="preserve">danych </w:t>
            </w:r>
            <w:r w:rsidRPr="00872E38">
              <w:rPr>
                <w:rFonts w:ascii="Arial" w:hAnsi="Arial" w:cs="Arial"/>
                <w:sz w:val="22"/>
                <w:szCs w:val="22"/>
              </w:rPr>
              <w:t>treści i funkcji</w:t>
            </w:r>
            <w:r w:rsidR="00FD5B8C">
              <w:rPr>
                <w:rFonts w:ascii="Arial" w:hAnsi="Arial" w:cs="Arial"/>
                <w:sz w:val="22"/>
                <w:szCs w:val="22"/>
              </w:rPr>
              <w:t xml:space="preserve"> możliwych do uzyskania po zalogowaniu</w:t>
            </w:r>
            <w:r w:rsidRPr="00872E3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25A94" w14:paraId="6B44DE56" w14:textId="77777777" w:rsidTr="00BD269C">
        <w:trPr>
          <w:trHeight w:val="850"/>
        </w:trPr>
        <w:tc>
          <w:tcPr>
            <w:tcW w:w="9628" w:type="dxa"/>
            <w:gridSpan w:val="2"/>
          </w:tcPr>
          <w:p w14:paraId="128D64B4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Powód zapotrzebowania</w:t>
            </w:r>
          </w:p>
          <w:p w14:paraId="555CFC38" w14:textId="522B9B23" w:rsidR="00E25A94" w:rsidRDefault="00536974" w:rsidP="00BD269C">
            <w:pPr>
              <w:jc w:val="both"/>
              <w:rPr>
                <w:rFonts w:ascii="Arial" w:hAnsi="Arial" w:cs="Arial"/>
              </w:rPr>
            </w:pPr>
            <w:r w:rsidRPr="00536974">
              <w:rPr>
                <w:rFonts w:ascii="Arial" w:hAnsi="Arial" w:cs="Arial"/>
                <w:sz w:val="22"/>
                <w:szCs w:val="22"/>
              </w:rPr>
              <w:t xml:space="preserve">Logowanie jest </w:t>
            </w:r>
            <w:r>
              <w:rPr>
                <w:rFonts w:ascii="Arial" w:hAnsi="Arial" w:cs="Arial"/>
                <w:sz w:val="22"/>
                <w:szCs w:val="22"/>
              </w:rPr>
              <w:t xml:space="preserve">swego rodzaju </w:t>
            </w:r>
            <w:r w:rsidRPr="00536974">
              <w:rPr>
                <w:rFonts w:ascii="Arial" w:hAnsi="Arial" w:cs="Arial"/>
                <w:sz w:val="22"/>
                <w:szCs w:val="22"/>
              </w:rPr>
              <w:t xml:space="preserve">bramą do spersonalizowanych funkcji platformy. Bez </w:t>
            </w:r>
            <w:r w:rsidR="00950E88">
              <w:rPr>
                <w:rFonts w:ascii="Arial" w:hAnsi="Arial" w:cs="Arial"/>
                <w:sz w:val="22"/>
                <w:szCs w:val="22"/>
              </w:rPr>
              <w:t>tego</w:t>
            </w:r>
            <w:r w:rsidRPr="00536974">
              <w:rPr>
                <w:rFonts w:ascii="Arial" w:hAnsi="Arial" w:cs="Arial"/>
                <w:sz w:val="22"/>
                <w:szCs w:val="22"/>
              </w:rPr>
              <w:t xml:space="preserve"> niemożliwe jest rozróżnienie ról użytkowników</w:t>
            </w:r>
            <w:r w:rsidR="00950E88">
              <w:rPr>
                <w:rFonts w:ascii="Arial" w:hAnsi="Arial" w:cs="Arial"/>
                <w:sz w:val="22"/>
                <w:szCs w:val="22"/>
              </w:rPr>
              <w:t xml:space="preserve"> itp.</w:t>
            </w:r>
          </w:p>
        </w:tc>
      </w:tr>
      <w:tr w:rsidR="00E25A94" w14:paraId="223E045F" w14:textId="77777777" w:rsidTr="00BD269C">
        <w:trPr>
          <w:trHeight w:val="680"/>
        </w:trPr>
        <w:tc>
          <w:tcPr>
            <w:tcW w:w="4742" w:type="dxa"/>
          </w:tcPr>
          <w:p w14:paraId="4C127BF5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Autor</w:t>
            </w:r>
          </w:p>
          <w:p w14:paraId="7C2A4370" w14:textId="77777777" w:rsidR="00E25A94" w:rsidRDefault="00E25A94" w:rsidP="00BD269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Zespół projektowy</w:t>
            </w:r>
          </w:p>
        </w:tc>
        <w:tc>
          <w:tcPr>
            <w:tcW w:w="4886" w:type="dxa"/>
          </w:tcPr>
          <w:p w14:paraId="7C6A0CEE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Data</w:t>
            </w:r>
          </w:p>
          <w:p w14:paraId="0B7F005F" w14:textId="77777777" w:rsidR="00E25A94" w:rsidRDefault="00E25A94" w:rsidP="00BD269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12.03.2026 r.</w:t>
            </w:r>
          </w:p>
        </w:tc>
      </w:tr>
      <w:tr w:rsidR="00E25A94" w14:paraId="548E04C7" w14:textId="77777777" w:rsidTr="00BD269C">
        <w:trPr>
          <w:trHeight w:val="680"/>
        </w:trPr>
        <w:tc>
          <w:tcPr>
            <w:tcW w:w="4742" w:type="dxa"/>
            <w:shd w:val="clear" w:color="auto" w:fill="F1A983" w:themeFill="accent2" w:themeFillTint="99"/>
          </w:tcPr>
          <w:p w14:paraId="403A6B68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Priorytet</w:t>
            </w:r>
          </w:p>
          <w:p w14:paraId="1C3745C8" w14:textId="77777777" w:rsidR="00E25A94" w:rsidRDefault="00E25A94" w:rsidP="00BD269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Wysoki</w:t>
            </w:r>
          </w:p>
        </w:tc>
        <w:tc>
          <w:tcPr>
            <w:tcW w:w="4886" w:type="dxa"/>
          </w:tcPr>
          <w:p w14:paraId="0F7CCAB3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Szacowany czas</w:t>
            </w:r>
          </w:p>
          <w:p w14:paraId="4178DB9E" w14:textId="10E3EA15" w:rsidR="00E25A94" w:rsidRDefault="00E25A94" w:rsidP="00BD269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EF5242">
              <w:rPr>
                <w:rFonts w:ascii="Arial" w:hAnsi="Arial" w:cs="Arial"/>
                <w:b/>
                <w:bCs/>
              </w:rPr>
              <w:t>6</w:t>
            </w:r>
            <w:r>
              <w:rPr>
                <w:rFonts w:ascii="Arial" w:hAnsi="Arial" w:cs="Arial"/>
                <w:b/>
                <w:bCs/>
              </w:rPr>
              <w:t xml:space="preserve"> godzin</w:t>
            </w:r>
          </w:p>
        </w:tc>
      </w:tr>
    </w:tbl>
    <w:p w14:paraId="7DD5FD7A" w14:textId="77777777" w:rsidR="00E25A94" w:rsidRDefault="00E25A94" w:rsidP="00E25A94"/>
    <w:tbl>
      <w:tblPr>
        <w:tblStyle w:val="Tabela-Siatka"/>
        <w:tblW w:w="9628" w:type="dxa"/>
        <w:tblLayout w:type="fixed"/>
        <w:tblLook w:val="04A0" w:firstRow="1" w:lastRow="0" w:firstColumn="1" w:lastColumn="0" w:noHBand="0" w:noVBand="1"/>
      </w:tblPr>
      <w:tblGrid>
        <w:gridCol w:w="4819"/>
        <w:gridCol w:w="4809"/>
      </w:tblGrid>
      <w:tr w:rsidR="00E25A94" w14:paraId="73C60674" w14:textId="77777777" w:rsidTr="00E25A94">
        <w:trPr>
          <w:trHeight w:val="567"/>
        </w:trPr>
        <w:tc>
          <w:tcPr>
            <w:tcW w:w="9628" w:type="dxa"/>
            <w:gridSpan w:val="2"/>
            <w:shd w:val="clear" w:color="auto" w:fill="3A7C22" w:themeFill="accent6" w:themeFillShade="BF"/>
            <w:vAlign w:val="center"/>
          </w:tcPr>
          <w:p w14:paraId="13CB27E4" w14:textId="17F06B54" w:rsidR="00E25A94" w:rsidRDefault="00EF5242" w:rsidP="00BD269C">
            <w:pPr>
              <w:jc w:val="center"/>
              <w:rPr>
                <w:color w:val="F2F2F2"/>
                <w:sz w:val="32"/>
                <w:szCs w:val="32"/>
              </w:rPr>
            </w:pPr>
            <w:r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>SYSTEM LOGOWANIA UŻYTKOWNIKA</w:t>
            </w:r>
            <w:r w:rsidRPr="00E25A94">
              <w:rPr>
                <w:rFonts w:ascii="Cascadia Mono SemiBold" w:hAnsi="Cascadia Mono SemiBold" w:cs="Cascadia Mono SemiBold"/>
                <w:color w:val="F2F2F2" w:themeColor="background1" w:themeShade="F2"/>
                <w:sz w:val="32"/>
                <w:szCs w:val="32"/>
              </w:rPr>
              <w:t xml:space="preserve"> </w:t>
            </w:r>
            <w:r w:rsidR="00E25A94">
              <w:rPr>
                <w:rFonts w:ascii="Cascadia Mono SemiBold" w:hAnsi="Cascadia Mono SemiBold" w:cs="Cascadia Mono SemiBold"/>
                <w:color w:val="F2F2F2"/>
                <w:sz w:val="32"/>
                <w:szCs w:val="32"/>
              </w:rPr>
              <w:t>– Implementacja</w:t>
            </w:r>
          </w:p>
        </w:tc>
      </w:tr>
      <w:tr w:rsidR="00E25A94" w14:paraId="2646726C" w14:textId="77777777" w:rsidTr="00E25A94">
        <w:trPr>
          <w:trHeight w:val="680"/>
        </w:trPr>
        <w:tc>
          <w:tcPr>
            <w:tcW w:w="9628" w:type="dxa"/>
            <w:gridSpan w:val="2"/>
          </w:tcPr>
          <w:p w14:paraId="0EF28BED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Nazwa klasy</w:t>
            </w:r>
          </w:p>
          <w:p w14:paraId="09EEB946" w14:textId="6CA4FA0D" w:rsidR="00E25A94" w:rsidRDefault="00C7285D" w:rsidP="00BD269C">
            <w:pPr>
              <w:rPr>
                <w:rFonts w:ascii="Arial" w:hAnsi="Arial" w:cs="Arial"/>
              </w:rPr>
            </w:pPr>
            <w:proofErr w:type="spellStart"/>
            <w:r w:rsidRPr="00C7285D">
              <w:rPr>
                <w:rFonts w:ascii="Arial" w:hAnsi="Arial" w:cs="Arial"/>
              </w:rPr>
              <w:t>AuthenticationService</w:t>
            </w:r>
            <w:proofErr w:type="spellEnd"/>
          </w:p>
        </w:tc>
      </w:tr>
      <w:tr w:rsidR="00E25A94" w14:paraId="551E3663" w14:textId="77777777" w:rsidTr="00E25A94">
        <w:trPr>
          <w:trHeight w:val="1370"/>
        </w:trPr>
        <w:tc>
          <w:tcPr>
            <w:tcW w:w="4819" w:type="dxa"/>
          </w:tcPr>
          <w:p w14:paraId="77A0515A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Odpowiedzialności</w:t>
            </w:r>
          </w:p>
          <w:p w14:paraId="46C99153" w14:textId="77777777" w:rsidR="002171E1" w:rsidRPr="002171E1" w:rsidRDefault="002171E1" w:rsidP="00BD26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2171E1">
              <w:rPr>
                <w:rFonts w:ascii="Arial" w:hAnsi="Arial" w:cs="Arial"/>
                <w:sz w:val="22"/>
                <w:szCs w:val="20"/>
              </w:rPr>
              <w:t>Weryfikacja danych logowania</w:t>
            </w:r>
            <w:r>
              <w:rPr>
                <w:rFonts w:ascii="Arial" w:hAnsi="Arial" w:cs="Arial"/>
                <w:sz w:val="22"/>
                <w:szCs w:val="20"/>
              </w:rPr>
              <w:t>;</w:t>
            </w:r>
          </w:p>
          <w:p w14:paraId="4E3D82A2" w14:textId="77777777" w:rsidR="002171E1" w:rsidRPr="002171E1" w:rsidRDefault="002171E1" w:rsidP="00BD26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P</w:t>
            </w:r>
            <w:r w:rsidRPr="002171E1">
              <w:rPr>
                <w:rFonts w:ascii="Arial" w:hAnsi="Arial" w:cs="Arial"/>
                <w:sz w:val="22"/>
                <w:szCs w:val="20"/>
              </w:rPr>
              <w:t xml:space="preserve">orównanie hasła z </w:t>
            </w:r>
            <w:proofErr w:type="spellStart"/>
            <w:r w:rsidRPr="002171E1">
              <w:rPr>
                <w:rFonts w:ascii="Arial" w:hAnsi="Arial" w:cs="Arial"/>
                <w:sz w:val="22"/>
                <w:szCs w:val="20"/>
              </w:rPr>
              <w:t>hashem</w:t>
            </w:r>
            <w:proofErr w:type="spellEnd"/>
            <w:r w:rsidRPr="002171E1">
              <w:rPr>
                <w:rFonts w:ascii="Arial" w:hAnsi="Arial" w:cs="Arial"/>
                <w:sz w:val="22"/>
                <w:szCs w:val="20"/>
              </w:rPr>
              <w:t xml:space="preserve"> w bazie; </w:t>
            </w:r>
          </w:p>
          <w:p w14:paraId="52CDE5C3" w14:textId="71E350E9" w:rsidR="002171E1" w:rsidRPr="002171E1" w:rsidRDefault="002171E1" w:rsidP="00BD26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G</w:t>
            </w:r>
            <w:r w:rsidRPr="002171E1">
              <w:rPr>
                <w:rFonts w:ascii="Arial" w:hAnsi="Arial" w:cs="Arial"/>
                <w:sz w:val="22"/>
                <w:szCs w:val="20"/>
              </w:rPr>
              <w:t xml:space="preserve">enerowanie </w:t>
            </w:r>
            <w:proofErr w:type="spellStart"/>
            <w:r w:rsidRPr="002171E1">
              <w:rPr>
                <w:rFonts w:ascii="Arial" w:hAnsi="Arial" w:cs="Arial"/>
                <w:sz w:val="22"/>
                <w:szCs w:val="20"/>
              </w:rPr>
              <w:t>tokenu</w:t>
            </w:r>
            <w:proofErr w:type="spellEnd"/>
            <w:r w:rsidRPr="002171E1">
              <w:rPr>
                <w:rFonts w:ascii="Arial" w:hAnsi="Arial" w:cs="Arial"/>
                <w:sz w:val="22"/>
                <w:szCs w:val="20"/>
              </w:rPr>
              <w:t xml:space="preserve"> JWT; </w:t>
            </w:r>
          </w:p>
          <w:p w14:paraId="3790D5C6" w14:textId="05D288E5" w:rsidR="00E25A94" w:rsidRDefault="002171E1" w:rsidP="00BD269C">
            <w:pPr>
              <w:pStyle w:val="Akapitzlist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0"/>
              </w:rPr>
              <w:t>B</w:t>
            </w:r>
            <w:r w:rsidRPr="002171E1">
              <w:rPr>
                <w:rFonts w:ascii="Arial" w:hAnsi="Arial" w:cs="Arial"/>
                <w:sz w:val="22"/>
                <w:szCs w:val="20"/>
              </w:rPr>
              <w:t>lokada konta po wielokrotnych nieudanych próbach.</w:t>
            </w:r>
          </w:p>
        </w:tc>
        <w:tc>
          <w:tcPr>
            <w:tcW w:w="4809" w:type="dxa"/>
          </w:tcPr>
          <w:p w14:paraId="4A65CF77" w14:textId="77777777" w:rsidR="00E25A94" w:rsidRDefault="00E25A94" w:rsidP="00BD269C">
            <w:pPr>
              <w:rPr>
                <w:rFonts w:ascii="Cascadia Mono" w:hAnsi="Cascadia Mono" w:cs="Cascadia Mono"/>
                <w:sz w:val="20"/>
                <w:szCs w:val="20"/>
              </w:rPr>
            </w:pPr>
            <w:r>
              <w:rPr>
                <w:rFonts w:ascii="Cascadia Mono" w:hAnsi="Cascadia Mono" w:cs="Cascadia Mono"/>
                <w:sz w:val="20"/>
                <w:szCs w:val="20"/>
              </w:rPr>
              <w:t>Klasy współpracujące</w:t>
            </w:r>
          </w:p>
          <w:p w14:paraId="09A68A8F" w14:textId="26862284" w:rsidR="00E25A94" w:rsidRDefault="00BB4CEE" w:rsidP="00BD269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UserRepository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TokenService</w:t>
            </w:r>
            <w:proofErr w:type="spellEnd"/>
          </w:p>
        </w:tc>
      </w:tr>
    </w:tbl>
    <w:p w14:paraId="0518F488" w14:textId="77777777" w:rsidR="00E25A94" w:rsidRDefault="00E25A94"/>
    <w:sectPr w:rsidR="00E25A94">
      <w:footerReference w:type="default" r:id="rId8"/>
      <w:footerReference w:type="first" r:id="rId9"/>
      <w:pgSz w:w="11906" w:h="16838"/>
      <w:pgMar w:top="1693" w:right="1134" w:bottom="1134" w:left="1134" w:header="1134" w:footer="708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33F30" w14:textId="77777777" w:rsidR="0044452C" w:rsidRDefault="0044452C">
      <w:r>
        <w:separator/>
      </w:r>
    </w:p>
  </w:endnote>
  <w:endnote w:type="continuationSeparator" w:id="0">
    <w:p w14:paraId="12C67FB3" w14:textId="77777777" w:rsidR="0044452C" w:rsidRDefault="00444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Cascadia Mono">
    <w:panose1 w:val="020B0609020000020004"/>
    <w:charset w:val="EE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1119442"/>
      <w:docPartObj>
        <w:docPartGallery w:val="Page Numbers (Bottom of Page)"/>
        <w:docPartUnique/>
      </w:docPartObj>
    </w:sdtPr>
    <w:sdtContent>
      <w:p w14:paraId="5654BCE7" w14:textId="77777777" w:rsidR="003E3607" w:rsidRDefault="00000000">
        <w:pPr>
          <w:pStyle w:val="Stopk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0BDFC9C2" w14:textId="77777777" w:rsidR="003E3607" w:rsidRDefault="003E360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1982448"/>
      <w:docPartObj>
        <w:docPartGallery w:val="Page Numbers (Bottom of Page)"/>
        <w:docPartUnique/>
      </w:docPartObj>
    </w:sdtPr>
    <w:sdtContent>
      <w:p w14:paraId="69CDA9D9" w14:textId="77777777" w:rsidR="003E3607" w:rsidRDefault="00000000">
        <w:pPr>
          <w:pStyle w:val="Stopka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11F9D668" w14:textId="77777777" w:rsidR="003E3607" w:rsidRDefault="003E360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02BFD" w14:textId="77777777" w:rsidR="0044452C" w:rsidRDefault="0044452C">
      <w:r>
        <w:separator/>
      </w:r>
    </w:p>
  </w:footnote>
  <w:footnote w:type="continuationSeparator" w:id="0">
    <w:p w14:paraId="709A158F" w14:textId="77777777" w:rsidR="0044452C" w:rsidRDefault="004445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A519D"/>
    <w:multiLevelType w:val="multilevel"/>
    <w:tmpl w:val="98AEF2A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88C17F0"/>
    <w:multiLevelType w:val="multilevel"/>
    <w:tmpl w:val="1206B03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9732165"/>
    <w:multiLevelType w:val="multilevel"/>
    <w:tmpl w:val="B964A9C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0174F00"/>
    <w:multiLevelType w:val="multilevel"/>
    <w:tmpl w:val="08168C6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B4332BD"/>
    <w:multiLevelType w:val="multilevel"/>
    <w:tmpl w:val="84843F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6BF5655E"/>
    <w:multiLevelType w:val="multilevel"/>
    <w:tmpl w:val="428E94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DEA71BD"/>
    <w:multiLevelType w:val="multilevel"/>
    <w:tmpl w:val="7354DE2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063218289">
    <w:abstractNumId w:val="6"/>
  </w:num>
  <w:num w:numId="2" w16cid:durableId="1956132633">
    <w:abstractNumId w:val="3"/>
  </w:num>
  <w:num w:numId="3" w16cid:durableId="1042481505">
    <w:abstractNumId w:val="1"/>
  </w:num>
  <w:num w:numId="4" w16cid:durableId="1290745154">
    <w:abstractNumId w:val="2"/>
  </w:num>
  <w:num w:numId="5" w16cid:durableId="1522864307">
    <w:abstractNumId w:val="4"/>
  </w:num>
  <w:num w:numId="6" w16cid:durableId="1137070703">
    <w:abstractNumId w:val="0"/>
  </w:num>
  <w:num w:numId="7" w16cid:durableId="6327572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07"/>
    <w:rsid w:val="00055D14"/>
    <w:rsid w:val="00124C32"/>
    <w:rsid w:val="001F301A"/>
    <w:rsid w:val="001F75D3"/>
    <w:rsid w:val="00207CF5"/>
    <w:rsid w:val="002171E1"/>
    <w:rsid w:val="00291F42"/>
    <w:rsid w:val="003E3607"/>
    <w:rsid w:val="0044452C"/>
    <w:rsid w:val="00511325"/>
    <w:rsid w:val="00533AA4"/>
    <w:rsid w:val="00536974"/>
    <w:rsid w:val="00557515"/>
    <w:rsid w:val="005D3576"/>
    <w:rsid w:val="005D75E2"/>
    <w:rsid w:val="00731445"/>
    <w:rsid w:val="00736D76"/>
    <w:rsid w:val="007A39A0"/>
    <w:rsid w:val="008111E4"/>
    <w:rsid w:val="00872E38"/>
    <w:rsid w:val="00950E88"/>
    <w:rsid w:val="00A950CB"/>
    <w:rsid w:val="00BB4CEE"/>
    <w:rsid w:val="00C7285D"/>
    <w:rsid w:val="00CD758F"/>
    <w:rsid w:val="00D51841"/>
    <w:rsid w:val="00E25A94"/>
    <w:rsid w:val="00EF5242"/>
    <w:rsid w:val="00FD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9945F"/>
  <w15:docId w15:val="{9C583CC2-2D86-478F-9EE5-B400E025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Liberation Serif" w:eastAsia="Times New Roman" w:hAnsi="Liberation Serif" w:cs="Lohit Devanagari"/>
      <w:lang w:eastAsia="zh-CN" w:bidi="hi-IN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93459C"/>
    <w:rPr>
      <w:rFonts w:ascii="Liberation Serif" w:eastAsia="Times New Roman" w:hAnsi="Liberation Serif" w:cs="Mangal"/>
      <w:kern w:val="2"/>
      <w:szCs w:val="21"/>
      <w:lang w:eastAsia="zh-CN" w:bidi="hi-IN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93459C"/>
    <w:rPr>
      <w:rFonts w:ascii="Liberation Serif" w:eastAsia="Times New Roman" w:hAnsi="Liberation Serif" w:cs="Mangal"/>
      <w:kern w:val="2"/>
      <w:szCs w:val="21"/>
      <w:lang w:eastAsia="zh-CN" w:bidi="hi-IN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customStyle="1" w:styleId="Nagwek1">
    <w:name w:val="Nagłówek1"/>
    <w:basedOn w:val="Normalny"/>
    <w:next w:val="TextBody"/>
    <w:uiPriority w:val="99"/>
    <w:qFormat/>
    <w:pPr>
      <w:keepNext/>
      <w:widowControl w:val="0"/>
      <w:suppressAutoHyphens w:val="0"/>
      <w:spacing w:before="240" w:after="120"/>
    </w:pPr>
    <w:rPr>
      <w:rFonts w:ascii="Liberation Sans" w:hAnsi="Liberation Sans"/>
      <w:kern w:val="0"/>
      <w:sz w:val="28"/>
      <w:szCs w:val="28"/>
      <w:lang w:eastAsia="pl-PL" w:bidi="ar-SA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xtBody"/>
    <w:uiPriority w:val="99"/>
    <w:rPr>
      <w:rFonts w:ascii="Lohit Devanagari" w:hAnsi="Lohit Devanagari" w:cs="Lohit Devanagari"/>
    </w:rPr>
  </w:style>
  <w:style w:type="paragraph" w:styleId="Legenda">
    <w:name w:val="caption"/>
    <w:basedOn w:val="Normalny"/>
    <w:uiPriority w:val="99"/>
    <w:qFormat/>
    <w:pPr>
      <w:widowControl w:val="0"/>
      <w:suppressLineNumbers/>
      <w:suppressAutoHyphens w:val="0"/>
      <w:spacing w:before="120" w:after="120"/>
    </w:pPr>
    <w:rPr>
      <w:rFonts w:ascii="Lohit Devanagari" w:eastAsiaTheme="minorEastAsia" w:hAnsi="Lohit Devanagari"/>
      <w:i/>
      <w:iCs/>
      <w:kern w:val="0"/>
      <w:lang w:eastAsia="pl-PL" w:bidi="ar-SA"/>
    </w:rPr>
  </w:style>
  <w:style w:type="paragraph" w:customStyle="1" w:styleId="Indeks">
    <w:name w:val="Indeks"/>
    <w:basedOn w:val="Normalny"/>
    <w:uiPriority w:val="99"/>
    <w:qFormat/>
    <w:pPr>
      <w:widowControl w:val="0"/>
      <w:suppressLineNumbers/>
      <w:suppressAutoHyphens w:val="0"/>
    </w:pPr>
    <w:rPr>
      <w:rFonts w:ascii="Lohit Devanagari" w:eastAsiaTheme="minorEastAsia" w:hAnsi="Lohit Devanagari"/>
      <w:kern w:val="0"/>
      <w:lang w:eastAsia="pl-PL" w:bidi="ar-SA"/>
    </w:rPr>
  </w:style>
  <w:style w:type="paragraph" w:customStyle="1" w:styleId="TextBody">
    <w:name w:val="Text Body"/>
    <w:basedOn w:val="Normalny"/>
    <w:uiPriority w:val="99"/>
    <w:qFormat/>
    <w:pPr>
      <w:widowControl w:val="0"/>
      <w:suppressAutoHyphens w:val="0"/>
      <w:spacing w:after="140" w:line="276" w:lineRule="auto"/>
    </w:pPr>
    <w:rPr>
      <w:rFonts w:eastAsiaTheme="minorEastAsia" w:cs="Times New Roman"/>
      <w:kern w:val="0"/>
      <w:lang w:eastAsia="pl-PL" w:bidi="ar-SA"/>
    </w:rPr>
  </w:style>
  <w:style w:type="paragraph" w:customStyle="1" w:styleId="Zawartotabeli">
    <w:name w:val="Zawartość tabeli"/>
    <w:basedOn w:val="Normalny"/>
    <w:uiPriority w:val="99"/>
    <w:qFormat/>
    <w:pPr>
      <w:widowControl w:val="0"/>
      <w:suppressLineNumbers/>
      <w:suppressAutoHyphens w:val="0"/>
    </w:pPr>
    <w:rPr>
      <w:rFonts w:eastAsiaTheme="minorEastAsia" w:cs="Times New Roman"/>
      <w:kern w:val="0"/>
      <w:lang w:eastAsia="pl-PL" w:bidi="ar-SA"/>
    </w:rPr>
  </w:style>
  <w:style w:type="paragraph" w:customStyle="1" w:styleId="Nagwektabeli">
    <w:name w:val="Nagłówek tabeli"/>
    <w:basedOn w:val="Zawartotabeli"/>
    <w:uiPriority w:val="99"/>
    <w:qFormat/>
    <w:pPr>
      <w:jc w:val="center"/>
    </w:pPr>
    <w:rPr>
      <w:b/>
      <w:bCs/>
    </w:rPr>
  </w:style>
  <w:style w:type="paragraph" w:styleId="Akapitzlist">
    <w:name w:val="List Paragraph"/>
    <w:basedOn w:val="Normalny"/>
    <w:uiPriority w:val="34"/>
    <w:qFormat/>
    <w:rsid w:val="007959F6"/>
    <w:pPr>
      <w:ind w:left="720"/>
      <w:contextualSpacing/>
    </w:pPr>
    <w:rPr>
      <w:rFonts w:cs="Mangal"/>
      <w:szCs w:val="21"/>
    </w:rPr>
  </w:style>
  <w:style w:type="paragraph" w:customStyle="1" w:styleId="Gwkaistopka">
    <w:name w:val="Główka i stopka"/>
    <w:basedOn w:val="Normalny"/>
    <w:qFormat/>
  </w:style>
  <w:style w:type="paragraph" w:styleId="Nagwek">
    <w:name w:val="header"/>
    <w:basedOn w:val="Normalny"/>
    <w:link w:val="NagwekZnak"/>
    <w:uiPriority w:val="99"/>
    <w:unhideWhenUsed/>
    <w:rsid w:val="0093459C"/>
    <w:pPr>
      <w:tabs>
        <w:tab w:val="center" w:pos="4536"/>
        <w:tab w:val="right" w:pos="9072"/>
      </w:tabs>
    </w:pPr>
    <w:rPr>
      <w:rFonts w:cs="Mangal"/>
      <w:szCs w:val="21"/>
    </w:rPr>
  </w:style>
  <w:style w:type="paragraph" w:styleId="Stopka">
    <w:name w:val="footer"/>
    <w:basedOn w:val="Normalny"/>
    <w:link w:val="StopkaZnak"/>
    <w:uiPriority w:val="99"/>
    <w:unhideWhenUsed/>
    <w:rsid w:val="0093459C"/>
    <w:pPr>
      <w:tabs>
        <w:tab w:val="center" w:pos="4536"/>
        <w:tab w:val="right" w:pos="9072"/>
      </w:tabs>
    </w:pPr>
    <w:rPr>
      <w:rFonts w:cs="Mangal"/>
      <w:szCs w:val="21"/>
    </w:rPr>
  </w:style>
  <w:style w:type="table" w:styleId="Tabela-Siatka">
    <w:name w:val="Table Grid"/>
    <w:basedOn w:val="Standardowy"/>
    <w:uiPriority w:val="39"/>
    <w:rsid w:val="00C02C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7</Pages>
  <Words>706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Petri</dc:creator>
  <dc:description/>
  <cp:lastModifiedBy>Youlek 2404</cp:lastModifiedBy>
  <cp:revision>56</cp:revision>
  <dcterms:created xsi:type="dcterms:W3CDTF">2026-03-18T16:30:00Z</dcterms:created>
  <dcterms:modified xsi:type="dcterms:W3CDTF">2026-04-20T20:44:00Z</dcterms:modified>
  <dc:language>pl-PL</dc:language>
</cp:coreProperties>
</file>