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BD59F" w14:textId="77777777" w:rsidR="00A45D45" w:rsidRDefault="00000000">
      <w:pPr>
        <w:rPr>
          <w:rFonts w:ascii="Times New Roman" w:hAnsi="Times New Roman" w:cs="Times New Roman"/>
          <w:b/>
          <w:bCs/>
        </w:rPr>
      </w:pPr>
      <w:r>
        <w:rPr>
          <w:rFonts w:ascii="Times New Roman" w:hAnsi="Times New Roman" w:cs="Times New Roman"/>
          <w:b/>
          <w:bCs/>
        </w:rPr>
        <w:t>Complex Fusion Integration Module (CFIM)</w:t>
      </w:r>
    </w:p>
    <w:p w14:paraId="2B5F0430" w14:textId="77777777" w:rsidR="00A45D45" w:rsidRDefault="00A45D45">
      <w:pPr>
        <w:rPr>
          <w:rFonts w:ascii="Times New Roman" w:hAnsi="Times New Roman" w:cs="Times New Roman"/>
        </w:rPr>
      </w:pPr>
    </w:p>
    <w:p w14:paraId="77306D97" w14:textId="77777777" w:rsidR="00A45D45" w:rsidRDefault="00A45D45">
      <w:pPr>
        <w:rPr>
          <w:rFonts w:ascii="Times New Roman" w:hAnsi="Times New Roman" w:cs="Times New Roman"/>
        </w:rPr>
      </w:pPr>
    </w:p>
    <w:p w14:paraId="17E936FD" w14:textId="77777777" w:rsidR="00A45D45" w:rsidRDefault="00000000">
      <w:pPr>
        <w:rPr>
          <w:rFonts w:ascii="Times New Roman" w:hAnsi="Times New Roman" w:cs="Times New Roman"/>
        </w:rPr>
      </w:pPr>
      <w:r>
        <w:rPr>
          <w:rFonts w:ascii="Times New Roman" w:hAnsi="Times New Roman" w:cs="Times New Roman"/>
        </w:rPr>
        <w:t xml:space="preserve">Illustrated in </w:t>
      </w:r>
      <w:proofErr w:type="spellStart"/>
      <w:r>
        <w:rPr>
          <w:rFonts w:ascii="Times New Roman" w:hAnsi="Times New Roman" w:cs="Times New Roman"/>
        </w:rPr>
        <w:t>FigXX</w:t>
      </w:r>
      <w:proofErr w:type="spellEnd"/>
      <w:r>
        <w:rPr>
          <w:rFonts w:ascii="Times New Roman" w:hAnsi="Times New Roman" w:cs="Times New Roman"/>
        </w:rPr>
        <w:t>,</w:t>
      </w:r>
      <w:r>
        <w:t xml:space="preserve"> </w:t>
      </w:r>
      <w:r>
        <w:rPr>
          <w:rFonts w:ascii="Times New Roman" w:hAnsi="Times New Roman" w:cs="Times New Roman"/>
        </w:rPr>
        <w:t xml:space="preserve">the Complex Feature Interaction Module (CFIM) primarily encompasses two units connected in parallel. The Complex </w:t>
      </w:r>
      <w:proofErr w:type="spellStart"/>
      <w:r>
        <w:rPr>
          <w:rFonts w:ascii="Times New Roman" w:hAnsi="Times New Roman" w:cs="Times New Roman"/>
        </w:rPr>
        <w:t>GlobalScope</w:t>
      </w:r>
      <w:proofErr w:type="spellEnd"/>
      <w:r>
        <w:rPr>
          <w:rFonts w:ascii="Times New Roman" w:hAnsi="Times New Roman" w:cs="Times New Roman"/>
        </w:rPr>
        <w:t xml:space="preserve"> Multi-Layer Perceptron unit (CGMLP) is designed to capture and integrate the </w:t>
      </w:r>
      <w:proofErr w:type="spellStart"/>
      <w:r>
        <w:rPr>
          <w:rFonts w:ascii="Times New Roman" w:hAnsi="Times New Roman" w:cs="Times New Roman"/>
        </w:rPr>
        <w:t>GlobalScope</w:t>
      </w:r>
      <w:proofErr w:type="spellEnd"/>
      <w:r>
        <w:rPr>
          <w:rFonts w:ascii="Times New Roman" w:hAnsi="Times New Roman" w:cs="Times New Roman"/>
        </w:rPr>
        <w:t xml:space="preserve"> long-range dependencies of the real and imaginary parts in the uppermost feature XX. Simultaneously, for the aggregation of local area features within the real and imaginary layers, the complex local attention unit, deployed on XX, is introduced. The result feature maps from these two units are concatenate together along the channel </w:t>
      </w:r>
      <w:proofErr w:type="gramStart"/>
      <w:r>
        <w:rPr>
          <w:rFonts w:ascii="Times New Roman" w:hAnsi="Times New Roman" w:cs="Times New Roman"/>
        </w:rPr>
        <w:t>dimension ,</w:t>
      </w:r>
      <w:proofErr w:type="gramEnd"/>
      <w:r>
        <w:rPr>
          <w:rFonts w:ascii="Times New Roman" w:hAnsi="Times New Roman" w:cs="Times New Roman"/>
        </w:rPr>
        <w:t xml:space="preserve"> forming CFIM's output for subsequent feature extraction. Between XX and the CFIM, a Stem block is utilized for feature smoothing, comprising two 5×5 convolution with 90 output channels for the real and imaginary part, followed by batch normalization layers and activation function layers. This process is encapsulated as follows:</w:t>
      </w:r>
    </w:p>
    <w:p w14:paraId="68EF4892" w14:textId="77777777" w:rsidR="00A45D45" w:rsidRDefault="00000000">
      <w:pPr>
        <w:tabs>
          <w:tab w:val="left" w:pos="6233"/>
        </w:tabs>
        <w:rPr>
          <w:rFonts w:ascii="Times New Roman" w:hAnsi="Times New Roman" w:cs="Times New Roman"/>
        </w:rPr>
      </w:pPr>
      <w:r>
        <w:rPr>
          <w:rFonts w:ascii="Times New Roman" w:hAnsi="Times New Roman" w:cs="Times New Roman" w:hint="eastAsia"/>
        </w:rPr>
        <w:tab/>
      </w:r>
    </w:p>
    <w:p w14:paraId="3EBFFFE0" w14:textId="77777777" w:rsidR="00A45D45" w:rsidRDefault="00A45D45">
      <w:pPr>
        <w:rPr>
          <w:rFonts w:ascii="Times New Roman" w:hAnsi="Times New Roman" w:cs="Times New Roman"/>
        </w:rPr>
      </w:pPr>
      <w:bookmarkStart w:id="0" w:name="_Hlk154584840"/>
    </w:p>
    <w:p w14:paraId="66C8115C" w14:textId="77C956C1" w:rsidR="00A45D45" w:rsidRDefault="00000000">
      <w:pPr>
        <w:rPr>
          <w:rFonts w:ascii="Times New Roman" w:hAnsi="Times New Roman" w:cs="Times New Roman"/>
        </w:rPr>
      </w:pPr>
      <m:oMathPara>
        <m:oMath>
          <m:d>
            <m:dPr>
              <m:begChr m:val=""/>
              <m:ctrlPr>
                <w:rPr>
                  <w:rFonts w:ascii="Cambria Math" w:hAnsi="Cambria Math" w:cs="Times New Roman"/>
                </w:rPr>
              </m:ctrlPr>
            </m:dPr>
            <m:e>
              <m:r>
                <m:rPr>
                  <m:sty m:val="b"/>
                </m:rPr>
                <w:rPr>
                  <w:rFonts w:ascii="Cambria Math" w:hAnsi="Cambria Math" w:cs="Times New Roman"/>
                </w:rPr>
                <m:t>X</m:t>
              </m:r>
              <m:r>
                <w:rPr>
                  <w:rFonts w:ascii="Cambria Math" w:hAnsi="Cambria Math" w:cs="Times New Roman"/>
                </w:rPr>
                <m:t>=Concat</m:t>
              </m:r>
              <m:d>
                <m:dPr>
                  <m:endChr m:val=""/>
                  <m:ctrlPr>
                    <w:rPr>
                      <w:rFonts w:ascii="Cambria Math" w:hAnsi="Cambria Math" w:cs="Times New Roman"/>
                    </w:rPr>
                  </m:ctrlPr>
                </m:dPr>
                <m:e>
                  <m:m>
                    <m:mPr>
                      <m:plcHide m:val="1"/>
                      <m:mcs>
                        <m:mc>
                          <m:mcPr>
                            <m:count m:val="2"/>
                            <m:mcJc m:val="center"/>
                          </m:mcPr>
                        </m:mc>
                      </m:mcs>
                      <m:ctrlPr>
                        <w:rPr>
                          <w:rFonts w:ascii="Cambria Math" w:hAnsi="Cambria Math" w:cs="Times New Roman"/>
                        </w:rPr>
                      </m:ctrlPr>
                    </m:mPr>
                    <m:mr>
                      <m:e>
                        <m:limUpp>
                          <m:limUppPr>
                            <m:ctrlPr>
                              <w:rPr>
                                <w:rFonts w:ascii="Cambria Math" w:hAnsi="Cambria Math" w:cs="Times New Roman"/>
                              </w:rPr>
                            </m:ctrlPr>
                          </m:limUppPr>
                          <m:e>
                            <m:r>
                              <m:rPr>
                                <m:sty m:val="p"/>
                              </m:rPr>
                              <w:rPr>
                                <w:rFonts w:ascii="Cambria Math" w:hAnsi="Cambria Math" w:cs="Times New Roman"/>
                              </w:rPr>
                              <m:t>CGMLP</m:t>
                            </m:r>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m:rPr>
                                    <m:sty m:val="p"/>
                                  </m:rPr>
                                  <w:rPr>
                                    <w:rFonts w:ascii="Cambria Math" w:hAnsi="Cambria Math" w:cs="Times New Roman"/>
                                  </w:rPr>
                                  <m:t>smoothed</m:t>
                                </m:r>
                              </m:sub>
                            </m:sSub>
                            <m:r>
                              <w:rPr>
                                <w:rFonts w:ascii="Cambria Math" w:hAnsi="Cambria Math" w:cs="Times New Roman"/>
                              </w:rPr>
                              <m:t>)</m:t>
                            </m:r>
                          </m:e>
                          <m:lim>
                            <m:r>
                              <w:rPr>
                                <w:rFonts w:ascii="Cambria Math" w:hAnsi="Cambria Math" w:cs="Times New Roman"/>
                              </w:rPr>
                              <m:t xml:space="preserve"> </m:t>
                            </m:r>
                          </m:lim>
                        </m:limUpp>
                      </m:e>
                      <m:e>
                        <m:r>
                          <m:rPr>
                            <m:sty m:val="p"/>
                          </m:rPr>
                          <w:rPr>
                            <w:rFonts w:ascii="Cambria Math" w:hAnsi="Cambria Math" w:cs="Times New Roman" w:hint="eastAsia"/>
                          </w:rPr>
                          <m:t>，</m:t>
                        </m:r>
                        <m:r>
                          <m:rPr>
                            <m:sty m:val="p"/>
                          </m:rPr>
                          <w:rPr>
                            <w:rFonts w:ascii="Cambria Math" w:hAnsi="Cambria Math" w:cs="Times New Roman"/>
                          </w:rPr>
                          <m:t>CLA</m:t>
                        </m:r>
                        <m:r>
                          <w:rPr>
                            <w:rFonts w:ascii="Cambria Math" w:hAnsi="Cambria Math" w:cs="Times New Roman"/>
                          </w:rPr>
                          <m:t>(</m:t>
                        </m:r>
                        <m:r>
                          <m:rPr>
                            <m:sty m:val="b"/>
                          </m:rP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 xml:space="preserve"> </m:t>
                            </m:r>
                          </m:e>
                          <m:sub>
                            <m:r>
                              <m:rPr>
                                <m:sty m:val="p"/>
                              </m:rPr>
                              <w:rPr>
                                <w:rFonts w:ascii="Cambria Math" w:hAnsi="Cambria Math" w:cs="Times New Roman"/>
                              </w:rPr>
                              <m:t>smoothed</m:t>
                            </m:r>
                          </m:sub>
                        </m:sSub>
                        <m:r>
                          <w:rPr>
                            <w:rFonts w:ascii="Cambria Math" w:hAnsi="Cambria Math" w:cs="Times New Roman"/>
                          </w:rPr>
                          <m:t>)</m:t>
                        </m:r>
                      </m:e>
                    </m:mr>
                  </m:m>
                </m:e>
              </m:d>
            </m:e>
          </m:d>
        </m:oMath>
      </m:oMathPara>
    </w:p>
    <w:p w14:paraId="244EE039" w14:textId="77777777" w:rsidR="00A45D45" w:rsidRDefault="00A45D45">
      <w:pPr>
        <w:rPr>
          <w:rFonts w:ascii="Times New Roman" w:hAnsi="Times New Roman" w:cs="Times New Roman"/>
        </w:rPr>
      </w:pPr>
    </w:p>
    <w:p w14:paraId="00FCB078" w14:textId="77777777" w:rsidR="00A45D45" w:rsidRDefault="00000000">
      <w:pPr>
        <w:rPr>
          <w:rFonts w:ascii="Times New Roman" w:hAnsi="Times New Roman" w:cs="Times New Roman"/>
        </w:rPr>
      </w:pPr>
      <w:bookmarkStart w:id="1" w:name="_Hlk154584857"/>
      <w:bookmarkEnd w:id="0"/>
      <w:r>
        <w:rPr>
          <w:rFonts w:ascii="Times New Roman" w:hAnsi="Times New Roman" w:cs="Times New Roman"/>
        </w:rPr>
        <w:t>Where X denotes the output of CFIM,</w:t>
      </w:r>
      <m:oMath>
        <m:r>
          <w:rPr>
            <w:rFonts w:ascii="Cambria Math" w:hAnsi="Cambria Math" w:cs="Times New Roman"/>
          </w:rPr>
          <m:t xml:space="preserve"> </m:t>
        </m:r>
        <m:limUpp>
          <m:limUppPr>
            <m:ctrlPr>
              <w:rPr>
                <w:rFonts w:ascii="Cambria Math" w:hAnsi="Cambria Math" w:cs="Times New Roman"/>
              </w:rPr>
            </m:ctrlPr>
          </m:limUppPr>
          <m:e>
            <m:r>
              <m:rPr>
                <m:sty m:val="p"/>
              </m:rPr>
              <w:rPr>
                <w:rFonts w:ascii="Cambria Math" w:hAnsi="Cambria Math" w:cs="Times New Roman"/>
              </w:rPr>
              <m:t>CGMLP</m:t>
            </m:r>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m:rPr>
                    <m:sty m:val="p"/>
                  </m:rPr>
                  <w:rPr>
                    <w:rFonts w:ascii="Cambria Math" w:hAnsi="Cambria Math" w:cs="Times New Roman"/>
                  </w:rPr>
                  <m:t>smoothed</m:t>
                </m:r>
              </m:sub>
            </m:sSub>
            <m:r>
              <w:rPr>
                <w:rFonts w:ascii="Cambria Math" w:hAnsi="Cambria Math" w:cs="Times New Roman"/>
              </w:rPr>
              <m:t>)</m:t>
            </m:r>
          </m:e>
          <m:lim>
            <m:r>
              <w:rPr>
                <w:rFonts w:ascii="Cambria Math" w:hAnsi="Cambria Math" w:cs="Times New Roman"/>
              </w:rPr>
              <m:t xml:space="preserve"> </m:t>
            </m:r>
          </m:lim>
        </m:limUpp>
      </m:oMath>
      <w:r>
        <w:rPr>
          <w:rFonts w:ascii="Times New Roman" w:hAnsi="Times New Roman" w:cs="Times New Roman"/>
        </w:rPr>
        <w:t xml:space="preserve"> and</w:t>
      </w:r>
      <m:oMath>
        <m:r>
          <m:rPr>
            <m:sty m:val="p"/>
          </m:rPr>
          <w:rPr>
            <w:rFonts w:ascii="Cambria Math" w:hAnsi="Cambria Math" w:cs="Times New Roman"/>
          </w:rPr>
          <m:t xml:space="preserve"> CLA</m:t>
        </m:r>
        <m:r>
          <w:rPr>
            <w:rFonts w:ascii="Cambria Math" w:hAnsi="Cambria Math" w:cs="Times New Roman"/>
          </w:rPr>
          <m:t>(</m:t>
        </m:r>
        <m:r>
          <m:rPr>
            <m:sty m:val="b"/>
          </m:rP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 xml:space="preserve"> </m:t>
            </m:r>
          </m:e>
          <m:sub>
            <m:r>
              <m:rPr>
                <m:sty m:val="p"/>
              </m:rPr>
              <w:rPr>
                <w:rFonts w:ascii="Cambria Math" w:hAnsi="Cambria Math" w:cs="Times New Roman"/>
              </w:rPr>
              <m:t>smoothed</m:t>
            </m:r>
          </m:sub>
        </m:sSub>
        <m:r>
          <w:rPr>
            <w:rFonts w:ascii="Cambria Math" w:hAnsi="Cambria Math" w:cs="Times New Roman"/>
          </w:rPr>
          <m:t>)</m:t>
        </m:r>
      </m:oMath>
      <w:r>
        <w:rPr>
          <w:rFonts w:ascii="Times New Roman" w:hAnsi="Times New Roman" w:cs="Times New Roman"/>
        </w:rPr>
        <w:t xml:space="preserve"> represent the output features of the Complex GlobalScope Multi-Layer Perceptron and </w:t>
      </w:r>
      <w:r>
        <w:rPr>
          <w:rFonts w:ascii="Times New Roman" w:hAnsi="Times New Roman" w:cs="Times New Roman" w:hint="eastAsia"/>
        </w:rPr>
        <w:t>t</w:t>
      </w:r>
      <w:r>
        <w:rPr>
          <w:rFonts w:ascii="Times New Roman" w:hAnsi="Times New Roman" w:cs="Times New Roman"/>
        </w:rPr>
        <w:t xml:space="preserve">he Complex Local Attention mechanism, respectively. </w:t>
      </w:r>
      <m:oMath>
        <m:sSub>
          <m:sSubPr>
            <m:ctrlPr>
              <w:rPr>
                <w:rFonts w:ascii="Cambria Math" w:hAnsi="Cambria Math" w:cs="Times New Roman"/>
              </w:rPr>
            </m:ctrlPr>
          </m:sSubPr>
          <m:e>
            <m:r>
              <m:rPr>
                <m:sty m:val="b"/>
              </m:rPr>
              <w:rPr>
                <w:rFonts w:ascii="Cambria Math" w:hAnsi="Cambria Math" w:cs="Times New Roman"/>
              </w:rPr>
              <m:t>X</m:t>
            </m:r>
          </m:e>
          <m:sub>
            <m:r>
              <m:rPr>
                <m:sty m:val="p"/>
              </m:rPr>
              <w:rPr>
                <w:rFonts w:ascii="Cambria Math" w:hAnsi="Cambria Math" w:cs="Times New Roman"/>
              </w:rPr>
              <m:t>smooth</m:t>
            </m:r>
          </m:sub>
        </m:sSub>
      </m:oMath>
      <w:r>
        <w:rPr>
          <w:rFonts w:ascii="Times New Roman" w:hAnsi="Times New Roman" w:cs="Times New Roman"/>
        </w:rPr>
        <w:t xml:space="preserve"> is the output of the Stem block, which is obtained by</w:t>
      </w:r>
    </w:p>
    <w:bookmarkEnd w:id="1"/>
    <w:p w14:paraId="790AA330" w14:textId="77777777" w:rsidR="00A45D45" w:rsidRDefault="00A45D45">
      <w:pPr>
        <w:rPr>
          <w:rFonts w:ascii="Times New Roman" w:hAnsi="Times New Roman" w:cs="Times New Roman"/>
        </w:rPr>
      </w:pPr>
    </w:p>
    <w:bookmarkStart w:id="2" w:name="_Hlk154584888"/>
    <w:p w14:paraId="2823601A" w14:textId="77777777" w:rsidR="00A45D45" w:rsidRDefault="00000000">
      <w:pPr>
        <w:rPr>
          <w:rFonts w:ascii="Times New Roman" w:hAnsi="Times New Roman" w:cs="Times New Roman"/>
        </w:rPr>
      </w:pPr>
      <m:oMathPara>
        <m:oMath>
          <m:sSub>
            <m:sSubPr>
              <m:ctrlPr>
                <w:rPr>
                  <w:rFonts w:ascii="Cambria Math" w:hAnsi="Cambria Math" w:cs="Times New Roman"/>
                </w:rPr>
              </m:ctrlPr>
            </m:sSubPr>
            <m:e>
              <m:r>
                <m:rPr>
                  <m:sty m:val="b"/>
                </m:rPr>
                <w:rPr>
                  <w:rFonts w:ascii="Cambria Math" w:hAnsi="Cambria Math" w:cs="Times New Roman"/>
                </w:rPr>
                <m:t>X</m:t>
              </m:r>
            </m:e>
            <m:sub>
              <m:r>
                <m:rPr>
                  <m:sty m:val="p"/>
                </m:rPr>
                <w:rPr>
                  <w:rFonts w:ascii="Cambria Math" w:hAnsi="Cambria Math" w:cs="Times New Roman"/>
                </w:rPr>
                <m:t>smooth</m:t>
              </m:r>
            </m:sub>
          </m:sSub>
          <m:r>
            <w:rPr>
              <w:rFonts w:ascii="Cambria Math" w:hAnsi="Cambria Math" w:cs="Times New Roman"/>
            </w:rPr>
            <m:t>=Concat(σ(</m:t>
          </m:r>
          <m:r>
            <m:rPr>
              <m:sty m:val="p"/>
            </m:rPr>
            <w:rPr>
              <w:rFonts w:ascii="Cambria Math" w:hAnsi="Cambria Math" w:cs="Times New Roman"/>
            </w:rPr>
            <m:t>BN</m:t>
          </m:r>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Conv</m:t>
              </m:r>
            </m:e>
            <m:sub>
              <m:r>
                <w:rPr>
                  <w:rFonts w:ascii="Cambria Math" w:hAnsi="Cambria Math" w:cs="Times New Roman"/>
                </w:rPr>
                <m:t>5×5_real</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sSub>
                <m:sSubPr>
                  <m:ctrlPr>
                    <w:rPr>
                      <w:rFonts w:ascii="Cambria Math" w:hAnsi="Cambria Math" w:cs="Times New Roman"/>
                      <w:i/>
                    </w:rPr>
                  </m:ctrlPr>
                </m:sSubPr>
                <m:e>
                  <m:r>
                    <w:rPr>
                      <w:rFonts w:ascii="Cambria Math" w:hAnsi="Cambria Math" w:cs="Times New Roman"/>
                    </w:rPr>
                    <m:t>4_real</m:t>
                  </m:r>
                </m:e>
                <m:sub>
                  <m:r>
                    <w:rPr>
                      <w:rFonts w:ascii="Cambria Math" w:hAnsi="Cambria Math" w:cs="Times New Roman"/>
                    </w:rPr>
                    <m:t xml:space="preserve"> </m:t>
                  </m:r>
                </m:sub>
              </m:sSub>
            </m:sub>
          </m:sSub>
          <m:r>
            <w:rPr>
              <w:rFonts w:ascii="Cambria Math" w:hAnsi="Cambria Math" w:cs="Times New Roman"/>
            </w:rPr>
            <m:t>))),σ(</m:t>
          </m:r>
          <m:r>
            <m:rPr>
              <m:sty m:val="p"/>
            </m:rPr>
            <w:rPr>
              <w:rFonts w:ascii="Cambria Math" w:hAnsi="Cambria Math" w:cs="Times New Roman"/>
            </w:rPr>
            <m:t>BN</m:t>
          </m:r>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Conv</m:t>
              </m:r>
            </m:e>
            <m:sub>
              <m:r>
                <w:rPr>
                  <w:rFonts w:ascii="Cambria Math" w:hAnsi="Cambria Math" w:cs="Times New Roman"/>
                </w:rPr>
                <m:t>5×5_im</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4_im</m:t>
              </m:r>
            </m:sub>
          </m:sSub>
          <m:r>
            <w:rPr>
              <w:rFonts w:ascii="Cambria Math" w:hAnsi="Cambria Math" w:cs="Times New Roman"/>
            </w:rPr>
            <m:t>))))</m:t>
          </m:r>
        </m:oMath>
      </m:oMathPara>
    </w:p>
    <w:bookmarkEnd w:id="2"/>
    <w:p w14:paraId="702A879B" w14:textId="77777777" w:rsidR="00A45D45" w:rsidRDefault="00A45D45">
      <w:pPr>
        <w:rPr>
          <w:rFonts w:ascii="Times New Roman" w:hAnsi="Times New Roman" w:cs="Times New Roman"/>
        </w:rPr>
      </w:pPr>
    </w:p>
    <w:p w14:paraId="2AA12E0F" w14:textId="77777777" w:rsidR="00A45D45" w:rsidRDefault="00000000">
      <w:pPr>
        <w:rPr>
          <w:rFonts w:ascii="Times New Roman" w:hAnsi="Times New Roman" w:cs="Times New Roman"/>
        </w:rPr>
      </w:pPr>
      <w:bookmarkStart w:id="3" w:name="_Hlk154584995"/>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Conv</m:t>
            </m:r>
          </m:e>
          <m:sub>
            <m:r>
              <w:rPr>
                <w:rFonts w:ascii="Cambria Math" w:hAnsi="Cambria Math" w:cs="Times New Roman"/>
              </w:rPr>
              <m:t>5×5_real</m:t>
            </m:r>
          </m:sub>
        </m:sSub>
        <m:r>
          <w:rPr>
            <w:rFonts w:ascii="Cambria Math" w:hAnsi="Cambria Math" w:cs="Times New Roman"/>
          </w:rPr>
          <m:t>(⋅)</m:t>
        </m:r>
      </m:oMath>
      <w:r>
        <w:rPr>
          <w:rFonts w:ascii="Times New Roman" w:hAnsi="Times New Roman" w:cs="Times New Roman"/>
        </w:rPr>
        <w:t xml:space="preserve"> and </w:t>
      </w:r>
      <m:oMath>
        <m:sSub>
          <m:sSubPr>
            <m:ctrlPr>
              <w:rPr>
                <w:rFonts w:ascii="Cambria Math" w:hAnsi="Cambria Math" w:cs="Times New Roman"/>
              </w:rPr>
            </m:ctrlPr>
          </m:sSubPr>
          <m:e>
            <m:r>
              <m:rPr>
                <m:sty m:val="p"/>
              </m:rPr>
              <w:rPr>
                <w:rFonts w:ascii="Cambria Math" w:hAnsi="Cambria Math" w:cs="Times New Roman"/>
              </w:rPr>
              <m:t>Conv</m:t>
            </m:r>
          </m:e>
          <m:sub>
            <m:r>
              <w:rPr>
                <w:rFonts w:ascii="Cambria Math" w:hAnsi="Cambria Math" w:cs="Times New Roman"/>
              </w:rPr>
              <m:t>5×5_im</m:t>
            </m:r>
          </m:sub>
        </m:sSub>
        <m:r>
          <w:rPr>
            <w:rFonts w:ascii="Cambria Math" w:hAnsi="Cambria Math" w:cs="Times New Roman"/>
          </w:rPr>
          <m:t>(</m:t>
        </m:r>
        <w:bookmarkStart w:id="4" w:name="_Hlk154584877"/>
        <m:r>
          <w:rPr>
            <w:rFonts w:ascii="Cambria Math" w:hAnsi="Cambria Math" w:cs="Times New Roman"/>
          </w:rPr>
          <m:t>⋅</m:t>
        </m:r>
        <w:bookmarkEnd w:id="4"/>
        <m:r>
          <w:rPr>
            <w:rFonts w:ascii="Cambria Math" w:hAnsi="Cambria Math" w:cs="Times New Roman"/>
          </w:rPr>
          <m:t>)</m:t>
        </m:r>
      </m:oMath>
      <w:r>
        <w:rPr>
          <w:rFonts w:ascii="Times New Roman" w:hAnsi="Times New Roman" w:cs="Times New Roman"/>
        </w:rPr>
        <w:t xml:space="preserve"> </w:t>
      </w:r>
      <w:r>
        <w:rPr>
          <w:rFonts w:ascii="Times New Roman" w:hAnsi="Times New Roman" w:cs="Times New Roman" w:hint="eastAsia"/>
        </w:rPr>
        <w:t>indi</w:t>
      </w:r>
      <w:r>
        <w:rPr>
          <w:rFonts w:ascii="Times New Roman" w:hAnsi="Times New Roman" w:cs="Times New Roman"/>
        </w:rPr>
        <w:t>cate a 5×5 convolution operation with stride 1 and the channel size is configured to 90 for both the real and imaginary parts.</w:t>
      </w:r>
      <w:r>
        <w:rPr>
          <w:rFonts w:ascii="Cambria Math" w:hAnsi="Cambria Math"/>
        </w:rPr>
        <w:t xml:space="preserve"> </w:t>
      </w:r>
      <m:oMath>
        <m:r>
          <m:rPr>
            <m:sty m:val="p"/>
          </m:rPr>
          <w:rPr>
            <w:rFonts w:ascii="Cambria Math" w:hAnsi="Cambria Math" w:cs="Times New Roman"/>
          </w:rPr>
          <m:t>BN</m:t>
        </m:r>
        <m:r>
          <w:rPr>
            <w:rFonts w:ascii="Cambria Math" w:hAnsi="Cambria Math" w:cs="Times New Roman"/>
          </w:rPr>
          <m:t>(⋅)</m:t>
        </m:r>
      </m:oMath>
      <w:r>
        <w:rPr>
          <w:rFonts w:ascii="Cambria Math" w:hAnsi="Cambria Math" w:hint="eastAsia"/>
        </w:rPr>
        <w:t xml:space="preserve"> </w:t>
      </w:r>
      <w:r>
        <w:rPr>
          <w:rFonts w:ascii="Cambria Math" w:hAnsi="Cambria Math"/>
        </w:rPr>
        <w:t xml:space="preserve">represents a batch normalization layer and </w:t>
      </w:r>
      <m:oMath>
        <m:r>
          <w:rPr>
            <w:rFonts w:ascii="Cambria Math" w:hAnsi="Cambria Math"/>
          </w:rPr>
          <m:t>σ(⋅)</m:t>
        </m:r>
      </m:oMath>
      <w:r>
        <w:rPr>
          <w:rFonts w:ascii="Cambria Math" w:hAnsi="Cambria Math" w:hint="eastAsia"/>
        </w:rPr>
        <w:t xml:space="preserve"> </w:t>
      </w:r>
      <w:r>
        <w:rPr>
          <w:rFonts w:ascii="Times New Roman" w:hAnsi="Times New Roman" w:cs="Times New Roman"/>
        </w:rPr>
        <w:t xml:space="preserve">denotes </w:t>
      </w:r>
      <w:r>
        <w:rPr>
          <w:rFonts w:ascii="Cambria Math" w:hAnsi="Cambria Math"/>
        </w:rPr>
        <w:t xml:space="preserve">the </w:t>
      </w:r>
      <w:proofErr w:type="spellStart"/>
      <w:r>
        <w:rPr>
          <w:rFonts w:ascii="Cambria Math" w:hAnsi="Cambria Math"/>
        </w:rPr>
        <w:t>ReLU</w:t>
      </w:r>
      <w:proofErr w:type="spellEnd"/>
      <w:r>
        <w:rPr>
          <w:rFonts w:ascii="Cambria Math" w:hAnsi="Cambria Math"/>
        </w:rPr>
        <w:t xml:space="preserve"> activation function. </w:t>
      </w:r>
      <w:proofErr w:type="gramStart"/>
      <w:r>
        <w:rPr>
          <w:rFonts w:ascii="Cambria Math" w:hAnsi="Cambria Math"/>
        </w:rPr>
        <w:t>Finally ,</w:t>
      </w:r>
      <w:proofErr w:type="gramEnd"/>
      <w:r>
        <w:rPr>
          <w:rFonts w:ascii="Cambria Math" w:hAnsi="Cambria Math"/>
        </w:rPr>
        <w:t xml:space="preserve"> the real and imaginary results are concatenated along the last dimension.</w:t>
      </w:r>
    </w:p>
    <w:bookmarkEnd w:id="3"/>
    <w:p w14:paraId="0470CCE5" w14:textId="77777777" w:rsidR="00A45D45" w:rsidRDefault="00A45D45">
      <w:pPr>
        <w:rPr>
          <w:rFonts w:ascii="Times New Roman" w:hAnsi="Times New Roman" w:cs="Times New Roman"/>
        </w:rPr>
      </w:pPr>
    </w:p>
    <w:p w14:paraId="76711FB1" w14:textId="77777777" w:rsidR="00A45D45" w:rsidRDefault="00000000">
      <w:pPr>
        <w:pStyle w:val="a8"/>
        <w:widowControl/>
        <w:numPr>
          <w:ilvl w:val="0"/>
          <w:numId w:val="1"/>
        </w:numPr>
        <w:shd w:val="clear" w:color="auto" w:fill="FFFFFF"/>
        <w:spacing w:after="24"/>
        <w:ind w:firstLineChars="0"/>
        <w:jc w:val="left"/>
        <w:outlineLvl w:val="3"/>
        <w:rPr>
          <w:rFonts w:ascii="Georgia" w:eastAsia="宋体" w:hAnsi="Georgia" w:cs="宋体"/>
          <w:b/>
          <w:bCs/>
          <w:color w:val="333333"/>
          <w:kern w:val="0"/>
          <w:sz w:val="22"/>
          <w:szCs w:val="22"/>
        </w:rPr>
      </w:pPr>
      <w:bookmarkStart w:id="5" w:name="_Hlk154585082"/>
      <w:r>
        <w:rPr>
          <w:rFonts w:ascii="Georgia" w:eastAsia="宋体" w:hAnsi="Georgia" w:cs="宋体"/>
          <w:b/>
          <w:bCs/>
          <w:color w:val="333333"/>
          <w:kern w:val="0"/>
          <w:sz w:val="22"/>
          <w:szCs w:val="22"/>
        </w:rPr>
        <w:t xml:space="preserve">The Complex </w:t>
      </w:r>
      <w:proofErr w:type="spellStart"/>
      <w:r>
        <w:rPr>
          <w:rFonts w:ascii="Georgia" w:eastAsia="宋体" w:hAnsi="Georgia" w:cs="宋体"/>
          <w:b/>
          <w:bCs/>
          <w:color w:val="333333"/>
          <w:kern w:val="0"/>
          <w:sz w:val="22"/>
          <w:szCs w:val="22"/>
        </w:rPr>
        <w:t>GlobalScope</w:t>
      </w:r>
      <w:proofErr w:type="spellEnd"/>
      <w:r>
        <w:rPr>
          <w:rFonts w:ascii="Georgia" w:eastAsia="宋体" w:hAnsi="Georgia" w:cs="宋体"/>
          <w:b/>
          <w:bCs/>
          <w:color w:val="333333"/>
          <w:kern w:val="0"/>
          <w:sz w:val="22"/>
          <w:szCs w:val="22"/>
        </w:rPr>
        <w:t xml:space="preserve"> Multi-Layer Perceptron </w:t>
      </w:r>
      <w:proofErr w:type="gramStart"/>
      <w:r>
        <w:rPr>
          <w:rFonts w:ascii="Georgia" w:eastAsia="宋体" w:hAnsi="Georgia" w:cs="宋体"/>
          <w:b/>
          <w:bCs/>
          <w:color w:val="333333"/>
          <w:kern w:val="0"/>
          <w:sz w:val="22"/>
          <w:szCs w:val="22"/>
        </w:rPr>
        <w:t>Unit(</w:t>
      </w:r>
      <w:proofErr w:type="gramEnd"/>
      <w:r>
        <w:rPr>
          <w:rFonts w:ascii="Georgia" w:eastAsia="宋体" w:hAnsi="Georgia" w:cs="宋体"/>
          <w:b/>
          <w:bCs/>
          <w:color w:val="333333"/>
          <w:kern w:val="0"/>
          <w:sz w:val="22"/>
          <w:szCs w:val="22"/>
        </w:rPr>
        <w:t>CGMLP)</w:t>
      </w:r>
    </w:p>
    <w:bookmarkEnd w:id="5"/>
    <w:p w14:paraId="6CD9B379" w14:textId="77777777" w:rsidR="00A45D45" w:rsidRDefault="00000000">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CGMLP we proposed, mainly consisting of a </w:t>
      </w:r>
      <w:proofErr w:type="spellStart"/>
      <w:r>
        <w:rPr>
          <w:rFonts w:ascii="Times New Roman" w:hAnsi="Times New Roman" w:cs="Times New Roman"/>
        </w:rPr>
        <w:t>depthwise</w:t>
      </w:r>
      <w:proofErr w:type="spellEnd"/>
      <w:r>
        <w:rPr>
          <w:rFonts w:ascii="Times New Roman" w:hAnsi="Times New Roman" w:cs="Times New Roman"/>
        </w:rPr>
        <w:t xml:space="preserve"> convolution residual module, a channel MLP residual module and a Context Broadcasting </w:t>
      </w:r>
      <w:proofErr w:type="gramStart"/>
      <w:r>
        <w:rPr>
          <w:rFonts w:ascii="Times New Roman" w:hAnsi="Times New Roman" w:cs="Times New Roman"/>
        </w:rPr>
        <w:t>module(</w:t>
      </w:r>
      <w:proofErr w:type="gramEnd"/>
      <w:r>
        <w:rPr>
          <w:rFonts w:ascii="Times New Roman" w:hAnsi="Times New Roman" w:cs="Times New Roman"/>
        </w:rPr>
        <w:t>CB).</w:t>
      </w:r>
    </w:p>
    <w:p w14:paraId="76C711A1" w14:textId="77777777" w:rsidR="00A45D45" w:rsidRDefault="00A45D45">
      <w:pPr>
        <w:rPr>
          <w:rFonts w:ascii="Times New Roman" w:hAnsi="Times New Roman" w:cs="Times New Roman"/>
        </w:rPr>
      </w:pPr>
    </w:p>
    <w:p w14:paraId="4DFC4440" w14:textId="77777777" w:rsidR="00A45D45" w:rsidRDefault="00000000">
      <w:pPr>
        <w:rPr>
          <w:rFonts w:ascii="Times New Roman" w:hAnsi="Times New Roman" w:cs="Times New Roman"/>
        </w:rPr>
      </w:pPr>
      <w:proofErr w:type="spellStart"/>
      <w:r>
        <w:rPr>
          <w:rFonts w:ascii="Times New Roman" w:hAnsi="Times New Roman" w:cs="Times New Roman"/>
          <w:b/>
          <w:bCs/>
        </w:rPr>
        <w:t>Depthwise</w:t>
      </w:r>
      <w:proofErr w:type="spellEnd"/>
      <w:r>
        <w:rPr>
          <w:rFonts w:ascii="Times New Roman" w:hAnsi="Times New Roman" w:cs="Times New Roman"/>
          <w:b/>
          <w:bCs/>
        </w:rPr>
        <w:t xml:space="preserve"> Convolution Residual Module. </w:t>
      </w:r>
      <w:r>
        <w:rPr>
          <w:rFonts w:ascii="Times New Roman" w:hAnsi="Times New Roman" w:cs="Times New Roman"/>
        </w:rPr>
        <w:t>Post-smoothing</w:t>
      </w:r>
      <w:r>
        <w:rPr>
          <w:rFonts w:ascii="Cambria Math" w:hAnsi="Cambria Math" w:cs="Times New Roman"/>
        </w:rPr>
        <w:t xml:space="preserve"> in the </w:t>
      </w:r>
      <w:r>
        <w:rPr>
          <w:rFonts w:ascii="Times New Roman" w:hAnsi="Times New Roman" w:cs="Times New Roman"/>
        </w:rPr>
        <w:t xml:space="preserve">Stem block, the features </w:t>
      </w:r>
      <w:r>
        <w:rPr>
          <w:rFonts w:ascii="Cambria Math" w:hAnsi="Cambria Math" w:cs="Times New Roman"/>
        </w:rPr>
        <w:t xml:space="preserve">output </w:t>
      </w:r>
      <m:oMath>
        <m:sSub>
          <m:sSubPr>
            <m:ctrlPr>
              <w:rPr>
                <w:rFonts w:ascii="Cambria Math" w:hAnsi="Cambria Math" w:cs="Times New Roman"/>
              </w:rPr>
            </m:ctrlPr>
          </m:sSubPr>
          <m:e>
            <m:r>
              <m:rPr>
                <m:sty m:val="b"/>
              </m:rPr>
              <w:rPr>
                <w:rFonts w:ascii="Cambria Math" w:hAnsi="Cambria Math" w:cs="Times New Roman"/>
              </w:rPr>
              <m:t>X</m:t>
            </m:r>
          </m:e>
          <m:sub>
            <m:r>
              <m:rPr>
                <m:sty m:val="p"/>
              </m:rPr>
              <w:rPr>
                <w:rFonts w:ascii="Cambria Math" w:hAnsi="Cambria Math" w:cs="Times New Roman"/>
              </w:rPr>
              <m:t>smooth</m:t>
            </m:r>
          </m:sub>
        </m:sSub>
      </m:oMath>
      <w:r>
        <w:rPr>
          <w:rFonts w:ascii="Times New Roman" w:hAnsi="Times New Roman" w:cs="Times New Roman"/>
        </w:rPr>
        <w:t xml:space="preserve"> is directed into depthwise convolution for both real and imaginary parts, followed by group normalizations (i.e., the real and imaginary feature maps are grouped</w:t>
      </w:r>
      <w:r>
        <w:rPr>
          <w:rFonts w:ascii="Times New Roman" w:hAnsi="Times New Roman" w:cs="Times New Roman" w:hint="eastAsia"/>
        </w:rPr>
        <w:t xml:space="preserve"> </w:t>
      </w:r>
      <w:r>
        <w:rPr>
          <w:rFonts w:ascii="Times New Roman" w:hAnsi="Times New Roman" w:cs="Times New Roman"/>
        </w:rPr>
        <w:t>along the channel dimension).</w:t>
      </w:r>
      <w:r>
        <w:t xml:space="preserve"> </w:t>
      </w:r>
      <w:r>
        <w:rPr>
          <w:rFonts w:ascii="Times New Roman" w:hAnsi="Times New Roman" w:cs="Times New Roman"/>
        </w:rPr>
        <w:t>Contrasted with the conventional spatial convolution for s</w:t>
      </w:r>
      <w:r>
        <w:t xml:space="preserve"> </w:t>
      </w:r>
      <w:r>
        <w:rPr>
          <w:rFonts w:ascii="Times New Roman" w:hAnsi="Times New Roman" w:cs="Times New Roman"/>
        </w:rPr>
        <w:t xml:space="preserve">Spectral feature extraction, the </w:t>
      </w:r>
      <w:proofErr w:type="spellStart"/>
      <w:r>
        <w:rPr>
          <w:rFonts w:ascii="Times New Roman" w:hAnsi="Times New Roman" w:cs="Times New Roman"/>
        </w:rPr>
        <w:t>depthwise</w:t>
      </w:r>
      <w:proofErr w:type="spellEnd"/>
      <w:r>
        <w:rPr>
          <w:rFonts w:ascii="Times New Roman" w:hAnsi="Times New Roman" w:cs="Times New Roman"/>
        </w:rPr>
        <w:t xml:space="preserve"> convolution enhances the spectral feature representation ability while reducing the computational costs. Subsequently, channel scaling operation is employed to </w:t>
      </w:r>
      <w:proofErr w:type="spellStart"/>
      <w:r>
        <w:rPr>
          <w:rFonts w:ascii="Times New Roman" w:hAnsi="Times New Roman" w:cs="Times New Roman"/>
        </w:rPr>
        <w:t>obolster</w:t>
      </w:r>
      <w:proofErr w:type="spellEnd"/>
      <w:r>
        <w:rPr>
          <w:rFonts w:ascii="Times New Roman" w:hAnsi="Times New Roman" w:cs="Times New Roman"/>
        </w:rPr>
        <w:t xml:space="preserve"> feature generalization and robustness</w:t>
      </w:r>
      <w:r>
        <w:rPr>
          <w:rStyle w:val="a6"/>
          <w:rFonts w:ascii="Times New Roman" w:hAnsi="Times New Roman" w:cs="Times New Roman"/>
        </w:rPr>
        <w:endnoteReference w:id="1"/>
      </w:r>
      <w:r>
        <w:rPr>
          <w:rFonts w:ascii="Times New Roman" w:hAnsi="Times New Roman" w:cs="Times New Roman"/>
        </w:rPr>
        <w:t>.The above processes, performed independently in both the real and imaginary parts, can be formulated as:</w:t>
      </w:r>
    </w:p>
    <w:p w14:paraId="61D32157" w14:textId="77777777" w:rsidR="00A45D45" w:rsidRDefault="00000000">
      <w:pPr>
        <w:rPr>
          <w:rFonts w:ascii="Times New Roman" w:hAnsi="Times New Roman" w:cs="Times New Roman"/>
        </w:rPr>
      </w:pPr>
      <m:oMathPara>
        <m:oMath>
          <m:sSub>
            <m:sSubPr>
              <m:ctrlPr>
                <w:rPr>
                  <w:rFonts w:ascii="Cambria Math" w:hAnsi="Cambria Math" w:cs="Times New Roman"/>
                </w:rPr>
              </m:ctrlPr>
            </m:sSubPr>
            <m:e>
              <m:acc>
                <m:accPr>
                  <m:chr m:val="̃"/>
                  <m:ctrlPr>
                    <w:rPr>
                      <w:rFonts w:ascii="Cambria Math" w:hAnsi="Cambria Math" w:cs="Times New Roman"/>
                    </w:rPr>
                  </m:ctrlPr>
                </m:accPr>
                <m:e>
                  <m:r>
                    <m:rPr>
                      <m:sty m:val="b"/>
                    </m:rPr>
                    <w:rPr>
                      <w:rFonts w:ascii="Cambria Math" w:hAnsi="Cambria Math" w:cs="Times New Roman"/>
                    </w:rPr>
                    <m:t>X</m:t>
                  </m:r>
                </m:e>
              </m:acc>
            </m:e>
            <m:sub>
              <m:r>
                <m:rPr>
                  <m:sty m:val="p"/>
                </m:rPr>
                <w:rPr>
                  <w:rFonts w:ascii="Cambria Math" w:hAnsi="Cambria Math" w:cs="Times New Roman"/>
                </w:rPr>
                <m:t>dep</m:t>
              </m:r>
            </m:sub>
          </m:sSub>
          <m:r>
            <w:rPr>
              <w:rFonts w:ascii="Cambria Math" w:hAnsi="Cambria Math" w:cs="Times New Roman"/>
            </w:rPr>
            <m:t>=</m:t>
          </m:r>
          <m:r>
            <m:rPr>
              <m:sty m:val="p"/>
            </m:rPr>
            <w:rPr>
              <w:rFonts w:ascii="Cambria Math" w:hAnsi="Cambria Math" w:cs="Times New Roman"/>
            </w:rPr>
            <m:t>CS</m:t>
          </m:r>
          <m:r>
            <w:rPr>
              <w:rFonts w:ascii="Cambria Math" w:hAnsi="Cambria Math" w:cs="Times New Roman"/>
            </w:rPr>
            <m:t>(</m:t>
          </m:r>
          <m:r>
            <m:rPr>
              <m:sty m:val="p"/>
            </m:rPr>
            <w:rPr>
              <w:rFonts w:ascii="Cambria Math" w:hAnsi="Cambria Math" w:cs="Times New Roman"/>
            </w:rPr>
            <m:t>DConv</m:t>
          </m:r>
          <m:r>
            <w:rPr>
              <w:rFonts w:ascii="Cambria Math" w:hAnsi="Cambria Math" w:cs="Times New Roman"/>
            </w:rPr>
            <m:t>(</m:t>
          </m:r>
          <m:r>
            <m:rPr>
              <m:sty m:val="p"/>
            </m:rPr>
            <w:rPr>
              <w:rFonts w:ascii="Cambria Math" w:hAnsi="Cambria Math" w:cs="Times New Roman"/>
            </w:rPr>
            <m:t>GN</m:t>
          </m:r>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m:rPr>
                  <m:sty m:val="p"/>
                </m:rPr>
                <w:rPr>
                  <w:rFonts w:ascii="Cambria Math" w:hAnsi="Cambria Math" w:cs="Times New Roman"/>
                </w:rPr>
                <m:t>smooth</m:t>
              </m:r>
            </m:sub>
          </m:sSub>
          <m:r>
            <w:rPr>
              <w:rFonts w:ascii="Cambria Math" w:hAnsi="Cambria Math" w:cs="Times New Roman"/>
            </w:rPr>
            <m:t>)))</m:t>
          </m:r>
        </m:oMath>
      </m:oMathPara>
    </w:p>
    <w:p w14:paraId="7BB2FB7E" w14:textId="77777777" w:rsidR="00A45D45" w:rsidRDefault="00000000">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acc>
              <m:accPr>
                <m:chr m:val="̃"/>
                <m:ctrlPr>
                  <w:rPr>
                    <w:rFonts w:ascii="Cambria Math" w:hAnsi="Cambria Math" w:cs="Times New Roman"/>
                  </w:rPr>
                </m:ctrlPr>
              </m:accPr>
              <m:e>
                <m:r>
                  <m:rPr>
                    <m:sty m:val="b"/>
                  </m:rPr>
                  <w:rPr>
                    <w:rFonts w:ascii="Cambria Math" w:hAnsi="Cambria Math" w:cs="Times New Roman"/>
                  </w:rPr>
                  <m:t>X</m:t>
                </m:r>
              </m:e>
            </m:acc>
          </m:e>
          <m:sub>
            <m:r>
              <m:rPr>
                <m:sty m:val="p"/>
              </m:rPr>
              <w:rPr>
                <w:rFonts w:ascii="Cambria Math" w:hAnsi="Cambria Math" w:cs="Times New Roman"/>
              </w:rPr>
              <m:t>dep</m:t>
            </m:r>
          </m:sub>
        </m:sSub>
      </m:oMath>
      <w:r>
        <w:t xml:space="preserve"> </w:t>
      </w:r>
      <w:r>
        <w:rPr>
          <w:rFonts w:ascii="Times New Roman" w:hAnsi="Times New Roman" w:cs="Times New Roman"/>
        </w:rPr>
        <w:t xml:space="preserve">represents the output of </w:t>
      </w:r>
      <w:proofErr w:type="spellStart"/>
      <w:r>
        <w:rPr>
          <w:rFonts w:ascii="Times New Roman" w:hAnsi="Times New Roman" w:cs="Times New Roman"/>
        </w:rPr>
        <w:t>Depthwise</w:t>
      </w:r>
      <w:proofErr w:type="spellEnd"/>
      <w:r>
        <w:rPr>
          <w:rFonts w:ascii="Times New Roman" w:hAnsi="Times New Roman" w:cs="Times New Roman"/>
        </w:rPr>
        <w:t xml:space="preserve"> Convolution Residual Module. </w:t>
      </w:r>
      <m:oMath>
        <m:r>
          <m:rPr>
            <m:sty m:val="p"/>
          </m:rPr>
          <w:rPr>
            <w:rFonts w:ascii="Cambria Math" w:hAnsi="Cambria Math" w:cs="Times New Roman"/>
          </w:rPr>
          <m:t>GN</m:t>
        </m:r>
        <m:r>
          <w:rPr>
            <w:rFonts w:ascii="Cambria Math" w:hAnsi="Cambria Math" w:cs="Times New Roman"/>
          </w:rPr>
          <m:t>(⋅)</m:t>
        </m:r>
      </m:oMath>
      <w:r>
        <w:rPr>
          <w:rFonts w:ascii="Times New Roman" w:hAnsi="Times New Roman" w:cs="Times New Roman"/>
        </w:rPr>
        <w:t xml:space="preserve"> is the group normalization and </w:t>
      </w:r>
      <m:oMath>
        <m:r>
          <m:rPr>
            <m:sty m:val="p"/>
          </m:rPr>
          <w:rPr>
            <w:rFonts w:ascii="Cambria Math" w:hAnsi="Cambria Math" w:cs="Times New Roman"/>
          </w:rPr>
          <m:t>DConv</m:t>
        </m:r>
        <m:r>
          <w:rPr>
            <w:rFonts w:ascii="Cambria Math" w:hAnsi="Cambria Math" w:cs="Times New Roman"/>
          </w:rPr>
          <m:t>(⋅)</m:t>
        </m:r>
      </m:oMath>
      <w:r>
        <w:rPr>
          <w:rFonts w:ascii="Times New Roman" w:hAnsi="Times New Roman" w:cs="Times New Roman" w:hint="eastAsia"/>
        </w:rPr>
        <w:t xml:space="preserve"> </w:t>
      </w:r>
      <w:r>
        <w:rPr>
          <w:rFonts w:ascii="Times New Roman" w:hAnsi="Times New Roman" w:cs="Times New Roman"/>
        </w:rPr>
        <w:t xml:space="preserve">is a </w:t>
      </w:r>
      <w:proofErr w:type="spellStart"/>
      <w:r>
        <w:rPr>
          <w:rFonts w:ascii="Times New Roman" w:hAnsi="Times New Roman" w:cs="Times New Roman"/>
        </w:rPr>
        <w:t>depthwise</w:t>
      </w:r>
      <w:proofErr w:type="spellEnd"/>
      <w:r>
        <w:rPr>
          <w:rFonts w:ascii="Times New Roman" w:hAnsi="Times New Roman" w:cs="Times New Roman"/>
        </w:rPr>
        <w:t xml:space="preserve"> convolution with the kernel size of 1×1.The </w:t>
      </w:r>
      <m:oMath>
        <m:r>
          <m:rPr>
            <m:sty m:val="p"/>
          </m:rPr>
          <w:rPr>
            <w:rFonts w:ascii="Cambria Math" w:hAnsi="Cambria Math" w:cs="Times New Roman"/>
          </w:rPr>
          <m:t>CS</m:t>
        </m:r>
        <m:r>
          <w:rPr>
            <w:rFonts w:ascii="Cambria Math" w:hAnsi="Cambria Math" w:cs="Times New Roman"/>
          </w:rPr>
          <m:t>(⋅)</m:t>
        </m:r>
      </m:oMath>
      <w:r>
        <w:rPr>
          <w:rFonts w:ascii="Times New Roman" w:hAnsi="Times New Roman" w:cs="Times New Roman" w:hint="eastAsia"/>
        </w:rPr>
        <w:t xml:space="preserve"> </w:t>
      </w:r>
      <w:r>
        <w:rPr>
          <w:rFonts w:ascii="Times New Roman" w:hAnsi="Times New Roman" w:cs="Times New Roman"/>
        </w:rPr>
        <w:t>denotes the channel scaling operation.</w:t>
      </w:r>
    </w:p>
    <w:p w14:paraId="1C66F867" w14:textId="77777777" w:rsidR="00A45D45" w:rsidRDefault="00000000">
      <w:pPr>
        <w:rPr>
          <w:rFonts w:ascii="Times New Roman" w:hAnsi="Times New Roman" w:cs="Times New Roman"/>
        </w:rPr>
      </w:pPr>
      <w:r>
        <w:rPr>
          <w:rFonts w:ascii="Times New Roman" w:hAnsi="Times New Roman" w:cs="Times New Roman"/>
          <w:b/>
          <w:bCs/>
        </w:rPr>
        <w:lastRenderedPageBreak/>
        <w:t xml:space="preserve">Feature Interaction Module. </w:t>
      </w:r>
      <w:r>
        <w:rPr>
          <w:rFonts w:ascii="Times New Roman" w:hAnsi="Times New Roman" w:cs="Times New Roman"/>
        </w:rPr>
        <w:t xml:space="preserve">Following the channel scaling operation, </w:t>
      </w:r>
      <w:r>
        <w:rPr>
          <w:rFonts w:ascii="Times New Roman" w:hAnsi="Times New Roman" w:cs="Times New Roman" w:hint="eastAsia"/>
        </w:rPr>
        <w:t>we</w:t>
      </w:r>
      <w:r>
        <w:rPr>
          <w:rFonts w:ascii="Times New Roman" w:hAnsi="Times New Roman" w:cs="Times New Roman"/>
        </w:rPr>
        <w:t xml:space="preserve"> </w:t>
      </w:r>
      <w:r>
        <w:rPr>
          <w:rFonts w:ascii="Times New Roman" w:hAnsi="Times New Roman" w:cs="Times New Roman" w:hint="eastAsia"/>
        </w:rPr>
        <w:t>concatenate</w:t>
      </w:r>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real features maps and the imaginary features maps along the channel dimension. Subsequently, a 1×1 convolution is employed to facilitate the learning of compressed latent space representations of parameter distributions, enhancing cross-channel interaction</w:t>
      </w:r>
      <w:r>
        <w:rPr>
          <w:rFonts w:ascii="Times New Roman" w:hAnsi="Times New Roman" w:cs="Times New Roman"/>
          <w:vertAlign w:val="superscript"/>
        </w:rPr>
        <w:endnoteReference w:id="2"/>
      </w:r>
      <w:r>
        <w:rPr>
          <w:rFonts w:ascii="Times New Roman" w:hAnsi="Times New Roman" w:cs="Times New Roman"/>
          <w:vertAlign w:val="superscript"/>
        </w:rPr>
        <w:endnoteReference w:id="3"/>
      </w:r>
      <w:r>
        <w:rPr>
          <w:rFonts w:ascii="Times New Roman" w:hAnsi="Times New Roman" w:cs="Times New Roman"/>
        </w:rPr>
        <w:t>. These processes can be formulated as:</w:t>
      </w:r>
    </w:p>
    <w:p w14:paraId="355442FD" w14:textId="77777777" w:rsidR="00A45D45" w:rsidRDefault="00000000">
      <w:pPr>
        <w:rPr>
          <w:rFonts w:ascii="Times New Roman" w:hAnsi="Times New Roman" w:cs="Times New Roman"/>
          <w:bCs/>
        </w:rPr>
      </w:pPr>
      <m:oMathPara>
        <m:oMath>
          <m:sSub>
            <m:sSubPr>
              <m:ctrlPr>
                <w:rPr>
                  <w:rFonts w:ascii="Cambria Math" w:hAnsi="Cambria Math" w:cs="Times New Roman"/>
                  <w:bCs/>
                </w:rPr>
              </m:ctrlPr>
            </m:sSubPr>
            <m:e>
              <m:acc>
                <m:accPr>
                  <m:chr m:val="̃"/>
                  <m:ctrlPr>
                    <w:rPr>
                      <w:rFonts w:ascii="Cambria Math" w:hAnsi="Cambria Math" w:cs="Times New Roman"/>
                      <w:bCs/>
                    </w:rPr>
                  </m:ctrlPr>
                </m:accPr>
                <m:e>
                  <m:r>
                    <m:rPr>
                      <m:sty m:val="b"/>
                    </m:rPr>
                    <w:rPr>
                      <w:rFonts w:ascii="Cambria Math" w:hAnsi="Cambria Math" w:cs="Times New Roman"/>
                    </w:rPr>
                    <m:t>X</m:t>
                  </m:r>
                </m:e>
              </m:acc>
            </m:e>
            <m:sub>
              <m:r>
                <w:rPr>
                  <w:rFonts w:ascii="Cambria Math" w:hAnsi="Cambria Math" w:cs="Times New Roman"/>
                </w:rPr>
                <m:t>1×1</m:t>
              </m:r>
            </m:sub>
          </m:sSub>
          <m:r>
            <w:rPr>
              <w:rFonts w:ascii="Cambria Math" w:hAnsi="Cambria Math" w:cs="Times New Roman"/>
            </w:rPr>
            <m:t>=</m:t>
          </m:r>
          <m:r>
            <m:rPr>
              <m:sty m:val="p"/>
            </m:rPr>
            <w:rPr>
              <w:rFonts w:ascii="Cambria Math" w:hAnsi="Cambria Math" w:cs="Times New Roman"/>
            </w:rPr>
            <m:t>Con</m:t>
          </m:r>
          <m:sSub>
            <m:sSubPr>
              <m:ctrlPr>
                <w:rPr>
                  <w:rFonts w:ascii="Cambria Math" w:hAnsi="Cambria Math" w:cs="Times New Roman"/>
                  <w:bCs/>
                </w:rPr>
              </m:ctrlPr>
            </m:sSubPr>
            <m:e>
              <m:r>
                <m:rPr>
                  <m:sty m:val="p"/>
                </m:rPr>
                <w:rPr>
                  <w:rFonts w:ascii="Cambria Math" w:hAnsi="Cambria Math" w:cs="Times New Roman"/>
                </w:rPr>
                <m:t>v</m:t>
              </m:r>
            </m:e>
            <m:sub>
              <m:r>
                <w:rPr>
                  <w:rFonts w:ascii="Cambria Math" w:hAnsi="Cambria Math" w:cs="Times New Roman"/>
                </w:rPr>
                <m:t>1×1</m:t>
              </m:r>
            </m:sub>
          </m:sSub>
          <m:r>
            <w:rPr>
              <w:rFonts w:ascii="Cambria Math" w:hAnsi="Cambria Math" w:cs="Times New Roman"/>
            </w:rPr>
            <m:t>(</m:t>
          </m:r>
          <m:r>
            <m:rPr>
              <m:sty m:val="p"/>
            </m:rPr>
            <w:rPr>
              <w:rFonts w:ascii="Cambria Math" w:hAnsi="Cambria Math" w:cs="Times New Roman"/>
            </w:rPr>
            <m:t>Cat</m:t>
          </m:r>
          <m:d>
            <m:dPr>
              <m:ctrlPr>
                <w:rPr>
                  <w:rFonts w:ascii="Cambria Math" w:hAnsi="Cambria Math" w:cs="Times New Roman"/>
                  <w:bCs/>
                  <w:i/>
                </w:rPr>
              </m:ctrlPr>
            </m:dPr>
            <m:e>
              <m:sSub>
                <m:sSubPr>
                  <m:ctrlPr>
                    <w:rPr>
                      <w:rFonts w:ascii="Cambria Math" w:hAnsi="Cambria Math" w:cs="Times New Roman"/>
                      <w:bCs/>
                    </w:rPr>
                  </m:ctrlPr>
                </m:sSubPr>
                <m:e>
                  <m:acc>
                    <m:accPr>
                      <m:chr m:val="̃"/>
                      <m:ctrlPr>
                        <w:rPr>
                          <w:rFonts w:ascii="Cambria Math" w:hAnsi="Cambria Math" w:cs="Times New Roman"/>
                          <w:bCs/>
                        </w:rPr>
                      </m:ctrlPr>
                    </m:accPr>
                    <m:e>
                      <m:r>
                        <m:rPr>
                          <m:sty m:val="b"/>
                        </m:rPr>
                        <w:rPr>
                          <w:rFonts w:ascii="Cambria Math" w:hAnsi="Cambria Math" w:cs="Times New Roman"/>
                        </w:rPr>
                        <m:t>X</m:t>
                      </m:r>
                    </m:e>
                  </m:acc>
                </m:e>
                <m:sub>
                  <m:sSub>
                    <m:sSubPr>
                      <m:ctrlPr>
                        <w:rPr>
                          <w:rFonts w:ascii="Cambria Math" w:hAnsi="Cambria Math" w:cs="Times New Roman"/>
                          <w:bCs/>
                        </w:rPr>
                      </m:ctrlPr>
                    </m:sSubPr>
                    <m:e>
                      <m:r>
                        <m:rPr>
                          <m:sty m:val="p"/>
                        </m:rPr>
                        <w:rPr>
                          <w:rFonts w:ascii="Cambria Math" w:hAnsi="Cambria Math" w:cs="Times New Roman"/>
                        </w:rPr>
                        <m:t>dep</m:t>
                      </m:r>
                    </m:e>
                    <m:sub>
                      <m:r>
                        <m:rPr>
                          <m:sty m:val="p"/>
                        </m:rPr>
                        <w:rPr>
                          <w:rFonts w:ascii="Cambria Math" w:hAnsi="Cambria Math" w:cs="Times New Roman"/>
                        </w:rPr>
                        <m:t>real</m:t>
                      </m:r>
                    </m:sub>
                  </m:sSub>
                </m:sub>
              </m:sSub>
              <m:r>
                <w:rPr>
                  <w:rFonts w:ascii="Cambria Math" w:hAnsi="Cambria Math" w:cs="Times New Roman"/>
                </w:rPr>
                <m:t>,</m:t>
              </m:r>
              <m:sSub>
                <m:sSubPr>
                  <m:ctrlPr>
                    <w:rPr>
                      <w:rFonts w:ascii="Cambria Math" w:hAnsi="Cambria Math" w:cs="Times New Roman"/>
                      <w:bCs/>
                    </w:rPr>
                  </m:ctrlPr>
                </m:sSubPr>
                <m:e>
                  <m:acc>
                    <m:accPr>
                      <m:chr m:val="̃"/>
                      <m:ctrlPr>
                        <w:rPr>
                          <w:rFonts w:ascii="Cambria Math" w:hAnsi="Cambria Math" w:cs="Times New Roman"/>
                          <w:bCs/>
                        </w:rPr>
                      </m:ctrlPr>
                    </m:accPr>
                    <m:e>
                      <m:r>
                        <m:rPr>
                          <m:sty m:val="b"/>
                        </m:rPr>
                        <w:rPr>
                          <w:rFonts w:ascii="Cambria Math" w:hAnsi="Cambria Math" w:cs="Times New Roman"/>
                        </w:rPr>
                        <m:t>X</m:t>
                      </m:r>
                    </m:e>
                  </m:acc>
                </m:e>
                <m:sub>
                  <m:sSub>
                    <m:sSubPr>
                      <m:ctrlPr>
                        <w:rPr>
                          <w:rFonts w:ascii="Cambria Math" w:hAnsi="Cambria Math" w:cs="Times New Roman"/>
                          <w:bCs/>
                        </w:rPr>
                      </m:ctrlPr>
                    </m:sSubPr>
                    <m:e>
                      <m:r>
                        <m:rPr>
                          <m:sty m:val="p"/>
                        </m:rPr>
                        <w:rPr>
                          <w:rFonts w:ascii="Cambria Math" w:hAnsi="Cambria Math" w:cs="Times New Roman"/>
                        </w:rPr>
                        <m:t>dep</m:t>
                      </m:r>
                    </m:e>
                    <m:sub>
                      <m:r>
                        <m:rPr>
                          <m:sty m:val="p"/>
                        </m:rPr>
                        <w:rPr>
                          <w:rFonts w:ascii="Cambria Math" w:hAnsi="Cambria Math" w:cs="Times New Roman"/>
                        </w:rPr>
                        <m:t>im</m:t>
                      </m:r>
                    </m:sub>
                  </m:sSub>
                </m:sub>
              </m:sSub>
            </m:e>
          </m:d>
          <m:r>
            <w:rPr>
              <w:rFonts w:ascii="Cambria Math" w:hAnsi="Cambria Math" w:cs="Times New Roman"/>
            </w:rPr>
            <m:t xml:space="preserve">+ </m:t>
          </m:r>
          <m:sSub>
            <m:sSubPr>
              <m:ctrlPr>
                <w:rPr>
                  <w:rFonts w:ascii="Cambria Math" w:hAnsi="Cambria Math" w:cs="Times New Roman"/>
                </w:rPr>
              </m:ctrlPr>
            </m:sSubPr>
            <m:e>
              <m:r>
                <m:rPr>
                  <m:sty m:val="b"/>
                </m:rPr>
                <w:rPr>
                  <w:rFonts w:ascii="Cambria Math" w:hAnsi="Cambria Math" w:cs="Times New Roman"/>
                </w:rPr>
                <m:t>X</m:t>
              </m:r>
            </m:e>
            <m:sub>
              <m:r>
                <m:rPr>
                  <m:sty m:val="p"/>
                </m:rPr>
                <w:rPr>
                  <w:rFonts w:ascii="Cambria Math" w:hAnsi="Cambria Math" w:cs="Times New Roman"/>
                </w:rPr>
                <m:t>smooth</m:t>
              </m:r>
            </m:sub>
          </m:sSub>
        </m:oMath>
      </m:oMathPara>
    </w:p>
    <w:p w14:paraId="7C9AA6E5" w14:textId="77777777" w:rsidR="00A45D45" w:rsidRDefault="00000000">
      <w:pPr>
        <w:rPr>
          <w:rFonts w:ascii="Times New Roman" w:hAnsi="Times New Roman" w:cs="Times New Roman"/>
          <w:bCs/>
        </w:rPr>
      </w:pPr>
      <w:r>
        <w:rPr>
          <w:rFonts w:ascii="Times New Roman" w:hAnsi="Times New Roman" w:cs="Times New Roman"/>
          <w:bCs/>
        </w:rPr>
        <w:t xml:space="preserve">Where </w:t>
      </w:r>
      <m:oMath>
        <m:r>
          <m:rPr>
            <m:sty m:val="p"/>
          </m:rPr>
          <w:rPr>
            <w:rFonts w:ascii="Cambria Math" w:hAnsi="Cambria Math" w:cs="Times New Roman"/>
          </w:rPr>
          <m:t>Cat</m:t>
        </m:r>
        <m:r>
          <w:rPr>
            <w:rFonts w:ascii="Cambria Math" w:hAnsi="Cambria Math" w:cs="Times New Roman"/>
          </w:rPr>
          <m:t>(⋅)</m:t>
        </m:r>
      </m:oMath>
      <w:r>
        <w:rPr>
          <w:rFonts w:ascii="Times New Roman" w:hAnsi="Times New Roman" w:cs="Times New Roman"/>
          <w:bCs/>
        </w:rPr>
        <w:t xml:space="preserve"> denotes a concatenation along the channel dimension, and </w:t>
      </w:r>
      <m:oMath>
        <m:sSub>
          <m:sSubPr>
            <m:ctrlPr>
              <w:rPr>
                <w:rFonts w:ascii="Cambria Math" w:hAnsi="Cambria Math" w:cs="Times New Roman"/>
                <w:bCs/>
              </w:rPr>
            </m:ctrlPr>
          </m:sSubPr>
          <m:e>
            <m:r>
              <m:rPr>
                <m:sty m:val="p"/>
              </m:rPr>
              <w:rPr>
                <w:rFonts w:ascii="Cambria Math" w:hAnsi="Cambria Math" w:cs="Times New Roman"/>
              </w:rPr>
              <m:t>Conv</m:t>
            </m:r>
          </m:e>
          <m:sub>
            <m:r>
              <w:rPr>
                <w:rFonts w:ascii="Cambria Math" w:hAnsi="Cambria Math" w:cs="Times New Roman"/>
              </w:rPr>
              <m:t>1×1</m:t>
            </m:r>
          </m:sub>
        </m:sSub>
        <m:r>
          <w:rPr>
            <w:rFonts w:ascii="Cambria Math" w:hAnsi="Cambria Math" w:cs="Times New Roman"/>
          </w:rPr>
          <m:t>(⋅)</m:t>
        </m:r>
      </m:oMath>
      <w:r>
        <w:rPr>
          <w:rFonts w:ascii="Times New Roman" w:hAnsi="Times New Roman" w:cs="Times New Roman" w:hint="eastAsia"/>
          <w:bCs/>
        </w:rPr>
        <w:t xml:space="preserve"> </w:t>
      </w:r>
      <w:r>
        <w:rPr>
          <w:rFonts w:ascii="Times New Roman" w:hAnsi="Times New Roman" w:cs="Times New Roman"/>
          <w:bCs/>
        </w:rPr>
        <w:t xml:space="preserve">denotes a </w:t>
      </w:r>
      <w:r>
        <w:rPr>
          <w:rFonts w:ascii="Times New Roman" w:hAnsi="Times New Roman" w:cs="Times New Roman"/>
        </w:rPr>
        <w:t>1×1 convolution.</w:t>
      </w:r>
    </w:p>
    <w:p w14:paraId="540187DE" w14:textId="77777777" w:rsidR="00A45D45" w:rsidRDefault="00A45D45">
      <w:pPr>
        <w:rPr>
          <w:rFonts w:ascii="Times New Roman" w:hAnsi="Times New Roman" w:cs="Times New Roman"/>
          <w:b/>
          <w:bCs/>
        </w:rPr>
      </w:pPr>
    </w:p>
    <w:p w14:paraId="59C6200C" w14:textId="77777777" w:rsidR="00A45D45" w:rsidRDefault="00000000">
      <w:pPr>
        <w:rPr>
          <w:rFonts w:ascii="NimbusRomNo9L-Regu" w:hAnsi="NimbusRomNo9L-Regu" w:hint="eastAsia"/>
          <w:color w:val="000000"/>
          <w:sz w:val="20"/>
          <w:szCs w:val="20"/>
        </w:rPr>
      </w:pPr>
      <w:r>
        <w:rPr>
          <w:rFonts w:ascii="Times New Roman" w:hAnsi="Times New Roman" w:cs="Times New Roman"/>
          <w:b/>
          <w:bCs/>
        </w:rPr>
        <w:t xml:space="preserve">Channel MLP Residual Module. </w:t>
      </w:r>
      <w:r>
        <w:rPr>
          <w:rFonts w:ascii="Times New Roman" w:hAnsi="Times New Roman" w:cs="Times New Roman"/>
        </w:rPr>
        <w:t xml:space="preserve">Features from the Feature Interaction Unit, denoted as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X</m:t>
                </m:r>
              </m:e>
            </m:acc>
          </m:e>
          <m:sub>
            <m:r>
              <w:rPr>
                <w:rFonts w:ascii="Cambria Math" w:hAnsi="Cambria Math" w:cs="Times New Roman"/>
              </w:rPr>
              <m:t>1×1</m:t>
            </m:r>
          </m:sub>
        </m:sSub>
      </m:oMath>
      <w:r>
        <w:rPr>
          <w:rFonts w:ascii="Times New Roman" w:hAnsi="Times New Roman" w:cs="Times New Roman" w:hint="eastAsia"/>
        </w:rPr>
        <w:t xml:space="preserve"> </w:t>
      </w:r>
      <w:r>
        <w:rPr>
          <w:rFonts w:ascii="Times New Roman" w:hAnsi="Times New Roman" w:cs="Times New Roman"/>
        </w:rPr>
        <w:t>, are initially subjected to group normalization, followed by the application of the Channel Multi-Layer Perceptron (MLP)</w:t>
      </w:r>
      <w:r>
        <w:rPr>
          <w:rStyle w:val="a6"/>
          <w:rFonts w:ascii="Times New Roman" w:hAnsi="Times New Roman" w:cs="Times New Roman"/>
        </w:rPr>
        <w:endnoteReference w:id="4"/>
      </w:r>
      <w:r>
        <w:rPr>
          <w:rFonts w:ascii="Times New Roman" w:hAnsi="Times New Roman" w:cs="Times New Roman"/>
        </w:rPr>
        <w:t xml:space="preserve">. The </w:t>
      </w:r>
      <w:r>
        <w:rPr>
          <w:rFonts w:ascii="Times New Roman" w:hAnsi="Times New Roman" w:cs="Times New Roman" w:hint="eastAsia"/>
        </w:rPr>
        <w:t xml:space="preserve">Channel MLP </w:t>
      </w:r>
      <w:r>
        <w:rPr>
          <w:rFonts w:ascii="Times New Roman" w:hAnsi="Times New Roman" w:cs="Times New Roman"/>
        </w:rPr>
        <w:t>can effectively learn the complex features of data through its multi-layer structure</w:t>
      </w:r>
      <w:r>
        <w:t xml:space="preserve">, </w:t>
      </w:r>
      <w:r>
        <w:rPr>
          <w:rFonts w:ascii="Times New Roman" w:hAnsi="Times New Roman" w:cs="Times New Roman"/>
        </w:rPr>
        <w:t>concurrently reducing computational complexity</w:t>
      </w:r>
      <w:r>
        <w:rPr>
          <w:rStyle w:val="a6"/>
          <w:rFonts w:ascii="Times New Roman" w:hAnsi="Times New Roman" w:cs="Times New Roman"/>
        </w:rPr>
        <w:endnoteReference w:id="5"/>
      </w:r>
      <w:r>
        <w:rPr>
          <w:rStyle w:val="a6"/>
          <w:rFonts w:ascii="Times New Roman" w:hAnsi="Times New Roman" w:cs="Times New Roman"/>
        </w:rPr>
        <w:endnoteReference w:id="6"/>
      </w:r>
      <w:r>
        <w:rPr>
          <w:rFonts w:ascii="Times New Roman" w:hAnsi="Times New Roman" w:cs="Times New Roman"/>
        </w:rPr>
        <w:t xml:space="preserve">. Following this, a channel scaling operation is executed to enhance the generalization and robustness of features. </w:t>
      </w:r>
      <w:r>
        <w:rPr>
          <w:rFonts w:ascii="NimbusRomNo9L-Regu" w:hAnsi="NimbusRomNo9L-Regu"/>
          <w:color w:val="000000"/>
          <w:sz w:val="20"/>
          <w:szCs w:val="20"/>
        </w:rPr>
        <w:t>The above processes are expressed as:</w:t>
      </w:r>
    </w:p>
    <w:p w14:paraId="20C84261" w14:textId="77777777" w:rsidR="00A45D45" w:rsidRDefault="00000000">
      <w:pPr>
        <w:rPr>
          <w:rFonts w:ascii="Times New Roman" w:hAnsi="Times New Roman" w:cs="Times New Roman"/>
        </w:rPr>
      </w:pPr>
      <m:oMathPara>
        <m:oMath>
          <m:sSub>
            <m:sSubPr>
              <m:ctrlPr>
                <w:rPr>
                  <w:rFonts w:ascii="Cambria Math" w:hAnsi="Cambria Math" w:cs="Times New Roman"/>
                </w:rPr>
              </m:ctrlPr>
            </m:sSubPr>
            <m:e>
              <m:acc>
                <m:accPr>
                  <m:chr m:val="̃"/>
                  <m:ctrlPr>
                    <w:rPr>
                      <w:rFonts w:ascii="Cambria Math" w:hAnsi="Cambria Math" w:cs="Times New Roman"/>
                    </w:rPr>
                  </m:ctrlPr>
                </m:accPr>
                <m:e>
                  <m:r>
                    <m:rPr>
                      <m:sty m:val="b"/>
                    </m:rPr>
                    <w:rPr>
                      <w:rFonts w:ascii="Cambria Math" w:hAnsi="Cambria Math" w:cs="Times New Roman"/>
                    </w:rPr>
                    <m:t>X</m:t>
                  </m:r>
                </m:e>
              </m:acc>
            </m:e>
            <m:sub>
              <m:r>
                <m:rPr>
                  <m:sty m:val="p"/>
                </m:rPr>
                <w:rPr>
                  <w:rFonts w:ascii="Cambria Math" w:hAnsi="Cambria Math" w:cs="Times New Roman"/>
                </w:rPr>
                <m:t>mlp</m:t>
              </m:r>
            </m:sub>
          </m:sSub>
          <m:r>
            <w:rPr>
              <w:rFonts w:ascii="Cambria Math" w:hAnsi="Cambria Math" w:cs="Times New Roman"/>
            </w:rPr>
            <m:t>=</m:t>
          </m:r>
          <m:r>
            <m:rPr>
              <m:sty m:val="p"/>
            </m:rPr>
            <w:rPr>
              <w:rFonts w:ascii="Cambria Math" w:hAnsi="Cambria Math" w:cs="Times New Roman"/>
            </w:rPr>
            <m:t>CS</m:t>
          </m:r>
          <m:r>
            <w:rPr>
              <w:rFonts w:ascii="Cambria Math" w:hAnsi="Cambria Math" w:cs="Times New Roman"/>
            </w:rPr>
            <m:t>(MLP(</m:t>
          </m:r>
          <m:r>
            <m:rPr>
              <m:sty m:val="p"/>
            </m:rPr>
            <w:rPr>
              <w:rFonts w:ascii="Cambria Math" w:hAnsi="Cambria Math" w:cs="Times New Roman"/>
            </w:rPr>
            <m:t>GN</m:t>
          </m:r>
          <m:r>
            <w:rPr>
              <w:rFonts w:ascii="Cambria Math" w:hAnsi="Cambria Math" w:cs="Times New Roman"/>
            </w:rPr>
            <m:t>(</m:t>
          </m:r>
          <m:sSub>
            <m:sSubPr>
              <m:ctrlPr>
                <w:rPr>
                  <w:rFonts w:ascii="Cambria Math" w:hAnsi="Cambria Math" w:cs="Times New Roman"/>
                  <w:bCs/>
                </w:rPr>
              </m:ctrlPr>
            </m:sSubPr>
            <m:e>
              <m:acc>
                <m:accPr>
                  <m:chr m:val="̃"/>
                  <m:ctrlPr>
                    <w:rPr>
                      <w:rFonts w:ascii="Cambria Math" w:hAnsi="Cambria Math" w:cs="Times New Roman"/>
                      <w:bCs/>
                    </w:rPr>
                  </m:ctrlPr>
                </m:accPr>
                <m:e>
                  <m:r>
                    <m:rPr>
                      <m:sty m:val="b"/>
                    </m:rPr>
                    <w:rPr>
                      <w:rFonts w:ascii="Cambria Math" w:hAnsi="Cambria Math" w:cs="Times New Roman"/>
                    </w:rPr>
                    <m:t>X</m:t>
                  </m:r>
                </m:e>
              </m:acc>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bCs/>
                </w:rPr>
              </m:ctrlPr>
            </m:sSubPr>
            <m:e>
              <m:acc>
                <m:accPr>
                  <m:chr m:val="̃"/>
                  <m:ctrlPr>
                    <w:rPr>
                      <w:rFonts w:ascii="Cambria Math" w:hAnsi="Cambria Math" w:cs="Times New Roman"/>
                      <w:bCs/>
                    </w:rPr>
                  </m:ctrlPr>
                </m:accPr>
                <m:e>
                  <m:r>
                    <m:rPr>
                      <m:sty m:val="b"/>
                    </m:rPr>
                    <w:rPr>
                      <w:rFonts w:ascii="Cambria Math" w:hAnsi="Cambria Math" w:cs="Times New Roman"/>
                    </w:rPr>
                    <m:t>X</m:t>
                  </m:r>
                </m:e>
              </m:acc>
            </m:e>
            <m:sub>
              <m:r>
                <w:rPr>
                  <w:rFonts w:ascii="Cambria Math" w:hAnsi="Cambria Math" w:cs="Times New Roman"/>
                </w:rPr>
                <m:t>1×1</m:t>
              </m:r>
            </m:sub>
          </m:sSub>
        </m:oMath>
      </m:oMathPara>
    </w:p>
    <w:p w14:paraId="3DA74ACC" w14:textId="77777777" w:rsidR="00A45D45" w:rsidRDefault="00000000">
      <w:pPr>
        <w:rPr>
          <w:rFonts w:ascii="Cambria Math" w:hAnsi="Cambria Math" w:cs="Times New Roman"/>
          <w:bCs/>
        </w:rPr>
      </w:pPr>
      <w:r>
        <w:rPr>
          <w:rFonts w:ascii="Times New Roman" w:hAnsi="Times New Roman" w:cs="Times New Roman"/>
        </w:rPr>
        <w:t xml:space="preserve">Where </w:t>
      </w:r>
      <m:oMath>
        <m:sSub>
          <m:sSubPr>
            <m:ctrlPr>
              <w:rPr>
                <w:rFonts w:ascii="Cambria Math" w:hAnsi="Cambria Math" w:cs="Times New Roman"/>
              </w:rPr>
            </m:ctrlPr>
          </m:sSubPr>
          <m:e>
            <m:acc>
              <m:accPr>
                <m:chr m:val="̃"/>
                <m:ctrlPr>
                  <w:rPr>
                    <w:rFonts w:ascii="Cambria Math" w:hAnsi="Cambria Math" w:cs="Times New Roman"/>
                  </w:rPr>
                </m:ctrlPr>
              </m:accPr>
              <m:e>
                <m:r>
                  <m:rPr>
                    <m:sty m:val="b"/>
                  </m:rPr>
                  <w:rPr>
                    <w:rFonts w:ascii="Cambria Math" w:hAnsi="Cambria Math" w:cs="Times New Roman"/>
                  </w:rPr>
                  <m:t>X</m:t>
                </m:r>
              </m:e>
            </m:acc>
          </m:e>
          <m:sub>
            <m:r>
              <m:rPr>
                <m:sty m:val="p"/>
              </m:rPr>
              <w:rPr>
                <w:rFonts w:ascii="Cambria Math" w:hAnsi="Cambria Math" w:cs="Times New Roman"/>
              </w:rPr>
              <m:t>mlp</m:t>
            </m:r>
          </m:sub>
        </m:sSub>
      </m:oMath>
      <w:r>
        <w:rPr>
          <w:rFonts w:ascii="Times New Roman" w:hAnsi="Times New Roman" w:cs="Times New Roman" w:hint="eastAsia"/>
        </w:rPr>
        <w:t xml:space="preserve"> </w:t>
      </w:r>
      <w:r>
        <w:rPr>
          <w:rFonts w:ascii="Times New Roman" w:hAnsi="Times New Roman" w:cs="Times New Roman"/>
        </w:rPr>
        <w:t xml:space="preserve">represents the output of Channel MLP Residual Module. </w:t>
      </w:r>
      <m:oMath>
        <m:r>
          <m:rPr>
            <m:sty m:val="p"/>
          </m:rPr>
          <w:rPr>
            <w:rFonts w:ascii="Cambria Math" w:hAnsi="Cambria Math" w:cs="Times New Roman"/>
          </w:rPr>
          <m:t>GN</m:t>
        </m:r>
        <m:r>
          <w:rPr>
            <w:rFonts w:ascii="Cambria Math" w:hAnsi="Cambria Math" w:cs="Times New Roman"/>
          </w:rPr>
          <m:t>(⋅)</m:t>
        </m:r>
      </m:oMath>
      <w:r>
        <w:rPr>
          <w:rFonts w:ascii="Times New Roman" w:hAnsi="Times New Roman" w:cs="Times New Roman"/>
        </w:rPr>
        <w:t xml:space="preserve"> is the group normalization and </w:t>
      </w:r>
      <m:oMath>
        <m:r>
          <w:rPr>
            <w:rFonts w:ascii="Cambria Math" w:hAnsi="Cambria Math" w:cs="Times New Roman"/>
          </w:rPr>
          <m:t>MLP(⋅)</m:t>
        </m:r>
      </m:oMath>
      <w:r>
        <w:rPr>
          <w:rFonts w:ascii="Times New Roman" w:hAnsi="Times New Roman" w:cs="Times New Roman" w:hint="eastAsia"/>
        </w:rPr>
        <w:t xml:space="preserve"> </w:t>
      </w:r>
      <w:r>
        <w:rPr>
          <w:rFonts w:ascii="Times New Roman" w:hAnsi="Times New Roman" w:cs="Times New Roman"/>
        </w:rPr>
        <w:t xml:space="preserve">is the channel MLP. The </w:t>
      </w:r>
      <m:oMath>
        <m:r>
          <m:rPr>
            <m:sty m:val="p"/>
          </m:rPr>
          <w:rPr>
            <w:rFonts w:ascii="Cambria Math" w:hAnsi="Cambria Math" w:cs="Times New Roman"/>
          </w:rPr>
          <m:t>CS</m:t>
        </m:r>
        <m:r>
          <w:rPr>
            <w:rFonts w:ascii="Cambria Math" w:hAnsi="Cambria Math" w:cs="Times New Roman"/>
          </w:rPr>
          <m:t>(⋅)</m:t>
        </m:r>
      </m:oMath>
      <w:r>
        <w:rPr>
          <w:rFonts w:ascii="Times New Roman" w:hAnsi="Times New Roman" w:cs="Times New Roman" w:hint="eastAsia"/>
        </w:rPr>
        <w:t xml:space="preserve"> </w:t>
      </w:r>
      <w:r>
        <w:rPr>
          <w:rFonts w:ascii="Times New Roman" w:hAnsi="Times New Roman" w:cs="Times New Roman"/>
        </w:rPr>
        <w:t>denotes the channel scaling operation</w:t>
      </w:r>
      <w:r>
        <w:rPr>
          <w:rFonts w:ascii="Cambria Math" w:hAnsi="Cambria Math" w:cs="Times New Roman"/>
          <w:bCs/>
        </w:rPr>
        <w:t xml:space="preserve">, and </w:t>
      </w:r>
      <m:oMath>
        <m:sSub>
          <m:sSubPr>
            <m:ctrlPr>
              <w:rPr>
                <w:rFonts w:ascii="Cambria Math" w:hAnsi="Cambria Math" w:cs="Times New Roman"/>
                <w:bCs/>
              </w:rPr>
            </m:ctrlPr>
          </m:sSubPr>
          <m:e>
            <m:acc>
              <m:accPr>
                <m:chr m:val="̃"/>
                <m:ctrlPr>
                  <w:rPr>
                    <w:rFonts w:ascii="Cambria Math" w:hAnsi="Cambria Math" w:cs="Times New Roman"/>
                    <w:bCs/>
                  </w:rPr>
                </m:ctrlPr>
              </m:accPr>
              <m:e>
                <m:r>
                  <m:rPr>
                    <m:sty m:val="b"/>
                  </m:rPr>
                  <w:rPr>
                    <w:rFonts w:ascii="Cambria Math" w:hAnsi="Cambria Math" w:cs="Times New Roman"/>
                  </w:rPr>
                  <m:t>X</m:t>
                </m:r>
              </m:e>
            </m:acc>
          </m:e>
          <m:sub>
            <m:r>
              <w:rPr>
                <w:rFonts w:ascii="Cambria Math" w:hAnsi="Cambria Math" w:cs="Times New Roman"/>
              </w:rPr>
              <m:t>1×1</m:t>
            </m:r>
          </m:sub>
        </m:sSub>
      </m:oMath>
      <w:r>
        <w:rPr>
          <w:rFonts w:ascii="Cambria Math" w:hAnsi="Cambria Math" w:cs="Times New Roman" w:hint="eastAsia"/>
          <w:bCs/>
        </w:rPr>
        <w:t xml:space="preserve"> </w:t>
      </w:r>
      <w:r>
        <w:rPr>
          <w:rFonts w:ascii="Cambria Math" w:hAnsi="Cambria Math" w:cs="Times New Roman"/>
          <w:bCs/>
        </w:rPr>
        <w:t xml:space="preserve">denotes the </w:t>
      </w:r>
      <w:r>
        <w:rPr>
          <w:rFonts w:ascii="Times New Roman" w:hAnsi="Times New Roman" w:cs="Times New Roman"/>
        </w:rPr>
        <w:t xml:space="preserve">output of </w:t>
      </w:r>
      <w:r>
        <w:rPr>
          <w:rFonts w:ascii="Cambria Math" w:hAnsi="Cambria Math" w:cs="Times New Roman"/>
          <w:bCs/>
        </w:rPr>
        <w:t>Feature Interaction Module.</w:t>
      </w:r>
    </w:p>
    <w:p w14:paraId="55ED397E" w14:textId="77777777" w:rsidR="00A45D45" w:rsidRDefault="00A45D45">
      <w:pPr>
        <w:rPr>
          <w:rFonts w:ascii="Times New Roman" w:hAnsi="Times New Roman" w:cs="Times New Roman"/>
        </w:rPr>
      </w:pPr>
    </w:p>
    <w:p w14:paraId="08C37842" w14:textId="77777777" w:rsidR="00A45D45" w:rsidRDefault="00000000">
      <w:pPr>
        <w:rPr>
          <w:rFonts w:ascii="Times New Roman" w:hAnsi="Times New Roman" w:cs="Times New Roman"/>
          <w:b/>
          <w:bCs/>
        </w:rPr>
      </w:pPr>
      <w:r>
        <w:rPr>
          <w:rFonts w:ascii="Times New Roman" w:hAnsi="Times New Roman" w:cs="Times New Roman"/>
          <w:b/>
          <w:bCs/>
        </w:rPr>
        <w:t>Context Broadcasting Module (CB).</w:t>
      </w:r>
    </w:p>
    <w:p w14:paraId="4DE93B84" w14:textId="77777777" w:rsidR="00A45D45" w:rsidRDefault="00000000">
      <w:pPr>
        <w:ind w:firstLine="420"/>
        <w:rPr>
          <w:rFonts w:ascii="Times New Roman" w:hAnsi="Times New Roman" w:cs="Times New Roman"/>
        </w:rPr>
      </w:pPr>
      <w:proofErr w:type="spellStart"/>
      <w:r>
        <w:rPr>
          <w:rFonts w:ascii="Times New Roman" w:hAnsi="Times New Roman" w:cs="Times New Roman" w:hint="eastAsia"/>
        </w:rPr>
        <w:t>FigX</w:t>
      </w:r>
      <w:proofErr w:type="spellEnd"/>
      <w:r>
        <w:rPr>
          <w:rFonts w:ascii="Times New Roman" w:hAnsi="Times New Roman" w:cs="Times New Roman" w:hint="eastAsia"/>
        </w:rPr>
        <w:t xml:space="preserve"> illustrates our </w:t>
      </w:r>
      <w:r>
        <w:rPr>
          <w:rFonts w:ascii="Times New Roman" w:hAnsi="Times New Roman" w:cs="Times New Roman"/>
        </w:rPr>
        <w:t>Context Broadcasting Module (CB)</w:t>
      </w:r>
      <w:r>
        <w:rPr>
          <w:rFonts w:ascii="Times New Roman" w:hAnsi="Times New Roman" w:cs="Times New Roman" w:hint="eastAsia"/>
        </w:rPr>
        <w:t xml:space="preserve"> module. The CB module is </w:t>
      </w:r>
      <w:r>
        <w:rPr>
          <w:rFonts w:ascii="Times New Roman" w:hAnsi="Times New Roman" w:cs="Times New Roman"/>
        </w:rPr>
        <w:t xml:space="preserve">positioned </w:t>
      </w:r>
      <w:r>
        <w:rPr>
          <w:rFonts w:ascii="Times New Roman" w:hAnsi="Times New Roman" w:cs="Times New Roman" w:hint="eastAsia"/>
        </w:rPr>
        <w:t xml:space="preserve">at the end of the Complex Long-range MLP block. See </w:t>
      </w:r>
      <w:proofErr w:type="spellStart"/>
      <w:r>
        <w:rPr>
          <w:rFonts w:ascii="Times New Roman" w:hAnsi="Times New Roman" w:cs="Times New Roman" w:hint="eastAsia"/>
        </w:rPr>
        <w:t>FigX</w:t>
      </w:r>
      <w:proofErr w:type="spellEnd"/>
      <w:r>
        <w:rPr>
          <w:rFonts w:ascii="Times New Roman" w:hAnsi="Times New Roman" w:cs="Times New Roman" w:hint="eastAsia"/>
        </w:rPr>
        <w:t xml:space="preserve"> for the overall </w:t>
      </w:r>
      <w:r>
        <w:rPr>
          <w:rFonts w:ascii="Times New Roman" w:hAnsi="Times New Roman" w:cs="Times New Roman"/>
        </w:rPr>
        <w:t>CFIM</w:t>
      </w:r>
      <w:r>
        <w:rPr>
          <w:rFonts w:ascii="Times New Roman" w:hAnsi="Times New Roman" w:cs="Times New Roman" w:hint="eastAsia"/>
        </w:rPr>
        <w:t xml:space="preserve"> architectures with our CB module. </w:t>
      </w:r>
      <w:r>
        <w:rPr>
          <w:rFonts w:ascii="Times New Roman" w:hAnsi="Times New Roman" w:cs="Times New Roman"/>
        </w:rPr>
        <w:t xml:space="preserve">The </w:t>
      </w:r>
      <w:r>
        <w:rPr>
          <w:rFonts w:ascii="Times New Roman" w:hAnsi="Times New Roman" w:cs="Times New Roman" w:hint="eastAsia"/>
        </w:rPr>
        <w:t xml:space="preserve">CFIM </w:t>
      </w:r>
      <w:r>
        <w:rPr>
          <w:rFonts w:ascii="Times New Roman" w:hAnsi="Times New Roman" w:cs="Times New Roman"/>
        </w:rPr>
        <w:t xml:space="preserve">is inclined towards dense interactions encompassing both real and imaginary parts, factoring in both long-range and short-range dependencies. However, due to the steep gradient of the </w:t>
      </w:r>
      <w:proofErr w:type="spellStart"/>
      <w:r>
        <w:rPr>
          <w:rFonts w:ascii="Times New Roman" w:hAnsi="Times New Roman" w:cs="Times New Roman"/>
        </w:rPr>
        <w:t>softmax</w:t>
      </w:r>
      <w:proofErr w:type="spellEnd"/>
      <w:r>
        <w:rPr>
          <w:rFonts w:ascii="Times New Roman" w:hAnsi="Times New Roman" w:cs="Times New Roman"/>
        </w:rPr>
        <w:t xml:space="preserve"> function, learning dense attention becomes more challenging.</w:t>
      </w:r>
      <w:r>
        <w:t xml:space="preserve"> </w:t>
      </w:r>
      <w:r>
        <w:rPr>
          <w:rFonts w:ascii="Times New Roman" w:hAnsi="Times New Roman" w:cs="Times New Roman"/>
        </w:rPr>
        <w:t>In contrast, the integration of the CB module mitigates the density in the original attention graph, thereby enhancing the capacity and generalization potential of the CFIM. S</w:t>
      </w:r>
      <w:r>
        <w:rPr>
          <w:rFonts w:ascii="Times New Roman" w:hAnsi="Times New Roman" w:cs="Times New Roman" w:hint="eastAsia"/>
        </w:rPr>
        <w:t>peci</w:t>
      </w:r>
      <w:r>
        <w:rPr>
          <w:rFonts w:ascii="Times New Roman" w:hAnsi="Times New Roman" w:cs="Times New Roman"/>
        </w:rPr>
        <w:t>fic</w:t>
      </w:r>
      <w:r>
        <w:rPr>
          <w:rFonts w:ascii="Times New Roman" w:hAnsi="Times New Roman" w:cs="Times New Roman" w:hint="eastAsia"/>
        </w:rPr>
        <w:t>ally,</w:t>
      </w:r>
      <w:r>
        <w:rPr>
          <w:rFonts w:ascii="Times New Roman" w:hAnsi="Times New Roman" w:cs="Times New Roman"/>
        </w:rPr>
        <w:t xml:space="preserve"> </w:t>
      </w:r>
      <w:r>
        <w:rPr>
          <w:rFonts w:ascii="Times New Roman" w:hAnsi="Times New Roman" w:cs="Times New Roman" w:hint="eastAsia"/>
        </w:rPr>
        <w:t>g</w:t>
      </w:r>
      <w:r>
        <w:rPr>
          <w:rFonts w:ascii="Times New Roman" w:hAnsi="Times New Roman" w:cs="Times New Roman"/>
        </w:rPr>
        <w:t xml:space="preserve">iven </w:t>
      </w:r>
      <w:proofErr w:type="gramStart"/>
      <w:r>
        <w:rPr>
          <w:rFonts w:ascii="Times New Roman" w:hAnsi="Times New Roman" w:cs="Times New Roman"/>
        </w:rPr>
        <w:t>a</w:t>
      </w:r>
      <w:proofErr w:type="gramEnd"/>
      <w:r>
        <w:rPr>
          <w:rFonts w:ascii="Times New Roman" w:hAnsi="Times New Roman" w:cs="Times New Roman"/>
        </w:rPr>
        <w:t xml:space="preserve"> input </w:t>
      </w:r>
      <m:oMath>
        <m:sSub>
          <m:sSubPr>
            <m:ctrlPr>
              <w:rPr>
                <w:rFonts w:ascii="Cambria Math" w:hAnsi="Cambria Math" w:cs="Times New Roman"/>
              </w:rPr>
            </m:ctrlPr>
          </m:sSubPr>
          <m:e>
            <m:acc>
              <m:accPr>
                <m:chr m:val="̃"/>
                <m:ctrlPr>
                  <w:rPr>
                    <w:rFonts w:ascii="Cambria Math" w:hAnsi="Cambria Math" w:cs="Times New Roman"/>
                  </w:rPr>
                </m:ctrlPr>
              </m:accPr>
              <m:e>
                <m:r>
                  <m:rPr>
                    <m:sty m:val="b"/>
                  </m:rPr>
                  <w:rPr>
                    <w:rFonts w:ascii="Cambria Math" w:hAnsi="Cambria Math" w:cs="Times New Roman"/>
                  </w:rPr>
                  <m:t>X</m:t>
                </m:r>
              </m:e>
            </m:acc>
          </m:e>
          <m:sub>
            <m:r>
              <m:rPr>
                <m:sty m:val="p"/>
              </m:rPr>
              <w:rPr>
                <w:rFonts w:ascii="Cambria Math" w:hAnsi="Cambria Math" w:cs="Times New Roman"/>
              </w:rPr>
              <m:t>mlp</m:t>
            </m:r>
          </m:sub>
        </m:sSub>
        <m:r>
          <w:rPr>
            <w:rFonts w:ascii="Cambria Math" w:hAnsi="Cambria Math" w:cs="Times New Roman"/>
          </w:rPr>
          <m:t>∈</m:t>
        </m:r>
        <m:sSup>
          <m:sSupPr>
            <m:ctrlPr>
              <w:rPr>
                <w:rFonts w:ascii="Cambria Math" w:hAnsi="Cambria Math" w:cs="Times New Roman"/>
              </w:rPr>
            </m:ctrlPr>
          </m:sSupPr>
          <m:e>
            <m:r>
              <m:rPr>
                <m:scr m:val="double-struck"/>
                <m:sty m:val="p"/>
              </m:rPr>
              <w:rPr>
                <w:rFonts w:ascii="Cambria Math" w:hAnsi="Cambria Math" w:cs="Times New Roman"/>
              </w:rPr>
              <m:t>R</m:t>
            </m:r>
          </m:e>
          <m:sup>
            <m:r>
              <w:rPr>
                <w:rFonts w:ascii="Cambria Math" w:hAnsi="Cambria Math" w:cs="Times New Roman"/>
              </w:rPr>
              <m:t>C×W×H</m:t>
            </m:r>
          </m:sup>
        </m:sSup>
      </m:oMath>
      <w:r>
        <w:rPr>
          <w:rFonts w:ascii="Times New Roman" w:hAnsi="Times New Roman" w:cs="Times New Roman"/>
        </w:rPr>
        <w:t xml:space="preserve">,our CB module supplies the average-pooled </w:t>
      </w:r>
      <w:r>
        <w:rPr>
          <w:rFonts w:ascii="Times New Roman" w:hAnsi="Times New Roman" w:cs="Times New Roman" w:hint="eastAsia"/>
        </w:rPr>
        <w:t>operation</w:t>
      </w:r>
      <w:r>
        <w:rPr>
          <w:rFonts w:ascii="Times New Roman" w:hAnsi="Times New Roman" w:cs="Times New Roman"/>
        </w:rPr>
        <w:t xml:space="preserve"> onto the channel </w:t>
      </w:r>
      <w:r>
        <w:rPr>
          <w:rFonts w:ascii="Times New Roman" w:hAnsi="Times New Roman" w:cs="Times New Roman" w:hint="eastAsia"/>
        </w:rPr>
        <w:t>features</w:t>
      </w:r>
      <w:r>
        <w:rPr>
          <w:rFonts w:ascii="Times New Roman" w:hAnsi="Times New Roman" w:cs="Times New Roman"/>
        </w:rPr>
        <w:t xml:space="preserve"> as follows:</w:t>
      </w:r>
    </w:p>
    <w:p w14:paraId="079D11FF" w14:textId="77777777" w:rsidR="00A45D45" w:rsidRDefault="00000000">
      <w:pPr>
        <w:jc w:val="center"/>
        <w:rPr>
          <w:rFonts w:ascii="Times New Roman" w:hAnsi="Times New Roman" w:cs="Times New Roman"/>
        </w:rPr>
      </w:pPr>
      <m:oMath>
        <m:r>
          <w:rPr>
            <w:rFonts w:ascii="Cambria Math" w:hAnsi="Cambria Math" w:cs="Times New Roman"/>
          </w:rPr>
          <m:t>CB(</m:t>
        </m:r>
        <m:sSub>
          <m:sSubPr>
            <m:ctrlPr>
              <w:rPr>
                <w:rFonts w:ascii="Cambria Math" w:hAnsi="Cambria Math" w:cs="Times New Roman"/>
              </w:rPr>
            </m:ctrlPr>
          </m:sSubPr>
          <m:e>
            <m:acc>
              <m:accPr>
                <m:chr m:val="̃"/>
                <m:ctrlPr>
                  <w:rPr>
                    <w:rFonts w:ascii="Cambria Math" w:hAnsi="Cambria Math" w:cs="Times New Roman"/>
                  </w:rPr>
                </m:ctrlPr>
              </m:accPr>
              <m:e>
                <m:r>
                  <m:rPr>
                    <m:sty m:val="b"/>
                  </m:rPr>
                  <w:rPr>
                    <w:rFonts w:ascii="Cambria Math" w:hAnsi="Cambria Math" w:cs="Times New Roman"/>
                  </w:rPr>
                  <m:t>X</m:t>
                </m:r>
              </m:e>
            </m:acc>
          </m:e>
          <m:sub>
            <m:r>
              <m:rPr>
                <m:sty m:val="p"/>
              </m:rPr>
              <w:rPr>
                <w:rFonts w:ascii="Cambria Math" w:hAnsi="Cambria Math" w:cs="Times New Roman"/>
              </w:rPr>
              <m:t>mlp</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hr m:val="̃"/>
                    <m:ctrlPr>
                      <w:rPr>
                        <w:rFonts w:ascii="Cambria Math" w:hAnsi="Cambria Math" w:cs="Times New Roman"/>
                      </w:rPr>
                    </m:ctrlPr>
                  </m:accPr>
                  <m:e>
                    <m:r>
                      <m:rPr>
                        <m:sty m:val="b"/>
                      </m:rPr>
                      <w:rPr>
                        <w:rFonts w:ascii="Cambria Math" w:hAnsi="Cambria Math" w:cs="Times New Roman"/>
                      </w:rPr>
                      <m:t>X</m:t>
                    </m:r>
                  </m:e>
                </m:acc>
              </m:e>
              <m:sub>
                <m:r>
                  <m:rPr>
                    <m:sty m:val="p"/>
                  </m:rPr>
                  <w:rPr>
                    <w:rFonts w:ascii="Cambria Math" w:hAnsi="Cambria Math" w:cs="Times New Roman"/>
                  </w:rPr>
                  <m:t>mlp</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C</m:t>
                </m:r>
              </m:den>
            </m:f>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C</m:t>
                </m:r>
              </m:sup>
              <m:e>
                <m:r>
                  <w:rPr>
                    <w:rFonts w:ascii="Cambria Math" w:hAnsi="Cambria Math" w:cs="Times New Roman"/>
                  </w:rPr>
                  <m:t xml:space="preserve"> </m:t>
                </m:r>
              </m:e>
            </m:nary>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j,h,w</m:t>
                </m:r>
              </m:sub>
            </m:sSub>
          </m:num>
          <m:den>
            <m:r>
              <w:rPr>
                <w:rFonts w:ascii="Cambria Math" w:hAnsi="Cambria Math" w:cs="Times New Roman"/>
              </w:rPr>
              <m:t>2</m:t>
            </m:r>
          </m:den>
        </m:f>
      </m:oMath>
      <w:r>
        <w:rPr>
          <w:rFonts w:ascii="Times New Roman" w:hAnsi="Times New Roman" w:cs="Times New Roman"/>
        </w:rPr>
        <w:tab/>
      </w:r>
    </w:p>
    <w:p w14:paraId="2FC80B5A" w14:textId="77777777" w:rsidR="00A45D45" w:rsidRDefault="00000000">
      <w:pPr>
        <w:jc w:val="left"/>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acc>
              <m:accPr>
                <m:chr m:val="̃"/>
                <m:ctrlPr>
                  <w:rPr>
                    <w:rFonts w:ascii="Cambria Math" w:hAnsi="Cambria Math" w:cs="Times New Roman"/>
                  </w:rPr>
                </m:ctrlPr>
              </m:accPr>
              <m:e>
                <m:r>
                  <m:rPr>
                    <m:sty m:val="b"/>
                  </m:rPr>
                  <w:rPr>
                    <w:rFonts w:ascii="Cambria Math" w:hAnsi="Cambria Math" w:cs="Times New Roman"/>
                  </w:rPr>
                  <m:t>X</m:t>
                </m:r>
              </m:e>
            </m:acc>
          </m:e>
          <m:sub>
            <m:r>
              <m:rPr>
                <m:sty m:val="p"/>
              </m:rPr>
              <w:rPr>
                <w:rFonts w:ascii="Cambria Math" w:hAnsi="Cambria Math" w:cs="Times New Roman"/>
              </w:rPr>
              <m:t>mlp</m:t>
            </m:r>
          </m:sub>
        </m:sSub>
      </m:oMath>
      <w:r>
        <w:rPr>
          <w:rFonts w:ascii="Times New Roman" w:hAnsi="Times New Roman" w:cs="Times New Roman"/>
        </w:rPr>
        <w:t xml:space="preserve"> is output of </w:t>
      </w:r>
      <w:r>
        <w:rPr>
          <w:rFonts w:ascii="Times New Roman" w:hAnsi="Times New Roman" w:cs="Times New Roman" w:hint="eastAsia"/>
        </w:rPr>
        <w:t>the Complex Long-range MLP block</w:t>
      </w:r>
      <w:r>
        <w:rPr>
          <w:rFonts w:ascii="Times New Roman" w:hAnsi="Times New Roman" w:cs="Times New Roman"/>
        </w:rPr>
        <w:t>.</w:t>
      </w:r>
      <m:oMath>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C</m:t>
            </m:r>
          </m:den>
        </m:f>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C</m:t>
            </m:r>
          </m:sup>
          <m:e>
            <m:r>
              <w:rPr>
                <w:rFonts w:ascii="Cambria Math" w:hAnsi="Cambria Math" w:cs="Times New Roman"/>
              </w:rPr>
              <m:t xml:space="preserve"> </m:t>
            </m:r>
          </m:e>
        </m:nary>
      </m:oMath>
      <w:r>
        <w:rPr>
          <w:rFonts w:ascii="Times New Roman" w:hAnsi="Times New Roman" w:cs="Times New Roman"/>
        </w:rPr>
        <w:t xml:space="preserve">denotes </w:t>
      </w:r>
      <w:proofErr w:type="gramStart"/>
      <w:r>
        <w:rPr>
          <w:rFonts w:ascii="Times New Roman" w:hAnsi="Times New Roman" w:cs="Times New Roman"/>
        </w:rPr>
        <w:t>a</w:t>
      </w:r>
      <w:proofErr w:type="gramEnd"/>
      <w:r>
        <w:rPr>
          <w:rFonts w:ascii="Times New Roman" w:hAnsi="Times New Roman" w:cs="Times New Roman"/>
        </w:rPr>
        <w:t xml:space="preserve"> average pooling operation on channel dimensions.</w:t>
      </w:r>
    </w:p>
    <w:p w14:paraId="28683983" w14:textId="77777777" w:rsidR="00A45D45" w:rsidRDefault="00A45D45">
      <w:pPr>
        <w:jc w:val="left"/>
        <w:rPr>
          <w:rFonts w:ascii="Times New Roman" w:hAnsi="Times New Roman" w:cs="Times New Roman"/>
        </w:rPr>
      </w:pPr>
    </w:p>
    <w:p w14:paraId="41732ACF" w14:textId="77777777" w:rsidR="00A45D45" w:rsidRDefault="00A45D45">
      <w:pPr>
        <w:jc w:val="left"/>
        <w:rPr>
          <w:rFonts w:ascii="Times New Roman" w:hAnsi="Times New Roman" w:cs="Times New Roman"/>
        </w:rPr>
      </w:pPr>
    </w:p>
    <w:p w14:paraId="7A3E2754" w14:textId="77777777" w:rsidR="00A45D45" w:rsidRDefault="00000000">
      <w:pPr>
        <w:pStyle w:val="4"/>
        <w:numPr>
          <w:ilvl w:val="0"/>
          <w:numId w:val="1"/>
        </w:numPr>
        <w:shd w:val="clear" w:color="auto" w:fill="FFFFFF"/>
        <w:spacing w:before="0" w:beforeAutospacing="0" w:after="24" w:afterAutospacing="0"/>
        <w:rPr>
          <w:rFonts w:ascii="Georgia" w:hAnsi="Georgia"/>
          <w:color w:val="333333"/>
          <w:sz w:val="22"/>
          <w:szCs w:val="22"/>
        </w:rPr>
      </w:pPr>
      <w:bookmarkStart w:id="6" w:name="_Hlk154585094"/>
      <w:r>
        <w:rPr>
          <w:rFonts w:ascii="Georgia" w:hAnsi="Georgia"/>
          <w:color w:val="333333"/>
          <w:sz w:val="22"/>
          <w:szCs w:val="22"/>
        </w:rPr>
        <w:t xml:space="preserve">the Complex Local Attention </w:t>
      </w:r>
      <w:proofErr w:type="gramStart"/>
      <w:r>
        <w:rPr>
          <w:rFonts w:ascii="Georgia" w:hAnsi="Georgia"/>
          <w:color w:val="333333"/>
          <w:sz w:val="22"/>
          <w:szCs w:val="22"/>
        </w:rPr>
        <w:t>Unit(</w:t>
      </w:r>
      <w:proofErr w:type="gramEnd"/>
      <w:r>
        <w:rPr>
          <w:rFonts w:ascii="Georgia" w:hAnsi="Georgia"/>
          <w:color w:val="333333"/>
          <w:sz w:val="22"/>
          <w:szCs w:val="22"/>
        </w:rPr>
        <w:t>CLA)</w:t>
      </w:r>
    </w:p>
    <w:bookmarkEnd w:id="6"/>
    <w:p w14:paraId="3D77C371" w14:textId="77777777" w:rsidR="00A45D45" w:rsidRDefault="00000000">
      <w:pPr>
        <w:jc w:val="left"/>
        <w:rPr>
          <w:rFonts w:ascii="Times New Roman" w:hAnsi="Times New Roman" w:cs="Times New Roman"/>
        </w:rPr>
      </w:pPr>
      <w:r>
        <w:rPr>
          <w:rFonts w:ascii="Times New Roman" w:hAnsi="Times New Roman" w:cs="Times New Roman"/>
        </w:rPr>
        <w:t>the Complex Local Attention Unit (CLA) operates as an encoder with an inherent dictionary mechanism. This encoder is composed of two primary elements:</w:t>
      </w:r>
    </w:p>
    <w:p w14:paraId="36919EB1" w14:textId="77777777" w:rsidR="00A45D45" w:rsidRDefault="00A45D45">
      <w:pPr>
        <w:jc w:val="left"/>
        <w:rPr>
          <w:rFonts w:ascii="Times New Roman" w:hAnsi="Times New Roman" w:cs="Times New Roman"/>
        </w:rPr>
      </w:pPr>
    </w:p>
    <w:p w14:paraId="0B81C193" w14:textId="77777777" w:rsidR="00A45D45" w:rsidRDefault="00000000">
      <w:pPr>
        <w:jc w:val="left"/>
      </w:pPr>
      <w:r>
        <w:rPr>
          <w:rFonts w:ascii="Times New Roman" w:hAnsi="Times New Roman" w:cs="Times New Roman"/>
        </w:rPr>
        <w:t>The input feature</w:t>
      </w:r>
      <w:r>
        <w:rPr>
          <w:rFonts w:ascii="Times New Roman" w:hAnsi="Times New Roman" w:cs="Times New Roman" w:hint="eastAsia"/>
        </w:rPr>
        <w:t xml:space="preserve"> </w:t>
      </w:r>
      <m:oMath>
        <m:sSub>
          <m:sSubPr>
            <m:ctrlPr>
              <w:rPr>
                <w:rFonts w:ascii="Cambria Math" w:hAnsi="Cambria Math" w:cs="Times New Roman"/>
              </w:rPr>
            </m:ctrlPr>
          </m:sSubPr>
          <m:e>
            <m:r>
              <m:rPr>
                <m:sty m:val="b"/>
              </m:rPr>
              <w:rPr>
                <w:rFonts w:ascii="Cambria Math" w:hAnsi="Cambria Math" w:cs="Times New Roman"/>
              </w:rPr>
              <m:t>X</m:t>
            </m:r>
          </m:e>
          <m:sub>
            <m:r>
              <m:rPr>
                <m:sty m:val="p"/>
              </m:rPr>
              <w:rPr>
                <w:rFonts w:ascii="Cambria Math" w:hAnsi="Cambria Math" w:cs="Times New Roman"/>
              </w:rPr>
              <m:t>smooth</m:t>
            </m:r>
          </m:sub>
        </m:sSub>
      </m:oMath>
      <w:r>
        <w:rPr>
          <w:rFonts w:ascii="Times New Roman" w:hAnsi="Times New Roman" w:cs="Times New Roman" w:hint="eastAsia"/>
        </w:rPr>
        <w:t xml:space="preserve"> </w:t>
      </w:r>
      <w:r>
        <w:rPr>
          <w:rFonts w:ascii="Times New Roman" w:hAnsi="Times New Roman" w:cs="Times New Roman"/>
        </w:rPr>
        <w:t>initially undergoes processing in a combinatorial module, which encompasses two 1x1 convolutions and 3x3 convolutions.</w:t>
      </w:r>
      <w:r>
        <w:t xml:space="preserve"> </w:t>
      </w:r>
      <w:r>
        <w:rPr>
          <w:rFonts w:ascii="Times New Roman" w:hAnsi="Times New Roman" w:cs="Times New Roman"/>
        </w:rPr>
        <w:t xml:space="preserve">This module serves multiple purposes: compression of features, capturing spatial relationships, and expansion of channel information. </w:t>
      </w:r>
      <w:r>
        <w:rPr>
          <w:rFonts w:ascii="Times New Roman" w:hAnsi="Times New Roman" w:cs="Times New Roman"/>
        </w:rPr>
        <w:lastRenderedPageBreak/>
        <w:t>The resultant transformed features are further refined through a CBR (Convolution-Batch Normalization-</w:t>
      </w:r>
      <w:proofErr w:type="spellStart"/>
      <w:r>
        <w:rPr>
          <w:rFonts w:ascii="Times New Roman" w:hAnsi="Times New Roman" w:cs="Times New Roman"/>
        </w:rPr>
        <w:t>ReLU</w:t>
      </w:r>
      <w:proofErr w:type="spellEnd"/>
      <w:r>
        <w:rPr>
          <w:rFonts w:ascii="Times New Roman" w:hAnsi="Times New Roman" w:cs="Times New Roman"/>
        </w:rPr>
        <w:t xml:space="preserve">) module, which integrates a 3x3 convolutions, batch normalization, and </w:t>
      </w:r>
      <w:proofErr w:type="spellStart"/>
      <w:r>
        <w:rPr>
          <w:rFonts w:ascii="Times New Roman" w:hAnsi="Times New Roman" w:cs="Times New Roman"/>
        </w:rPr>
        <w:t>ReLU</w:t>
      </w:r>
      <w:proofErr w:type="spellEnd"/>
      <w:r>
        <w:rPr>
          <w:rFonts w:ascii="Times New Roman" w:hAnsi="Times New Roman" w:cs="Times New Roman"/>
        </w:rPr>
        <w:t xml:space="preserve"> activation. This integration is pivotal in enhancing feature characterization while preserving nonlinearity. Subsequently, the encoded features, denoted as </w:t>
      </w:r>
      <m:oMath>
        <m:sSub>
          <m:sSubPr>
            <m:ctrlPr>
              <w:rPr>
                <w:rFonts w:ascii="Cambria Math" w:hAnsi="Cambria Math" w:cs="Times New Roman"/>
                <w:i/>
              </w:rPr>
            </m:ctrlPr>
          </m:sSubPr>
          <m:e>
            <m:acc>
              <m:accPr>
                <m:chr m:val="̃"/>
                <m:ctrlPr>
                  <w:rPr>
                    <w:rFonts w:ascii="Cambria Math" w:hAnsi="Cambria Math" w:cs="Times New Roman"/>
                    <w:i/>
                  </w:rPr>
                </m:ctrlPr>
              </m:accPr>
              <m:e>
                <m:r>
                  <m:rPr>
                    <m:sty m:val="bi"/>
                  </m:rPr>
                  <w:rPr>
                    <w:rFonts w:ascii="Cambria Math" w:hAnsi="Cambria Math" w:cs="Times New Roman"/>
                  </w:rPr>
                  <m:t>X</m:t>
                </m:r>
              </m:e>
            </m:acc>
          </m:e>
          <m:sub>
            <m:r>
              <w:rPr>
                <w:rFonts w:ascii="Cambria Math" w:hAnsi="Cambria Math" w:cs="Times New Roman"/>
              </w:rPr>
              <m:t>in</m:t>
            </m:r>
          </m:sub>
        </m:sSub>
      </m:oMath>
      <w:r>
        <w:rPr>
          <w:rFonts w:ascii="Times New Roman" w:hAnsi="Times New Roman" w:cs="Times New Roman"/>
        </w:rPr>
        <w:t xml:space="preserve"> are fed into the local attention unit. A set of scaling factor </w:t>
      </w:r>
      <m:oMath>
        <m:sSub>
          <m:sSubPr>
            <m:ctrlPr>
              <w:rPr>
                <w:rFonts w:ascii="Cambria Math" w:hAnsi="Cambria Math" w:cs="Times New Roman"/>
              </w:rPr>
            </m:ctrlPr>
          </m:sSubPr>
          <m:e>
            <m:r>
              <m:rPr>
                <m:sty m:val="b"/>
              </m:rPr>
              <w:rPr>
                <w:rFonts w:ascii="Cambria Math" w:hAnsi="Cambria Math" w:cs="Times New Roman"/>
              </w:rPr>
              <m:t>s</m:t>
            </m:r>
          </m:e>
          <m:sub>
            <m:r>
              <w:rPr>
                <w:rFonts w:ascii="Cambria Math" w:hAnsi="Cambria Math" w:cs="Times New Roman"/>
              </w:rPr>
              <m:t>k</m:t>
            </m:r>
          </m:sub>
        </m:sSub>
      </m:oMath>
      <w:r>
        <w:rPr>
          <w:rFonts w:ascii="Times New Roman" w:hAnsi="Times New Roman" w:cs="Times New Roman"/>
        </w:rPr>
        <w:t xml:space="preserve"> is utilized to align </w:t>
      </w:r>
      <m:oMath>
        <m:sSub>
          <m:sSubPr>
            <m:ctrlPr>
              <w:rPr>
                <w:rFonts w:ascii="Cambria Math" w:hAnsi="Cambria Math" w:cs="Times New Roman"/>
                <w:i/>
              </w:rPr>
            </m:ctrlPr>
          </m:sSubPr>
          <m:e>
            <m:acc>
              <m:accPr>
                <m:chr m:val="̃"/>
                <m:ctrlPr>
                  <w:rPr>
                    <w:rFonts w:ascii="Cambria Math" w:hAnsi="Cambria Math" w:cs="Times New Roman"/>
                    <w:i/>
                  </w:rPr>
                </m:ctrlPr>
              </m:accPr>
              <m:e>
                <m:r>
                  <m:rPr>
                    <m:sty m:val="bi"/>
                  </m:rPr>
                  <w:rPr>
                    <w:rFonts w:ascii="Cambria Math" w:hAnsi="Cambria Math" w:cs="Times New Roman"/>
                  </w:rPr>
                  <m:t>x</m:t>
                </m:r>
              </m:e>
            </m:acc>
          </m:e>
          <m:sub>
            <m:r>
              <w:rPr>
                <w:rFonts w:ascii="Cambria Math" w:hAnsi="Cambria Math" w:cs="Times New Roman"/>
              </w:rPr>
              <m:t>i</m:t>
            </m:r>
          </m:sub>
        </m:sSub>
      </m:oMath>
      <w:r>
        <w:rPr>
          <w:rFonts w:ascii="Times New Roman" w:hAnsi="Times New Roman" w:cs="Times New Roman" w:hint="eastAsia"/>
        </w:rPr>
        <w:t xml:space="preserve"> </w:t>
      </w:r>
      <w:r>
        <w:rPr>
          <w:rFonts w:ascii="Times New Roman" w:hAnsi="Times New Roman" w:cs="Times New Roman"/>
        </w:rPr>
        <w:t xml:space="preserve">and </w:t>
      </w:r>
      <m:oMath>
        <m:r>
          <m:rPr>
            <m:sty m:val="p"/>
          </m:rPr>
          <w:rPr>
            <w:rFonts w:ascii="Cambria Math" w:hAnsi="Cambria Math" w:cs="Times New Roman" w:hint="eastAsia"/>
          </w:rPr>
          <m:t xml:space="preserve"> </m:t>
        </m:r>
        <m:sSub>
          <m:sSubPr>
            <m:ctrlPr>
              <w:rPr>
                <w:rFonts w:ascii="Cambria Math" w:hAnsi="Cambria Math" w:cs="Times New Roman"/>
              </w:rPr>
            </m:ctrlPr>
          </m:sSubPr>
          <m:e>
            <m:r>
              <m:rPr>
                <m:sty m:val="b"/>
              </m:rPr>
              <w:rPr>
                <w:rFonts w:ascii="Cambria Math" w:hAnsi="Cambria Math" w:cs="Times New Roman"/>
              </w:rPr>
              <m:t>b</m:t>
            </m:r>
          </m:e>
          <m:sub>
            <m:r>
              <m:rPr>
                <m:sty m:val="p"/>
              </m:rPr>
              <w:rPr>
                <w:rFonts w:ascii="Cambria Math" w:hAnsi="Cambria Math" w:cs="Times New Roman"/>
              </w:rPr>
              <m:t>k</m:t>
            </m:r>
          </m:sub>
        </m:sSub>
      </m:oMath>
      <w:r>
        <w:rPr>
          <w:rFonts w:ascii="Times New Roman" w:hAnsi="Times New Roman" w:cs="Times New Roman" w:hint="eastAsia"/>
        </w:rPr>
        <w:t xml:space="preserve"> </w:t>
      </w:r>
      <w:r>
        <w:rPr>
          <w:rFonts w:ascii="Times New Roman" w:hAnsi="Times New Roman" w:cs="Times New Roman"/>
        </w:rPr>
        <w:t>map the corresponding position information. The comprehensive information of the entire features in relation to the k-</w:t>
      </w:r>
      <w:proofErr w:type="spellStart"/>
      <w:r>
        <w:rPr>
          <w:rFonts w:ascii="Times New Roman" w:hAnsi="Times New Roman" w:cs="Times New Roman"/>
        </w:rPr>
        <w:t>th</w:t>
      </w:r>
      <w:proofErr w:type="spellEnd"/>
      <w:r>
        <w:rPr>
          <w:rFonts w:ascii="Times New Roman" w:hAnsi="Times New Roman" w:cs="Times New Roman"/>
        </w:rPr>
        <w:t xml:space="preserve"> codeword is computed as follows:</w:t>
      </w:r>
    </w:p>
    <w:p w14:paraId="0BEBCCA4" w14:textId="77777777" w:rsidR="00A45D45" w:rsidRDefault="00000000">
      <w:pPr>
        <w:jc w:val="left"/>
        <w:rPr>
          <w:rFonts w:ascii="Times New Roman" w:hAnsi="Times New Roman" w:cs="Times New Roman"/>
        </w:rPr>
      </w:pPr>
      <m:oMathPara>
        <m:oMathParaPr>
          <m:jc m:val="center"/>
        </m:oMathParaPr>
        <m:oMath>
          <m:sSub>
            <m:sSubPr>
              <m:ctrlPr>
                <w:rPr>
                  <w:rFonts w:ascii="Cambria Math" w:hAnsi="Cambria Math" w:cs="Times New Roman"/>
                </w:rPr>
              </m:ctrlPr>
            </m:sSubPr>
            <m:e>
              <m:r>
                <m:rPr>
                  <m:sty m:val="b"/>
                </m:rPr>
                <w:rPr>
                  <w:rFonts w:ascii="Cambria Math" w:hAnsi="Cambria Math" w:cs="Times New Roman"/>
                </w:rPr>
                <m:t>e</m:t>
              </m:r>
            </m:e>
            <m:sub>
              <m:r>
                <w:rPr>
                  <w:rFonts w:ascii="Cambria Math" w:hAnsi="Cambria Math" w:cs="Times New Roman"/>
                </w:rPr>
                <m:t>k</m:t>
              </m:r>
            </m:sub>
          </m:sSub>
          <m:r>
            <w:rPr>
              <w:rFonts w:ascii="Cambria Math" w:hAnsi="Cambria Math" w:cs="Times New Roman"/>
            </w:rPr>
            <m:t>=</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 </m:t>
              </m:r>
            </m:e>
          </m:nary>
          <m:d>
            <m:dPr>
              <m:begChr m:val="["/>
              <m:endChr m:val="]"/>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s</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i,real</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b</m:t>
                          </m:r>
                        </m:e>
                        <m:sub>
                          <m:r>
                            <w:rPr>
                              <w:rFonts w:ascii="Cambria Math" w:hAnsi="Cambria Math" w:cs="Times New Roman"/>
                            </w:rPr>
                            <m:t>k,real</m:t>
                          </m:r>
                        </m:sub>
                      </m:sSub>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sup>
                  </m:sSup>
                </m:num>
                <m:den>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K</m:t>
                      </m:r>
                    </m:sup>
                    <m:e>
                      <m:r>
                        <w:rPr>
                          <w:rFonts w:ascii="Cambria Math" w:hAnsi="Cambria Math" w:cs="Times New Roman"/>
                        </w:rPr>
                        <m:t> </m:t>
                      </m:r>
                    </m:e>
                  </m:nary>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s</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i,real</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b</m:t>
                          </m:r>
                        </m:e>
                        <m:sub>
                          <m:r>
                            <w:rPr>
                              <w:rFonts w:ascii="Cambria Math" w:hAnsi="Cambria Math" w:cs="Times New Roman"/>
                            </w:rPr>
                            <m:t>k,real</m:t>
                          </m:r>
                        </m:sub>
                      </m:sSub>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sup>
                  </m:sSup>
                </m:den>
              </m:f>
              <m:d>
                <m:dPr>
                  <m:ctrlPr>
                    <w:rPr>
                      <w:rFonts w:ascii="Cambria Math" w:hAnsi="Cambria Math" w:cs="Times New Roman"/>
                    </w:rPr>
                  </m:ctrlPr>
                </m:dPr>
                <m:e>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i,real</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b</m:t>
                      </m:r>
                    </m:e>
                    <m:sub>
                      <m:r>
                        <w:rPr>
                          <w:rFonts w:ascii="Cambria Math" w:hAnsi="Cambria Math" w:cs="Times New Roman"/>
                        </w:rPr>
                        <m:t>k,real</m:t>
                      </m:r>
                    </m:sub>
                  </m:sSub>
                </m:e>
              </m:d>
              <m:r>
                <w:rPr>
                  <w:rFonts w:ascii="Cambria Math" w:hAnsi="Cambria Math" w:cs="Times New Roman"/>
                </w:rPr>
                <m:t xml:space="preserve">                                       +</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s</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i,imag</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b</m:t>
                          </m:r>
                        </m:e>
                        <m:sub>
                          <m:r>
                            <w:rPr>
                              <w:rFonts w:ascii="Cambria Math" w:hAnsi="Cambria Math" w:cs="Times New Roman"/>
                            </w:rPr>
                            <m:t>k,imag</m:t>
                          </m:r>
                        </m:sub>
                      </m:sSub>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sup>
                  </m:sSup>
                </m:num>
                <m:den>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K</m:t>
                      </m:r>
                    </m:sup>
                    <m:e>
                      <m:r>
                        <w:rPr>
                          <w:rFonts w:ascii="Cambria Math" w:hAnsi="Cambria Math" w:cs="Times New Roman"/>
                        </w:rPr>
                        <m:t> </m:t>
                      </m:r>
                    </m:e>
                  </m:nary>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s</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i,imag</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b</m:t>
                          </m:r>
                        </m:e>
                        <m:sub>
                          <m:r>
                            <w:rPr>
                              <w:rFonts w:ascii="Cambria Math" w:hAnsi="Cambria Math" w:cs="Times New Roman"/>
                            </w:rPr>
                            <m:t>k,imag</m:t>
                          </m:r>
                        </m:sub>
                      </m:sSub>
                      <m:r>
                        <w:rPr>
                          <w:rFonts w:ascii="Cambria Math" w:hAnsi="Cambria Math" w:cs="Times New Roman"/>
                        </w:rPr>
                        <m:t>||</m:t>
                      </m:r>
                    </m:sup>
                  </m:sSup>
                </m:den>
              </m:f>
              <m:d>
                <m:dPr>
                  <m:ctrlPr>
                    <w:rPr>
                      <w:rFonts w:ascii="Cambria Math" w:hAnsi="Cambria Math" w:cs="Times New Roman"/>
                    </w:rPr>
                  </m:ctrlPr>
                </m:dPr>
                <m:e>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i,imag</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b</m:t>
                      </m:r>
                    </m:e>
                    <m:sub>
                      <m:r>
                        <w:rPr>
                          <w:rFonts w:ascii="Cambria Math" w:hAnsi="Cambria Math" w:cs="Times New Roman"/>
                        </w:rPr>
                        <m:t>k,imag</m:t>
                      </m:r>
                    </m:sub>
                  </m:sSub>
                </m:e>
              </m:d>
            </m:e>
          </m:d>
        </m:oMath>
      </m:oMathPara>
    </w:p>
    <w:p w14:paraId="701677CE" w14:textId="77777777" w:rsidR="00A45D45" w:rsidRDefault="00000000">
      <w:pPr>
        <w:jc w:val="left"/>
        <w:rPr>
          <w:rFonts w:ascii="Cambria Math" w:hAnsi="Cambria Math" w:cs="Times New Roman"/>
        </w:rPr>
      </w:pPr>
      <w:r>
        <w:rPr>
          <w:rFonts w:ascii="Times New Roman" w:hAnsi="Times New Roman" w:cs="Times New Roman"/>
        </w:rPr>
        <w:t>W</w:t>
      </w:r>
      <w:r>
        <w:rPr>
          <w:rFonts w:ascii="Times New Roman" w:hAnsi="Times New Roman" w:cs="Times New Roman" w:hint="eastAsia"/>
        </w:rPr>
        <w:t>h</w:t>
      </w:r>
      <w:r>
        <w:rPr>
          <w:rFonts w:ascii="Times New Roman" w:hAnsi="Times New Roman" w:cs="Times New Roman"/>
        </w:rPr>
        <w:t xml:space="preserve">ere </w:t>
      </w:r>
      <m:oMath>
        <m:sSub>
          <m:sSubPr>
            <m:ctrlPr>
              <w:rPr>
                <w:rFonts w:ascii="Cambria Math" w:hAnsi="Cambria Math" w:cs="Times New Roman"/>
              </w:rPr>
            </m:ctrlPr>
          </m:sSubPr>
          <m:e>
            <m:r>
              <m:rPr>
                <m:sty m:val="b"/>
              </m:rPr>
              <w:rPr>
                <w:rFonts w:ascii="Cambria Math" w:hAnsi="Cambria Math" w:cs="Times New Roman"/>
              </w:rPr>
              <m:t>e</m:t>
            </m:r>
          </m:e>
          <m:sub>
            <m:r>
              <w:rPr>
                <w:rFonts w:ascii="Cambria Math" w:hAnsi="Cambria Math" w:cs="Times New Roman"/>
              </w:rPr>
              <m:t>k</m:t>
            </m:r>
          </m:sub>
        </m:sSub>
      </m:oMath>
      <w:r>
        <w:rPr>
          <w:rFonts w:ascii="Times New Roman" w:hAnsi="Times New Roman" w:cs="Times New Roman" w:hint="eastAsia"/>
        </w:rPr>
        <w:t xml:space="preserve"> </w:t>
      </w:r>
      <w:r>
        <w:rPr>
          <w:rFonts w:ascii="Times New Roman" w:hAnsi="Times New Roman" w:cs="Times New Roman"/>
        </w:rPr>
        <w:t>is the update to the kth codebook vector</w:t>
      </w:r>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rPr>
            </m:ctrlPr>
          </m:sSubPr>
          <m:e>
            <m:r>
              <m:rPr>
                <m:sty m:val="b"/>
              </m:rPr>
              <w:rPr>
                <w:rFonts w:ascii="Cambria Math" w:hAnsi="Cambria Math" w:cs="Times New Roman"/>
              </w:rPr>
              <m:t>s</m:t>
            </m:r>
          </m:e>
          <m:sub>
            <m:r>
              <w:rPr>
                <w:rFonts w:ascii="Cambria Math" w:hAnsi="Cambria Math" w:cs="Times New Roman"/>
              </w:rPr>
              <m:t>k</m:t>
            </m:r>
          </m:sub>
        </m:sSub>
      </m:oMath>
      <w:r>
        <w:rPr>
          <w:rFonts w:ascii="Times New Roman" w:hAnsi="Times New Roman" w:cs="Times New Roman" w:hint="eastAsia"/>
        </w:rPr>
        <w:t xml:space="preserve"> </w:t>
      </w:r>
      <w:r>
        <w:rPr>
          <w:rFonts w:ascii="Times New Roman" w:hAnsi="Times New Roman" w:cs="Times New Roman"/>
        </w:rPr>
        <w:t>is a set of scaling factor.</w:t>
      </w:r>
      <w:r>
        <w:rPr>
          <w:rFonts w:ascii="Cambria Math" w:hAnsi="Cambria Math" w:cs="Times New Roman"/>
        </w:rPr>
        <w:t xml:space="preserve"> </w:t>
      </w:r>
      <m:oMath>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i,real</m:t>
            </m:r>
          </m:sub>
        </m:sSub>
      </m:oMath>
      <w:r>
        <w:rPr>
          <w:rFonts w:ascii="Cambria Math" w:hAnsi="Cambria Math" w:cs="Times New Roman" w:hint="eastAsia"/>
        </w:rPr>
        <w:t xml:space="preserve"> </w:t>
      </w:r>
      <w:r>
        <w:rPr>
          <w:rFonts w:ascii="Cambria Math" w:hAnsi="Cambria Math" w:cs="Times New Roman"/>
        </w:rPr>
        <w:t xml:space="preserve">and </w:t>
      </w:r>
      <m:oMath>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i,imag</m:t>
            </m:r>
          </m:sub>
        </m:sSub>
      </m:oMath>
      <w:r>
        <w:rPr>
          <w:rFonts w:ascii="Cambria Math" w:hAnsi="Cambria Math" w:cs="Times New Roman" w:hint="eastAsia"/>
        </w:rPr>
        <w:t xml:space="preserve"> </w:t>
      </w:r>
      <w:r>
        <w:rPr>
          <w:rFonts w:ascii="Cambria Math" w:hAnsi="Cambria Math" w:cs="Times New Roman"/>
        </w:rPr>
        <w:t xml:space="preserve">are the real and imaginary parts of the </w:t>
      </w:r>
      <w:proofErr w:type="spellStart"/>
      <w:r>
        <w:rPr>
          <w:rFonts w:ascii="Cambria Math" w:hAnsi="Cambria Math" w:cs="Times New Roman"/>
        </w:rPr>
        <w:t>i-th</w:t>
      </w:r>
      <w:proofErr w:type="spellEnd"/>
      <w:r>
        <w:rPr>
          <w:rFonts w:ascii="Cambria Math" w:hAnsi="Cambria Math" w:cs="Times New Roman"/>
        </w:rPr>
        <w:t xml:space="preserve"> input vector, respectively. </w:t>
      </w:r>
      <m:oMath>
        <m:sSub>
          <m:sSubPr>
            <m:ctrlPr>
              <w:rPr>
                <w:rFonts w:ascii="Cambria Math" w:hAnsi="Cambria Math" w:cs="Times New Roman"/>
              </w:rPr>
            </m:ctrlPr>
          </m:sSubPr>
          <m:e>
            <m:r>
              <m:rPr>
                <m:sty m:val="b"/>
              </m:rPr>
              <w:rPr>
                <w:rFonts w:ascii="Cambria Math" w:hAnsi="Cambria Math" w:cs="Times New Roman"/>
              </w:rPr>
              <m:t>b</m:t>
            </m:r>
          </m:e>
          <m:sub>
            <m:r>
              <w:rPr>
                <w:rFonts w:ascii="Cambria Math" w:hAnsi="Cambria Math" w:cs="Times New Roman"/>
              </w:rPr>
              <m:t>k,real</m:t>
            </m:r>
          </m:sub>
        </m:sSub>
      </m:oMath>
      <w:r>
        <w:rPr>
          <w:rFonts w:ascii="Cambria Math" w:hAnsi="Cambria Math" w:cs="Times New Roman" w:hint="eastAsia"/>
        </w:rPr>
        <w:t xml:space="preserve"> </w:t>
      </w:r>
      <w:r>
        <w:rPr>
          <w:rFonts w:ascii="Cambria Math" w:hAnsi="Cambria Math" w:cs="Times New Roman"/>
        </w:rPr>
        <w:t xml:space="preserve">and </w:t>
      </w:r>
      <m:oMath>
        <m:sSub>
          <m:sSubPr>
            <m:ctrlPr>
              <w:rPr>
                <w:rFonts w:ascii="Cambria Math" w:hAnsi="Cambria Math" w:cs="Times New Roman"/>
              </w:rPr>
            </m:ctrlPr>
          </m:sSubPr>
          <m:e>
            <m:r>
              <m:rPr>
                <m:sty m:val="b"/>
              </m:rPr>
              <w:rPr>
                <w:rFonts w:ascii="Cambria Math" w:hAnsi="Cambria Math" w:cs="Times New Roman"/>
              </w:rPr>
              <m:t>b</m:t>
            </m:r>
          </m:e>
          <m:sub>
            <m:r>
              <w:rPr>
                <w:rFonts w:ascii="Cambria Math" w:hAnsi="Cambria Math" w:cs="Times New Roman"/>
              </w:rPr>
              <m:t>k,imag</m:t>
            </m:r>
          </m:sub>
        </m:sSub>
      </m:oMath>
      <w:r>
        <w:rPr>
          <w:rFonts w:ascii="Cambria Math" w:hAnsi="Cambria Math" w:cs="Times New Roman" w:hint="eastAsia"/>
        </w:rPr>
        <w:t xml:space="preserve"> </w:t>
      </w:r>
      <w:r>
        <w:rPr>
          <w:rFonts w:ascii="Cambria Math" w:hAnsi="Cambria Math" w:cs="Times New Roman"/>
        </w:rPr>
        <w:t>are the real and imaginary parts of the k-</w:t>
      </w:r>
      <w:proofErr w:type="spellStart"/>
      <w:r>
        <w:rPr>
          <w:rFonts w:ascii="Cambria Math" w:hAnsi="Cambria Math" w:cs="Times New Roman"/>
        </w:rPr>
        <w:t>th</w:t>
      </w:r>
      <w:proofErr w:type="spellEnd"/>
      <w:r>
        <w:rPr>
          <w:rFonts w:ascii="Cambria Math" w:hAnsi="Cambria Math" w:cs="Times New Roman"/>
        </w:rPr>
        <w:t xml:space="preserve"> codebook vector, respectively. We use features fuse unit to fuse all </w:t>
      </w:r>
      <m:oMath>
        <m:sSub>
          <m:sSubPr>
            <m:ctrlPr>
              <w:rPr>
                <w:rFonts w:ascii="Cambria Math" w:hAnsi="Cambria Math" w:cs="Times New Roman"/>
              </w:rPr>
            </m:ctrlPr>
          </m:sSubPr>
          <m:e>
            <m:r>
              <m:rPr>
                <m:sty m:val="b"/>
              </m:rPr>
              <w:rPr>
                <w:rFonts w:ascii="Cambria Math" w:hAnsi="Cambria Math" w:cs="Times New Roman"/>
              </w:rPr>
              <m:t>e</m:t>
            </m:r>
          </m:e>
          <m:sub>
            <m:r>
              <w:rPr>
                <w:rFonts w:ascii="Cambria Math" w:hAnsi="Cambria Math" w:cs="Times New Roman"/>
              </w:rPr>
              <m:t>k</m:t>
            </m:r>
          </m:sub>
        </m:sSub>
      </m:oMath>
      <w:r>
        <w:rPr>
          <w:rFonts w:ascii="Cambria Math" w:hAnsi="Cambria Math" w:cs="Times New Roman" w:hint="eastAsia"/>
        </w:rPr>
        <w:t xml:space="preserve"> </w:t>
      </w:r>
      <w:r>
        <w:rPr>
          <w:rFonts w:ascii="Cambria Math" w:hAnsi="Cambria Math" w:cs="Times New Roman"/>
        </w:rPr>
        <w:t xml:space="preserve">and highlight key classes, which encompasses a batch Normalization (BN) </w:t>
      </w:r>
      <w:proofErr w:type="gramStart"/>
      <w:r>
        <w:rPr>
          <w:rFonts w:ascii="Cambria Math" w:hAnsi="Cambria Math" w:cs="Times New Roman"/>
        </w:rPr>
        <w:t>layer ,</w:t>
      </w:r>
      <w:proofErr w:type="gramEnd"/>
      <w:r>
        <w:rPr>
          <w:rFonts w:ascii="Cambria Math" w:hAnsi="Cambria Math" w:cs="Times New Roman"/>
        </w:rPr>
        <w:t xml:space="preserve"> </w:t>
      </w:r>
      <w:proofErr w:type="spellStart"/>
      <w:r>
        <w:rPr>
          <w:rFonts w:ascii="Cambria Math" w:hAnsi="Cambria Math" w:cs="Times New Roman"/>
        </w:rPr>
        <w:t>ReLU</w:t>
      </w:r>
      <w:proofErr w:type="spellEnd"/>
      <w:r>
        <w:rPr>
          <w:rFonts w:ascii="Cambria Math" w:hAnsi="Cambria Math" w:cs="Times New Roman"/>
        </w:rPr>
        <w:t xml:space="preserve"> activation function , a mean layer and a fully connection layer. Building upon this, the full information of the whole </w:t>
      </w:r>
      <w:r>
        <w:rPr>
          <w:rFonts w:ascii="CMMI10" w:hAnsi="CMMI10"/>
          <w:i/>
          <w:iCs/>
          <w:color w:val="000000"/>
          <w:sz w:val="20"/>
          <w:szCs w:val="20"/>
        </w:rPr>
        <w:t xml:space="preserve">K </w:t>
      </w:r>
      <w:r>
        <w:rPr>
          <w:rFonts w:ascii="NimbusRomNo9L-Regu" w:hAnsi="NimbusRomNo9L-Regu"/>
          <w:color w:val="000000"/>
          <w:sz w:val="20"/>
          <w:szCs w:val="20"/>
        </w:rPr>
        <w:t>codewords is calculated as follows.</w:t>
      </w:r>
    </w:p>
    <w:p w14:paraId="28FF1DF0" w14:textId="77777777" w:rsidR="00A45D45" w:rsidRDefault="00000000">
      <w:pPr>
        <w:jc w:val="left"/>
        <w:rPr>
          <w:rFonts w:ascii="Cambria Math" w:hAnsi="Cambria Math" w:cs="Times New Roman"/>
        </w:rPr>
      </w:pPr>
      <m:oMathPara>
        <m:oMath>
          <m:r>
            <m:rPr>
              <m:sty m:val="b"/>
            </m:rPr>
            <w:rPr>
              <w:rFonts w:ascii="Cambria Math" w:hAnsi="Cambria Math" w:cs="Times New Roman"/>
            </w:rPr>
            <m:t>e</m:t>
          </m:r>
          <m:r>
            <w:rPr>
              <w:rFonts w:ascii="Cambria Math" w:hAnsi="Cambria Math" w:cs="Times New Roman"/>
            </w:rPr>
            <m:t>=Con</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1×1</m:t>
              </m:r>
            </m:sub>
          </m:sSub>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 </m:t>
                  </m:r>
                </m:e>
              </m:nary>
              <m:r>
                <w:rPr>
                  <w:rFonts w:ascii="Cambria Math" w:hAnsi="Cambria Math" w:cs="Times New Roman"/>
                </w:rPr>
                <m:t>ϕ</m:t>
              </m:r>
              <m:d>
                <m:dPr>
                  <m:ctrlPr>
                    <w:rPr>
                      <w:rFonts w:ascii="Cambria Math" w:hAnsi="Cambria Math" w:cs="Times New Roman"/>
                    </w:rPr>
                  </m:ctrlPr>
                </m:dPr>
                <m:e>
                  <m:sSub>
                    <m:sSubPr>
                      <m:ctrlPr>
                        <w:rPr>
                          <w:rFonts w:ascii="Cambria Math" w:hAnsi="Cambria Math" w:cs="Times New Roman"/>
                        </w:rPr>
                      </m:ctrlPr>
                    </m:sSubPr>
                    <m:e>
                      <m:r>
                        <m:rPr>
                          <m:sty m:val="b"/>
                        </m:rPr>
                        <w:rPr>
                          <w:rFonts w:ascii="Cambria Math" w:hAnsi="Cambria Math" w:cs="Times New Roman"/>
                        </w:rPr>
                        <m:t>e</m:t>
                      </m:r>
                    </m:e>
                    <m:sub>
                      <m:r>
                        <w:rPr>
                          <w:rFonts w:ascii="Cambria Math" w:hAnsi="Cambria Math" w:cs="Times New Roman"/>
                        </w:rPr>
                        <m:t>k</m:t>
                      </m:r>
                    </m:sub>
                  </m:sSub>
                </m:e>
              </m:d>
            </m:e>
          </m:d>
          <m:r>
            <w:rPr>
              <w:rFonts w:ascii="Cambria Math" w:hAnsi="Cambria Math" w:cs="Times New Roman"/>
            </w:rPr>
            <m:t>.</m:t>
          </m:r>
        </m:oMath>
      </m:oMathPara>
    </w:p>
    <w:p w14:paraId="5E2C3CA7" w14:textId="77777777" w:rsidR="00A45D45" w:rsidRDefault="00000000">
      <w:pPr>
        <w:jc w:val="left"/>
        <w:rPr>
          <w:rFonts w:ascii="Cambria Math" w:hAnsi="Cambria Math" w:cs="Times New Roman"/>
        </w:rPr>
      </w:pPr>
      <w:r>
        <w:rPr>
          <w:rFonts w:ascii="Cambria Math" w:hAnsi="Cambria Math" w:cs="Times New Roman"/>
        </w:rPr>
        <w:t xml:space="preserve">Where </w:t>
      </w:r>
      <m:oMath>
        <m:r>
          <w:rPr>
            <w:rFonts w:ascii="Cambria Math" w:hAnsi="Cambria Math" w:cs="Times New Roman"/>
          </w:rPr>
          <m:t>ϕ</m:t>
        </m:r>
        <m:d>
          <m:dPr>
            <m:ctrlPr>
              <w:rPr>
                <w:rFonts w:ascii="Cambria Math" w:hAnsi="Cambria Math" w:cs="Times New Roman"/>
                <w:i/>
              </w:rPr>
            </m:ctrlPr>
          </m:dPr>
          <m:e>
            <m:r>
              <w:rPr>
                <w:rFonts w:ascii="Cambria Math" w:hAnsi="Cambria Math" w:cs="Times New Roman"/>
              </w:rPr>
              <m:t>⋅</m:t>
            </m:r>
          </m:e>
        </m:d>
      </m:oMath>
      <w:r>
        <w:rPr>
          <w:rFonts w:ascii="Cambria Math" w:hAnsi="Cambria Math" w:cs="Times New Roman" w:hint="eastAsia"/>
        </w:rPr>
        <w:t xml:space="preserve"> </w:t>
      </w:r>
      <w:r>
        <w:rPr>
          <w:rFonts w:ascii="Cambria Math" w:hAnsi="Cambria Math" w:cs="Times New Roman"/>
        </w:rPr>
        <w:t xml:space="preserve">denotes BN </w:t>
      </w:r>
      <w:proofErr w:type="gramStart"/>
      <w:r>
        <w:rPr>
          <w:rFonts w:ascii="Cambria Math" w:hAnsi="Cambria Math" w:cs="Times New Roman"/>
        </w:rPr>
        <w:t>layer ,</w:t>
      </w:r>
      <w:proofErr w:type="gramEnd"/>
      <w:r>
        <w:rPr>
          <w:rFonts w:ascii="Cambria Math" w:hAnsi="Cambria Math" w:cs="Times New Roman"/>
        </w:rPr>
        <w:t xml:space="preserve"> </w:t>
      </w:r>
      <w:proofErr w:type="spellStart"/>
      <w:r>
        <w:rPr>
          <w:rFonts w:ascii="Cambria Math" w:hAnsi="Cambria Math" w:cs="Times New Roman"/>
        </w:rPr>
        <w:t>ReLU</w:t>
      </w:r>
      <w:proofErr w:type="spellEnd"/>
      <w:r>
        <w:rPr>
          <w:rFonts w:ascii="Cambria Math" w:hAnsi="Cambria Math" w:cs="Times New Roman"/>
        </w:rPr>
        <w:t xml:space="preserve"> activation function and mean layer, and </w:t>
      </w:r>
      <m:oMath>
        <m:r>
          <w:rPr>
            <w:rFonts w:ascii="Cambria Math" w:hAnsi="Cambria Math" w:cs="Times New Roman"/>
          </w:rPr>
          <m:t>Con</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1×1</m:t>
            </m:r>
          </m:sub>
        </m:sSub>
      </m:oMath>
      <w:r>
        <w:rPr>
          <w:rFonts w:ascii="Cambria Math" w:hAnsi="Cambria Math" w:cs="Times New Roman" w:hint="eastAsia"/>
        </w:rPr>
        <w:t xml:space="preserve"> </w:t>
      </w:r>
      <w:r>
        <w:rPr>
          <w:rFonts w:ascii="Cambria Math" w:hAnsi="Cambria Math" w:cs="Times New Roman"/>
        </w:rPr>
        <w:t>represents the fully connection layer.</w:t>
      </w:r>
    </w:p>
    <w:p w14:paraId="621FC2E9" w14:textId="77777777" w:rsidR="00A45D45" w:rsidRDefault="00A45D45">
      <w:pPr>
        <w:jc w:val="left"/>
        <w:rPr>
          <w:rFonts w:ascii="Cambria Math" w:hAnsi="Cambria Math" w:cs="Times New Roman"/>
        </w:rPr>
      </w:pPr>
    </w:p>
    <w:p w14:paraId="7785423A" w14:textId="77777777" w:rsidR="00A45D45" w:rsidRDefault="00000000">
      <w:pPr>
        <w:jc w:val="left"/>
        <w:rPr>
          <w:rFonts w:ascii="Cambria Math" w:hAnsi="Cambria Math" w:cs="Times New Roman"/>
        </w:rPr>
      </w:pPr>
      <w:r>
        <w:rPr>
          <w:rFonts w:ascii="Cambria Math" w:hAnsi="Cambria Math" w:cs="Times New Roman" w:hint="eastAsia"/>
          <w:b/>
          <w:bCs/>
        </w:rPr>
        <w:t>F</w:t>
      </w:r>
      <w:r>
        <w:rPr>
          <w:rFonts w:ascii="Cambria Math" w:hAnsi="Cambria Math" w:cs="Times New Roman"/>
          <w:b/>
          <w:bCs/>
        </w:rPr>
        <w:t>eature Interaction Unit.</w:t>
      </w:r>
      <w:r>
        <w:rPr>
          <w:rFonts w:ascii="Cambria Math" w:hAnsi="Cambria Math" w:cs="Times New Roman"/>
        </w:rPr>
        <w:t xml:space="preserve"> Upon acquiring the output from the features fuse unit, we introduce a feature interaction unit designed to facilitate the interaction between real and imaginary local features. Subsequently, a channel-wise multiplication is executed between the input features from the Stem block, denoted as </w:t>
      </w:r>
      <m:oMath>
        <m:sSub>
          <m:sSubPr>
            <m:ctrlPr>
              <w:rPr>
                <w:rFonts w:ascii="Cambria Math" w:hAnsi="Cambria Math" w:cs="Times New Roman"/>
              </w:rPr>
            </m:ctrlPr>
          </m:sSubPr>
          <m:e>
            <m:r>
              <m:rPr>
                <m:sty m:val="b"/>
              </m:rPr>
              <w:rPr>
                <w:rFonts w:ascii="Cambria Math" w:hAnsi="Cambria Math" w:cs="Times New Roman"/>
              </w:rPr>
              <m:t>X</m:t>
            </m:r>
          </m:e>
          <m:sub>
            <m:r>
              <m:rPr>
                <m:sty m:val="p"/>
              </m:rPr>
              <w:rPr>
                <w:rFonts w:ascii="Cambria Math" w:hAnsi="Cambria Math" w:cs="Times New Roman"/>
              </w:rPr>
              <m:t>smooth</m:t>
            </m:r>
          </m:sub>
        </m:sSub>
      </m:oMath>
      <w:r>
        <w:rPr>
          <w:rFonts w:ascii="Cambria Math" w:hAnsi="Cambria Math" w:cs="Times New Roman"/>
        </w:rPr>
        <w:t xml:space="preserve"> and the scaling factor coefficient δ (·).</w:t>
      </w:r>
      <w:r>
        <w:t xml:space="preserve"> </w:t>
      </w:r>
      <w:r>
        <w:rPr>
          <w:rFonts w:ascii="Cambria Math" w:hAnsi="Cambria Math" w:cs="Times New Roman"/>
        </w:rPr>
        <w:t xml:space="preserve">Finally, we perform a channel-wise addition between features </w:t>
      </w:r>
      <w:proofErr w:type="spellStart"/>
      <w:r>
        <w:rPr>
          <w:rFonts w:ascii="Cambria Math" w:hAnsi="Cambria Math" w:cs="Times New Roman"/>
        </w:rPr>
        <w:t>X_smooth</w:t>
      </w:r>
      <w:proofErr w:type="spellEnd"/>
      <w:r>
        <w:rPr>
          <w:rFonts w:ascii="Cambria Math" w:hAnsi="Cambria Math" w:cs="Times New Roman"/>
        </w:rPr>
        <w:t xml:space="preserve"> from the Stem block and the local attention </w:t>
      </w:r>
      <w:proofErr w:type="spellStart"/>
      <w:proofErr w:type="gramStart"/>
      <w:r>
        <w:rPr>
          <w:rFonts w:ascii="Cambria Math" w:hAnsi="Cambria Math" w:cs="Times New Roman"/>
        </w:rPr>
        <w:t>features.The</w:t>
      </w:r>
      <w:proofErr w:type="spellEnd"/>
      <w:proofErr w:type="gramEnd"/>
      <w:r>
        <w:rPr>
          <w:rFonts w:ascii="Cambria Math" w:hAnsi="Cambria Math" w:cs="Times New Roman"/>
        </w:rPr>
        <w:t xml:space="preserve"> above processes are expressed as:</w:t>
      </w:r>
    </w:p>
    <w:p w14:paraId="4E4AA640" w14:textId="77777777" w:rsidR="00A45D45" w:rsidRDefault="00000000">
      <w:pPr>
        <w:jc w:val="left"/>
        <w:rPr>
          <w:rFonts w:ascii="Cambria Math" w:hAnsi="Cambria Math" w:cs="Times New Roman"/>
        </w:rPr>
      </w:pPr>
      <m:oMathPara>
        <m:oMath>
          <m:r>
            <m:rPr>
              <m:sty m:val="p"/>
            </m:rPr>
            <w:rPr>
              <w:rFonts w:ascii="Cambria Math" w:hAnsi="Cambria Math" w:cs="Times New Roman"/>
            </w:rPr>
            <m:t>CLA</m:t>
          </m:r>
          <m:d>
            <m:dPr>
              <m:ctrlPr>
                <w:rPr>
                  <w:rFonts w:ascii="Cambria Math" w:hAnsi="Cambria Math" w:cs="Times New Roman"/>
                  <w:i/>
                </w:rPr>
              </m:ctrlPr>
            </m:dPr>
            <m:e>
              <m:r>
                <m:rPr>
                  <m:sty m:val="b"/>
                </m:rP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 xml:space="preserve"> </m:t>
                  </m:r>
                </m:e>
                <m:sub>
                  <m:r>
                    <m:rPr>
                      <m:sty m:val="p"/>
                    </m:rPr>
                    <w:rPr>
                      <w:rFonts w:ascii="Cambria Math" w:hAnsi="Cambria Math" w:cs="Times New Roman"/>
                    </w:rPr>
                    <m:t>smoothed</m:t>
                  </m:r>
                </m:sub>
              </m:sSub>
            </m:e>
          </m:d>
          <m:r>
            <w:rPr>
              <w:rFonts w:ascii="Cambria Math" w:hAnsi="Cambria Math" w:cs="Times New Roman"/>
            </w:rPr>
            <m:t>=</m:t>
          </m:r>
          <m:r>
            <m:rPr>
              <m:sty m:val="b"/>
            </m:rP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 xml:space="preserve"> </m:t>
              </m:r>
            </m:e>
            <m:sub>
              <m:r>
                <m:rPr>
                  <m:sty m:val="p"/>
                </m:rPr>
                <w:rPr>
                  <w:rFonts w:ascii="Cambria Math" w:hAnsi="Cambria Math" w:cs="Times New Roman"/>
                </w:rPr>
                <m:t>smoothed</m:t>
              </m:r>
            </m:sub>
          </m:sSub>
          <m:r>
            <w:rPr>
              <w:rFonts w:ascii="Cambria Math" w:hAnsi="Cambria Math" w:cs="Times New Roman"/>
            </w:rPr>
            <m:t>⊕Cat</m:t>
          </m:r>
          <m:d>
            <m:dPr>
              <m:ctrlPr>
                <w:rPr>
                  <w:rFonts w:ascii="Cambria Math" w:hAnsi="Cambria Math" w:cs="Times New Roman"/>
                </w:rPr>
              </m:ctrlPr>
            </m:dPr>
            <m:e>
              <m:sSub>
                <m:sSubPr>
                  <m:ctrlPr>
                    <w:rPr>
                      <w:rFonts w:ascii="Cambria Math" w:hAnsi="Cambria Math" w:cs="Times New Roman"/>
                    </w:rPr>
                  </m:ctrlPr>
                </m:sSubPr>
                <m:e>
                  <m:r>
                    <m:rPr>
                      <m:sty m:val="b"/>
                    </m:rPr>
                    <w:rPr>
                      <w:rFonts w:ascii="Cambria Math" w:hAnsi="Cambria Math" w:cs="Times New Roman"/>
                    </w:rPr>
                    <m:t>X</m:t>
                  </m:r>
                </m:e>
                <m:sub>
                  <m:r>
                    <m:rPr>
                      <m:sty m:val="p"/>
                    </m:rPr>
                    <w:rPr>
                      <w:rFonts w:ascii="Cambria Math" w:hAnsi="Cambria Math" w:cs="Times New Roman"/>
                    </w:rPr>
                    <m:t>smoot_real</m:t>
                  </m:r>
                </m:sub>
              </m:sSub>
              <m:r>
                <w:rPr>
                  <w:rFonts w:ascii="Cambria Math" w:hAnsi="Cambria Math" w:cs="Times New Roman"/>
                </w:rPr>
                <m:t>⊗(δ(</m:t>
              </m:r>
              <m:sSub>
                <m:sSubPr>
                  <m:ctrlPr>
                    <w:rPr>
                      <w:rFonts w:ascii="Cambria Math" w:hAnsi="Cambria Math" w:cs="Times New Roman"/>
                    </w:rPr>
                  </m:ctrlPr>
                </m:sSubPr>
                <m:e>
                  <m:r>
                    <m:rPr>
                      <m:sty m:val="b"/>
                    </m:rPr>
                    <w:rPr>
                      <w:rFonts w:ascii="Cambria Math" w:hAnsi="Cambria Math" w:cs="Times New Roman"/>
                    </w:rPr>
                    <m:t>e</m:t>
                  </m:r>
                </m:e>
                <m:sub>
                  <m:r>
                    <m:rPr>
                      <m:sty m:val="p"/>
                    </m:rPr>
                    <w:rPr>
                      <w:rFonts w:ascii="Cambria Math" w:hAnsi="Cambria Math" w:cs="Times New Roman"/>
                    </w:rPr>
                    <m:t>real</m:t>
                  </m:r>
                </m:sub>
              </m:sSub>
              <m:r>
                <w:rPr>
                  <w:rFonts w:ascii="Cambria Math" w:hAnsi="Cambria Math" w:cs="Times New Roman"/>
                </w:rPr>
                <m:t>)) ,</m:t>
              </m:r>
              <m:sSub>
                <m:sSubPr>
                  <m:ctrlPr>
                    <w:rPr>
                      <w:rFonts w:ascii="Cambria Math" w:hAnsi="Cambria Math" w:cs="Times New Roman"/>
                    </w:rPr>
                  </m:ctrlPr>
                </m:sSubPr>
                <m:e>
                  <m:r>
                    <m:rPr>
                      <m:sty m:val="b"/>
                    </m:rPr>
                    <w:rPr>
                      <w:rFonts w:ascii="Cambria Math" w:hAnsi="Cambria Math" w:cs="Times New Roman"/>
                    </w:rPr>
                    <m:t>X</m:t>
                  </m:r>
                </m:e>
                <m:sub>
                  <m:r>
                    <m:rPr>
                      <m:sty m:val="p"/>
                    </m:rPr>
                    <w:rPr>
                      <w:rFonts w:ascii="Cambria Math" w:hAnsi="Cambria Math" w:cs="Times New Roman"/>
                    </w:rPr>
                    <m:t>smoot_imag</m:t>
                  </m:r>
                </m:sub>
              </m:sSub>
              <m:r>
                <w:rPr>
                  <w:rFonts w:ascii="Cambria Math" w:hAnsi="Cambria Math" w:cs="Times New Roman"/>
                </w:rPr>
                <m:t>⊗(δ(</m:t>
              </m:r>
              <m:sSub>
                <m:sSubPr>
                  <m:ctrlPr>
                    <w:rPr>
                      <w:rFonts w:ascii="Cambria Math" w:hAnsi="Cambria Math" w:cs="Times New Roman"/>
                    </w:rPr>
                  </m:ctrlPr>
                </m:sSubPr>
                <m:e>
                  <m:r>
                    <m:rPr>
                      <m:sty m:val="b"/>
                    </m:rPr>
                    <w:rPr>
                      <w:rFonts w:ascii="Cambria Math" w:hAnsi="Cambria Math" w:cs="Times New Roman"/>
                    </w:rPr>
                    <m:t>e</m:t>
                  </m:r>
                </m:e>
                <m:sub>
                  <m:r>
                    <m:rPr>
                      <m:sty m:val="p"/>
                    </m:rPr>
                    <w:rPr>
                      <w:rFonts w:ascii="Cambria Math" w:hAnsi="Cambria Math" w:cs="Times New Roman"/>
                    </w:rPr>
                    <m:t>imag</m:t>
                  </m:r>
                </m:sub>
              </m:sSub>
              <m:r>
                <w:rPr>
                  <w:rFonts w:ascii="Cambria Math" w:hAnsi="Cambria Math" w:cs="Times New Roman"/>
                </w:rPr>
                <m:t>))</m:t>
              </m:r>
            </m:e>
          </m:d>
        </m:oMath>
      </m:oMathPara>
    </w:p>
    <w:p w14:paraId="20D8D6C5" w14:textId="77777777" w:rsidR="00A45D45" w:rsidRDefault="00A45D45">
      <w:pPr>
        <w:jc w:val="left"/>
        <w:rPr>
          <w:rFonts w:ascii="Cambria Math" w:hAnsi="Cambria Math" w:cs="Times New Roman"/>
        </w:rPr>
      </w:pPr>
    </w:p>
    <w:p w14:paraId="39B3FE29" w14:textId="77777777" w:rsidR="00A45D45" w:rsidRDefault="00000000">
      <w:pPr>
        <w:jc w:val="left"/>
        <w:rPr>
          <w:rFonts w:ascii="Cambria Math" w:hAnsi="Cambria Math" w:cs="Times New Roman"/>
        </w:rPr>
      </w:pPr>
      <w:r>
        <w:rPr>
          <w:rFonts w:ascii="Cambria Math" w:hAnsi="Cambria Math" w:cs="Times New Roman"/>
        </w:rPr>
        <w:t xml:space="preserve">Where </w:t>
      </w:r>
      <m:oMath>
        <m:r>
          <w:rPr>
            <w:rFonts w:ascii="Cambria Math" w:hAnsi="Cambria Math" w:cs="Times New Roman"/>
          </w:rPr>
          <m:t>δ(⋅)</m:t>
        </m:r>
      </m:oMath>
      <w:r>
        <w:rPr>
          <w:rFonts w:ascii="Cambria Math" w:hAnsi="Cambria Math" w:cs="Times New Roman" w:hint="eastAsia"/>
        </w:rPr>
        <w:t xml:space="preserve"> </w:t>
      </w:r>
      <w:r>
        <w:rPr>
          <w:rFonts w:ascii="Cambria Math" w:hAnsi="Cambria Math" w:cs="Times New Roman"/>
        </w:rPr>
        <w:t>denotes the sigmoid function.</w:t>
      </w:r>
      <w:r>
        <w:rPr>
          <w:rFonts w:ascii="Cambria Math" w:hAnsi="Cambria Math" w:cs="Times New Roman"/>
          <w:i/>
        </w:rPr>
        <w:t xml:space="preserve"> </w:t>
      </w:r>
      <m:oMath>
        <m:r>
          <w:rPr>
            <w:rFonts w:ascii="Cambria Math" w:hAnsi="Cambria Math" w:cs="Times New Roman"/>
          </w:rPr>
          <m:t>⊗</m:t>
        </m:r>
      </m:oMath>
      <w:r>
        <w:rPr>
          <w:rFonts w:ascii="Cambria Math" w:hAnsi="Cambria Math" w:cs="Times New Roman"/>
        </w:rPr>
        <w:t xml:space="preserve"> is channel-</w:t>
      </w:r>
      <w:r>
        <w:rPr>
          <w:rFonts w:ascii="NimbusRomNo9L-Regu" w:hAnsi="NimbusRomNo9L-Regu"/>
          <w:color w:val="000000"/>
          <w:sz w:val="20"/>
          <w:szCs w:val="20"/>
        </w:rPr>
        <w:t xml:space="preserve">wise multiplication and </w:t>
      </w:r>
      <m:oMath>
        <m:r>
          <w:rPr>
            <w:rFonts w:ascii="Cambria Math" w:hAnsi="Cambria Math" w:cs="Times New Roman"/>
          </w:rPr>
          <m:t>⊕</m:t>
        </m:r>
      </m:oMath>
      <w:r>
        <w:rPr>
          <w:rFonts w:ascii="CMSY10" w:hAnsi="CMSY10"/>
          <w:i/>
          <w:iCs/>
          <w:color w:val="000000"/>
          <w:sz w:val="20"/>
          <w:szCs w:val="20"/>
        </w:rPr>
        <w:t xml:space="preserve"> </w:t>
      </w:r>
      <w:r>
        <w:rPr>
          <w:rFonts w:ascii="NimbusRomNo9L-Regu" w:hAnsi="NimbusRomNo9L-Regu"/>
          <w:color w:val="000000"/>
          <w:sz w:val="20"/>
          <w:szCs w:val="20"/>
        </w:rPr>
        <w:t>is the channel-wise addition.</w:t>
      </w:r>
      <w:r>
        <w:rPr>
          <w:rFonts w:ascii="NimbusRomNo9L-Regu" w:hAnsi="NimbusRomNo9L-Regu"/>
        </w:rPr>
        <w:t xml:space="preserve"> </w:t>
      </w:r>
    </w:p>
    <w:p w14:paraId="492A4662" w14:textId="77777777" w:rsidR="00A45D45" w:rsidRDefault="00A45D45">
      <w:pPr>
        <w:jc w:val="left"/>
        <w:rPr>
          <w:rFonts w:ascii="Cambria Math" w:hAnsi="Cambria Math" w:cs="Times New Roman"/>
        </w:rPr>
      </w:pPr>
    </w:p>
    <w:p w14:paraId="75DAEF1F" w14:textId="77777777" w:rsidR="00A45D45" w:rsidRDefault="00A45D45">
      <w:pPr>
        <w:jc w:val="left"/>
        <w:rPr>
          <w:rFonts w:ascii="Cambria Math" w:hAnsi="Cambria Math" w:cs="Times New Roman"/>
        </w:rPr>
      </w:pPr>
    </w:p>
    <w:p w14:paraId="6B146A13" w14:textId="77777777" w:rsidR="00A45D45" w:rsidRDefault="00A45D45">
      <w:pPr>
        <w:jc w:val="left"/>
        <w:rPr>
          <w:rFonts w:ascii="Cambria Math" w:hAnsi="Cambria Math" w:cs="Times New Roman"/>
        </w:rPr>
      </w:pPr>
    </w:p>
    <w:p w14:paraId="093657D0" w14:textId="77777777" w:rsidR="00A45D45" w:rsidRDefault="00000000">
      <w:pPr>
        <w:widowControl/>
        <w:jc w:val="left"/>
        <w:rPr>
          <w:rFonts w:ascii="Times New Roman" w:hAnsi="Times New Roman" w:cs="Times New Roman"/>
        </w:rPr>
      </w:pPr>
      <w:r>
        <w:rPr>
          <w:rFonts w:ascii="Times New Roman" w:hAnsi="Times New Roman" w:cs="Times New Roman"/>
        </w:rPr>
        <w:br w:type="page"/>
      </w:r>
    </w:p>
    <w:p w14:paraId="04D37240" w14:textId="77777777" w:rsidR="00A45D45" w:rsidRDefault="00A45D45">
      <w:pPr>
        <w:jc w:val="left"/>
        <w:rPr>
          <w:rFonts w:ascii="Times New Roman" w:hAnsi="Times New Roman" w:cs="Times New Roman"/>
        </w:rPr>
      </w:pPr>
    </w:p>
    <w:sectPr w:rsidR="00A45D45">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EE240" w14:textId="77777777" w:rsidR="00B37049" w:rsidRDefault="00B37049">
      <w:r>
        <w:separator/>
      </w:r>
    </w:p>
  </w:endnote>
  <w:endnote w:type="continuationSeparator" w:id="0">
    <w:p w14:paraId="5B3B9650" w14:textId="77777777" w:rsidR="00B37049" w:rsidRDefault="00B37049">
      <w:r>
        <w:continuationSeparator/>
      </w:r>
    </w:p>
  </w:endnote>
  <w:endnote w:id="1">
    <w:p w14:paraId="496A8BCD" w14:textId="77777777" w:rsidR="00A45D45" w:rsidRDefault="00000000">
      <w:pPr>
        <w:pStyle w:val="a3"/>
      </w:pPr>
      <w:r>
        <w:rPr>
          <w:rStyle w:val="a6"/>
        </w:rPr>
        <w:endnoteRef/>
      </w:r>
      <w:r>
        <w:t xml:space="preserve"> W. Yu, M. Luo, P. Zhou, C. Si, Y. Zhou, X. Wang, J. Feng, and S. </w:t>
      </w:r>
      <w:proofErr w:type="gramStart"/>
      <w:r>
        <w:t>Yan,</w:t>
      </w:r>
      <w:r>
        <w:rPr>
          <w:rFonts w:hint="eastAsia"/>
        </w:rPr>
        <w:t>“</w:t>
      </w:r>
      <w:proofErr w:type="spellStart"/>
      <w:proofErr w:type="gramEnd"/>
      <w:r>
        <w:t>Metaformer</w:t>
      </w:r>
      <w:proofErr w:type="spellEnd"/>
      <w:r>
        <w:t xml:space="preserve"> is actually what you need for vision,” </w:t>
      </w:r>
      <w:proofErr w:type="spellStart"/>
      <w:r>
        <w:t>arXiv</w:t>
      </w:r>
      <w:proofErr w:type="spellEnd"/>
      <w:r>
        <w:t>, 2021.</w:t>
      </w:r>
    </w:p>
  </w:endnote>
  <w:endnote w:id="2">
    <w:p w14:paraId="17820A6C" w14:textId="77777777" w:rsidR="00A45D45" w:rsidRDefault="00000000">
      <w:pPr>
        <w:pStyle w:val="a3"/>
      </w:pPr>
      <w:r>
        <w:rPr>
          <w:rStyle w:val="a6"/>
        </w:rPr>
        <w:endnoteRef/>
      </w:r>
      <w:r>
        <w:t xml:space="preserve"> Maksoud S, Zhao K, Peng C, et al. Scalable Bayesian Deep Learning with Kernel Seed Networks[J]. </w:t>
      </w:r>
      <w:proofErr w:type="spellStart"/>
      <w:r>
        <w:t>arXiv</w:t>
      </w:r>
      <w:proofErr w:type="spellEnd"/>
      <w:r>
        <w:t xml:space="preserve"> preprint arXiv:2104.09005, 2021.</w:t>
      </w:r>
    </w:p>
  </w:endnote>
  <w:endnote w:id="3">
    <w:p w14:paraId="72D687A1" w14:textId="77777777" w:rsidR="00A45D45" w:rsidRDefault="00000000">
      <w:pPr>
        <w:pStyle w:val="a3"/>
      </w:pPr>
      <w:r>
        <w:rPr>
          <w:rStyle w:val="a6"/>
        </w:rPr>
        <w:endnoteRef/>
      </w:r>
      <w:r>
        <w:t xml:space="preserve"> Q. Wang, B. Wu, P. Zhu, P. Li, W. Zuo and Q. Hu, "ECA-Net: Efficient Channel Attention for Deep Convolutional Neural Networks," 2020 IEEE/CVF Conference on Computer Vision and Pattern Recognition (CVPR), Seattle, WA, USA, 2020, pp. 11531-11539, </w:t>
      </w:r>
      <w:proofErr w:type="spellStart"/>
      <w:r>
        <w:t>doi</w:t>
      </w:r>
      <w:proofErr w:type="spellEnd"/>
      <w:r>
        <w:t>: 10.1109/CVPR42600.2020.01155.</w:t>
      </w:r>
    </w:p>
  </w:endnote>
  <w:endnote w:id="4">
    <w:p w14:paraId="2B1E26BF" w14:textId="77777777" w:rsidR="00A45D45" w:rsidRDefault="00000000">
      <w:pPr>
        <w:pStyle w:val="a3"/>
      </w:pPr>
      <w:r>
        <w:rPr>
          <w:rStyle w:val="a6"/>
        </w:rPr>
        <w:endnoteRef/>
      </w:r>
      <w:r>
        <w:t xml:space="preserve"> </w:t>
      </w:r>
      <w:proofErr w:type="spellStart"/>
      <w:r>
        <w:t>Tolstikhin</w:t>
      </w:r>
      <w:proofErr w:type="spellEnd"/>
      <w:r>
        <w:t xml:space="preserve"> I O, </w:t>
      </w:r>
      <w:proofErr w:type="spellStart"/>
      <w:r>
        <w:t>Houlsby</w:t>
      </w:r>
      <w:proofErr w:type="spellEnd"/>
      <w:r>
        <w:t xml:space="preserve"> N, Kolesnikov A, et al. </w:t>
      </w:r>
      <w:proofErr w:type="spellStart"/>
      <w:r>
        <w:t>Mlp</w:t>
      </w:r>
      <w:proofErr w:type="spellEnd"/>
      <w:r>
        <w:t>-mixer: An all-</w:t>
      </w:r>
      <w:proofErr w:type="spellStart"/>
      <w:r>
        <w:t>mlp</w:t>
      </w:r>
      <w:proofErr w:type="spellEnd"/>
      <w:r>
        <w:t xml:space="preserve"> architecture for vision[J]. Advances in neural information processing systems, 2021, 34: 24261-24272.</w:t>
      </w:r>
    </w:p>
  </w:endnote>
  <w:endnote w:id="5">
    <w:p w14:paraId="3EC13F95" w14:textId="77777777" w:rsidR="00A45D45" w:rsidRDefault="00000000">
      <w:pPr>
        <w:pStyle w:val="a3"/>
      </w:pPr>
      <w:r>
        <w:rPr>
          <w:rStyle w:val="a6"/>
        </w:rPr>
        <w:endnoteRef/>
      </w:r>
      <w:r>
        <w:t xml:space="preserve"> L. Nosrati, M. S. Fazel and M. Ghavami, "Improving Indoor Localization Using Mobile UWB Sensor and Deep Neural Networks," in IEEE Access, vol. 10, pp. 20420-20431, 2022, </w:t>
      </w:r>
      <w:proofErr w:type="spellStart"/>
      <w:r>
        <w:t>doi</w:t>
      </w:r>
      <w:proofErr w:type="spellEnd"/>
      <w:r>
        <w:t>: 10.1109/ACCESS.2022.3151436.</w:t>
      </w:r>
    </w:p>
  </w:endnote>
  <w:endnote w:id="6">
    <w:p w14:paraId="16B11AF0" w14:textId="77777777" w:rsidR="00A45D45" w:rsidRDefault="00000000">
      <w:pPr>
        <w:pStyle w:val="a3"/>
      </w:pPr>
      <w:r>
        <w:rPr>
          <w:rStyle w:val="a6"/>
        </w:rPr>
        <w:endnoteRef/>
      </w:r>
      <w:r>
        <w:t xml:space="preserve"> Z. Ge, S. Liu, F. Wang, Z. Li, and J. Sun, “</w:t>
      </w:r>
      <w:proofErr w:type="spellStart"/>
      <w:r>
        <w:t>Yolox</w:t>
      </w:r>
      <w:proofErr w:type="spellEnd"/>
      <w:r>
        <w:t>: Exceeding yolo series</w:t>
      </w:r>
    </w:p>
    <w:p w14:paraId="23631A91" w14:textId="77777777" w:rsidR="00A45D45" w:rsidRDefault="00000000">
      <w:pPr>
        <w:pStyle w:val="a3"/>
      </w:pPr>
      <w:r>
        <w:t xml:space="preserve">in 2021,” </w:t>
      </w:r>
      <w:proofErr w:type="spellStart"/>
      <w:r>
        <w:t>arXiv</w:t>
      </w:r>
      <w:proofErr w:type="spellEnd"/>
      <w:r>
        <w:t>, 2021.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NimbusRomNo9L-Regu">
    <w:altName w:val="Cambria"/>
    <w:charset w:val="00"/>
    <w:family w:val="roman"/>
    <w:pitch w:val="default"/>
  </w:font>
  <w:font w:name="CMMI10">
    <w:altName w:val="Cambria"/>
    <w:charset w:val="00"/>
    <w:family w:val="roman"/>
    <w:pitch w:val="default"/>
  </w:font>
  <w:font w:name="CMSY10">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5DFFC" w14:textId="77777777" w:rsidR="00B37049" w:rsidRDefault="00B37049">
      <w:r>
        <w:separator/>
      </w:r>
    </w:p>
  </w:footnote>
  <w:footnote w:type="continuationSeparator" w:id="0">
    <w:p w14:paraId="1306889B" w14:textId="77777777" w:rsidR="00B37049" w:rsidRDefault="00B37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0135C"/>
    <w:multiLevelType w:val="multilevel"/>
    <w:tmpl w:val="6F10135C"/>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956250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JlYjdlMTZmYjU1MjI0MGVhYTAyMzdjNjM0NjQyNGYifQ=="/>
  </w:docVars>
  <w:rsids>
    <w:rsidRoot w:val="0039225A"/>
    <w:rsid w:val="00004561"/>
    <w:rsid w:val="00066D3F"/>
    <w:rsid w:val="000A0DDA"/>
    <w:rsid w:val="00105018"/>
    <w:rsid w:val="001438FF"/>
    <w:rsid w:val="00191EAF"/>
    <w:rsid w:val="001C6668"/>
    <w:rsid w:val="00275E86"/>
    <w:rsid w:val="00290658"/>
    <w:rsid w:val="002F3357"/>
    <w:rsid w:val="002F7A6B"/>
    <w:rsid w:val="0034797D"/>
    <w:rsid w:val="0038773B"/>
    <w:rsid w:val="0039225A"/>
    <w:rsid w:val="00434F8A"/>
    <w:rsid w:val="00454F55"/>
    <w:rsid w:val="00457F49"/>
    <w:rsid w:val="00485C8C"/>
    <w:rsid w:val="004A61D1"/>
    <w:rsid w:val="004B4570"/>
    <w:rsid w:val="004D062C"/>
    <w:rsid w:val="005268F0"/>
    <w:rsid w:val="00531695"/>
    <w:rsid w:val="0055569D"/>
    <w:rsid w:val="00591112"/>
    <w:rsid w:val="00591637"/>
    <w:rsid w:val="005A6029"/>
    <w:rsid w:val="00672790"/>
    <w:rsid w:val="006852E6"/>
    <w:rsid w:val="0069732A"/>
    <w:rsid w:val="006B505D"/>
    <w:rsid w:val="006B7B56"/>
    <w:rsid w:val="006F75E6"/>
    <w:rsid w:val="00721506"/>
    <w:rsid w:val="0073206C"/>
    <w:rsid w:val="00762FBA"/>
    <w:rsid w:val="00804CC8"/>
    <w:rsid w:val="008220B4"/>
    <w:rsid w:val="00831039"/>
    <w:rsid w:val="008F7623"/>
    <w:rsid w:val="00913BFE"/>
    <w:rsid w:val="009D30BC"/>
    <w:rsid w:val="009D42B4"/>
    <w:rsid w:val="00A004D9"/>
    <w:rsid w:val="00A45D45"/>
    <w:rsid w:val="00A50C99"/>
    <w:rsid w:val="00A615C8"/>
    <w:rsid w:val="00A75BDD"/>
    <w:rsid w:val="00A7752E"/>
    <w:rsid w:val="00B15CD1"/>
    <w:rsid w:val="00B169C5"/>
    <w:rsid w:val="00B336AA"/>
    <w:rsid w:val="00B37049"/>
    <w:rsid w:val="00B41004"/>
    <w:rsid w:val="00B53006"/>
    <w:rsid w:val="00B5359A"/>
    <w:rsid w:val="00B915C6"/>
    <w:rsid w:val="00C20E5B"/>
    <w:rsid w:val="00C35858"/>
    <w:rsid w:val="00C70C65"/>
    <w:rsid w:val="00D11706"/>
    <w:rsid w:val="00D149D7"/>
    <w:rsid w:val="00D42DC9"/>
    <w:rsid w:val="00D66455"/>
    <w:rsid w:val="00D87724"/>
    <w:rsid w:val="00D877B1"/>
    <w:rsid w:val="00E44AA4"/>
    <w:rsid w:val="00E9015F"/>
    <w:rsid w:val="00F123BC"/>
    <w:rsid w:val="00F51781"/>
    <w:rsid w:val="00F56AFE"/>
    <w:rsid w:val="00F95446"/>
    <w:rsid w:val="00FA3A5B"/>
    <w:rsid w:val="00FD1394"/>
    <w:rsid w:val="334E7D55"/>
    <w:rsid w:val="793207F6"/>
    <w:rsid w:val="7E1B5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46D53F"/>
  <w15:docId w15:val="{BC56C6D3-9A7E-4792-8E7A-B24FD71F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4">
    <w:name w:val="heading 4"/>
    <w:basedOn w:val="a"/>
    <w:link w:val="40"/>
    <w:uiPriority w:val="9"/>
    <w:qFormat/>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pPr>
      <w:snapToGrid w:val="0"/>
      <w:jc w:val="left"/>
    </w:pPr>
  </w:style>
  <w:style w:type="character" w:styleId="a5">
    <w:name w:val="Strong"/>
    <w:basedOn w:val="a0"/>
    <w:qFormat/>
    <w:rPr>
      <w:b/>
      <w:bCs/>
    </w:rPr>
  </w:style>
  <w:style w:type="character" w:styleId="a6">
    <w:name w:val="endnote reference"/>
    <w:basedOn w:val="a0"/>
    <w:rPr>
      <w:vertAlign w:val="superscript"/>
    </w:rPr>
  </w:style>
  <w:style w:type="character" w:styleId="a7">
    <w:name w:val="Placeholder Text"/>
    <w:basedOn w:val="a0"/>
    <w:uiPriority w:val="99"/>
    <w:unhideWhenUsed/>
    <w:rPr>
      <w:color w:val="666666"/>
    </w:rPr>
  </w:style>
  <w:style w:type="character" w:customStyle="1" w:styleId="40">
    <w:name w:val="标题 4 字符"/>
    <w:basedOn w:val="a0"/>
    <w:link w:val="4"/>
    <w:uiPriority w:val="9"/>
    <w:rPr>
      <w:rFonts w:ascii="宋体" w:eastAsia="宋体" w:hAnsi="宋体" w:cs="宋体"/>
      <w:b/>
      <w:bCs/>
      <w:sz w:val="24"/>
      <w:szCs w:val="24"/>
    </w:rPr>
  </w:style>
  <w:style w:type="paragraph" w:styleId="a8">
    <w:name w:val="List Paragraph"/>
    <w:basedOn w:val="a"/>
    <w:uiPriority w:val="99"/>
    <w:unhideWhenUsed/>
    <w:pPr>
      <w:ind w:firstLineChars="200" w:firstLine="420"/>
    </w:pPr>
  </w:style>
  <w:style w:type="character" w:customStyle="1" w:styleId="a4">
    <w:name w:val="尾注文本 字符"/>
    <w:basedOn w:val="a0"/>
    <w:link w:val="a3"/>
    <w:rPr>
      <w:kern w:val="2"/>
      <w:sz w:val="21"/>
      <w:szCs w:val="24"/>
    </w:rPr>
  </w:style>
  <w:style w:type="paragraph" w:styleId="a9">
    <w:name w:val="header"/>
    <w:basedOn w:val="a"/>
    <w:link w:val="aa"/>
    <w:rsid w:val="00C35858"/>
    <w:pPr>
      <w:tabs>
        <w:tab w:val="center" w:pos="4153"/>
        <w:tab w:val="right" w:pos="8306"/>
      </w:tabs>
      <w:snapToGrid w:val="0"/>
      <w:jc w:val="center"/>
    </w:pPr>
    <w:rPr>
      <w:sz w:val="18"/>
      <w:szCs w:val="18"/>
    </w:rPr>
  </w:style>
  <w:style w:type="character" w:customStyle="1" w:styleId="aa">
    <w:name w:val="页眉 字符"/>
    <w:basedOn w:val="a0"/>
    <w:link w:val="a9"/>
    <w:rsid w:val="00C35858"/>
    <w:rPr>
      <w:kern w:val="2"/>
      <w:sz w:val="18"/>
      <w:szCs w:val="18"/>
    </w:rPr>
  </w:style>
  <w:style w:type="paragraph" w:styleId="ab">
    <w:name w:val="footer"/>
    <w:basedOn w:val="a"/>
    <w:link w:val="ac"/>
    <w:rsid w:val="00C35858"/>
    <w:pPr>
      <w:tabs>
        <w:tab w:val="center" w:pos="4153"/>
        <w:tab w:val="right" w:pos="8306"/>
      </w:tabs>
      <w:snapToGrid w:val="0"/>
      <w:jc w:val="left"/>
    </w:pPr>
    <w:rPr>
      <w:sz w:val="18"/>
      <w:szCs w:val="18"/>
    </w:rPr>
  </w:style>
  <w:style w:type="character" w:customStyle="1" w:styleId="ac">
    <w:name w:val="页脚 字符"/>
    <w:basedOn w:val="a0"/>
    <w:link w:val="ab"/>
    <w:rsid w:val="00C3585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095F5-67BF-4FA9-B746-AC92EBD98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4</Pages>
  <Words>1254</Words>
  <Characters>7152</Characters>
  <Application>Microsoft Office Word</Application>
  <DocSecurity>0</DocSecurity>
  <Lines>59</Lines>
  <Paragraphs>16</Paragraphs>
  <ScaleCrop>false</ScaleCrop>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57443</dc:creator>
  <cp:lastModifiedBy>承昊 杨</cp:lastModifiedBy>
  <cp:revision>28</cp:revision>
  <dcterms:created xsi:type="dcterms:W3CDTF">2023-12-12T01:29:00Z</dcterms:created>
  <dcterms:modified xsi:type="dcterms:W3CDTF">2023-12-27T07:58:00Z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AF79A27833D744E08BCB79EF262CA24F_12</vt:lpwstr>
  </property>
</Properties>
</file>