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atselection-路由与端口-数据库映射审查"/>
    <w:p>
      <w:pPr>
        <w:pStyle w:val="Heading1"/>
      </w:pPr>
      <w:r>
        <w:t xml:space="preserve">SeatSelection 路由与端口-数据库映射审查</w:t>
      </w:r>
    </w:p>
    <w:p>
      <w:pPr>
        <w:pStyle w:val="FirstParagraph"/>
      </w:pPr>
      <w:r>
        <w:t xml:space="preserve">本文针对如下 5 个页面地址，梳理前端路由 → 后端接口 → 数据库表的完整链路，并解释路径格式来源：</w:t>
      </w:r>
    </w:p>
    <w:p>
      <w:pPr>
        <w:pStyle w:val="Compact"/>
        <w:numPr>
          <w:ilvl w:val="0"/>
          <w:numId w:val="1001"/>
        </w:numPr>
      </w:pPr>
      <w:r>
        <w:t xml:space="preserve">http://localhost:5200/seat/selection/1/10</w:t>
      </w:r>
    </w:p>
    <w:p>
      <w:pPr>
        <w:pStyle w:val="Compact"/>
        <w:numPr>
          <w:ilvl w:val="0"/>
          <w:numId w:val="1001"/>
        </w:numPr>
      </w:pPr>
      <w:r>
        <w:t xml:space="preserve">http://localhost:5200/seat/selection/2/11</w:t>
      </w:r>
    </w:p>
    <w:p>
      <w:pPr>
        <w:pStyle w:val="Compact"/>
        <w:numPr>
          <w:ilvl w:val="0"/>
          <w:numId w:val="1001"/>
        </w:numPr>
      </w:pPr>
      <w:r>
        <w:t xml:space="preserve">http://localhost:5200/seat/selection/4/13</w:t>
      </w:r>
    </w:p>
    <w:p>
      <w:pPr>
        <w:pStyle w:val="Compact"/>
        <w:numPr>
          <w:ilvl w:val="0"/>
          <w:numId w:val="1001"/>
        </w:numPr>
      </w:pPr>
      <w:r>
        <w:t xml:space="preserve">http://localhost:5200/seat/selection/5/14</w:t>
      </w:r>
    </w:p>
    <w:p>
      <w:pPr>
        <w:pStyle w:val="Compact"/>
        <w:numPr>
          <w:ilvl w:val="0"/>
          <w:numId w:val="1001"/>
        </w:numPr>
      </w:pPr>
      <w:r>
        <w:t xml:space="preserve">http://localhost:5200/seat/selection/6/15</w:t>
      </w:r>
    </w:p>
    <w:p>
      <w:pPr>
        <w:pStyle w:val="FirstParagraph"/>
      </w:pPr>
      <w:r>
        <w:t xml:space="preserve">这些地址均为“前端路由 URL”，对应座位选择页面，不是后端接口 URL。页面加载后会由前端调用后端 REST 接口查询座位区域与座位布局，并进行座位锁定/释放。</w:t>
      </w:r>
    </w:p>
    <w:p>
      <w:r>
        <w:pict>
          <v:rect style="width:0;height:1.5pt" o:hralign="center" o:hrstd="t" o:hr="t"/>
        </w:pict>
      </w:r>
    </w:p>
    <w:bookmarkStart w:id="20" w:name="一路径格式说明为什么是-seatselectionshowidsessionid"/>
    <w:p>
      <w:pPr>
        <w:pStyle w:val="Heading2"/>
      </w:pPr>
      <w:r>
        <w:t xml:space="preserve">一、路径格式说明（为什么是 /seat/selection/:showId/:sessionId）</w:t>
      </w:r>
    </w:p>
    <w:p>
      <w:pPr>
        <w:numPr>
          <w:ilvl w:val="0"/>
          <w:numId w:val="1002"/>
        </w:numPr>
      </w:pPr>
      <w:r>
        <w:t xml:space="preserve">定义位置：</w:t>
      </w:r>
      <w:r>
        <w:rPr>
          <w:rStyle w:val="VerbatimChar"/>
        </w:rPr>
        <w:t xml:space="preserve">ticket-frontend/src/router/index.ts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'/seat'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Layout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hidden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'selection/:showId/:sessionId'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'@/views/seat/selection.vue'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'SeatSelection'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'选择座位'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hidden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说明：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:showId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:sessionId</w:t>
      </w:r>
      <w:r>
        <w:t xml:space="preserve"> </w:t>
      </w:r>
      <w:r>
        <w:t xml:space="preserve">是“前端路由参数”，用于在页面内携带演出与场次上下文（页面逻辑会基于这两个参数去查询座位区域与布局）。</w:t>
      </w:r>
    </w:p>
    <w:p>
      <w:pPr>
        <w:pStyle w:val="Compact"/>
        <w:numPr>
          <w:ilvl w:val="1"/>
          <w:numId w:val="1003"/>
        </w:numPr>
      </w:pPr>
      <w:r>
        <w:t xml:space="preserve">上述示例 URL（如 /seat/selection/1/10）即为 showId=1、sessionId=10 的场景。</w:t>
      </w:r>
    </w:p>
    <w:p>
      <w:pPr>
        <w:pStyle w:val="FirstParagraph"/>
      </w:pPr>
      <w:r>
        <w:t xml:space="preserve">页面组件通过 vue-router 获取参数：</w:t>
      </w:r>
      <w:r>
        <w:t xml:space="preserve"> </w:t>
      </w:r>
      <w:r>
        <w:t xml:space="preserve">- 文件：</w:t>
      </w:r>
      <w:r>
        <w:rPr>
          <w:rStyle w:val="VerbatimChar"/>
        </w:rPr>
        <w:t xml:space="preserve">ticket-frontend/src/views/seat/selection.vue</w:t>
      </w:r>
      <w:r>
        <w:t xml:space="preserve"> </w:t>
      </w:r>
      <w:r>
        <w:rPr>
          <w:rStyle w:val="VerbatimChar"/>
        </w:rPr>
        <w:t xml:space="preserve">ts   const route = useRoute()   // 用法示例   const showId = parseInt(route.params.showId)   const sessionId = parseInt(route.params.sessionId)</w:t>
      </w:r>
    </w:p>
    <w:p>
      <w:r>
        <w:pict>
          <v:rect style="width:0;height:1.5pt" o:hralign="center" o:hrstd="t" o:hr="t"/>
        </w:pict>
      </w:r>
    </w:p>
    <w:bookmarkEnd w:id="20"/>
    <w:bookmarkStart w:id="21" w:name="二前端-后端接口调用链"/>
    <w:p>
      <w:pPr>
        <w:pStyle w:val="Heading2"/>
      </w:pPr>
      <w:r>
        <w:t xml:space="preserve">二、前端 → 后端接口调用链</w:t>
      </w:r>
    </w:p>
    <w:p>
      <w:pPr>
        <w:numPr>
          <w:ilvl w:val="0"/>
          <w:numId w:val="1004"/>
        </w:numPr>
      </w:pPr>
      <w:r>
        <w:t xml:space="preserve">页面组件：</w:t>
      </w:r>
      <w:r>
        <w:rPr>
          <w:rStyle w:val="VerbatimChar"/>
        </w:rPr>
        <w:t xml:space="preserve">ticket-frontend/src/views/seat/selection.vue</w:t>
      </w:r>
    </w:p>
    <w:p>
      <w:pPr>
        <w:pStyle w:val="Compact"/>
        <w:numPr>
          <w:ilvl w:val="1"/>
          <w:numId w:val="1005"/>
        </w:numPr>
      </w:pPr>
      <w:r>
        <w:t xml:space="preserve">初始化时：</w:t>
      </w:r>
    </w:p>
    <w:p>
      <w:pPr>
        <w:pStyle w:val="Compact"/>
        <w:numPr>
          <w:ilvl w:val="2"/>
          <w:numId w:val="1006"/>
        </w:numPr>
      </w:pPr>
      <w:r>
        <w:t xml:space="preserve">获取演出信息（</w:t>
      </w:r>
      <w:r>
        <w:rPr>
          <w:rStyle w:val="VerbatimChar"/>
        </w:rPr>
        <w:t xml:space="preserve">getShowDetail(showId)</w:t>
      </w:r>
      <w:r>
        <w:t xml:space="preserve">）</w:t>
      </w:r>
    </w:p>
    <w:p>
      <w:pPr>
        <w:pStyle w:val="Compact"/>
        <w:numPr>
          <w:ilvl w:val="2"/>
          <w:numId w:val="1006"/>
        </w:numPr>
      </w:pPr>
      <w:r>
        <w:t xml:space="preserve">获取可用座位区域（</w:t>
      </w:r>
      <w:r>
        <w:rPr>
          <w:rStyle w:val="VerbatimChar"/>
        </w:rPr>
        <w:t xml:space="preserve">getSeatAreas(showType, showId)</w:t>
      </w:r>
      <w:r>
        <w:t xml:space="preserve">）</w:t>
      </w:r>
    </w:p>
    <w:p>
      <w:pPr>
        <w:pStyle w:val="Compact"/>
        <w:numPr>
          <w:ilvl w:val="2"/>
          <w:numId w:val="1006"/>
        </w:numPr>
      </w:pPr>
      <w:r>
        <w:t xml:space="preserve">默认选择楼层与区域后，获取座位布局（</w:t>
      </w:r>
      <w:r>
        <w:rPr>
          <w:rStyle w:val="VerbatimChar"/>
        </w:rPr>
        <w:t xml:space="preserve">getSeatLayout(areaId, showId, sessionId)</w:t>
      </w:r>
      <w:r>
        <w:t xml:space="preserve">）</w:t>
      </w:r>
    </w:p>
    <w:p>
      <w:pPr>
        <w:pStyle w:val="Compact"/>
        <w:numPr>
          <w:ilvl w:val="1"/>
          <w:numId w:val="1005"/>
        </w:numPr>
      </w:pPr>
      <w:r>
        <w:t xml:space="preserve">用户操作：</w:t>
      </w:r>
    </w:p>
    <w:p>
      <w:pPr>
        <w:pStyle w:val="Compact"/>
        <w:numPr>
          <w:ilvl w:val="2"/>
          <w:numId w:val="1007"/>
        </w:numPr>
      </w:pPr>
      <w:r>
        <w:t xml:space="preserve">选择座位 →</w:t>
      </w:r>
      <w:r>
        <w:t xml:space="preserve"> </w:t>
      </w:r>
      <w:r>
        <w:rPr>
          <w:rStyle w:val="VerbatimChar"/>
        </w:rPr>
        <w:t xml:space="preserve">lockSeats([seatId])</w:t>
      </w:r>
    </w:p>
    <w:p>
      <w:pPr>
        <w:pStyle w:val="Compact"/>
        <w:numPr>
          <w:ilvl w:val="2"/>
          <w:numId w:val="1007"/>
        </w:numPr>
      </w:pPr>
      <w:r>
        <w:t xml:space="preserve">取消/清空选择 →</w:t>
      </w:r>
      <w:r>
        <w:t xml:space="preserve"> </w:t>
      </w:r>
      <w:r>
        <w:rPr>
          <w:rStyle w:val="VerbatimChar"/>
        </w:rPr>
        <w:t xml:space="preserve">releaseSeats([seatId])</w:t>
      </w:r>
    </w:p>
    <w:p>
      <w:pPr>
        <w:numPr>
          <w:ilvl w:val="0"/>
          <w:numId w:val="1004"/>
        </w:numPr>
      </w:pPr>
      <w:r>
        <w:t xml:space="preserve">前端 API 定义：</w:t>
      </w:r>
      <w:r>
        <w:rPr>
          <w:rStyle w:val="VerbatimChar"/>
        </w:rPr>
        <w:t xml:space="preserve">ticket-frontend/src/api/seat.ts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GET /seat/areas?showType=&amp;showId=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getSeatAreas</w:t>
      </w:r>
      <w:r>
        <w:rPr>
          <w:rStyle w:val="NormalTok"/>
        </w:rPr>
        <w:t xml:space="preserve">(showType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GET /seat/layout/{areaId}?showId=&amp;sessionId=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getSeatLayout</w:t>
      </w:r>
      <w:r>
        <w:rPr>
          <w:rStyle w:val="NormalTok"/>
        </w:rPr>
        <w:t xml:space="preserve">(areaId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POST /seat/lock  body: { seatIds: number[] 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lockSeats</w:t>
      </w:r>
      <w:r>
        <w:rPr>
          <w:rStyle w:val="NormalTok"/>
        </w:rPr>
        <w:t xml:space="preserve">(seatIds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[])</w:t>
      </w:r>
      <w:r>
        <w:br/>
      </w:r>
      <w:r>
        <w:br/>
      </w:r>
      <w:r>
        <w:rPr>
          <w:rStyle w:val="CommentTok"/>
        </w:rPr>
        <w:t xml:space="preserve">// POST /seat/release  body: { seatIds: number[] 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releaseSeats</w:t>
      </w:r>
      <w:r>
        <w:rPr>
          <w:rStyle w:val="NormalTok"/>
        </w:rPr>
        <w:t xml:space="preserve">(seatIds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[])</w:t>
      </w:r>
    </w:p>
    <w:p>
      <w:pPr>
        <w:numPr>
          <w:ilvl w:val="0"/>
          <w:numId w:val="1004"/>
        </w:numPr>
      </w:pPr>
      <w:r>
        <w:t xml:space="preserve">Axios 基址：</w:t>
      </w:r>
      <w:r>
        <w:rPr>
          <w:rStyle w:val="VerbatimChar"/>
        </w:rPr>
        <w:t xml:space="preserve">ticket-frontend/src/utils/request.ts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baseURL = import.meta.env.VITE_API_BASE_URL || '/api'</w:t>
      </w:r>
    </w:p>
    <w:p>
      <w:pPr>
        <w:pStyle w:val="Compact"/>
        <w:numPr>
          <w:ilvl w:val="1"/>
          <w:numId w:val="1008"/>
        </w:numPr>
      </w:pPr>
      <w:r>
        <w:t xml:space="preserve">若未配置 VITE_API_BASE_URL，则前端调用实际发起到</w:t>
      </w:r>
      <w:r>
        <w:t xml:space="preserve"> </w:t>
      </w:r>
      <w:r>
        <w:rPr>
          <w:rStyle w:val="VerbatimChar"/>
        </w:rPr>
        <w:t xml:space="preserve">/api/seat/...</w:t>
      </w:r>
    </w:p>
    <w:p>
      <w:pPr>
        <w:numPr>
          <w:ilvl w:val="0"/>
          <w:numId w:val="1004"/>
        </w:numPr>
      </w:pPr>
      <w:r>
        <w:t xml:space="preserve">网关路由转发：</w:t>
      </w:r>
      <w:r>
        <w:rPr>
          <w:rStyle w:val="VerbatimChar"/>
        </w:rPr>
        <w:t xml:space="preserve">ticket-gateway/src/main/resources/application.yml</w:t>
      </w:r>
    </w:p>
    <w:p>
      <w:pPr>
        <w:pStyle w:val="Compact"/>
        <w:numPr>
          <w:ilvl w:val="1"/>
          <w:numId w:val="1009"/>
        </w:numPr>
      </w:pPr>
      <w:r>
        <w:t xml:space="preserve">Path 匹配：</w:t>
      </w:r>
      <w:r>
        <w:rPr>
          <w:rStyle w:val="VerbatimChar"/>
        </w:rPr>
        <w:t xml:space="preserve">/api/seat/**</w:t>
      </w:r>
      <w:r>
        <w:t xml:space="preserve"> </w:t>
      </w:r>
      <w:r>
        <w:t xml:space="preserve">会被 Gateway 转发至</w:t>
      </w:r>
      <w:r>
        <w:t xml:space="preserve"> </w:t>
      </w:r>
      <w:r>
        <w:rPr>
          <w:rStyle w:val="VerbatimChar"/>
        </w:rPr>
        <w:t xml:space="preserve">lb://ticket-show</w:t>
      </w:r>
    </w:p>
    <w:p>
      <w:pPr>
        <w:numPr>
          <w:ilvl w:val="0"/>
          <w:numId w:val="1004"/>
        </w:numPr>
      </w:pPr>
      <w:r>
        <w:t xml:space="preserve">后端控制器：</w:t>
      </w:r>
      <w:r>
        <w:rPr>
          <w:rStyle w:val="VerbatimChar"/>
        </w:rPr>
        <w:t xml:space="preserve">ticket-show/src/main/java/com/ticketsystem/show/controller/SeatController.java</w:t>
      </w:r>
    </w:p>
    <w:p>
      <w:pPr>
        <w:pStyle w:val="SourceCode"/>
        <w:numPr>
          <w:ilvl w:val="0"/>
          <w:numId w:val="1000"/>
        </w:numPr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"/api/seat"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SeatController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"/areas"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 /api/seat/areas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SeatAreaVO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getSeatAreas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showType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showId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"/layout/{areaId}"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 /api/seat/layout/{areaId}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SeatLayoutVO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getSeatLayout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areaId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showId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sessionId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HttpServletRequest request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"/lock"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POST /api/seat/lock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lockSeats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@Valid</w:t>
      </w:r>
      <w:r>
        <w:rPr>
          <w:rStyle w:val="NormalTok"/>
        </w:rPr>
        <w:t xml:space="preserve"> SeatLockRequest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HttpServletRequest httpRequest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"/release"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POST /api/seat/release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releaseSeats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@Valid</w:t>
      </w:r>
      <w:r>
        <w:rPr>
          <w:rStyle w:val="NormalTok"/>
        </w:rPr>
        <w:t xml:space="preserve"> SeatLockRequest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HttpServletRequest httpRequest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小结：</w:t>
      </w:r>
      <w:r>
        <w:t xml:space="preserve"> </w:t>
      </w:r>
      <w:r>
        <w:t xml:space="preserve">- 浏览器访问</w:t>
      </w:r>
      <w:r>
        <w:t xml:space="preserve"> </w:t>
      </w:r>
      <w:r>
        <w:rPr>
          <w:rStyle w:val="VerbatimChar"/>
        </w:rPr>
        <w:t xml:space="preserve">http://localhost:5200/seat/selection/{showId}/{sessionId}</w:t>
      </w:r>
      <w:r>
        <w:t xml:space="preserve"> </w:t>
      </w:r>
      <w:r>
        <w:t xml:space="preserve">加载前端页面；</w:t>
      </w:r>
      <w:r>
        <w:t xml:space="preserve"> </w:t>
      </w:r>
      <w:r>
        <w:t xml:space="preserve">- 前端随后调用</w:t>
      </w:r>
      <w:r>
        <w:t xml:space="preserve"> </w:t>
      </w:r>
      <w:r>
        <w:rPr>
          <w:rStyle w:val="VerbatimChar"/>
        </w:rPr>
        <w:t xml:space="preserve">/api/seat/...</w:t>
      </w:r>
      <w:r>
        <w:t xml:space="preserve"> </w:t>
      </w:r>
      <w:r>
        <w:t xml:space="preserve">接口；</w:t>
      </w:r>
      <w:r>
        <w:t xml:space="preserve"> </w:t>
      </w:r>
      <w:r>
        <w:t xml:space="preserve">- 网关将</w:t>
      </w:r>
      <w:r>
        <w:t xml:space="preserve"> </w:t>
      </w:r>
      <w:r>
        <w:rPr>
          <w:rStyle w:val="VerbatimChar"/>
        </w:rPr>
        <w:t xml:space="preserve">/api/seat/...</w:t>
      </w:r>
      <w:r>
        <w:t xml:space="preserve"> </w:t>
      </w:r>
      <w:r>
        <w:t xml:space="preserve">转发至</w:t>
      </w:r>
      <w:r>
        <w:t xml:space="preserve"> </w:t>
      </w:r>
      <w:r>
        <w:rPr>
          <w:rStyle w:val="VerbatimChar"/>
        </w:rPr>
        <w:t xml:space="preserve">ticket-show</w:t>
      </w:r>
      <w:r>
        <w:t xml:space="preserve"> </w:t>
      </w:r>
      <w:r>
        <w:t xml:space="preserve">服务；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SeatController</w:t>
      </w:r>
      <w:r>
        <w:t xml:space="preserve"> </w:t>
      </w:r>
      <w:r>
        <w:t xml:space="preserve">等后端代码执行业务并访问数据库。</w:t>
      </w:r>
    </w:p>
    <w:p>
      <w:r>
        <w:pict>
          <v:rect style="width:0;height:1.5pt" o:hralign="center" o:hrstd="t" o:hr="t"/>
        </w:pict>
      </w:r>
    </w:p>
    <w:bookmarkEnd w:id="21"/>
    <w:bookmarkStart w:id="22" w:name="三后端服务与数据库表"/>
    <w:p>
      <w:pPr>
        <w:pStyle w:val="Heading2"/>
      </w:pPr>
      <w:r>
        <w:t xml:space="preserve">三、后端服务与数据库表</w:t>
      </w:r>
    </w:p>
    <w:p>
      <w:pPr>
        <w:pStyle w:val="Compact"/>
        <w:numPr>
          <w:ilvl w:val="0"/>
          <w:numId w:val="1010"/>
        </w:numPr>
      </w:pPr>
      <w:r>
        <w:t xml:space="preserve">服务层：</w:t>
      </w:r>
      <w:r>
        <w:rPr>
          <w:rStyle w:val="VerbatimChar"/>
        </w:rPr>
        <w:t xml:space="preserve">ticket-show/src/main/java/com/ticketsystem/show/service/SeatService.java</w:t>
      </w:r>
    </w:p>
    <w:p>
      <w:pPr>
        <w:pStyle w:val="Compact"/>
        <w:numPr>
          <w:ilvl w:val="0"/>
          <w:numId w:val="1010"/>
        </w:numPr>
      </w:pPr>
      <w:r>
        <w:t xml:space="preserve">实现：</w:t>
      </w:r>
      <w:r>
        <w:rPr>
          <w:rStyle w:val="VerbatimChar"/>
        </w:rPr>
        <w:t xml:space="preserve">ticket-show/src/main/java/com/ticketsystem/show/service/impl/SeatServiceImpl.java</w:t>
      </w:r>
    </w:p>
    <w:p>
      <w:pPr>
        <w:pStyle w:val="Compact"/>
        <w:numPr>
          <w:ilvl w:val="1"/>
          <w:numId w:val="1011"/>
        </w:numPr>
      </w:pPr>
      <w:r>
        <w:t xml:space="preserve">getAvailableAreas(showType, showId)</w:t>
      </w:r>
    </w:p>
    <w:p>
      <w:pPr>
        <w:pStyle w:val="Compact"/>
        <w:numPr>
          <w:ilvl w:val="2"/>
          <w:numId w:val="1012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SeatMapper</w:t>
      </w:r>
      <w:r>
        <w:t xml:space="preserve"> </w:t>
      </w:r>
      <w:r>
        <w:t xml:space="preserve">从座位表查询可用区域（按 areaId 分组）</w:t>
      </w:r>
    </w:p>
    <w:p>
      <w:pPr>
        <w:pStyle w:val="Compact"/>
        <w:numPr>
          <w:ilvl w:val="1"/>
          <w:numId w:val="1011"/>
        </w:numPr>
      </w:pPr>
      <w:r>
        <w:t xml:space="preserve">getSeatLayout(areaId, showId, sessionId, currentUserId)</w:t>
      </w:r>
    </w:p>
    <w:p>
      <w:pPr>
        <w:pStyle w:val="Compact"/>
        <w:numPr>
          <w:ilvl w:val="2"/>
          <w:numId w:val="1013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SeatMapper</w:t>
      </w:r>
      <w:r>
        <w:t xml:space="preserve"> </w:t>
      </w:r>
      <w:r>
        <w:t xml:space="preserve">查询指定区域座位列表，组装为</w:t>
      </w:r>
      <w:r>
        <w:t xml:space="preserve"> </w:t>
      </w:r>
      <w:r>
        <w:rPr>
          <w:rStyle w:val="VerbatimChar"/>
        </w:rPr>
        <w:t xml:space="preserve">SeatLayoutVO</w:t>
      </w:r>
    </w:p>
    <w:p>
      <w:pPr>
        <w:pStyle w:val="Compact"/>
        <w:numPr>
          <w:ilvl w:val="2"/>
          <w:numId w:val="1013"/>
        </w:numPr>
      </w:pPr>
      <w:r>
        <w:t xml:space="preserve">标记当前用户是否锁定（lockedByCurrentUser），供前端态展示</w:t>
      </w:r>
    </w:p>
    <w:p>
      <w:pPr>
        <w:pStyle w:val="Compact"/>
        <w:numPr>
          <w:ilvl w:val="1"/>
          <w:numId w:val="1011"/>
        </w:numPr>
      </w:pPr>
      <w:r>
        <w:t xml:space="preserve">lockSeats(seatIds, userId) / releaseSeats(seatIds, userId)</w:t>
      </w:r>
    </w:p>
    <w:p>
      <w:pPr>
        <w:pStyle w:val="Compact"/>
        <w:numPr>
          <w:ilvl w:val="2"/>
          <w:numId w:val="1014"/>
        </w:numPr>
      </w:pPr>
      <w:r>
        <w:t xml:space="preserve">优先走 Redisson 原子锁与异步落库；若失败，回退到数据库直接锁/解锁（</w:t>
      </w:r>
      <w:r>
        <w:rPr>
          <w:rStyle w:val="VerbatimChar"/>
        </w:rPr>
        <w:t xml:space="preserve">lockSeatsDatabaseOnly</w:t>
      </w:r>
      <w:r>
        <w:t xml:space="preserve">/</w:t>
      </w:r>
      <w:r>
        <w:rPr>
          <w:rStyle w:val="VerbatimChar"/>
        </w:rPr>
        <w:t xml:space="preserve">releaseSeatsDatabaseOnly</w:t>
      </w:r>
      <w:r>
        <w:t xml:space="preserve">）</w:t>
      </w:r>
    </w:p>
    <w:p>
      <w:pPr>
        <w:pStyle w:val="Compact"/>
        <w:numPr>
          <w:ilvl w:val="0"/>
          <w:numId w:val="1010"/>
        </w:numPr>
      </w:pPr>
      <w:r>
        <w:t xml:space="preserve">数据表与实体映射：</w:t>
      </w:r>
    </w:p>
    <w:p>
      <w:pPr>
        <w:pStyle w:val="Compact"/>
        <w:numPr>
          <w:ilvl w:val="1"/>
          <w:numId w:val="1015"/>
        </w:numPr>
      </w:pPr>
      <w:r>
        <w:t xml:space="preserve">表：</w:t>
      </w:r>
      <w:r>
        <w:rPr>
          <w:rStyle w:val="VerbatimChar"/>
        </w:rPr>
        <w:t xml:space="preserve">t_seat</w:t>
      </w:r>
      <w:r>
        <w:t xml:space="preserve"> </w:t>
      </w:r>
      <w:r>
        <w:t xml:space="preserve">←→ 实体：</w:t>
      </w:r>
      <w:r>
        <w:rPr>
          <w:rStyle w:val="VerbatimChar"/>
        </w:rPr>
        <w:t xml:space="preserve">ticket-show/src/main/java/com/ticketsystem/show/entity/Seat.java</w:t>
      </w:r>
    </w:p>
    <w:p>
      <w:pPr>
        <w:pStyle w:val="Compact"/>
        <w:numPr>
          <w:ilvl w:val="2"/>
          <w:numId w:val="1016"/>
        </w:numPr>
      </w:pPr>
      <w:r>
        <w:t xml:space="preserve">关键字段：</w:t>
      </w:r>
    </w:p>
    <w:p>
      <w:pPr>
        <w:pStyle w:val="Compact"/>
        <w:numPr>
          <w:ilvl w:val="3"/>
          <w:numId w:val="1017"/>
        </w:numPr>
      </w:pPr>
      <w:r>
        <w:t xml:space="preserve">id, area_id, seat_code, row_num, seat_num</w:t>
      </w:r>
    </w:p>
    <w:p>
      <w:pPr>
        <w:pStyle w:val="Compact"/>
        <w:numPr>
          <w:ilvl w:val="3"/>
          <w:numId w:val="1017"/>
        </w:numPr>
      </w:pPr>
      <w:r>
        <w:t xml:space="preserve">status（0-维护，1-可用）</w:t>
      </w:r>
    </w:p>
    <w:p>
      <w:pPr>
        <w:pStyle w:val="Compact"/>
        <w:numPr>
          <w:ilvl w:val="3"/>
          <w:numId w:val="1017"/>
        </w:numPr>
      </w:pPr>
      <w:r>
        <w:t xml:space="preserve">lock_status（0-空闲，1-已锁定，2-已占用）</w:t>
      </w:r>
    </w:p>
    <w:p>
      <w:pPr>
        <w:pStyle w:val="Compact"/>
        <w:numPr>
          <w:ilvl w:val="3"/>
          <w:numId w:val="1017"/>
        </w:numPr>
      </w:pPr>
      <w:r>
        <w:t xml:space="preserve">lock_user_id, lock_time, lock_expire_time</w:t>
      </w:r>
    </w:p>
    <w:p>
      <w:pPr>
        <w:pStyle w:val="Compact"/>
        <w:numPr>
          <w:ilvl w:val="3"/>
          <w:numId w:val="1017"/>
        </w:numPr>
      </w:pPr>
      <w:r>
        <w:t xml:space="preserve">is_deleted（逻辑删除）</w:t>
      </w:r>
    </w:p>
    <w:p>
      <w:pPr>
        <w:pStyle w:val="Compact"/>
        <w:numPr>
          <w:ilvl w:val="1"/>
          <w:numId w:val="1015"/>
        </w:numPr>
      </w:pPr>
      <w:r>
        <w:t xml:space="preserve">Mapper：</w:t>
      </w:r>
      <w:r>
        <w:rPr>
          <w:rStyle w:val="VerbatimChar"/>
        </w:rPr>
        <w:t xml:space="preserve">ticket-show/src/main/java/com/ticketsystem/show/mapper/SeatMapper.java</w:t>
      </w:r>
    </w:p>
    <w:p>
      <w:pPr>
        <w:pStyle w:val="Compact"/>
        <w:numPr>
          <w:ilvl w:val="2"/>
          <w:numId w:val="1018"/>
        </w:numPr>
      </w:pPr>
      <w:r>
        <w:t xml:space="preserve">锁定：</w:t>
      </w:r>
      <w:r>
        <w:rPr>
          <w:rStyle w:val="VerbatimChar"/>
        </w:rPr>
        <w:t xml:space="preserve">UPDATE t_seat SET lock_status=1, lock_user_id=?, lock_time=NOW(), lock_expire_time=NOW()+5min WHERE id IN (...) AND lock_status=0 AND status=1 AND is_deleted=0</w:t>
      </w:r>
    </w:p>
    <w:p>
      <w:pPr>
        <w:pStyle w:val="Compact"/>
        <w:numPr>
          <w:ilvl w:val="2"/>
          <w:numId w:val="1018"/>
        </w:numPr>
      </w:pPr>
      <w:r>
        <w:t xml:space="preserve">释放：</w:t>
      </w:r>
      <w:r>
        <w:rPr>
          <w:rStyle w:val="VerbatimChar"/>
        </w:rPr>
        <w:t xml:space="preserve">UPDATE t_seat SET lock_status=0, lock_user_id=NULL, lock_time=NULL, lock_expire_time=NULL WHERE id IN (...) AND lock_user_id=? AND is_deleted=0</w:t>
      </w:r>
    </w:p>
    <w:p>
      <w:pPr>
        <w:pStyle w:val="Compact"/>
        <w:numPr>
          <w:ilvl w:val="2"/>
          <w:numId w:val="1018"/>
        </w:numPr>
      </w:pPr>
      <w:r>
        <w:t xml:space="preserve">布局查询：</w:t>
      </w:r>
      <w:r>
        <w:rPr>
          <w:rStyle w:val="VerbatimChar"/>
        </w:rPr>
        <w:t xml:space="preserve">SELECT * FROM t_seat WHERE area_id=? AND is_deleted=0 ORDER BY row_num, seat_num</w:t>
      </w:r>
    </w:p>
    <w:p>
      <w:pPr>
        <w:pStyle w:val="Compact"/>
        <w:numPr>
          <w:ilvl w:val="2"/>
          <w:numId w:val="1018"/>
        </w:numPr>
      </w:pPr>
      <w:r>
        <w:t xml:space="preserve">清理过期锁：</w:t>
      </w:r>
      <w:r>
        <w:rPr>
          <w:rStyle w:val="VerbatimChar"/>
        </w:rPr>
        <w:t xml:space="preserve">UPDATE t_seat SET lock_status=0, ... WHERE lock_status=1 AND lock_expire_time&lt;NOW() AND is_deleted=0</w:t>
      </w:r>
    </w:p>
    <w:p>
      <w:pPr>
        <w:pStyle w:val="FirstParagraph"/>
      </w:pPr>
      <w:r>
        <w:t xml:space="preserve">说明：座位区域本可由</w:t>
      </w:r>
      <w:r>
        <w:t xml:space="preserve"> </w:t>
      </w:r>
      <w:r>
        <w:rPr>
          <w:rStyle w:val="VerbatimChar"/>
        </w:rPr>
        <w:t xml:space="preserve">t_seat_area</w:t>
      </w:r>
      <w:r>
        <w:t xml:space="preserve">（实体：</w:t>
      </w:r>
      <w:r>
        <w:rPr>
          <w:rStyle w:val="VerbatimChar"/>
        </w:rPr>
        <w:t xml:space="preserve">SeatArea</w:t>
      </w:r>
      <w:r>
        <w:t xml:space="preserve">）承载描述信息，但当前</w:t>
      </w:r>
      <w:r>
        <w:t xml:space="preserve"> </w:t>
      </w:r>
      <w:r>
        <w:rPr>
          <w:rStyle w:val="VerbatimChar"/>
        </w:rPr>
        <w:t xml:space="preserve">getAvailableAreas</w:t>
      </w:r>
      <w:r>
        <w:t xml:space="preserve"> </w:t>
      </w:r>
      <w:r>
        <w:t xml:space="preserve">直接以</w:t>
      </w:r>
      <w:r>
        <w:t xml:space="preserve"> </w:t>
      </w:r>
      <w:r>
        <w:rPr>
          <w:rStyle w:val="VerbatimChar"/>
        </w:rPr>
        <w:t xml:space="preserve">t_seat</w:t>
      </w:r>
      <w:r>
        <w:t xml:space="preserve"> </w:t>
      </w:r>
      <w:r>
        <w:t xml:space="preserve">分组构造区域 VO（简化实现）。</w:t>
      </w:r>
    </w:p>
    <w:p>
      <w:r>
        <w:pict>
          <v:rect style="width:0;height:1.5pt" o:hralign="center" o:hrstd="t" o:hr="t"/>
        </w:pict>
      </w:r>
    </w:p>
    <w:bookmarkEnd w:id="22"/>
    <w:bookmarkStart w:id="23" w:name="四路径与数据库映射总结"/>
    <w:p>
      <w:pPr>
        <w:pStyle w:val="Heading2"/>
      </w:pPr>
      <w:r>
        <w:t xml:space="preserve">四、路径与数据库映射总结</w:t>
      </w:r>
    </w:p>
    <w:p>
      <w:pPr>
        <w:pStyle w:val="Compact"/>
        <w:numPr>
          <w:ilvl w:val="0"/>
          <w:numId w:val="1019"/>
        </w:numPr>
      </w:pPr>
      <w:r>
        <w:t xml:space="preserve">你看到的 5 个 URL 是“前端路由”，通过</w:t>
      </w:r>
      <w:r>
        <w:t xml:space="preserve"> </w:t>
      </w:r>
      <w:r>
        <w:rPr>
          <w:rStyle w:val="VerbatimChar"/>
        </w:rPr>
        <w:t xml:space="preserve">:showId/:sessionId</w:t>
      </w:r>
      <w:r>
        <w:t xml:space="preserve"> </w:t>
      </w:r>
      <w:r>
        <w:t xml:space="preserve">携带上下文；</w:t>
      </w:r>
    </w:p>
    <w:p>
      <w:pPr>
        <w:pStyle w:val="Compact"/>
        <w:numPr>
          <w:ilvl w:val="0"/>
          <w:numId w:val="1019"/>
        </w:numPr>
      </w:pPr>
      <w:r>
        <w:t xml:space="preserve">页面加载后，前端根据这两个参数调用</w:t>
      </w:r>
      <w:r>
        <w:t xml:space="preserve"> </w:t>
      </w:r>
      <w:r>
        <w:rPr>
          <w:rStyle w:val="VerbatimChar"/>
        </w:rPr>
        <w:t xml:space="preserve">/api/seat/areas</w:t>
      </w:r>
      <w:r>
        <w:t xml:space="preserve">、</w:t>
      </w:r>
      <w:r>
        <w:rPr>
          <w:rStyle w:val="VerbatimChar"/>
        </w:rPr>
        <w:t xml:space="preserve">/api/seat/layout/{areaId}</w:t>
      </w:r>
      <w:r>
        <w:t xml:space="preserve"> </w:t>
      </w:r>
      <w:r>
        <w:t xml:space="preserve">等后端接口；</w:t>
      </w:r>
    </w:p>
    <w:p>
      <w:pPr>
        <w:pStyle w:val="Compact"/>
        <w:numPr>
          <w:ilvl w:val="0"/>
          <w:numId w:val="1019"/>
        </w:numPr>
      </w:pPr>
      <w:r>
        <w:t xml:space="preserve">网关将这些接口转发到</w:t>
      </w:r>
      <w:r>
        <w:t xml:space="preserve"> </w:t>
      </w:r>
      <w:r>
        <w:rPr>
          <w:rStyle w:val="VerbatimChar"/>
        </w:rPr>
        <w:t xml:space="preserve">ticket-show</w:t>
      </w:r>
      <w:r>
        <w:t xml:space="preserve">；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ticket-show</w:t>
      </w:r>
      <w:r>
        <w:t xml:space="preserve"> </w:t>
      </w:r>
      <w:r>
        <w:t xml:space="preserve">访问数据库：核心表为</w:t>
      </w:r>
      <w:r>
        <w:t xml:space="preserve"> </w:t>
      </w:r>
      <w:r>
        <w:rPr>
          <w:rStyle w:val="VerbatimChar"/>
        </w:rPr>
        <w:t xml:space="preserve">t_seat</w:t>
      </w:r>
      <w:r>
        <w:t xml:space="preserve">，用于读取布局与进行座位锁定/释放；</w:t>
      </w:r>
    </w:p>
    <w:p>
      <w:pPr>
        <w:pStyle w:val="Compact"/>
        <w:numPr>
          <w:ilvl w:val="0"/>
          <w:numId w:val="1019"/>
        </w:numPr>
      </w:pPr>
      <w:r>
        <w:t xml:space="preserve">锁定/释放持久化规则由</w:t>
      </w:r>
      <w:r>
        <w:t xml:space="preserve"> </w:t>
      </w:r>
      <w:r>
        <w:rPr>
          <w:rStyle w:val="VerbatimChar"/>
        </w:rPr>
        <w:t xml:space="preserve">SeatMapper</w:t>
      </w:r>
      <w:r>
        <w:t xml:space="preserve"> </w:t>
      </w:r>
      <w:r>
        <w:t xml:space="preserve">中的 SQL 直接反映。</w:t>
      </w:r>
    </w:p>
    <w:p>
      <w:r>
        <w:pict>
          <v:rect style="width:0;height:1.5pt" o:hralign="center" o:hrstd="t" o:hr="t"/>
        </w:pict>
      </w:r>
    </w:p>
    <w:bookmarkEnd w:id="23"/>
    <w:bookmarkStart w:id="24" w:name="五附临时-sql-校验对齐页面行为"/>
    <w:p>
      <w:pPr>
        <w:pStyle w:val="Heading2"/>
      </w:pPr>
      <w:r>
        <w:t xml:space="preserve">五、附：临时 SQL 校验（对齐页面行为）</w:t>
      </w:r>
    </w:p>
    <w:p>
      <w:pPr>
        <w:pStyle w:val="Compact"/>
        <w:numPr>
          <w:ilvl w:val="0"/>
          <w:numId w:val="1020"/>
        </w:numPr>
      </w:pPr>
      <w:r>
        <w:t xml:space="preserve">查询某区域的布局（供</w:t>
      </w:r>
      <w:r>
        <w:t xml:space="preserve"> </w:t>
      </w:r>
      <w:r>
        <w:rPr>
          <w:rStyle w:val="VerbatimChar"/>
        </w:rPr>
        <w:t xml:space="preserve">/seat/layout/{areaId}</w:t>
      </w:r>
      <w:r>
        <w:t xml:space="preserve"> </w:t>
      </w:r>
      <w:r>
        <w:t xml:space="preserve">返回对齐）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area_id, seat_code, row_num, seat_num, status, lock_status,</w:t>
      </w:r>
      <w:r>
        <w:br/>
      </w:r>
      <w:r>
        <w:rPr>
          <w:rStyle w:val="NormalTok"/>
        </w:rPr>
        <w:t xml:space="preserve">       lock_user_id, lock_time, lock_expire_time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t_seat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area_id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:areaId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is_deleted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row_num, seat_num;</w:t>
      </w:r>
    </w:p>
    <w:p>
      <w:pPr>
        <w:pStyle w:val="Compact"/>
        <w:numPr>
          <w:ilvl w:val="0"/>
          <w:numId w:val="1021"/>
        </w:numPr>
      </w:pPr>
      <w:r>
        <w:t xml:space="preserve">校验锁定结果（页面点击“选择座位”后应更新）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lock_status, lock_user_id, lock_time, lock_expire_time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t_seat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CharTok"/>
        </w:rPr>
        <w:t xml:space="preserve">:seatId1</w:t>
      </w:r>
      <w:r>
        <w:rPr>
          <w:rStyle w:val="NormalTok"/>
        </w:rPr>
        <w:t xml:space="preserve">, </w:t>
      </w:r>
      <w:r>
        <w:rPr>
          <w:rStyle w:val="CharTok"/>
        </w:rPr>
        <w:t xml:space="preserve">:seatId2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.);</w:t>
      </w:r>
    </w:p>
    <w:p>
      <w:pPr>
        <w:pStyle w:val="Compact"/>
        <w:numPr>
          <w:ilvl w:val="0"/>
          <w:numId w:val="1022"/>
        </w:numPr>
      </w:pPr>
      <w:r>
        <w:t xml:space="preserve">预期：被当前用户锁定的行应为</w:t>
      </w:r>
      <w:r>
        <w:t xml:space="preserve"> </w:t>
      </w:r>
      <w:r>
        <w:rPr>
          <w:rStyle w:val="VerbatimChar"/>
        </w:rPr>
        <w:t xml:space="preserve">lock_status=1</w:t>
      </w:r>
      <w:r>
        <w:t xml:space="preserve"> </w:t>
      </w:r>
      <w:r>
        <w:t xml:space="preserve">且</w:t>
      </w:r>
      <w:r>
        <w:t xml:space="preserve"> </w:t>
      </w:r>
      <w:r>
        <w:rPr>
          <w:rStyle w:val="VerbatimChar"/>
        </w:rPr>
        <w:t xml:space="preserve">lock_user_id=:currentUserId</w:t>
      </w:r>
      <w:r>
        <w:t xml:space="preserve">，</w:t>
      </w:r>
      <w:r>
        <w:rPr>
          <w:rStyle w:val="VerbatimChar"/>
        </w:rPr>
        <w:t xml:space="preserve">lock_expire_time</w:t>
      </w:r>
      <w:r>
        <w:t xml:space="preserve"> </w:t>
      </w:r>
      <w:r>
        <w:t xml:space="preserve">约 5 分钟后</w:t>
      </w:r>
    </w:p>
    <w:p>
      <w:pPr>
        <w:pStyle w:val="Compact"/>
        <w:numPr>
          <w:ilvl w:val="0"/>
          <w:numId w:val="1023"/>
        </w:numPr>
      </w:pPr>
      <w:r>
        <w:t xml:space="preserve">清理过期锁定的影响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t_seat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lock_status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lock_user_id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lock_time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lock_expire_time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lock_status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lock_expire_time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is_deleted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24"/>
        </w:numPr>
      </w:pPr>
      <w:r>
        <w:t xml:space="preserve">说明：与</w:t>
      </w:r>
      <w:r>
        <w:t xml:space="preserve"> </w:t>
      </w:r>
      <w:r>
        <w:rPr>
          <w:rStyle w:val="VerbatimChar"/>
        </w:rPr>
        <w:t xml:space="preserve">SeatMapper.clearExpiredLocks()</w:t>
      </w:r>
      <w:r>
        <w:t xml:space="preserve"> </w:t>
      </w:r>
      <w:r>
        <w:t xml:space="preserve">保持一致</w:t>
      </w:r>
    </w:p>
    <w:p>
      <w:r>
        <w:pict>
          <v:rect style="width:0;height:1.5pt" o:hralign="center" o:hrstd="t" o:hr="t"/>
        </w:pict>
      </w:r>
    </w:p>
    <w:bookmarkEnd w:id="24"/>
    <w:bookmarkStart w:id="25" w:name="六排障要点"/>
    <w:p>
      <w:pPr>
        <w:pStyle w:val="Heading2"/>
      </w:pPr>
      <w:r>
        <w:t xml:space="preserve">六、排障要点</w:t>
      </w:r>
    </w:p>
    <w:p>
      <w:pPr>
        <w:pStyle w:val="Compact"/>
        <w:numPr>
          <w:ilvl w:val="0"/>
          <w:numId w:val="1025"/>
        </w:numPr>
      </w:pPr>
      <w:r>
        <w:t xml:space="preserve">页面 404 或白屏：优先检查前端路由是否匹配</w:t>
      </w:r>
      <w:r>
        <w:t xml:space="preserve"> </w:t>
      </w:r>
      <w:r>
        <w:rPr>
          <w:rStyle w:val="VerbatimChar"/>
        </w:rPr>
        <w:t xml:space="preserve">selection/:showId/:sessionId</w:t>
      </w:r>
    </w:p>
    <w:p>
      <w:pPr>
        <w:pStyle w:val="Compact"/>
        <w:numPr>
          <w:ilvl w:val="0"/>
          <w:numId w:val="1025"/>
        </w:numPr>
      </w:pPr>
      <w:r>
        <w:t xml:space="preserve">调用失败 401：SeatController 需要</w:t>
      </w:r>
      <w:r>
        <w:t xml:space="preserve"> </w:t>
      </w:r>
      <w:r>
        <w:rPr>
          <w:rStyle w:val="VerbatimChar"/>
        </w:rPr>
        <w:t xml:space="preserve">X-User-Id</w:t>
      </w:r>
      <w:r>
        <w:t xml:space="preserve"> </w:t>
      </w:r>
      <w:r>
        <w:t xml:space="preserve">头；前端已在 axios 拦截器中从用户状态附带该头</w:t>
      </w:r>
    </w:p>
    <w:p>
      <w:pPr>
        <w:pStyle w:val="Compact"/>
        <w:numPr>
          <w:ilvl w:val="0"/>
          <w:numId w:val="1025"/>
        </w:numPr>
      </w:pPr>
      <w:r>
        <w:t xml:space="preserve">座位不可锁定：检查</w:t>
      </w:r>
      <w:r>
        <w:t xml:space="preserve"> </w:t>
      </w:r>
      <w:r>
        <w:rPr>
          <w:rStyle w:val="VerbatimChar"/>
        </w:rPr>
        <w:t xml:space="preserve">t_seat.status=1</w:t>
      </w:r>
      <w:r>
        <w:t xml:space="preserve">、</w:t>
      </w:r>
      <w:r>
        <w:rPr>
          <w:rStyle w:val="VerbatimChar"/>
        </w:rPr>
        <w:t xml:space="preserve">lock_status=0</w:t>
      </w:r>
      <w:r>
        <w:t xml:space="preserve">、</w:t>
      </w:r>
      <w:r>
        <w:rPr>
          <w:rStyle w:val="VerbatimChar"/>
        </w:rPr>
        <w:t xml:space="preserve">is_deleted=0</w:t>
      </w:r>
      <w:r>
        <w:t xml:space="preserve"> </w:t>
      </w:r>
      <w:r>
        <w:t xml:space="preserve">条件是否满足</w:t>
      </w:r>
    </w:p>
    <w:p>
      <w:pPr>
        <w:pStyle w:val="Compact"/>
        <w:numPr>
          <w:ilvl w:val="0"/>
          <w:numId w:val="1025"/>
        </w:numPr>
      </w:pPr>
      <w:r>
        <w:t xml:space="preserve">锁定后未反映：注意前端 30s 同步与 4min 锁续期逻辑；也可手动刷新页面触发重新拉取布局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2025-09-21T10:00:07Z</dcterms:created>
  <dcterms:modified xsi:type="dcterms:W3CDTF">2025-09-21T10:00:07Z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