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1"/>
        <w:jc w:val="center"/>
      </w:pPr>
      <w:r>
        <w:rPr>
          <w:b/>
          <w:color w:val="1F497D"/>
          <w:sz w:val="40"/>
        </w:rPr>
        <w:t>دليل تسليم وتنفيذ TenderMind</w:t>
        <w:br/>
        <w:t>لفريق Frontend وBackend</w:t>
      </w:r>
    </w:p>
    <w:p>
      <w:pPr>
        <w:bidi w:val="1"/>
        <w:jc w:val="center"/>
      </w:pPr>
      <w:r>
        <w:rPr>
          <w:color w:val="595659"/>
          <w:sz w:val="16"/>
        </w:rPr>
        <w:t>الإصدار: 1.0 — التاريخ: 2026-09-18 — المستودع: C:\Users\EgyTech\Desktop\TenderMind — GitHub: https://github.com/Younes695/TenderMind — الفرع: main</w:t>
      </w:r>
    </w:p>
    <w:p>
      <w:pPr>
        <w:pStyle w:val="Heading1"/>
        <w:bidi w:val="1"/>
        <w:jc w:val="right"/>
      </w:pPr>
      <w:r>
        <w:rPr>
          <w:b/>
          <w:color w:val="1F497D"/>
          <w:sz w:val="32"/>
        </w:rPr>
        <w:t>دليل الحالات</w:t>
      </w:r>
    </w:p>
    <w:p>
      <w:pPr>
        <w:pStyle w:val="ListBullet"/>
        <w:bidi w:val="1"/>
        <w:jc w:val="right"/>
      </w:pPr>
      <w:r>
        <w:rPr>
          <w:sz w:val="22"/>
        </w:rPr>
        <w:t>EXISTING = موجود فعليًا في الكود وتم التحقق منه</w:t>
      </w:r>
    </w:p>
    <w:p>
      <w:pPr>
        <w:pStyle w:val="ListBullet"/>
        <w:bidi w:val="1"/>
        <w:jc w:val="right"/>
      </w:pPr>
      <w:r>
        <w:rPr>
          <w:sz w:val="22"/>
        </w:rPr>
        <w:t>PROPOSED = مطلوب تنفيذه — غير موجود حاليًا</w:t>
      </w:r>
    </w:p>
    <w:p>
      <w:pPr>
        <w:pStyle w:val="ListBullet"/>
        <w:bidi w:val="1"/>
        <w:jc w:val="right"/>
      </w:pPr>
      <w:r>
        <w:rPr>
          <w:sz w:val="22"/>
        </w:rPr>
        <w:t>PARTIAL = موجود جزئيًا ويحتاج إكمال</w:t>
      </w:r>
    </w:p>
    <w:p>
      <w:pPr>
        <w:pStyle w:val="ListBullet"/>
        <w:bidi w:val="1"/>
        <w:jc w:val="right"/>
      </w:pPr>
      <w:r>
        <w:rPr>
          <w:sz w:val="22"/>
        </w:rPr>
        <w:t>BLOCKED = متوقف على Dependency</w:t>
      </w:r>
    </w:p>
    <w:p>
      <w:pPr>
        <w:pStyle w:val="ListBullet"/>
        <w:bidi w:val="1"/>
        <w:jc w:val="right"/>
      </w:pPr>
      <w:r>
        <w:rPr>
          <w:sz w:val="22"/>
        </w:rPr>
        <w:t>NEEDS VERIFICATION = يحتاج تحقق إضافي</w:t>
      </w:r>
    </w:p>
    <w:p>
      <w:pPr>
        <w:bidi w:val="1"/>
        <w:jc w:val="right"/>
      </w:pPr>
      <w:r>
        <w:rPr>
          <w:b/>
          <w:sz w:val="22"/>
        </w:rPr>
        <w:t>مصدر الحقيقة هو الكود الحالي في المستودع، وليس هذا المستند وحده.</w:t>
      </w:r>
    </w:p>
    <w:p>
      <w:pPr>
        <w:pStyle w:val="Heading1"/>
        <w:bidi w:val="1"/>
        <w:jc w:val="right"/>
      </w:pPr>
      <w:r>
        <w:rPr>
          <w:b/>
          <w:color w:val="1F497D"/>
          <w:sz w:val="32"/>
        </w:rPr>
        <w:t>1. الملخص التنفيذي</w:t>
      </w:r>
    </w:p>
    <w:p>
      <w:pPr>
        <w:bidi w:val="1"/>
        <w:jc w:val="right"/>
      </w:pPr>
      <w:r>
        <w:rPr>
          <w:b w:val="0"/>
          <w:sz w:val="22"/>
        </w:rPr>
        <w:t>TenderMind منصة لتقييم مناقصة Sarai 220/22kV GIS Substation (SA/2018/HV2) لصالح MNHD (Madinet Nasr). التدفق الحالي: رفع المناقصة → جرد الملفات (64 ملف، 1394 صفحة) → استخراج المستندات/OCR (Tesseract 5.4.0 ara+eng + LibreOffice 26.8.0.3 للـ .DOC القديم) → استخراج المتطلبات (21 متطلب A-U، حاليًا 20/21 F1 0.9756) → استخراج الأدلة (4 أدلة، حاليًا 1/4 في E2E الكامل بسبب .DOC piece-table، 4/4 في الاختبار المعزول) → مطابقة HybridMatcher (معزول 0.797) / deterministic (0.604 في E2E) → قرار حتمي REVIEW/NO_BID/BID → شرح + provenance → تقرير.</w:t>
      </w:r>
    </w:p>
    <w:p>
      <w:pPr>
        <w:bidi w:val="1"/>
        <w:jc w:val="right"/>
      </w:pPr>
      <w:r>
        <w:rPr>
          <w:b w:val="0"/>
          <w:sz w:val="22"/>
        </w:rPr>
        <w:t>الحالة الحالية: OCR Routing تم إصلاحه (ocr_needed_hint)، DOC القديم تم إصلاحه عبر LibreOffice (5598 حرف بدل 246)، لكن E2E الكامل لا يزال 1/4 أدلة بسبب عدم اكتمال 64-file benchmark ضمن timeout، والـ page_number_accuracy لا يزال 0.007 في E2E بسبب عدم تمرير hint بشكل كامل. Frontend و Backend يمكنهما البدء فورًا باستخدام Mock (sarai_gold_dataset.json).</w:t>
      </w:r>
    </w:p>
    <w:p>
      <w:pPr>
        <w:bidi w:val="1"/>
        <w:jc w:val="right"/>
      </w:pPr>
      <w:r>
        <w:rPr>
          <w:b/>
          <w:sz w:val="22"/>
        </w:rPr>
        <w:t>التكلفة: $0 — بدون Azure/OpenAI/paid services — كل شيء localhost.</w:t>
      </w:r>
    </w:p>
    <w:p>
      <w:pPr>
        <w:pStyle w:val="Heading1"/>
        <w:bidi w:val="1"/>
        <w:jc w:val="right"/>
      </w:pPr>
      <w:r>
        <w:rPr>
          <w:b/>
          <w:color w:val="1F497D"/>
          <w:sz w:val="32"/>
        </w:rPr>
        <w:t>2. ما هو TenderMind؟</w:t>
      </w:r>
    </w:p>
    <w:p>
      <w:pPr>
        <w:bidi w:val="1"/>
        <w:jc w:val="right"/>
      </w:pPr>
      <w:r>
        <w:rPr>
          <w:b w:val="0"/>
          <w:sz w:val="22"/>
        </w:rPr>
        <w:t>منصة ذكية لقراءة كراسات المناقصات العربية/الإنجليزية (مسح ضوئي + نص أصلي) واستخراج المتطلبات القانونية/الفنية/المالية، ومطابقتها مع أدلة الشركة (شهادات، مشاريع، CVs)، وتقديم قرار BID/REVIEW/NO_BID مبرر مع provenance كامل لكل صفحة.</w:t>
      </w:r>
    </w:p>
    <w:p>
      <w:pPr>
        <w:pStyle w:val="Heading1"/>
        <w:bidi w:val="1"/>
        <w:jc w:val="right"/>
      </w:pPr>
      <w:r>
        <w:rPr>
          <w:b/>
          <w:color w:val="1F497D"/>
          <w:sz w:val="32"/>
        </w:rPr>
        <w:t>3. المعمارية الحالية</w:t>
      </w:r>
    </w:p>
    <w:p>
      <w:pPr>
        <w:bidi w:val="1"/>
        <w:jc w:val="right"/>
      </w:pPr>
      <w:r>
        <w:rPr>
          <w:b w:val="0"/>
          <w:sz w:val="22"/>
        </w:rPr>
        <w:t>USER → Frontend (غير منفذ، index.html فقط) → API (FastAPI app/main.py) → Backend (app/api/routes.py 13 endpoint EXISTING) → Tender Ingestion (file_inventory 64) → Document Extraction (fitz + Tesseract + LibreOffice) → Requirement Extraction (21 pattern regex) → Evidence Extraction (4 patterns) → Matching (deterministic status.py + HybridMatcher معزول) → Decision Engine (decision.py) → Explanation/Report → Frontend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b/>
                <w:sz w:val="18"/>
              </w:rPr>
              <w:t>المكون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b/>
                <w:sz w:val="18"/>
              </w:rPr>
              <w:t>المسار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b/>
                <w:sz w:val="18"/>
              </w:rPr>
              <w:t>الحالة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sz w:val="16"/>
              </w:rPr>
              <w:t>Document Extraction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sz w:val="16"/>
              </w:rPr>
              <w:t>evaluation/run_real_benchmark.py + tesseract_local_ocr.py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sz w:val="16"/>
              </w:rPr>
              <w:t>PARTIAL (Tesseract 946 pages 7919s، LibreOffice 5598)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sz w:val="16"/>
              </w:rPr>
              <w:t>Requirement Extraction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sz w:val="16"/>
              </w:rPr>
              <w:t>evaluation/run_real_benchmark.py 21 pattern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sz w:val="16"/>
              </w:rPr>
              <w:t>EXISTING 20/21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sz w:val="16"/>
              </w:rPr>
              <w:t>Evidence Extraction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sz w:val="16"/>
              </w:rPr>
              <w:t>evaluation/run_real_benchmark.py 4 patterns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sz w:val="16"/>
              </w:rPr>
              <w:t>PARTIAL 1/4 في E2E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sz w:val="16"/>
              </w:rPr>
              <w:t>Matching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sz w:val="16"/>
              </w:rPr>
              <w:t>app/matchers/hybrid_matcher.py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sz w:val="16"/>
              </w:rPr>
              <w:t>EXISTING معزول 0.797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sz w:val="16"/>
              </w:rPr>
              <w:t>Decision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sz w:val="16"/>
              </w:rPr>
              <w:t>app/engines/decision.py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sz w:val="16"/>
              </w:rPr>
              <w:t>EXISTING</w:t>
            </w:r>
          </w:p>
        </w:tc>
      </w:tr>
    </w:tbl>
    <w:p>
      <w:pPr>
        <w:pStyle w:val="Heading1"/>
        <w:bidi w:val="1"/>
        <w:jc w:val="right"/>
      </w:pPr>
      <w:r>
        <w:rPr>
          <w:b/>
          <w:color w:val="1F497D"/>
          <w:sz w:val="32"/>
        </w:rPr>
        <w:t>4. مهام Frontend (18 مهمة)</w:t>
      </w:r>
    </w:p>
    <w:p>
      <w:pPr>
        <w:bidi w:val="1"/>
        <w:jc w:val="right"/>
      </w:pPr>
      <w:r>
        <w:rPr>
          <w:b w:val="0"/>
          <w:sz w:val="22"/>
        </w:rPr>
        <w:t>Frontend غير منفذ — المهام التالية Implementation Tasks. كل مهمة يمكن البدء بها الآن باستخدام Mock sarai_gold_dataset.json بدون انتظار Backend.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b/>
                <w:sz w:val="18"/>
              </w:rPr>
              <w:t>المهمة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b/>
                <w:sz w:val="18"/>
              </w:rPr>
              <w:t>الاسم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b/>
                <w:sz w:val="18"/>
              </w:rPr>
              <w:t>الأولوية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b/>
                <w:sz w:val="18"/>
              </w:rPr>
              <w:t>الحالة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16"/>
              </w:rPr>
              <w:t>FE-001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16"/>
              </w:rPr>
              <w:t>App Shell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16"/>
              </w:rPr>
              <w:t>P0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16"/>
              </w:rPr>
              <w:t>موجود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16"/>
              </w:rPr>
              <w:t>FE-002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16"/>
              </w:rPr>
              <w:t>Tender List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16"/>
              </w:rPr>
              <w:t>P0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16"/>
              </w:rPr>
              <w:t>موجود GET /tenders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16"/>
              </w:rPr>
              <w:t>FE-004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16"/>
              </w:rPr>
              <w:t>File Upload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16"/>
              </w:rPr>
              <w:t>P0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16"/>
              </w:rPr>
              <w:t>مقترح POST /files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16"/>
              </w:rPr>
              <w:t>FE-007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16"/>
              </w:rPr>
              <w:t>Requirements Dashboard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16"/>
              </w:rPr>
              <w:t>P0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16"/>
              </w:rPr>
              <w:t>موجود 21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16"/>
              </w:rPr>
              <w:t>FE-012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16"/>
              </w:rPr>
              <w:t>Review Center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16"/>
              </w:rPr>
              <w:t>P0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16"/>
              </w:rPr>
              <w:t>موجود REVIEW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16"/>
              </w:rPr>
              <w:t>FE-014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16"/>
              </w:rPr>
              <w:t>Decision Dashboard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16"/>
              </w:rPr>
              <w:t>P0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16"/>
              </w:rPr>
              <w:t>موجود REVIEW badge</w:t>
            </w:r>
          </w:p>
        </w:tc>
      </w:tr>
    </w:tbl>
    <w:p>
      <w:pPr>
        <w:bidi w:val="1"/>
        <w:jc w:val="right"/>
      </w:pPr>
      <w:r>
        <w:rPr>
          <w:b w:val="0"/>
          <w:sz w:val="22"/>
        </w:rPr>
        <w:t>التفاصيل الكاملة في docs/FRONTEND_TASKS.md (18 مهمة FE-001..FE-018) — كل مهمة بها User Story، البيانات، API، Mock، Acceptance.</w:t>
      </w:r>
    </w:p>
    <w:p>
      <w:pPr>
        <w:pStyle w:val="Heading1"/>
        <w:bidi w:val="1"/>
        <w:jc w:val="right"/>
      </w:pPr>
      <w:r>
        <w:rPr>
          <w:b/>
          <w:color w:val="1F497D"/>
          <w:sz w:val="32"/>
        </w:rPr>
        <w:t>5. مهام Backend (12 مهمة)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b/>
                <w:sz w:val="18"/>
              </w:rPr>
              <w:t>المهمة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b/>
                <w:sz w:val="18"/>
              </w:rPr>
              <w:t>الاسم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b/>
                <w:sz w:val="18"/>
              </w:rPr>
              <w:t>الأولوية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b/>
                <w:sz w:val="18"/>
              </w:rPr>
              <w:t>الحالة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16"/>
              </w:rPr>
              <w:t>BE-002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16"/>
              </w:rPr>
              <w:t>Tender File Upload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16"/>
              </w:rPr>
              <w:t>P0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16"/>
              </w:rPr>
              <w:t>مقترح POST /files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16"/>
              </w:rPr>
              <w:t>BE-003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16"/>
              </w:rPr>
              <w:t>ProcessingJob async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16"/>
              </w:rPr>
              <w:t>P0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16"/>
              </w:rPr>
              <w:t>مقترح POST /process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16"/>
              </w:rPr>
              <w:t>BE-009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16"/>
              </w:rPr>
              <w:t>OCR Routing Fix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16"/>
              </w:rPr>
              <w:t>P0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16"/>
              </w:rPr>
              <w:t>تم (ocr_needed_hint)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16"/>
              </w:rPr>
              <w:t>BE-010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16"/>
              </w:rPr>
              <w:t>DOC LibreOffice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16"/>
              </w:rPr>
              <w:t>P0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16"/>
              </w:rPr>
              <w:t>تم 5598</w:t>
            </w:r>
          </w:p>
        </w:tc>
      </w:tr>
    </w:tbl>
    <w:p>
      <w:pPr>
        <w:bidi w:val="1"/>
        <w:jc w:val="right"/>
      </w:pPr>
      <w:r>
        <w:rPr>
          <w:b w:val="0"/>
          <w:sz w:val="22"/>
        </w:rPr>
        <w:t>التفاصيل الكاملة في docs/BACKEND_TASKS.md (12 مهمة BE-001..BE-012).</w:t>
      </w:r>
    </w:p>
    <w:p>
      <w:pPr>
        <w:pStyle w:val="Heading1"/>
        <w:bidi w:val="1"/>
        <w:jc w:val="right"/>
      </w:pPr>
      <w:r>
        <w:rPr>
          <w:b/>
          <w:color w:val="1F497D"/>
          <w:sz w:val="32"/>
        </w:rPr>
        <w:t>6. عقد التكامل Frontend ↔ Backend</w:t>
      </w:r>
    </w:p>
    <w:p>
      <w:pPr>
        <w:bidi w:val="1"/>
        <w:jc w:val="right"/>
      </w:pPr>
      <w:r>
        <w:rPr>
          <w:b w:val="0"/>
          <w:sz w:val="22"/>
        </w:rPr>
        <w:t>الكيانات: Tender, File/Document, ProcessingJob, Requirement, Evidence, Decision, Explanation, Report — كل حقل موثق EXISTING/PROPOSED في docs/FRONTEND_BACKEND_HANDOFF.md. Frontend يستهلك GET /tenders/{id}/requirements + /decision + /explanation، Backend يوفر persistence + processing status.</w:t>
      </w:r>
    </w:p>
    <w:p>
      <w:pPr>
        <w:pStyle w:val="Heading1"/>
        <w:bidi w:val="1"/>
        <w:jc w:val="right"/>
      </w:pPr>
      <w:r>
        <w:rPr>
          <w:b/>
          <w:color w:val="1F497D"/>
          <w:sz w:val="32"/>
        </w:rPr>
        <w:t>7. Mock Strategy</w:t>
      </w:r>
    </w:p>
    <w:p>
      <w:pPr>
        <w:bidi w:val="1"/>
        <w:jc w:val="right"/>
      </w:pPr>
      <w:r>
        <w:rPr>
          <w:b w:val="0"/>
          <w:sz w:val="22"/>
        </w:rPr>
        <w:t>استخدم evaluation/sarai_gold_dataset.json (21 req, 4 ev, 7 risks, decision REVIEW) كـ Mock. Frontend يعمل بدون Backend عبر mockClient يحاكي GET /tenders/{id}/requirements etc. لا حاجة لانتظار OCR 7919s أو 0.93.</w:t>
      </w:r>
    </w:p>
    <w:p>
      <w:pPr>
        <w:pStyle w:val="Heading1"/>
        <w:bidi w:val="1"/>
        <w:jc w:val="right"/>
      </w:pPr>
      <w:r>
        <w:rPr>
          <w:b/>
          <w:color w:val="1F497D"/>
          <w:sz w:val="32"/>
        </w:rPr>
        <w:t>8. Definition of Done</w:t>
      </w:r>
    </w:p>
    <w:p>
      <w:pPr>
        <w:bidi w:val="1"/>
        <w:jc w:val="right"/>
      </w:pPr>
      <w:r>
        <w:rPr>
          <w:b w:val="0"/>
          <w:sz w:val="22"/>
        </w:rPr>
        <w:t>Frontend: 18 شاشة + Mock + API client معزول + loading/empty/error + traceability بدون قرار وهمي. Backend: upload + persistence + async processing + schemas موثقة + اختبارات تكامل. Integration: IDs/schemas/states متطابقة، requirements/evidence/decision مترابطة.</w:t>
      </w:r>
    </w:p>
    <w:p>
      <w:pPr>
        <w:pStyle w:val="Heading1"/>
        <w:bidi w:val="1"/>
        <w:jc w:val="right"/>
      </w:pPr>
      <w:r>
        <w:rPr>
          <w:b/>
          <w:color w:val="1F497D"/>
          <w:sz w:val="32"/>
        </w:rPr>
        <w:t>9. المخاطر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b/>
                <w:sz w:val="18"/>
              </w:rPr>
              <w:t>الخطر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b/>
                <w:sz w:val="18"/>
              </w:rPr>
              <w:t>الحالة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b/>
                <w:sz w:val="18"/>
              </w:rPr>
              <w:t>التأثير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b/>
                <w:sz w:val="18"/>
              </w:rPr>
              <w:t>المسؤول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16"/>
              </w:rPr>
              <w:t>Full E2E 1394 pages 7919s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16"/>
              </w:rPr>
              <w:t>PARTIAL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16"/>
              </w:rPr>
              <w:t>Frontend ينتظر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16"/>
              </w:rPr>
              <w:t>Backend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16"/>
              </w:rPr>
              <w:t>pytest غير مثبت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16"/>
              </w:rPr>
              <w:t>EXISTING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16"/>
              </w:rPr>
              <w:t>استخدم python tests/*.py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16"/>
              </w:rPr>
              <w:t>AI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16"/>
              </w:rPr>
              <w:t>LibreOffice 5598 vs olefile 246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16"/>
              </w:rPr>
              <w:t>تم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16"/>
              </w:rPr>
              <w:t>لا يوجد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16"/>
              </w:rPr>
              <w:t>Backend</w:t>
            </w:r>
          </w:p>
        </w:tc>
      </w:tr>
    </w:tbl>
    <w:p>
      <w:pPr>
        <w:pStyle w:val="Heading1"/>
        <w:bidi w:val="1"/>
        <w:jc w:val="right"/>
      </w:pPr>
      <w:r>
        <w:rPr>
          <w:b/>
          <w:color w:val="1F497D"/>
          <w:sz w:val="32"/>
        </w:rPr>
        <w:t>10. Quick Start</w:t>
      </w:r>
    </w:p>
    <w:p>
      <w:pPr>
        <w:bidi w:val="1"/>
        <w:jc w:val="right"/>
      </w:pPr>
      <w:r>
        <w:rPr>
          <w:b w:val="0"/>
          <w:sz w:val="22"/>
        </w:rPr>
        <w:t>1. git clone https://github.com/Younes695/TenderMind.git</w:t>
        <w:br/>
        <w:t>2. cd TenderMind</w:t>
        <w:br/>
        <w:t>3. pip install -r requirements.txt</w:t>
        <w:br/>
        <w:t>4. uvicorn app.main:app --reload</w:t>
        <w:br/>
        <w:t>5. افتح http://localhost:8000/docs</w:t>
        <w:br/>
        <w:t>6. للاختبار: python tests/test_pdf_ocr_routing.py — 7/7</w:t>
      </w:r>
    </w:p>
    <w:p>
      <w:pPr>
        <w:bidi w:val="1"/>
        <w:jc w:val="right"/>
      </w:pPr>
      <w:r>
        <w:rPr>
          <w:color w:val="595659"/>
          <w:sz w:val="16"/>
        </w:rPr>
        <w:t>— نهاية الدليل — مصدر الحقيقة هو الكود الحالي في المستودع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  <w:jc w:val="right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