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ayout w:type="fixed"/>
        <w:tblLook w:val="04A0" w:firstRow="1" w:lastRow="0" w:firstColumn="1" w:lastColumn="0" w:noHBand="0" w:noVBand="1"/>
      </w:tblPr>
      <w:tblGrid>
        <w:gridCol w:w="9638"/>
      </w:tblGrid>
      <w:tr w:rsidR="00FA699D" w14:paraId="2C377EA0" w14:textId="77777777">
        <w:trPr>
          <w:jc w:val="center"/>
        </w:trPr>
        <w:tc>
          <w:tcPr>
            <w:tcW w:w="9638" w:type="dxa"/>
            <w:tcBorders>
              <w:top w:val="single" w:sz="6" w:space="0" w:color="17365D"/>
              <w:left w:val="single" w:sz="6" w:space="0" w:color="17365D"/>
              <w:bottom w:val="single" w:sz="6" w:space="0" w:color="17365D"/>
              <w:right w:val="single" w:sz="6" w:space="0" w:color="17365D"/>
            </w:tcBorders>
            <w:shd w:val="clear" w:color="auto" w:fill="17365D"/>
          </w:tcPr>
          <w:p w14:paraId="2E5C766A" w14:textId="77777777" w:rsidR="00FA699D" w:rsidRDefault="00000000">
            <w:pPr>
              <w:spacing w:after="0"/>
            </w:pPr>
            <w:r>
              <w:rPr>
                <w:b/>
                <w:color w:val="FFFFFF"/>
                <w:sz w:val="18"/>
              </w:rPr>
              <w:t>BUCHAUSLEIH-ANWENDUNG  |  PHASE 3</w:t>
            </w:r>
          </w:p>
        </w:tc>
      </w:tr>
      <w:tr w:rsidR="00FA699D" w14:paraId="42E7DC51" w14:textId="77777777">
        <w:trPr>
          <w:jc w:val="center"/>
        </w:trPr>
        <w:tc>
          <w:tcPr>
            <w:tcW w:w="9638" w:type="dxa"/>
            <w:tcBorders>
              <w:top w:val="dashed" w:sz="5" w:space="0" w:color="AAB7C4"/>
              <w:left w:val="dashed" w:sz="5" w:space="0" w:color="AAB7C4"/>
              <w:bottom w:val="dashed" w:sz="5" w:space="0" w:color="AAB7C4"/>
              <w:right w:val="dashed" w:sz="5" w:space="0" w:color="AAB7C4"/>
            </w:tcBorders>
            <w:shd w:val="clear" w:color="auto" w:fill="EAF2F8"/>
          </w:tcPr>
          <w:p w14:paraId="680189DA" w14:textId="77777777" w:rsidR="00FA699D" w:rsidRDefault="00000000">
            <w:pPr>
              <w:spacing w:after="40"/>
            </w:pPr>
            <w:r>
              <w:rPr>
                <w:b/>
                <w:color w:val="17365D"/>
                <w:sz w:val="24"/>
              </w:rPr>
              <w:t>Abstract</w:t>
            </w:r>
          </w:p>
          <w:p w14:paraId="1E126636" w14:textId="77777777" w:rsidR="00FA699D" w:rsidRDefault="00000000">
            <w:pPr>
              <w:spacing w:after="0"/>
            </w:pPr>
            <w:r>
              <w:rPr>
                <w:color w:val="5B6573"/>
                <w:sz w:val="18"/>
              </w:rPr>
              <w:t>Younes Iferd  |  IU Akademie  |  Database Development</w:t>
            </w:r>
          </w:p>
        </w:tc>
      </w:tr>
    </w:tbl>
    <w:p w14:paraId="53FBD9D4" w14:textId="77777777" w:rsidR="00FA699D" w:rsidRDefault="00FA699D"/>
    <w:p w14:paraId="7FE08203" w14:textId="77777777" w:rsidR="00FA699D" w:rsidRDefault="00000000">
      <w:pPr>
        <w:pBdr>
          <w:bottom w:val="single" w:sz="8" w:space="5" w:color="2F75B5"/>
        </w:pBdr>
        <w:spacing w:after="100" w:line="360" w:lineRule="auto"/>
        <w:jc w:val="both"/>
      </w:pPr>
      <w:r>
        <w:rPr>
          <w:b/>
          <w:color w:val="17365D"/>
        </w:rPr>
        <w:t>Abstract</w:t>
      </w:r>
    </w:p>
    <w:p w14:paraId="62E8B1C9" w14:textId="77777777" w:rsidR="00FA699D" w:rsidRDefault="00000000">
      <w:pPr>
        <w:spacing w:after="100" w:line="360" w:lineRule="auto"/>
        <w:jc w:val="both"/>
      </w:pPr>
      <w:r>
        <w:rPr>
          <w:color w:val="1E1E1E"/>
        </w:rPr>
        <w:t>Im Rahmen des Projekts wurde eine relationale Datenbank für eine Buchausleih-Anwendung konzipiert, implementiert und getestet. Ziel der Anwendung ist es, privaten Benutzern eine strukturierte Möglichkeit zu bieten, eigene Bücher zur Ausleihe anzubieten und verfügbare Bücher anderer Benutzer anzufragen. Neben den grundlegenden Informationen zu Büchern und Benutzern berücksichtigt das Datenmodell den gesamten Ausleihprozess einschließlich Buchangebot, Ausleihanfrage, Übergabe, Ausleihe, Rückgabe und anschließender Bewertung. Darüber hinaus werden Standorte, verschiedene Übergabearten und Zeitslots berücksichtigt, um die Organisation einer Buchübergabe abzubilden.</w:t>
      </w:r>
    </w:p>
    <w:p w14:paraId="13F9603C" w14:textId="77777777" w:rsidR="00FA699D" w:rsidRDefault="00000000">
      <w:pPr>
        <w:spacing w:after="100" w:line="360" w:lineRule="auto"/>
        <w:jc w:val="both"/>
      </w:pPr>
      <w:r>
        <w:rPr>
          <w:color w:val="1E1E1E"/>
        </w:rPr>
        <w:t>Ausgehend von den fachlichen Anforderungen wurde zunächst ein Entity-Relationship-Modell entwickelt. Das Modell umfasst zwölf fachliche Entitäten: BENUTZER, STANDORT, BUCH, BUCHANGEBOT, AUTOR, GENRE, VERLAG, AUSLEIHANFRAGE, AUSLEIHE, BEWERTUNG, ZEITSLOT und UEBERGABEART. Die Beziehungen zwischen diesen Entitäten wurden hinsichtlich ihrer Kardinalitäten analysiert und anschließend in ein relationales Datenmodell überführt. Die vorhandenen M:N-Beziehungen, beispielsweise zwischen Büchern und Autoren sowie zwischen Büchern und Genres, wurden mithilfe von vier Brückentabellen aufgelöst. Insgesamt besteht die implementierte Datenbank damit aus 16 physischen Tabellen.</w:t>
      </w:r>
    </w:p>
    <w:p w14:paraId="60EDAD12" w14:textId="77777777" w:rsidR="00FA699D" w:rsidRDefault="00000000">
      <w:pPr>
        <w:spacing w:after="100" w:line="360" w:lineRule="auto"/>
        <w:jc w:val="both"/>
      </w:pPr>
      <w:r>
        <w:rPr>
          <w:color w:val="1E1E1E"/>
        </w:rPr>
        <w:t>Die technische Umsetzung erfolgte mit MySQL. Zur eindeutigen Identifikation und Verknüpfung der Datensätze wurden Primär- und Fremdschlüssel definiert. Ergänzend wurden NOT-NULL-, UNIQUE- und CHECK-Constraints eingesetzt, um die Datenqualität und Datenintegrität bereits auf Datenbankebene zu unterstützen. Beispielsweise werden Bewertungspunkte auf einen gültigen Wertebereich von eins bis fünf beschränkt und für eine Ausleihanfrage kann höchstens eine Ausleihe angelegt werden. Das relationale Datenmodell wurde bis zur dritten Normalform normalisiert. Dadurch werden unnötige Redundanzen reduziert und eine konsistente Speicherung der Informationen ermöglicht.</w:t>
      </w:r>
    </w:p>
    <w:p w14:paraId="19156C20" w14:textId="77777777" w:rsidR="00FA699D" w:rsidRDefault="00000000">
      <w:pPr>
        <w:spacing w:after="100" w:line="360" w:lineRule="auto"/>
        <w:jc w:val="both"/>
      </w:pPr>
      <w:r>
        <w:rPr>
          <w:color w:val="1E1E1E"/>
        </w:rPr>
        <w:t>Zur Überprüfung der Implementierung wurde die Datenbank mit umfangreichen Testdaten befüllt. Alle 16 physischen Tabellen enthalten mindestens zehn Datensätze. Insgesamt umfasst die Testdatenbasis 724 Einträge. Unter anderem wurden 50 Benutzer, 50 Bücher, 50 Buchangebote, 50 Ausleihanfragen, 30 Ausleihen und 40 Bewertungen angelegt. Der Speicherbedarf der Datenbank einschließlich der Indizes beträgt rund 0,56 MB.</w:t>
      </w:r>
    </w:p>
    <w:p w14:paraId="65E1C045" w14:textId="77777777" w:rsidR="00FA699D" w:rsidRDefault="00000000">
      <w:pPr>
        <w:spacing w:after="100" w:line="360" w:lineRule="auto"/>
        <w:jc w:val="both"/>
      </w:pPr>
      <w:r>
        <w:rPr>
          <w:color w:val="1E1E1E"/>
        </w:rPr>
        <w:t xml:space="preserve">Die Funktionsfähigkeit des Datenmodells wurde anhand von 16 Testfällen überprüft. Dazu gehören SQL-Abfragen über direkte Tabellenbeziehungen sowie über Brückentabellen, Abfragen zu optionalen Beziehungen und Aggregationen sowie gezielte Integritäts- und Constraint-Tests. Unter anderem wurde überprüft, ob Ausleihen ausschließlich zu angenommenen Anfragen vorliegen und </w:t>
      </w:r>
      <w:r>
        <w:rPr>
          <w:color w:val="1E1E1E"/>
        </w:rPr>
        <w:lastRenderedPageBreak/>
        <w:t>ob ausgewählte Zeitslots dem jeweiligen Buchangebot zugeordnet sind. Zusätzlich wurde durch bewusst ungültige INSERT-Anweisungen getestet, ob definierte CHECK- und UNIQUE-Constraints fehlerhafte Daten zuverlässig zurückweisen. Die erwarteten Ergebnisse beziehungsweise Fehlermeldungen bestätigten die Wirksamkeit der implementierten Regeln.</w:t>
      </w:r>
    </w:p>
    <w:p w14:paraId="2099FD32" w14:textId="77777777" w:rsidR="00FA699D" w:rsidRDefault="00000000">
      <w:pPr>
        <w:spacing w:after="100" w:line="360" w:lineRule="auto"/>
        <w:jc w:val="both"/>
      </w:pPr>
      <w:r>
        <w:rPr>
          <w:color w:val="1E1E1E"/>
        </w:rPr>
        <w:t>Das entwickelte Datenbanksystem bildet damit die zentralen Prozesse einer Buchausleih-Anwendung strukturiert und nachvollziehbar ab. Die Kombination aus normalisiertem Datenmodell, referenzieller Integrität, fachlichen Constraints und systematischen Testfällen schafft eine konsistente Grundlage für die Verwaltung des Ausleihprozesses. Die vollständige Implementierung wird durch dokumentierte SQL-Dateien, eine Installationsanleitung sowie ein GitHub-Repository ergänzt und bildet damit die technische und dokumentarische Grundlage der finalen Projektabgabe.</w:t>
      </w:r>
    </w:p>
    <w:sectPr w:rsidR="00FA699D" w:rsidSect="00034616">
      <w:headerReference w:type="default" r:id="rId8"/>
      <w:footerReference w:type="default" r:id="rId9"/>
      <w:pgSz w:w="11906" w:h="16838"/>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06ED38" w14:textId="77777777" w:rsidR="00E570DE" w:rsidRDefault="00E570DE">
      <w:pPr>
        <w:spacing w:after="0" w:line="240" w:lineRule="auto"/>
      </w:pPr>
      <w:r>
        <w:separator/>
      </w:r>
    </w:p>
  </w:endnote>
  <w:endnote w:type="continuationSeparator" w:id="0">
    <w:p w14:paraId="023974D6" w14:textId="77777777" w:rsidR="00E570DE" w:rsidRDefault="00E570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680DA5" w14:textId="77777777" w:rsidR="00FA699D" w:rsidRDefault="00000000">
    <w:pPr>
      <w:pStyle w:val="Fuzeile"/>
      <w:jc w:val="center"/>
    </w:pPr>
    <w:r>
      <w:rPr>
        <w:color w:val="5B6573"/>
        <w:sz w:val="16"/>
      </w:rPr>
      <w:t>Younes Iferd  |  IU Akademie  |  Database Development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CB7A70" w14:textId="77777777" w:rsidR="00E570DE" w:rsidRDefault="00E570DE">
      <w:pPr>
        <w:spacing w:after="0" w:line="240" w:lineRule="auto"/>
      </w:pPr>
      <w:r>
        <w:separator/>
      </w:r>
    </w:p>
  </w:footnote>
  <w:footnote w:type="continuationSeparator" w:id="0">
    <w:p w14:paraId="3F478D6D" w14:textId="77777777" w:rsidR="00E570DE" w:rsidRDefault="00E570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85700" w14:textId="77777777" w:rsidR="00FA699D" w:rsidRDefault="00000000">
    <w:pPr>
      <w:pStyle w:val="Kopfzeile"/>
      <w:jc w:val="right"/>
    </w:pPr>
    <w:r>
      <w:rPr>
        <w:b/>
        <w:color w:val="5B6573"/>
        <w:sz w:val="16"/>
      </w:rPr>
      <w:t>PHASE 3  |  ABSTRACT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852837644">
    <w:abstractNumId w:val="8"/>
  </w:num>
  <w:num w:numId="2" w16cid:durableId="1158615015">
    <w:abstractNumId w:val="6"/>
  </w:num>
  <w:num w:numId="3" w16cid:durableId="1939439449">
    <w:abstractNumId w:val="5"/>
  </w:num>
  <w:num w:numId="4" w16cid:durableId="56364992">
    <w:abstractNumId w:val="4"/>
  </w:num>
  <w:num w:numId="5" w16cid:durableId="1732579818">
    <w:abstractNumId w:val="7"/>
  </w:num>
  <w:num w:numId="6" w16cid:durableId="252861632">
    <w:abstractNumId w:val="3"/>
  </w:num>
  <w:num w:numId="7" w16cid:durableId="326329038">
    <w:abstractNumId w:val="2"/>
  </w:num>
  <w:num w:numId="8" w16cid:durableId="2095005466">
    <w:abstractNumId w:val="1"/>
  </w:num>
  <w:num w:numId="9" w16cid:durableId="1673410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654D"/>
    <w:rsid w:val="0029639D"/>
    <w:rsid w:val="00326F90"/>
    <w:rsid w:val="00A92773"/>
    <w:rsid w:val="00AA1D8D"/>
    <w:rsid w:val="00B47730"/>
    <w:rsid w:val="00CB0664"/>
    <w:rsid w:val="00E570DE"/>
    <w:rsid w:val="00FA69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67010B"/>
  <w14:defaultImageDpi w14:val="300"/>
  <w15:docId w15:val="{029D6104-EFD5-4E99-B733-37EAC0891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Arial" w:eastAsia="Arial" w:hAnsi="Arial"/>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520</Words>
  <Characters>3283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Younes Iferd</cp:lastModifiedBy>
  <cp:revision>2</cp:revision>
  <dcterms:created xsi:type="dcterms:W3CDTF">2026-09-14T11:58:00Z</dcterms:created>
  <dcterms:modified xsi:type="dcterms:W3CDTF">2026-09-14T11:58:00Z</dcterms:modified>
  <cp:category/>
</cp:coreProperties>
</file>