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F51" w:rsidRDefault="009228AF">
      <w:r>
        <w:t>Assignment 2</w:t>
      </w:r>
    </w:p>
    <w:p w:rsidR="009228AF" w:rsidRDefault="009228AF">
      <w:r>
        <w:t>Author or Topic*, “Title,” Complete network address, date when it was updated [date accessed].</w:t>
      </w:r>
    </w:p>
    <w:p w:rsidR="009228AF" w:rsidRDefault="009228AF">
      <w:r>
        <w:t xml:space="preserve">Question 1: </w:t>
      </w:r>
    </w:p>
    <w:p w:rsidR="009228AF" w:rsidRDefault="009228AF" w:rsidP="009228AF">
      <w:r>
        <w:t>Current members of the PEO council</w:t>
      </w:r>
      <w:r w:rsidRPr="009228AF">
        <w:t xml:space="preserve"> elect the </w:t>
      </w:r>
      <w:r w:rsidR="00706DDC">
        <w:t xml:space="preserve">newly </w:t>
      </w:r>
      <w:r w:rsidRPr="009228AF">
        <w:t>elected council members</w:t>
      </w:r>
      <w:r w:rsidR="00764433">
        <w:t xml:space="preserve">. </w:t>
      </w:r>
      <w:r w:rsidRPr="009228AF">
        <w:t xml:space="preserve"> </w:t>
      </w:r>
      <w:r w:rsidR="00764433">
        <w:t>T</w:t>
      </w:r>
      <w:r w:rsidRPr="009228AF">
        <w:t>he Lieutenant Governor in Council appoints the appointed members. </w:t>
      </w:r>
    </w:p>
    <w:p w:rsidR="009228AF" w:rsidRDefault="009228AF" w:rsidP="009228AF">
      <w:r>
        <w:t xml:space="preserve">EXPS, “Ethics- Short Answer Questions you need to know,” </w:t>
      </w:r>
      <w:hyperlink r:id="rId4" w:history="1">
        <w:r w:rsidRPr="004B7FC8">
          <w:rPr>
            <w:rStyle w:val="Hyperlink"/>
          </w:rPr>
          <w:t>https://exps.org/content/peo/psg-p/ethis-sa-need/</w:t>
        </w:r>
      </w:hyperlink>
      <w:r>
        <w:t>, [January 29, 2018]</w:t>
      </w:r>
      <w:r w:rsidR="00154633">
        <w:t>.</w:t>
      </w:r>
    </w:p>
    <w:p w:rsidR="00154633" w:rsidRDefault="00154633" w:rsidP="009228AF"/>
    <w:p w:rsidR="009228AF" w:rsidRDefault="009228AF" w:rsidP="009228AF">
      <w:r>
        <w:t>Question 2:</w:t>
      </w:r>
    </w:p>
    <w:p w:rsidR="009228AF" w:rsidRDefault="00403CF9" w:rsidP="009228AF">
      <w:r>
        <w:t xml:space="preserve">The main duty of the Accreditation Board is to officially recognize or authorize undergraduate engineering programs hence declaring them appropriate requirements before becoming an engineer.  </w:t>
      </w:r>
      <w:proofErr w:type="gramStart"/>
      <w:r>
        <w:t>Similar to</w:t>
      </w:r>
      <w:proofErr w:type="gramEnd"/>
      <w:r>
        <w:t xml:space="preserve"> the Accreditation Board, the Canadian Information Processing Society certifies IT professionals and, accredits computer science, software engineering, and MIS programs in Canadian Colleges and universities. </w:t>
      </w:r>
    </w:p>
    <w:p w:rsidR="00154633" w:rsidRDefault="00CF6BD8" w:rsidP="009228AF">
      <w:r>
        <w:t xml:space="preserve">Accreditation Board, “Accreditation Board,” </w:t>
      </w:r>
      <w:proofErr w:type="gramStart"/>
      <w:r w:rsidRPr="00CF6BD8">
        <w:t>https://engineerscanada.ca/accreditation/accreditation-board</w:t>
      </w:r>
      <w:r>
        <w:t>/ ,</w:t>
      </w:r>
      <w:proofErr w:type="gramEnd"/>
      <w:r>
        <w:t xml:space="preserve"> </w:t>
      </w:r>
      <w:r w:rsidR="00154633">
        <w:t>[January 29, 2018].</w:t>
      </w:r>
    </w:p>
    <w:p w:rsidR="00154633" w:rsidRDefault="00154633" w:rsidP="009228AF">
      <w:r>
        <w:t xml:space="preserve">Canadian Information Processing Society, “Frequently Asked Questions,” </w:t>
      </w:r>
      <w:hyperlink r:id="rId5" w:history="1">
        <w:r w:rsidRPr="004B7FC8">
          <w:rPr>
            <w:rStyle w:val="Hyperlink"/>
          </w:rPr>
          <w:t>http://www.cips.ca/faq/</w:t>
        </w:r>
      </w:hyperlink>
      <w:r>
        <w:t xml:space="preserve"> , [January 29, 2018].</w:t>
      </w:r>
    </w:p>
    <w:p w:rsidR="00154633" w:rsidRDefault="00154633" w:rsidP="009228AF"/>
    <w:p w:rsidR="00154633" w:rsidRDefault="00154633" w:rsidP="009228AF">
      <w:r>
        <w:t>Question 3:</w:t>
      </w:r>
    </w:p>
    <w:p w:rsidR="00154633" w:rsidRDefault="00154633" w:rsidP="009228AF">
      <w:r>
        <w:t xml:space="preserve">To an individual who has all the requirements for licensure except the 12 months of Canadian Engineering experience they have a provisional licence. For individuals who hold an Engineering licence in another province they hold a temporary licence. </w:t>
      </w:r>
    </w:p>
    <w:p w:rsidR="00410F51" w:rsidRDefault="00410F51" w:rsidP="00410F51">
      <w:r>
        <w:t xml:space="preserve">EXPS, “Ethics- Short Answer Questions you need to know,” </w:t>
      </w:r>
      <w:hyperlink r:id="rId6" w:history="1">
        <w:r w:rsidRPr="004B7FC8">
          <w:rPr>
            <w:rStyle w:val="Hyperlink"/>
          </w:rPr>
          <w:t>https://exps.org/content/peo/psg-p/ethis-sa-need/</w:t>
        </w:r>
      </w:hyperlink>
      <w:r>
        <w:t>, [January 29, 2018].</w:t>
      </w:r>
    </w:p>
    <w:p w:rsidR="00154633" w:rsidRDefault="00154633" w:rsidP="009228AF"/>
    <w:p w:rsidR="00410F51" w:rsidRDefault="00410F51" w:rsidP="009228AF">
      <w:r>
        <w:t>Question 4:</w:t>
      </w:r>
    </w:p>
    <w:p w:rsidR="00410F51" w:rsidRDefault="00410F51" w:rsidP="009228AF">
      <w:r>
        <w:t>Well as of current</w:t>
      </w:r>
      <w:r w:rsidR="00706DDC">
        <w:t>,</w:t>
      </w:r>
      <w:r>
        <w:t xml:space="preserve"> not having an ISP you are not allowed to teach, but however you are still able to practice it. It is noted that CIPS is aiming for people to require ISPs to practice. An advantage of an ISP is that you are </w:t>
      </w:r>
      <w:r w:rsidR="00706DDC">
        <w:t xml:space="preserve">recognized worldwide of having the required education and skills to meet these standards set by the CIPS, hence allowing companies to understand you have a certain level of skills during the hiring process. </w:t>
      </w:r>
    </w:p>
    <w:p w:rsidR="00154633" w:rsidRDefault="00154633" w:rsidP="009228AF"/>
    <w:p w:rsidR="004A7693" w:rsidRDefault="004A7693" w:rsidP="004A7693">
      <w:r>
        <w:lastRenderedPageBreak/>
        <w:t xml:space="preserve">Canadian Information Processing Society, “Frequently Asked Questions,” </w:t>
      </w:r>
      <w:hyperlink r:id="rId7" w:history="1">
        <w:r w:rsidRPr="004B7FC8">
          <w:rPr>
            <w:rStyle w:val="Hyperlink"/>
          </w:rPr>
          <w:t>http://www.cips.ca/faq/</w:t>
        </w:r>
      </w:hyperlink>
      <w:r>
        <w:t xml:space="preserve"> , [January 29, 2018].</w:t>
      </w:r>
    </w:p>
    <w:p w:rsidR="004A7693" w:rsidRPr="009228AF" w:rsidRDefault="004A7693" w:rsidP="009228AF">
      <w:r>
        <w:t xml:space="preserve">Software Engineering, “Software Engineering,” </w:t>
      </w:r>
      <w:hyperlink r:id="rId8" w:history="1">
        <w:r w:rsidRPr="004B7FC8">
          <w:rPr>
            <w:rStyle w:val="Hyperlink"/>
          </w:rPr>
          <w:t>http://www.cips.ca/softeng/</w:t>
        </w:r>
      </w:hyperlink>
      <w:r>
        <w:t>, [January 29, 2018].</w:t>
      </w:r>
      <w:bookmarkStart w:id="0" w:name="_GoBack"/>
      <w:bookmarkEnd w:id="0"/>
    </w:p>
    <w:sectPr w:rsidR="004A7693" w:rsidRPr="00922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AF"/>
    <w:rsid w:val="00154633"/>
    <w:rsid w:val="0025184D"/>
    <w:rsid w:val="00403CF9"/>
    <w:rsid w:val="00410F51"/>
    <w:rsid w:val="004A7693"/>
    <w:rsid w:val="004F0F09"/>
    <w:rsid w:val="00706DDC"/>
    <w:rsid w:val="00764433"/>
    <w:rsid w:val="009228AF"/>
    <w:rsid w:val="00CF6BD8"/>
    <w:rsid w:val="00D366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01AB"/>
  <w15:chartTrackingRefBased/>
  <w15:docId w15:val="{F10A1754-78EC-4564-B3F6-ADD7BDDE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8AF"/>
    <w:rPr>
      <w:color w:val="0563C1" w:themeColor="hyperlink"/>
      <w:u w:val="single"/>
    </w:rPr>
  </w:style>
  <w:style w:type="character" w:styleId="UnresolvedMention">
    <w:name w:val="Unresolved Mention"/>
    <w:basedOn w:val="DefaultParagraphFont"/>
    <w:uiPriority w:val="99"/>
    <w:semiHidden/>
    <w:unhideWhenUsed/>
    <w:rsid w:val="009228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ps.ca/softeng/" TargetMode="External"/><Relationship Id="rId3" Type="http://schemas.openxmlformats.org/officeDocument/2006/relationships/webSettings" Target="webSettings.xml"/><Relationship Id="rId7" Type="http://schemas.openxmlformats.org/officeDocument/2006/relationships/hyperlink" Target="http://www.cips.ca/fa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ps.org/content/peo/psg-p/ethis-sa-need/" TargetMode="External"/><Relationship Id="rId5" Type="http://schemas.openxmlformats.org/officeDocument/2006/relationships/hyperlink" Target="http://www.cips.ca/faq/" TargetMode="External"/><Relationship Id="rId10" Type="http://schemas.openxmlformats.org/officeDocument/2006/relationships/theme" Target="theme/theme1.xml"/><Relationship Id="rId4" Type="http://schemas.openxmlformats.org/officeDocument/2006/relationships/hyperlink" Target="https://exps.org/content/peo/psg-p/ethis-sa-nee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dc:creator>
  <cp:keywords/>
  <dc:description/>
  <cp:lastModifiedBy>Tae</cp:lastModifiedBy>
  <cp:revision>4</cp:revision>
  <dcterms:created xsi:type="dcterms:W3CDTF">2018-01-29T22:39:00Z</dcterms:created>
  <dcterms:modified xsi:type="dcterms:W3CDTF">2018-01-29T23:53:00Z</dcterms:modified>
</cp:coreProperties>
</file>