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lang w:val="en-US"/>
        </w:rPr>
      </w:pPr>
      <w:r>
        <w:br w:type="textWrapping"/>
      </w:r>
      <w:r>
        <w:rPr>
          <w:rFonts w:hint="default"/>
          <w:lang w:val="en-US"/>
        </w:rPr>
        <w:t xml:space="preserve">1. use </w:t>
      </w:r>
      <w:r>
        <w:rPr>
          <w:rFonts w:hint="default"/>
          <w:b/>
          <w:bCs/>
          <w:lang w:val="en-US"/>
        </w:rPr>
        <w:t xml:space="preserve">iwconfig </w:t>
      </w:r>
      <w:r>
        <w:rPr>
          <w:rFonts w:hint="default"/>
          <w:b w:val="0"/>
          <w:bCs w:val="0"/>
          <w:lang w:val="en-US"/>
        </w:rPr>
        <w:t>to see the wireless interfaces.</w:t>
      </w:r>
    </w:p>
    <w:p>
      <w:pPr>
        <w:rPr>
          <w:rFonts w:hint="default"/>
          <w:b w:val="0"/>
          <w:bCs w:val="0"/>
          <w:lang w:val="en-US"/>
        </w:rPr>
      </w:pPr>
    </w:p>
    <w:p>
      <w:r>
        <w:drawing>
          <wp:inline distT="0" distB="0" distL="114300" distR="114300">
            <wp:extent cx="493395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988310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67205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870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627120"/>
            <wp:effectExtent l="0" t="0" r="25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5369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8336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688965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228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00888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139950"/>
            <wp:effectExtent l="0" t="0" r="825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D0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2023-08-28T19:10:01Z</dcterms:created>
  <dc:creator>Swivel</dc:creator>
  <cp:lastModifiedBy>Swivel</cp:lastModifiedBy>
  <dcterms:modified xsi:type="dcterms:W3CDTF">2023-08-28T19:29:38Z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E0AB9318964948C9AC37C247B7EB784F_12</vt:lpwstr>
  </property>
</Properties>
</file>