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38F" w:rsidRDefault="004D038F" w:rsidP="00E65AEF">
      <w:pPr>
        <w:rPr>
          <w:b/>
        </w:rPr>
      </w:pPr>
      <w:r w:rsidRPr="00E65AEF">
        <w:rPr>
          <w:rFonts w:hint="eastAsia"/>
          <w:b/>
        </w:rPr>
        <w:t>AXI</w:t>
      </w:r>
      <w:r w:rsidRPr="00E65AEF">
        <w:rPr>
          <w:b/>
        </w:rPr>
        <w:t xml:space="preserve"> </w:t>
      </w:r>
      <w:r w:rsidR="00E65AEF">
        <w:rPr>
          <w:rFonts w:hint="eastAsia"/>
          <w:b/>
        </w:rPr>
        <w:t>LCD</w:t>
      </w:r>
      <w:r w:rsidRPr="00E65AEF">
        <w:rPr>
          <w:rFonts w:hint="eastAsia"/>
          <w:b/>
        </w:rPr>
        <w:t>控制器设计</w:t>
      </w:r>
    </w:p>
    <w:p w:rsidR="00EA265C" w:rsidRDefault="00EA265C" w:rsidP="00E65AEF">
      <w:r>
        <w:rPr>
          <w:rFonts w:hint="eastAsia"/>
        </w:rPr>
        <w:t>========================</w:t>
      </w:r>
    </w:p>
    <w:p w:rsidR="00E65AEF" w:rsidRPr="00E65AEF" w:rsidRDefault="00EA265C" w:rsidP="00E65AEF">
      <w:r>
        <w:rPr>
          <w:rFonts w:hint="eastAsia"/>
        </w:rPr>
        <w:t>||</w:t>
      </w:r>
      <w:r>
        <w:t xml:space="preserve"> </w:t>
      </w:r>
      <w:r w:rsidR="00E65AEF" w:rsidRPr="00E65AEF">
        <w:rPr>
          <w:rFonts w:hint="eastAsia"/>
        </w:rPr>
        <w:t>控制接口</w:t>
      </w:r>
      <w:r w:rsidR="00606879">
        <w:rPr>
          <w:rFonts w:hint="eastAsia"/>
        </w:rPr>
        <w:t>：</w:t>
      </w:r>
      <w:r w:rsidR="00E65AEF" w:rsidRPr="00E65AEF">
        <w:rPr>
          <w:rFonts w:hint="eastAsia"/>
        </w:rPr>
        <w:t>AXI-Lite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||</w:t>
      </w:r>
    </w:p>
    <w:p w:rsidR="00E65AEF" w:rsidRDefault="00EA265C" w:rsidP="00E65AEF">
      <w:r>
        <w:rPr>
          <w:rFonts w:hint="eastAsia"/>
        </w:rPr>
        <w:t>||</w:t>
      </w:r>
      <w:r>
        <w:t xml:space="preserve"> </w:t>
      </w:r>
      <w:r w:rsidR="00E65AEF" w:rsidRPr="00E65AEF">
        <w:rPr>
          <w:rFonts w:hint="eastAsia"/>
        </w:rPr>
        <w:t>数据接口</w:t>
      </w:r>
      <w:r w:rsidR="00606879">
        <w:rPr>
          <w:rFonts w:hint="eastAsia"/>
        </w:rPr>
        <w:t>：</w:t>
      </w:r>
      <w:r w:rsidR="00E65AEF" w:rsidRPr="00E65AEF">
        <w:rPr>
          <w:rFonts w:hint="eastAsia"/>
        </w:rPr>
        <w:t>AXI-Full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||</w:t>
      </w:r>
    </w:p>
    <w:p w:rsidR="00EA265C" w:rsidRPr="00E65AEF" w:rsidRDefault="00EA265C" w:rsidP="00E65AEF">
      <w:r>
        <w:rPr>
          <w:rFonts w:hint="eastAsia"/>
        </w:rPr>
        <w:t>========================</w:t>
      </w:r>
    </w:p>
    <w:p w:rsidR="00195F9F" w:rsidRDefault="00195F9F" w:rsidP="00E65AEF">
      <w:pPr>
        <w:rPr>
          <w:b/>
        </w:rPr>
      </w:pPr>
    </w:p>
    <w:p w:rsidR="00E65AEF" w:rsidRDefault="00195F9F" w:rsidP="00E65AEF">
      <w:pPr>
        <w:rPr>
          <w:b/>
        </w:rPr>
      </w:pPr>
      <w:r>
        <w:rPr>
          <w:rFonts w:hint="eastAsia"/>
          <w:b/>
        </w:rPr>
        <w:t>控制过程：</w:t>
      </w:r>
    </w:p>
    <w:p w:rsidR="005D5DF3" w:rsidRPr="003A5548" w:rsidRDefault="005D5DF3" w:rsidP="00E65AEF">
      <w:r w:rsidRPr="003A5548">
        <w:rPr>
          <w:rFonts w:hint="eastAsia"/>
        </w:rPr>
        <w:t>处理器配置好目标图像的开始和结束地址后，装在图像只需要发送一个装载命令，判断是否装载完成通过读取状态寄存器是否等于装载完成字，如果是的话</w:t>
      </w:r>
      <w:proofErr w:type="gramStart"/>
      <w:r w:rsidRPr="003A5548">
        <w:rPr>
          <w:rFonts w:hint="eastAsia"/>
        </w:rPr>
        <w:t>则</w:t>
      </w:r>
      <w:r w:rsidRPr="003A5548">
        <w:rPr>
          <w:rFonts w:hint="eastAsia"/>
          <w:b/>
        </w:rPr>
        <w:t>软件</w:t>
      </w:r>
      <w:proofErr w:type="spellStart"/>
      <w:proofErr w:type="gramEnd"/>
      <w:r w:rsidRPr="003A5548">
        <w:rPr>
          <w:rFonts w:hint="eastAsia"/>
          <w:b/>
        </w:rPr>
        <w:t>Disassert</w:t>
      </w:r>
      <w:proofErr w:type="spellEnd"/>
      <w:r w:rsidRPr="003A5548">
        <w:rPr>
          <w:rFonts w:hint="eastAsia"/>
          <w:b/>
        </w:rPr>
        <w:t>掉</w:t>
      </w:r>
      <w:r w:rsidRPr="003A5548">
        <w:rPr>
          <w:rFonts w:hint="eastAsia"/>
        </w:rPr>
        <w:t>。</w:t>
      </w:r>
    </w:p>
    <w:p w:rsidR="0047613C" w:rsidRDefault="0047613C" w:rsidP="00E65AEF">
      <w:pPr>
        <w:rPr>
          <w:b/>
        </w:rPr>
      </w:pPr>
      <w:r>
        <w:rPr>
          <w:rFonts w:hint="eastAsia"/>
          <w:b/>
        </w:rPr>
        <w:t>//Configuration</w:t>
      </w:r>
    </w:p>
    <w:p w:rsidR="00195F9F" w:rsidRDefault="0047613C" w:rsidP="00E65AEF">
      <w:r>
        <w:rPr>
          <w:rFonts w:hint="eastAsia"/>
        </w:rPr>
        <w:t xml:space="preserve">Processor: </w:t>
      </w:r>
      <w:proofErr w:type="spellStart"/>
      <w:r>
        <w:rPr>
          <w:rFonts w:hint="eastAsia"/>
        </w:rPr>
        <w:t>slv_reg_endAdrr</w:t>
      </w:r>
      <w:proofErr w:type="spellEnd"/>
      <w:r>
        <w:rPr>
          <w:rFonts w:hint="eastAsia"/>
        </w:rPr>
        <w:t>=0x1000_</w:t>
      </w:r>
      <w:r>
        <w:t>0000</w:t>
      </w:r>
      <w:r>
        <w:rPr>
          <w:rFonts w:hint="eastAsia"/>
        </w:rPr>
        <w:t>;</w:t>
      </w:r>
    </w:p>
    <w:p w:rsidR="0047613C" w:rsidRDefault="0047613C" w:rsidP="00E65AEF">
      <w:r>
        <w:t xml:space="preserve">Processor: </w:t>
      </w:r>
      <w:proofErr w:type="spellStart"/>
      <w:r>
        <w:t>slv_reg_startAddr</w:t>
      </w:r>
      <w:proofErr w:type="spellEnd"/>
      <w:r>
        <w:t>=0x1000_FFFF;</w:t>
      </w:r>
    </w:p>
    <w:p w:rsidR="0047613C" w:rsidRPr="0047613C" w:rsidRDefault="0047613C" w:rsidP="00E65AEF">
      <w:pPr>
        <w:rPr>
          <w:b/>
        </w:rPr>
      </w:pPr>
      <w:r w:rsidRPr="0047613C">
        <w:rPr>
          <w:rFonts w:hint="eastAsia"/>
          <w:b/>
        </w:rPr>
        <w:t>//Control Pro</w:t>
      </w:r>
      <w:r w:rsidRPr="0047613C">
        <w:rPr>
          <w:b/>
        </w:rPr>
        <w:t>cess</w:t>
      </w:r>
    </w:p>
    <w:p w:rsidR="0047613C" w:rsidRDefault="0047613C" w:rsidP="00E65AEF">
      <w:r>
        <w:t xml:space="preserve">Processor: </w:t>
      </w:r>
      <w:proofErr w:type="spellStart"/>
      <w:r>
        <w:t>slv_reg_command</w:t>
      </w:r>
      <w:proofErr w:type="spellEnd"/>
      <w:r>
        <w:t>=</w:t>
      </w:r>
      <w:proofErr w:type="spellStart"/>
      <w:r>
        <w:t>Load_PIC</w:t>
      </w:r>
      <w:proofErr w:type="spellEnd"/>
      <w:r w:rsidR="00F2662D">
        <w:t>;</w:t>
      </w:r>
    </w:p>
    <w:p w:rsidR="0047613C" w:rsidRDefault="0047613C" w:rsidP="00E65AEF">
      <w:r>
        <w:t>Processor</w:t>
      </w:r>
      <w:r w:rsidR="005D5DF3">
        <w:t>: while(</w:t>
      </w:r>
      <w:proofErr w:type="spellStart"/>
      <w:r w:rsidR="005D5DF3">
        <w:t>slv_reg_status</w:t>
      </w:r>
      <w:proofErr w:type="spellEnd"/>
      <w:r w:rsidR="005D5DF3">
        <w:rPr>
          <w:rFonts w:hint="eastAsia"/>
        </w:rPr>
        <w:t>！=</w:t>
      </w:r>
      <w:r w:rsidR="005D5DF3">
        <w:t>S</w:t>
      </w:r>
      <w:r w:rsidR="005D5DF3">
        <w:rPr>
          <w:rFonts w:hint="eastAsia"/>
        </w:rPr>
        <w:t>LOAD</w:t>
      </w:r>
      <w:r w:rsidR="005D5DF3">
        <w:t>_PIC_DONE)</w:t>
      </w:r>
      <w:r>
        <w:t>;</w:t>
      </w:r>
    </w:p>
    <w:p w:rsidR="005D5DF3" w:rsidRDefault="005D5DF3" w:rsidP="00E65AEF">
      <w:r>
        <w:rPr>
          <w:rFonts w:hint="eastAsia"/>
        </w:rPr>
        <w:t>Processor</w:t>
      </w:r>
      <w:r>
        <w:t xml:space="preserve">: </w:t>
      </w:r>
      <w:proofErr w:type="spellStart"/>
      <w:r>
        <w:rPr>
          <w:rFonts w:hint="eastAsia"/>
        </w:rPr>
        <w:t>s</w:t>
      </w:r>
      <w:r>
        <w:t>lv_reg_command</w:t>
      </w:r>
      <w:proofErr w:type="spellEnd"/>
      <w:r w:rsidR="00F2662D">
        <w:t>=</w:t>
      </w:r>
      <w:proofErr w:type="spellStart"/>
      <w:r w:rsidR="00F2662D">
        <w:t>DisassertStatus</w:t>
      </w:r>
      <w:proofErr w:type="spellEnd"/>
      <w:r w:rsidR="00F2662D">
        <w:t>;</w:t>
      </w:r>
    </w:p>
    <w:p w:rsidR="0047613C" w:rsidRPr="0047613C" w:rsidRDefault="0047613C" w:rsidP="0047613C">
      <w:pPr>
        <w:rPr>
          <w:b/>
        </w:rPr>
      </w:pPr>
      <w:r w:rsidRPr="0047613C">
        <w:rPr>
          <w:rFonts w:hint="eastAsia"/>
          <w:b/>
        </w:rPr>
        <w:t>//Control Pro</w:t>
      </w:r>
      <w:r w:rsidRPr="0047613C">
        <w:rPr>
          <w:b/>
        </w:rPr>
        <w:t>cess</w:t>
      </w:r>
      <w:r>
        <w:rPr>
          <w:b/>
        </w:rPr>
        <w:t xml:space="preserve"> End</w:t>
      </w:r>
    </w:p>
    <w:p w:rsidR="0047613C" w:rsidRDefault="0047613C" w:rsidP="00E65AEF"/>
    <w:p w:rsidR="00F2662D" w:rsidRPr="000D357B" w:rsidRDefault="00F2662D" w:rsidP="00E65AEF">
      <w:pPr>
        <w:rPr>
          <w:b/>
        </w:rPr>
      </w:pPr>
      <w:r w:rsidRPr="000D357B">
        <w:rPr>
          <w:rFonts w:hint="eastAsia"/>
          <w:b/>
        </w:rPr>
        <w:t>系统框图</w:t>
      </w:r>
    </w:p>
    <w:p w:rsidR="00F2662D" w:rsidRDefault="00A54D9B" w:rsidP="00E65AEF">
      <w:r>
        <w:object w:dxaOrig="10249" w:dyaOrig="4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.35pt;height:190pt" o:ole="">
            <v:imagedata r:id="rId5" o:title=""/>
          </v:shape>
          <o:OLEObject Type="Embed" ProgID="Visio.Drawing.15" ShapeID="_x0000_i1031" DrawAspect="Content" ObjectID="_1607791970" r:id="rId6"/>
        </w:object>
      </w:r>
    </w:p>
    <w:p w:rsidR="001F128E" w:rsidRDefault="001F128E" w:rsidP="00E65AEF"/>
    <w:p w:rsidR="001F128E" w:rsidRPr="001F128E" w:rsidRDefault="001F128E" w:rsidP="00E65AEF">
      <w:pPr>
        <w:rPr>
          <w:b/>
        </w:rPr>
      </w:pPr>
      <w:r w:rsidRPr="001F128E">
        <w:rPr>
          <w:rFonts w:hint="eastAsia"/>
          <w:b/>
        </w:rPr>
        <w:t>设计核心规范</w:t>
      </w:r>
    </w:p>
    <w:p w:rsidR="001F128E" w:rsidRDefault="001F128E" w:rsidP="004E72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CPU通过四个寄存器进行与AXI_LCD控制器通信，CPU发送的命令必须由命令状态机（Command </w:t>
      </w:r>
      <w:r>
        <w:t xml:space="preserve">Finite State Machine, </w:t>
      </w:r>
      <w:proofErr w:type="spellStart"/>
      <w:r>
        <w:rPr>
          <w:rFonts w:hint="eastAsia"/>
        </w:rPr>
        <w:t>CFSM</w:t>
      </w:r>
      <w:r>
        <w:t>_state</w:t>
      </w:r>
      <w:proofErr w:type="spellEnd"/>
      <w:r>
        <w:t>）</w:t>
      </w:r>
      <w:r>
        <w:rPr>
          <w:rFonts w:hint="eastAsia"/>
        </w:rPr>
        <w:t>进行译码转发给</w:t>
      </w:r>
      <w:proofErr w:type="spellStart"/>
      <w:r w:rsidR="00516CFB">
        <w:rPr>
          <w:rFonts w:hint="eastAsia"/>
        </w:rPr>
        <w:t>AXI_Full</w:t>
      </w:r>
      <w:proofErr w:type="spellEnd"/>
      <w:r w:rsidR="00516CFB">
        <w:rPr>
          <w:rFonts w:hint="eastAsia"/>
        </w:rPr>
        <w:t>状态机和</w:t>
      </w:r>
      <w:proofErr w:type="spellStart"/>
      <w:r w:rsidR="00516CFB">
        <w:rPr>
          <w:rFonts w:hint="eastAsia"/>
        </w:rPr>
        <w:t>LCD</w:t>
      </w:r>
      <w:r w:rsidR="00516CFB">
        <w:t>_Core</w:t>
      </w:r>
      <w:proofErr w:type="spellEnd"/>
      <w:r w:rsidR="00516CFB">
        <w:rPr>
          <w:rFonts w:hint="eastAsia"/>
        </w:rPr>
        <w:t>状态机，同样地，</w:t>
      </w:r>
      <w:proofErr w:type="spellStart"/>
      <w:r w:rsidR="00516CFB">
        <w:rPr>
          <w:rFonts w:hint="eastAsia"/>
        </w:rPr>
        <w:t>AXI_Full</w:t>
      </w:r>
      <w:proofErr w:type="spellEnd"/>
      <w:r w:rsidR="00516CFB">
        <w:rPr>
          <w:rFonts w:hint="eastAsia"/>
        </w:rPr>
        <w:t>和</w:t>
      </w:r>
      <w:proofErr w:type="spellStart"/>
      <w:r w:rsidR="00516CFB">
        <w:rPr>
          <w:rFonts w:hint="eastAsia"/>
        </w:rPr>
        <w:t>LCD_Core</w:t>
      </w:r>
      <w:proofErr w:type="spellEnd"/>
      <w:r w:rsidR="00516CFB">
        <w:rPr>
          <w:rFonts w:hint="eastAsia"/>
        </w:rPr>
        <w:t>的状态必须由命令状态机进行编码，供CPU查询。</w:t>
      </w:r>
    </w:p>
    <w:p w:rsidR="00AA7AA5" w:rsidRDefault="004E727F" w:rsidP="00AA7A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做大容量的片上缓存，仅仅只缓存一个Burst（因为</w:t>
      </w:r>
      <w:proofErr w:type="spellStart"/>
      <w:r>
        <w:rPr>
          <w:rFonts w:hint="eastAsia"/>
        </w:rPr>
        <w:t>AXI</w:t>
      </w:r>
      <w:r>
        <w:t>_</w:t>
      </w:r>
      <w:r>
        <w:rPr>
          <w:rFonts w:hint="eastAsia"/>
        </w:rPr>
        <w:t>Full</w:t>
      </w:r>
      <w:proofErr w:type="spellEnd"/>
      <w:r>
        <w:rPr>
          <w:rFonts w:hint="eastAsia"/>
        </w:rPr>
        <w:t>的读取速度比</w:t>
      </w:r>
      <w:proofErr w:type="spellStart"/>
      <w:r>
        <w:rPr>
          <w:rFonts w:hint="eastAsia"/>
        </w:rPr>
        <w:t>LCD_Core</w:t>
      </w:r>
      <w:proofErr w:type="spellEnd"/>
      <w:r>
        <w:rPr>
          <w:rFonts w:hint="eastAsia"/>
        </w:rPr>
        <w:t>的速度快很多倍，所以必须缓存）。</w:t>
      </w:r>
    </w:p>
    <w:p w:rsidR="00A54D9B" w:rsidRDefault="00A54D9B" w:rsidP="00AA7A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命令规范。</w:t>
      </w:r>
    </w:p>
    <w:p w:rsidR="00AA7AA5" w:rsidRDefault="00AA7AA5" w:rsidP="00AA7AA5"/>
    <w:p w:rsidR="00AA7AA5" w:rsidRDefault="00AA7AA5" w:rsidP="00AA7AA5"/>
    <w:p w:rsidR="00AA7AA5" w:rsidRDefault="00AA7AA5" w:rsidP="00AA7AA5"/>
    <w:p w:rsidR="00AA7AA5" w:rsidRPr="00AA7AA5" w:rsidRDefault="00AA7AA5" w:rsidP="00AA7AA5">
      <w:pPr>
        <w:rPr>
          <w:b/>
        </w:rPr>
      </w:pPr>
      <w:r w:rsidRPr="00AA7AA5">
        <w:rPr>
          <w:rFonts w:hint="eastAsia"/>
          <w:b/>
        </w:rPr>
        <w:lastRenderedPageBreak/>
        <w:t>命令状态机(</w:t>
      </w:r>
      <w:proofErr w:type="spellStart"/>
      <w:r w:rsidRPr="00AA7AA5">
        <w:rPr>
          <w:b/>
        </w:rPr>
        <w:t>CFSM_State</w:t>
      </w:r>
      <w:proofErr w:type="spellEnd"/>
      <w:r w:rsidRPr="00AA7AA5">
        <w:rPr>
          <w:rFonts w:hint="eastAsia"/>
          <w:b/>
        </w:rPr>
        <w:t>)状态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9"/>
        <w:gridCol w:w="3083"/>
        <w:gridCol w:w="2864"/>
      </w:tblGrid>
      <w:tr w:rsidR="00A40117" w:rsidRPr="00A40117" w:rsidTr="00A40117">
        <w:tc>
          <w:tcPr>
            <w:tcW w:w="2349" w:type="dxa"/>
          </w:tcPr>
          <w:p w:rsidR="00A40117" w:rsidRDefault="00A40117" w:rsidP="00252EA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3083" w:type="dxa"/>
          </w:tcPr>
          <w:p w:rsidR="00A40117" w:rsidRPr="00A40117" w:rsidRDefault="00A40117" w:rsidP="00252EA9">
            <w:pPr>
              <w:rPr>
                <w:rFonts w:hint="eastAsia"/>
              </w:rPr>
            </w:pPr>
            <w:r>
              <w:rPr>
                <w:rFonts w:hint="eastAsia"/>
              </w:rPr>
              <w:t>内涵</w:t>
            </w:r>
          </w:p>
        </w:tc>
        <w:tc>
          <w:tcPr>
            <w:tcW w:w="2864" w:type="dxa"/>
          </w:tcPr>
          <w:p w:rsidR="00A40117" w:rsidRPr="00A40117" w:rsidRDefault="00A40117" w:rsidP="00252EA9"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</w:tr>
      <w:tr w:rsidR="00A40117" w:rsidRPr="00A40117" w:rsidTr="00A40117">
        <w:tc>
          <w:tcPr>
            <w:tcW w:w="2349" w:type="dxa"/>
          </w:tcPr>
          <w:p w:rsidR="00A40117" w:rsidRPr="00A40117" w:rsidRDefault="00A40117" w:rsidP="00252EA9">
            <w:pPr>
              <w:rPr>
                <w:rFonts w:hint="eastAsia"/>
              </w:rPr>
            </w:pPr>
            <w:r>
              <w:rPr>
                <w:rFonts w:hint="eastAsia"/>
              </w:rPr>
              <w:t>CFSM_IDLE</w:t>
            </w:r>
          </w:p>
        </w:tc>
        <w:tc>
          <w:tcPr>
            <w:tcW w:w="3083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等待命令</w:t>
            </w:r>
          </w:p>
        </w:tc>
        <w:tc>
          <w:tcPr>
            <w:tcW w:w="2864" w:type="dxa"/>
          </w:tcPr>
          <w:p w:rsidR="00A40117" w:rsidRPr="00A40117" w:rsidRDefault="00A40117" w:rsidP="00252EA9">
            <w:pPr>
              <w:rPr>
                <w:rFonts w:hint="eastAsia"/>
              </w:rPr>
            </w:pPr>
          </w:p>
        </w:tc>
      </w:tr>
      <w:tr w:rsidR="00A40117" w:rsidRPr="00A40117" w:rsidTr="00A40117">
        <w:tc>
          <w:tcPr>
            <w:tcW w:w="2349" w:type="dxa"/>
          </w:tcPr>
          <w:p w:rsidR="00A40117" w:rsidRPr="00A40117" w:rsidRDefault="00A40117" w:rsidP="00252EA9">
            <w:pPr>
              <w:rPr>
                <w:rFonts w:hint="eastAsia"/>
              </w:rPr>
            </w:pPr>
            <w:r w:rsidRPr="00A40117">
              <w:rPr>
                <w:rFonts w:hint="eastAsia"/>
              </w:rPr>
              <w:t>CFSM</w:t>
            </w:r>
            <w:r>
              <w:rPr>
                <w:rFonts w:hint="eastAsia"/>
              </w:rPr>
              <w:t>_DISASSERT</w:t>
            </w:r>
          </w:p>
        </w:tc>
        <w:tc>
          <w:tcPr>
            <w:tcW w:w="3083" w:type="dxa"/>
          </w:tcPr>
          <w:p w:rsidR="00A40117" w:rsidRPr="00A40117" w:rsidRDefault="00A40117" w:rsidP="00252EA9">
            <w:pPr>
              <w:rPr>
                <w:rFonts w:hint="eastAsia"/>
              </w:rPr>
            </w:pPr>
            <w:r w:rsidRPr="00A40117">
              <w:rPr>
                <w:rFonts w:hint="eastAsia"/>
              </w:rPr>
              <w:t>重写状态字</w:t>
            </w:r>
          </w:p>
        </w:tc>
        <w:tc>
          <w:tcPr>
            <w:tcW w:w="2864" w:type="dxa"/>
          </w:tcPr>
          <w:p w:rsidR="00A40117" w:rsidRPr="00A40117" w:rsidRDefault="00A40117" w:rsidP="00252EA9">
            <w:pPr>
              <w:rPr>
                <w:rFonts w:hint="eastAsia"/>
              </w:rPr>
            </w:pPr>
            <w:r>
              <w:rPr>
                <w:rFonts w:hint="eastAsia"/>
              </w:rPr>
              <w:t>DISASSERT</w:t>
            </w:r>
          </w:p>
        </w:tc>
      </w:tr>
      <w:tr w:rsidR="00A40117" w:rsidRPr="00A40117" w:rsidTr="00A40117">
        <w:tc>
          <w:tcPr>
            <w:tcW w:w="2349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CFSM</w:t>
            </w:r>
            <w:r>
              <w:t>_INIT_AXIF</w:t>
            </w:r>
          </w:p>
        </w:tc>
        <w:tc>
          <w:tcPr>
            <w:tcW w:w="3083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初始化AXI-FULL总线</w:t>
            </w:r>
          </w:p>
        </w:tc>
        <w:tc>
          <w:tcPr>
            <w:tcW w:w="2864" w:type="dxa"/>
          </w:tcPr>
          <w:p w:rsidR="00A40117" w:rsidRPr="00A40117" w:rsidRDefault="00A40117" w:rsidP="00252EA9">
            <w:pPr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t>IT_AXIF</w:t>
            </w:r>
          </w:p>
        </w:tc>
      </w:tr>
      <w:tr w:rsidR="00A40117" w:rsidRPr="00A40117" w:rsidTr="00A40117">
        <w:tc>
          <w:tcPr>
            <w:tcW w:w="2349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CFSM</w:t>
            </w:r>
            <w:r>
              <w:rPr>
                <w:rFonts w:hint="eastAsia"/>
              </w:rPr>
              <w:t>_INIT_AXIF_W</w:t>
            </w:r>
          </w:p>
        </w:tc>
        <w:tc>
          <w:tcPr>
            <w:tcW w:w="3083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等待AXI-FULL总线初始化完成</w:t>
            </w:r>
          </w:p>
        </w:tc>
        <w:tc>
          <w:tcPr>
            <w:tcW w:w="2864" w:type="dxa"/>
          </w:tcPr>
          <w:p w:rsidR="00A40117" w:rsidRPr="00A40117" w:rsidRDefault="00A40117" w:rsidP="00252EA9">
            <w:pPr>
              <w:rPr>
                <w:rFonts w:hint="eastAsia"/>
              </w:rPr>
            </w:pPr>
          </w:p>
        </w:tc>
      </w:tr>
      <w:tr w:rsidR="00A40117" w:rsidRPr="00A40117" w:rsidTr="00A40117">
        <w:tc>
          <w:tcPr>
            <w:tcW w:w="2349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CFSM</w:t>
            </w:r>
            <w:r w:rsidRPr="00A40117">
              <w:t>_INIT_</w:t>
            </w:r>
            <w:r w:rsidRPr="00A40117">
              <w:rPr>
                <w:rFonts w:hint="eastAsia"/>
              </w:rPr>
              <w:t>LCD</w:t>
            </w:r>
          </w:p>
        </w:tc>
        <w:tc>
          <w:tcPr>
            <w:tcW w:w="3083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初始化L</w:t>
            </w:r>
            <w:r w:rsidRPr="00A40117">
              <w:t>CD</w:t>
            </w:r>
          </w:p>
        </w:tc>
        <w:tc>
          <w:tcPr>
            <w:tcW w:w="2864" w:type="dxa"/>
          </w:tcPr>
          <w:p w:rsidR="00A40117" w:rsidRPr="00A40117" w:rsidRDefault="00A40117" w:rsidP="00252EA9">
            <w:pPr>
              <w:rPr>
                <w:rFonts w:hint="eastAsia"/>
              </w:rPr>
            </w:pPr>
            <w:r>
              <w:rPr>
                <w:rFonts w:hint="eastAsia"/>
              </w:rPr>
              <w:t>INIT_LCD</w:t>
            </w:r>
          </w:p>
        </w:tc>
      </w:tr>
      <w:tr w:rsidR="00A40117" w:rsidRPr="00A40117" w:rsidTr="00A40117">
        <w:tc>
          <w:tcPr>
            <w:tcW w:w="2349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CFSM</w:t>
            </w:r>
            <w:r w:rsidRPr="00A40117">
              <w:rPr>
                <w:rFonts w:hint="eastAsia"/>
              </w:rPr>
              <w:t>_INIT_LCD</w:t>
            </w:r>
            <w:r w:rsidRPr="00A40117">
              <w:t>_W</w:t>
            </w:r>
          </w:p>
        </w:tc>
        <w:tc>
          <w:tcPr>
            <w:tcW w:w="3083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等待L</w:t>
            </w:r>
            <w:r w:rsidRPr="00A40117">
              <w:t>CD</w:t>
            </w:r>
            <w:r w:rsidRPr="00A40117">
              <w:rPr>
                <w:rFonts w:hint="eastAsia"/>
              </w:rPr>
              <w:t>初始化完成</w:t>
            </w:r>
          </w:p>
        </w:tc>
        <w:tc>
          <w:tcPr>
            <w:tcW w:w="2864" w:type="dxa"/>
          </w:tcPr>
          <w:p w:rsidR="00A40117" w:rsidRPr="00A40117" w:rsidRDefault="00A40117" w:rsidP="00252EA9">
            <w:pPr>
              <w:rPr>
                <w:rFonts w:hint="eastAsia"/>
              </w:rPr>
            </w:pPr>
          </w:p>
        </w:tc>
      </w:tr>
      <w:tr w:rsidR="00A40117" w:rsidRPr="00A40117" w:rsidTr="00A40117">
        <w:tc>
          <w:tcPr>
            <w:tcW w:w="2349" w:type="dxa"/>
          </w:tcPr>
          <w:p w:rsidR="00A40117" w:rsidRPr="00A40117" w:rsidRDefault="00A40117" w:rsidP="00252EA9">
            <w:r w:rsidRPr="00A40117">
              <w:t>CFSM</w:t>
            </w:r>
            <w:r>
              <w:t>_LOAD_PIC</w:t>
            </w:r>
          </w:p>
        </w:tc>
        <w:tc>
          <w:tcPr>
            <w:tcW w:w="3083" w:type="dxa"/>
          </w:tcPr>
          <w:p w:rsidR="00A40117" w:rsidRPr="00A40117" w:rsidRDefault="00A40117" w:rsidP="00252EA9">
            <w:r w:rsidRPr="00A40117">
              <w:t>LCD</w:t>
            </w:r>
            <w:r w:rsidRPr="00A40117">
              <w:rPr>
                <w:rFonts w:hint="eastAsia"/>
              </w:rPr>
              <w:t>装载图像</w:t>
            </w:r>
          </w:p>
        </w:tc>
        <w:tc>
          <w:tcPr>
            <w:tcW w:w="2864" w:type="dxa"/>
          </w:tcPr>
          <w:p w:rsidR="00A40117" w:rsidRPr="00A40117" w:rsidRDefault="00A40117" w:rsidP="00252EA9">
            <w:r>
              <w:rPr>
                <w:rFonts w:hint="eastAsia"/>
              </w:rPr>
              <w:t>LOAD</w:t>
            </w:r>
            <w:r>
              <w:t>_PIC</w:t>
            </w:r>
          </w:p>
        </w:tc>
      </w:tr>
      <w:tr w:rsidR="00A40117" w:rsidRPr="00A54D9B" w:rsidTr="00A40117">
        <w:tc>
          <w:tcPr>
            <w:tcW w:w="2349" w:type="dxa"/>
          </w:tcPr>
          <w:p w:rsidR="00A40117" w:rsidRPr="00A40117" w:rsidRDefault="00A40117" w:rsidP="00252EA9">
            <w:r w:rsidRPr="00A40117">
              <w:rPr>
                <w:rFonts w:hint="eastAsia"/>
              </w:rPr>
              <w:t>CFSM</w:t>
            </w:r>
            <w:r>
              <w:t>_LOAD_PIC_W</w:t>
            </w:r>
          </w:p>
        </w:tc>
        <w:tc>
          <w:tcPr>
            <w:tcW w:w="3083" w:type="dxa"/>
          </w:tcPr>
          <w:p w:rsidR="00A40117" w:rsidRPr="00A54D9B" w:rsidRDefault="00A40117" w:rsidP="00252EA9">
            <w:pPr>
              <w:rPr>
                <w:rFonts w:hint="eastAsia"/>
              </w:rPr>
            </w:pPr>
            <w:r w:rsidRPr="00A40117">
              <w:rPr>
                <w:rFonts w:hint="eastAsia"/>
              </w:rPr>
              <w:t>等待LCD装载图像完成</w:t>
            </w:r>
          </w:p>
        </w:tc>
        <w:tc>
          <w:tcPr>
            <w:tcW w:w="2864" w:type="dxa"/>
          </w:tcPr>
          <w:p w:rsidR="00A40117" w:rsidRPr="00A40117" w:rsidRDefault="00A40117" w:rsidP="00252EA9">
            <w:pPr>
              <w:rPr>
                <w:rFonts w:hint="eastAsia"/>
              </w:rPr>
            </w:pPr>
          </w:p>
        </w:tc>
      </w:tr>
    </w:tbl>
    <w:p w:rsidR="006B054D" w:rsidRPr="00A54D9B" w:rsidRDefault="006B054D" w:rsidP="00A40117">
      <w:pPr>
        <w:rPr>
          <w:rFonts w:hint="eastAsia"/>
        </w:rPr>
      </w:pPr>
      <w:bookmarkStart w:id="0" w:name="_GoBack"/>
      <w:bookmarkEnd w:id="0"/>
    </w:p>
    <w:sectPr w:rsidR="006B054D" w:rsidRPr="00A54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D6ED9"/>
    <w:multiLevelType w:val="hybridMultilevel"/>
    <w:tmpl w:val="91E21F8E"/>
    <w:lvl w:ilvl="0" w:tplc="2B28F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ED"/>
    <w:rsid w:val="000D357B"/>
    <w:rsid w:val="0013561F"/>
    <w:rsid w:val="00195F9F"/>
    <w:rsid w:val="001F128E"/>
    <w:rsid w:val="003A5548"/>
    <w:rsid w:val="0047613C"/>
    <w:rsid w:val="004D038F"/>
    <w:rsid w:val="004E727F"/>
    <w:rsid w:val="00516CFB"/>
    <w:rsid w:val="005D5DF3"/>
    <w:rsid w:val="00606879"/>
    <w:rsid w:val="006236ED"/>
    <w:rsid w:val="006707C0"/>
    <w:rsid w:val="006B054D"/>
    <w:rsid w:val="006D1770"/>
    <w:rsid w:val="00A40117"/>
    <w:rsid w:val="00A54D9B"/>
    <w:rsid w:val="00AA7AA5"/>
    <w:rsid w:val="00E65AEF"/>
    <w:rsid w:val="00EA265C"/>
    <w:rsid w:val="00F2662D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8216"/>
  <w15:chartTrackingRefBased/>
  <w15:docId w15:val="{8998FAEC-500B-49EA-A8C8-C3FE8C47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27F"/>
    <w:pPr>
      <w:ind w:firstLineChars="200" w:firstLine="420"/>
    </w:pPr>
  </w:style>
  <w:style w:type="table" w:styleId="a4">
    <w:name w:val="Table Grid"/>
    <w:basedOn w:val="a1"/>
    <w:uiPriority w:val="39"/>
    <w:rsid w:val="00A40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154</Words>
  <Characters>878</Characters>
  <Application>Microsoft Office Word</Application>
  <DocSecurity>0</DocSecurity>
  <Lines>7</Lines>
  <Paragraphs>2</Paragraphs>
  <ScaleCrop>false</ScaleCrop>
  <Company>ZJU_NPU&amp;Semitronix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Dongyang Du</dc:creator>
  <cp:keywords/>
  <dc:description/>
  <cp:lastModifiedBy>Du Dongyang</cp:lastModifiedBy>
  <cp:revision>13</cp:revision>
  <dcterms:created xsi:type="dcterms:W3CDTF">2018-12-31T07:58:00Z</dcterms:created>
  <dcterms:modified xsi:type="dcterms:W3CDTF">2018-12-31T12:06:00Z</dcterms:modified>
</cp:coreProperties>
</file>