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43" w:rsidRPr="00AA5BCA" w:rsidRDefault="004A1F02" w:rsidP="003D2EE9">
      <w:pPr>
        <w:spacing w:after="0" w:line="360" w:lineRule="auto"/>
        <w:ind w:right="-20"/>
        <w:jc w:val="center"/>
        <w:rPr>
          <w:rFonts w:ascii="仿宋" w:eastAsia="仿宋" w:hAnsi="仿宋" w:cs="宋体"/>
          <w:b/>
          <w:sz w:val="42"/>
          <w:szCs w:val="42"/>
          <w:lang w:eastAsia="zh-CN"/>
        </w:rPr>
      </w:pPr>
      <w:r w:rsidRPr="00AA5BCA">
        <w:rPr>
          <w:rFonts w:ascii="仿宋" w:eastAsia="仿宋" w:hAnsi="仿宋" w:cs="宋体"/>
          <w:b/>
          <w:spacing w:val="2"/>
          <w:position w:val="-5"/>
          <w:sz w:val="42"/>
          <w:szCs w:val="42"/>
          <w:lang w:eastAsia="zh-CN"/>
        </w:rPr>
        <w:t>椿萱茂养</w:t>
      </w:r>
      <w:r w:rsidRPr="00AA5BCA">
        <w:rPr>
          <w:rFonts w:ascii="仿宋" w:eastAsia="仿宋" w:hAnsi="仿宋" w:cs="宋体"/>
          <w:b/>
          <w:position w:val="-5"/>
          <w:sz w:val="42"/>
          <w:szCs w:val="42"/>
          <w:lang w:eastAsia="zh-CN"/>
        </w:rPr>
        <w:t>老</w:t>
      </w:r>
      <w:r w:rsidRPr="00AA5BCA">
        <w:rPr>
          <w:rFonts w:ascii="仿宋" w:eastAsia="仿宋" w:hAnsi="仿宋" w:cs="宋体"/>
          <w:b/>
          <w:spacing w:val="2"/>
          <w:position w:val="-5"/>
          <w:sz w:val="42"/>
          <w:szCs w:val="42"/>
          <w:lang w:eastAsia="zh-CN"/>
        </w:rPr>
        <w:t>服务合同补充</w:t>
      </w:r>
      <w:r w:rsidRPr="00AA5BCA">
        <w:rPr>
          <w:rFonts w:ascii="仿宋" w:eastAsia="仿宋" w:hAnsi="仿宋" w:cs="宋体"/>
          <w:b/>
          <w:position w:val="-5"/>
          <w:sz w:val="42"/>
          <w:szCs w:val="42"/>
          <w:lang w:eastAsia="zh-CN"/>
        </w:rPr>
        <w:t>协议</w:t>
      </w:r>
    </w:p>
    <w:p w:rsidR="00253CAE" w:rsidRPr="00642B96" w:rsidRDefault="00253CAE" w:rsidP="003D2EE9">
      <w:pPr>
        <w:spacing w:after="0" w:line="360" w:lineRule="auto"/>
        <w:ind w:right="-20"/>
        <w:jc w:val="center"/>
        <w:rPr>
          <w:rFonts w:ascii="仿宋" w:eastAsia="仿宋" w:hAnsi="仿宋" w:cs="宋体"/>
          <w:sz w:val="32"/>
          <w:szCs w:val="32"/>
          <w:lang w:eastAsia="zh-CN"/>
        </w:rPr>
      </w:pPr>
    </w:p>
    <w:p w:rsidR="00253CAE" w:rsidRPr="00642B96" w:rsidRDefault="00253CAE" w:rsidP="003D2EE9">
      <w:pPr>
        <w:spacing w:after="0" w:line="360" w:lineRule="auto"/>
        <w:ind w:right="-20"/>
        <w:rPr>
          <w:rFonts w:ascii="仿宋" w:eastAsia="仿宋" w:hAnsi="仿宋" w:cs="宋体"/>
          <w:sz w:val="32"/>
          <w:szCs w:val="32"/>
          <w:lang w:eastAsia="zh-CN"/>
        </w:rPr>
      </w:pPr>
    </w:p>
    <w:p w:rsidR="00942143" w:rsidRPr="00AA5BCA" w:rsidRDefault="004A1F02" w:rsidP="003D2EE9">
      <w:pPr>
        <w:spacing w:after="0" w:line="360" w:lineRule="auto"/>
        <w:ind w:right="31"/>
        <w:jc w:val="right"/>
        <w:rPr>
          <w:rFonts w:ascii="仿宋" w:eastAsia="仿宋" w:hAnsi="仿宋" w:cs="宋体"/>
          <w:sz w:val="32"/>
          <w:szCs w:val="32"/>
          <w:u w:val="single" w:color="000000"/>
          <w:lang w:eastAsia="zh-CN"/>
        </w:rPr>
      </w:pPr>
      <w:r w:rsidRPr="00AA5BCA">
        <w:rPr>
          <w:rFonts w:ascii="仿宋" w:eastAsia="仿宋" w:hAnsi="仿宋" w:cs="宋体"/>
          <w:sz w:val="32"/>
          <w:szCs w:val="32"/>
          <w:lang w:eastAsia="zh-CN"/>
        </w:rPr>
        <w:t>协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议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编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号</w:t>
      </w:r>
      <w:r w:rsidRPr="00AA5BCA">
        <w:rPr>
          <w:rFonts w:ascii="仿宋" w:eastAsia="仿宋" w:hAnsi="仿宋" w:cs="宋体"/>
          <w:spacing w:val="1"/>
          <w:sz w:val="32"/>
          <w:szCs w:val="32"/>
          <w:lang w:eastAsia="zh-CN"/>
        </w:rPr>
        <w:t>：</w:t>
      </w:r>
      <w:r w:rsidRPr="00AA5BCA">
        <w:rPr>
          <w:rFonts w:ascii="仿宋" w:eastAsia="仿宋" w:hAnsi="仿宋" w:cs="宋体"/>
          <w:spacing w:val="-1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spacing w:val="-1"/>
            <w:sz w:val="32"/>
            <w:szCs w:val="32"/>
            <w:u w:val="single" w:color="000000"/>
            <w:lang w:eastAsia="zh-CN"/>
          </w:rPr>
          <w:alias w:val="ContractServicePackChangeNo"/>
          <w:tag w:val="ContractServicePackChangeNo"/>
          <w:id w:val="-1006742330"/>
          <w:placeholder>
            <w:docPart w:val="DefaultPlaceholder_1082065158"/>
          </w:placeholder>
        </w:sdtPr>
        <w:sdtEndPr/>
        <w:sdtContent>
          <w:proofErr w:type="spellStart"/>
          <w:r w:rsidR="00794F81" w:rsidRPr="00794F81">
            <w:rPr>
              <w:rFonts w:ascii="仿宋" w:eastAsia="仿宋" w:hAnsi="仿宋" w:cs="宋体"/>
              <w:spacing w:val="-1"/>
              <w:sz w:val="32"/>
              <w:szCs w:val="32"/>
              <w:u w:val="single" w:color="000000"/>
              <w:lang w:eastAsia="zh-CN"/>
            </w:rPr>
            <w:t>ContractServicePackChangeNo</w:t>
          </w:r>
          <w:proofErr w:type="spellEnd"/>
        </w:sdtContent>
      </w:sdt>
    </w:p>
    <w:p w:rsidR="00253CAE" w:rsidRPr="00AA5BCA" w:rsidRDefault="00253CAE" w:rsidP="003D2EE9">
      <w:pPr>
        <w:tabs>
          <w:tab w:val="left" w:pos="10000"/>
        </w:tabs>
        <w:spacing w:after="0" w:line="360" w:lineRule="auto"/>
        <w:ind w:left="4322" w:right="-20"/>
        <w:rPr>
          <w:rFonts w:ascii="仿宋" w:eastAsia="仿宋" w:hAnsi="仿宋" w:cs="宋体"/>
          <w:sz w:val="32"/>
          <w:szCs w:val="32"/>
          <w:lang w:eastAsia="zh-CN"/>
        </w:rPr>
      </w:pPr>
    </w:p>
    <w:p w:rsidR="000570FD" w:rsidRPr="00AA5BCA" w:rsidRDefault="004A1F02" w:rsidP="003D2EE9">
      <w:pPr>
        <w:spacing w:after="0" w:line="360" w:lineRule="auto"/>
        <w:ind w:right="-20"/>
        <w:rPr>
          <w:rFonts w:ascii="仿宋" w:eastAsia="仿宋" w:hAnsi="仿宋" w:cs="宋体"/>
          <w:sz w:val="32"/>
          <w:szCs w:val="32"/>
          <w:lang w:eastAsia="zh-CN"/>
        </w:rPr>
      </w:pP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鉴于：</w:t>
      </w:r>
    </w:p>
    <w:p w:rsidR="00942143" w:rsidRPr="00AA5BCA" w:rsidRDefault="004A1F02" w:rsidP="003D2EE9">
      <w:pPr>
        <w:spacing w:before="85" w:after="0" w:line="360" w:lineRule="auto"/>
        <w:ind w:right="-44" w:firstLine="709"/>
        <w:rPr>
          <w:rFonts w:ascii="仿宋" w:eastAsia="仿宋" w:hAnsi="仿宋" w:cs="宋体"/>
          <w:position w:val="-3"/>
          <w:sz w:val="32"/>
          <w:szCs w:val="32"/>
          <w:lang w:eastAsia="zh-CN"/>
        </w:rPr>
      </w:pPr>
      <w:r w:rsidRPr="00AA5BCA">
        <w:rPr>
          <w:rFonts w:ascii="仿宋" w:eastAsia="仿宋" w:hAnsi="仿宋" w:cs="宋体"/>
          <w:sz w:val="32"/>
          <w:szCs w:val="32"/>
          <w:lang w:eastAsia="zh-CN"/>
        </w:rPr>
        <w:t>甲方、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乙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方、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丙方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已经于</w:t>
      </w:r>
      <w:r w:rsidRPr="00AA5BCA">
        <w:rPr>
          <w:rFonts w:ascii="仿宋" w:eastAsia="仿宋" w:hAnsi="仿宋" w:cs="宋体"/>
          <w:spacing w:val="-1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pacing w:val="-1"/>
            <w:sz w:val="32"/>
            <w:szCs w:val="32"/>
            <w:lang w:eastAsia="zh-CN"/>
          </w:rPr>
          <w:alias w:val="Year"/>
          <w:tag w:val="Year"/>
          <w:id w:val="1952133089"/>
          <w:placeholder>
            <w:docPart w:val="DefaultPlaceholder_1082065158"/>
          </w:placeholder>
        </w:sdtPr>
        <w:sdtEndPr>
          <w:rPr>
            <w:rFonts w:hint="eastAsia"/>
          </w:rPr>
        </w:sdtEndPr>
        <w:sdtContent>
          <w:r w:rsidR="00D85590">
            <w:rPr>
              <w:rFonts w:ascii="仿宋" w:eastAsia="仿宋" w:hAnsi="仿宋" w:cs="宋体" w:hint="eastAsia"/>
              <w:spacing w:val="-1"/>
              <w:sz w:val="32"/>
              <w:szCs w:val="32"/>
              <w:lang w:eastAsia="zh-CN"/>
            </w:rPr>
            <w:t>Year</w:t>
          </w:r>
        </w:sdtContent>
      </w:sdt>
      <w:r w:rsidRPr="00AA5BCA">
        <w:rPr>
          <w:rFonts w:ascii="仿宋" w:eastAsia="仿宋" w:hAnsi="仿宋" w:cs="宋体"/>
          <w:spacing w:val="-2"/>
          <w:sz w:val="32"/>
          <w:szCs w:val="32"/>
          <w:lang w:eastAsia="zh-CN"/>
        </w:rPr>
        <w:t>】年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Month"/>
          <w:tag w:val="Month"/>
          <w:id w:val="355553698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r w:rsidR="00CA62C0">
            <w:rPr>
              <w:rFonts w:ascii="仿宋" w:eastAsia="仿宋" w:hAnsi="仿宋" w:cs="宋体" w:hint="eastAsia"/>
              <w:spacing w:val="1"/>
              <w:sz w:val="32"/>
              <w:szCs w:val="32"/>
              <w:lang w:eastAsia="zh-CN"/>
            </w:rPr>
            <w:t>Month</w:t>
          </w:r>
        </w:sdtContent>
      </w:sdt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月</w:t>
      </w:r>
      <w:r w:rsidRPr="00AA5BCA">
        <w:rPr>
          <w:rFonts w:ascii="仿宋" w:eastAsia="仿宋" w:hAnsi="仿宋" w:cs="宋体"/>
          <w:spacing w:val="-2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pacing w:val="-2"/>
            <w:sz w:val="32"/>
            <w:szCs w:val="32"/>
            <w:lang w:eastAsia="zh-CN"/>
          </w:rPr>
          <w:alias w:val="Day"/>
          <w:tag w:val="Day"/>
          <w:id w:val="1994128656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r w:rsidR="00CA62C0">
            <w:rPr>
              <w:rFonts w:ascii="仿宋" w:eastAsia="仿宋" w:hAnsi="仿宋" w:cs="宋体" w:hint="eastAsia"/>
              <w:spacing w:val="1"/>
              <w:sz w:val="32"/>
              <w:szCs w:val="32"/>
              <w:lang w:eastAsia="zh-CN"/>
            </w:rPr>
            <w:t>Day</w:t>
          </w:r>
        </w:sdtContent>
      </w:sdt>
      <w:r w:rsidRPr="00AA5BCA">
        <w:rPr>
          <w:rFonts w:ascii="仿宋" w:eastAsia="仿宋" w:hAnsi="仿宋" w:cs="宋体"/>
          <w:sz w:val="32"/>
          <w:szCs w:val="32"/>
          <w:lang w:eastAsia="zh-CN"/>
        </w:rPr>
        <w:t>】日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于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City"/>
          <w:tag w:val="City"/>
          <w:id w:val="920610470"/>
          <w:placeholder>
            <w:docPart w:val="DefaultPlaceholder_1082065158"/>
          </w:placeholder>
        </w:sdtPr>
        <w:sdtEndPr>
          <w:rPr>
            <w:rFonts w:hint="eastAsia"/>
          </w:rPr>
        </w:sdtEndPr>
        <w:sdtContent>
          <w:r w:rsidR="00517FF2">
            <w:rPr>
              <w:rFonts w:ascii="仿宋" w:eastAsia="仿宋" w:hAnsi="仿宋" w:cs="宋体" w:hint="eastAsia"/>
              <w:sz w:val="32"/>
              <w:szCs w:val="32"/>
              <w:lang w:eastAsia="zh-CN"/>
            </w:rPr>
            <w:t>City</w:t>
          </w:r>
        </w:sdtContent>
      </w:sdt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签署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了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编号</w:t>
      </w:r>
      <w:r w:rsidRPr="00AA5BCA">
        <w:rPr>
          <w:rFonts w:ascii="仿宋" w:eastAsia="仿宋" w:hAnsi="仿宋" w:cs="宋体"/>
          <w:spacing w:val="-14"/>
          <w:sz w:val="32"/>
          <w:szCs w:val="32"/>
          <w:lang w:eastAsia="zh-CN"/>
        </w:rPr>
        <w:t>：</w:t>
      </w:r>
      <w:r w:rsidRPr="00AA5BCA">
        <w:rPr>
          <w:rFonts w:ascii="仿宋" w:eastAsia="仿宋" w:hAnsi="仿宋" w:cs="宋体"/>
          <w:spacing w:val="-1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spacing w:val="-1"/>
            <w:sz w:val="32"/>
            <w:szCs w:val="32"/>
            <w:u w:val="single" w:color="000000"/>
            <w:lang w:eastAsia="zh-CN"/>
          </w:rPr>
          <w:alias w:val="ContractNo"/>
          <w:tag w:val="ContractNo"/>
          <w:id w:val="653103991"/>
          <w:placeholder>
            <w:docPart w:val="DefaultPlaceholder_1082065158"/>
          </w:placeholder>
        </w:sdtPr>
        <w:sdtEndPr>
          <w:rPr>
            <w:rFonts w:hint="eastAsia"/>
            <w:spacing w:val="1"/>
          </w:rPr>
        </w:sdtEndPr>
        <w:sdtContent>
          <w:proofErr w:type="spellStart"/>
          <w:r w:rsidR="00FA58B3">
            <w:rPr>
              <w:rFonts w:ascii="仿宋" w:eastAsia="仿宋" w:hAnsi="仿宋" w:cs="宋体" w:hint="eastAsia"/>
              <w:spacing w:val="1"/>
              <w:sz w:val="32"/>
              <w:szCs w:val="32"/>
              <w:u w:val="single" w:color="000000"/>
              <w:lang w:eastAsia="zh-CN"/>
            </w:rPr>
            <w:t>ContractNo</w:t>
          </w:r>
          <w:proofErr w:type="spellEnd"/>
        </w:sdtContent>
      </w:sdt>
      <w:r w:rsidR="00FA58B3">
        <w:rPr>
          <w:rFonts w:ascii="仿宋" w:eastAsia="仿宋" w:hAnsi="仿宋" w:cs="宋体" w:hint="eastAsia"/>
          <w:spacing w:val="1"/>
          <w:sz w:val="32"/>
          <w:szCs w:val="32"/>
          <w:u w:val="single" w:color="000000"/>
          <w:lang w:eastAsia="zh-CN"/>
        </w:rPr>
        <w:t xml:space="preserve"> </w:t>
      </w:r>
      <w:r w:rsidRPr="00AA5BCA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ab/>
      </w:r>
      <w:r w:rsidRPr="00AA5BCA">
        <w:rPr>
          <w:rFonts w:ascii="仿宋" w:eastAsia="仿宋" w:hAnsi="仿宋" w:cs="宋体"/>
          <w:spacing w:val="-14"/>
          <w:sz w:val="32"/>
          <w:szCs w:val="32"/>
          <w:lang w:eastAsia="zh-CN"/>
        </w:rPr>
        <w:t>的</w:t>
      </w:r>
      <w:r w:rsidRPr="00AA5BCA">
        <w:rPr>
          <w:rFonts w:ascii="仿宋" w:eastAsia="仿宋" w:hAnsi="仿宋" w:cs="宋体"/>
          <w:spacing w:val="-142"/>
          <w:sz w:val="32"/>
          <w:szCs w:val="32"/>
          <w:lang w:eastAsia="zh-CN"/>
        </w:rPr>
        <w:t>《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“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椿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萱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茂</w:t>
      </w:r>
      <w:r w:rsidRPr="00AA5BCA">
        <w:rPr>
          <w:rFonts w:ascii="仿宋" w:eastAsia="仿宋" w:hAnsi="仿宋" w:cs="宋体"/>
          <w:spacing w:val="-14"/>
          <w:sz w:val="32"/>
          <w:szCs w:val="32"/>
          <w:lang w:eastAsia="zh-CN"/>
        </w:rPr>
        <w:t>”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养老服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务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合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同</w:t>
      </w:r>
      <w:r w:rsidRPr="00AA5BCA">
        <w:rPr>
          <w:rFonts w:ascii="仿宋" w:eastAsia="仿宋" w:hAnsi="仿宋" w:cs="宋体"/>
          <w:spacing w:val="-138"/>
          <w:sz w:val="32"/>
          <w:szCs w:val="32"/>
          <w:lang w:eastAsia="zh-CN"/>
        </w:rPr>
        <w:t>》</w:t>
      </w:r>
      <w:r w:rsidR="006765D4"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（</w:t>
      </w:r>
      <w:r w:rsidR="006765D4" w:rsidRPr="00AA5BCA">
        <w:rPr>
          <w:rFonts w:ascii="仿宋" w:eastAsia="仿宋" w:hAnsi="仿宋" w:cs="宋体" w:hint="eastAsia"/>
          <w:position w:val="-3"/>
          <w:sz w:val="32"/>
          <w:szCs w:val="32"/>
          <w:lang w:eastAsia="zh-CN"/>
        </w:rPr>
        <w:t>简称“原合同”）</w:t>
      </w:r>
      <w:r w:rsidRPr="00AA5BCA">
        <w:rPr>
          <w:rFonts w:ascii="仿宋" w:eastAsia="仿宋" w:hAnsi="仿宋" w:cs="宋体"/>
          <w:spacing w:val="-17"/>
          <w:sz w:val="32"/>
          <w:szCs w:val="32"/>
          <w:lang w:eastAsia="zh-CN"/>
        </w:rPr>
        <w:t>。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如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本协议</w:t>
      </w:r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内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容与</w:t>
      </w:r>
      <w:r w:rsidR="006765D4" w:rsidRPr="00AA5BCA">
        <w:rPr>
          <w:rFonts w:ascii="仿宋" w:eastAsia="仿宋" w:hAnsi="仿宋" w:cs="宋体" w:hint="eastAsia"/>
          <w:spacing w:val="-3"/>
          <w:position w:val="-3"/>
          <w:sz w:val="32"/>
          <w:szCs w:val="32"/>
          <w:lang w:eastAsia="zh-CN"/>
        </w:rPr>
        <w:t>原</w:t>
      </w:r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合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同不</w:t>
      </w:r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一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致的</w:t>
      </w:r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，以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本协议</w:t>
      </w:r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为</w:t>
      </w:r>
      <w:r w:rsidRPr="00AA5BCA">
        <w:rPr>
          <w:rFonts w:ascii="仿宋" w:eastAsia="仿宋" w:hAnsi="仿宋" w:cs="宋体"/>
          <w:spacing w:val="3"/>
          <w:position w:val="-3"/>
          <w:sz w:val="32"/>
          <w:szCs w:val="32"/>
          <w:lang w:eastAsia="zh-CN"/>
        </w:rPr>
        <w:t>准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。</w:t>
      </w:r>
      <w:bookmarkStart w:id="0" w:name="_GoBack"/>
      <w:bookmarkEnd w:id="0"/>
    </w:p>
    <w:p w:rsidR="00942143" w:rsidRPr="00AA5BCA" w:rsidRDefault="004A1F02" w:rsidP="003D2EE9">
      <w:pPr>
        <w:spacing w:before="85" w:after="0" w:line="360" w:lineRule="auto"/>
        <w:ind w:right="-44" w:firstLine="709"/>
        <w:rPr>
          <w:rFonts w:ascii="仿宋" w:eastAsia="仿宋" w:hAnsi="仿宋" w:cs="宋体"/>
          <w:sz w:val="32"/>
          <w:szCs w:val="32"/>
          <w:lang w:eastAsia="zh-CN"/>
        </w:rPr>
      </w:pPr>
      <w:r w:rsidRPr="00AA5BCA">
        <w:rPr>
          <w:rFonts w:ascii="仿宋" w:eastAsia="仿宋" w:hAnsi="仿宋" w:cs="宋体"/>
          <w:sz w:val="32"/>
          <w:szCs w:val="32"/>
          <w:lang w:eastAsia="zh-CN"/>
        </w:rPr>
        <w:t>现甲</w:t>
      </w:r>
      <w:r w:rsidRPr="00AA5BCA">
        <w:rPr>
          <w:rFonts w:ascii="仿宋" w:eastAsia="仿宋" w:hAnsi="仿宋" w:cs="宋体"/>
          <w:spacing w:val="-10"/>
          <w:sz w:val="32"/>
          <w:szCs w:val="32"/>
          <w:lang w:eastAsia="zh-CN"/>
        </w:rPr>
        <w:t>、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乙</w:t>
      </w:r>
      <w:r w:rsidRPr="00AA5BCA">
        <w:rPr>
          <w:rFonts w:ascii="仿宋" w:eastAsia="仿宋" w:hAnsi="仿宋" w:cs="宋体"/>
          <w:spacing w:val="-10"/>
          <w:sz w:val="32"/>
          <w:szCs w:val="32"/>
          <w:lang w:eastAsia="zh-CN"/>
        </w:rPr>
        <w:t>、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丙</w:t>
      </w:r>
      <w:r w:rsidRPr="00AA5BCA">
        <w:rPr>
          <w:rFonts w:ascii="仿宋" w:eastAsia="仿宋" w:hAnsi="仿宋" w:cs="宋体"/>
          <w:spacing w:val="-2"/>
          <w:sz w:val="32"/>
          <w:szCs w:val="32"/>
          <w:lang w:eastAsia="zh-CN"/>
        </w:rPr>
        <w:t>三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方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经友好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协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商</w:t>
      </w:r>
      <w:r w:rsidRPr="00AA5BCA">
        <w:rPr>
          <w:rFonts w:ascii="仿宋" w:eastAsia="仿宋" w:hAnsi="仿宋" w:cs="宋体"/>
          <w:spacing w:val="-10"/>
          <w:sz w:val="32"/>
          <w:szCs w:val="32"/>
          <w:lang w:eastAsia="zh-CN"/>
        </w:rPr>
        <w:t>，</w:t>
      </w:r>
      <w:r w:rsidR="006765D4" w:rsidRPr="00AA5BCA">
        <w:rPr>
          <w:rFonts w:ascii="仿宋" w:eastAsia="仿宋" w:hAnsi="仿宋" w:cs="宋体" w:hint="eastAsia"/>
          <w:spacing w:val="2"/>
          <w:sz w:val="32"/>
          <w:szCs w:val="32"/>
          <w:lang w:eastAsia="zh-CN"/>
        </w:rPr>
        <w:t>就变更原合同项下相关内容</w:t>
      </w:r>
      <w:r w:rsidRPr="00AA5BCA">
        <w:rPr>
          <w:rFonts w:ascii="仿宋" w:eastAsia="仿宋" w:hAnsi="仿宋" w:cs="宋体"/>
          <w:spacing w:val="-12"/>
          <w:sz w:val="32"/>
          <w:szCs w:val="32"/>
          <w:lang w:eastAsia="zh-CN"/>
        </w:rPr>
        <w:t>，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达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成如下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条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款</w:t>
      </w:r>
      <w:r w:rsidRPr="00AA5BCA">
        <w:rPr>
          <w:rFonts w:ascii="仿宋" w:eastAsia="仿宋" w:hAnsi="仿宋" w:cs="宋体"/>
          <w:spacing w:val="-10"/>
          <w:sz w:val="32"/>
          <w:szCs w:val="32"/>
          <w:lang w:eastAsia="zh-CN"/>
        </w:rPr>
        <w:t>，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共同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遵守：</w:t>
      </w:r>
    </w:p>
    <w:p w:rsidR="00942143" w:rsidRPr="00AA5BCA" w:rsidRDefault="004A1F02" w:rsidP="003D2EE9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right="-20" w:firstLineChars="0" w:firstLine="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AA5BCA">
        <w:rPr>
          <w:rFonts w:ascii="仿宋" w:eastAsia="仿宋" w:hAnsi="仿宋" w:cs="宋体"/>
          <w:b/>
          <w:sz w:val="32"/>
          <w:szCs w:val="32"/>
          <w:lang w:eastAsia="zh-CN"/>
        </w:rPr>
        <w:t>收费变更内容</w:t>
      </w:r>
    </w:p>
    <w:p w:rsidR="000570FD" w:rsidRPr="00AA5BCA" w:rsidRDefault="004A1F02" w:rsidP="003D2EE9">
      <w:pPr>
        <w:tabs>
          <w:tab w:val="left" w:pos="9860"/>
        </w:tabs>
        <w:spacing w:after="0" w:line="360" w:lineRule="auto"/>
        <w:ind w:right="-20" w:firstLineChars="221" w:firstLine="707"/>
        <w:rPr>
          <w:rFonts w:ascii="仿宋" w:eastAsia="仿宋" w:hAnsi="仿宋" w:cs="宋体"/>
          <w:sz w:val="32"/>
          <w:szCs w:val="32"/>
          <w:lang w:eastAsia="zh-CN"/>
        </w:rPr>
      </w:pPr>
      <w:r w:rsidRPr="00AA5BCA">
        <w:rPr>
          <w:rFonts w:ascii="仿宋" w:eastAsia="仿宋" w:hAnsi="仿宋" w:cs="宋体"/>
          <w:sz w:val="32"/>
          <w:szCs w:val="32"/>
          <w:lang w:eastAsia="zh-CN"/>
        </w:rPr>
        <w:t>自</w:t>
      </w:r>
      <w:r w:rsidRPr="00AA5BCA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sz w:val="32"/>
            <w:szCs w:val="32"/>
            <w:u w:val="single" w:color="000000"/>
            <w:lang w:eastAsia="zh-CN"/>
          </w:rPr>
          <w:alias w:val="ChangeDate"/>
          <w:tag w:val="ChangeDate"/>
          <w:id w:val="1513959920"/>
          <w:placeholder>
            <w:docPart w:val="DefaultPlaceholder_1082065158"/>
          </w:placeholder>
        </w:sdtPr>
        <w:sdtEndPr>
          <w:rPr>
            <w:rFonts w:hint="eastAsia"/>
            <w:spacing w:val="-1"/>
          </w:rPr>
        </w:sdtEndPr>
        <w:sdtContent>
          <w:proofErr w:type="spellStart"/>
          <w:r w:rsidR="00C4140C">
            <w:rPr>
              <w:rFonts w:ascii="仿宋" w:eastAsia="仿宋" w:hAnsi="仿宋" w:cs="宋体" w:hint="eastAsia"/>
              <w:spacing w:val="-1"/>
              <w:sz w:val="32"/>
              <w:szCs w:val="32"/>
              <w:u w:val="single" w:color="000000"/>
              <w:lang w:eastAsia="zh-CN"/>
            </w:rPr>
            <w:t>ChangeDate</w:t>
          </w:r>
          <w:proofErr w:type="spellEnd"/>
        </w:sdtContent>
      </w:sdt>
      <w:r w:rsidRPr="00AA5BCA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  <w:r w:rsidRPr="00AA5BCA">
        <w:rPr>
          <w:rFonts w:ascii="仿宋" w:eastAsia="仿宋" w:hAnsi="仿宋" w:cs="宋体"/>
          <w:spacing w:val="-2"/>
          <w:sz w:val="32"/>
          <w:szCs w:val="32"/>
          <w:lang w:eastAsia="zh-CN"/>
        </w:rPr>
        <w:t>起</w:t>
      </w:r>
      <w:r w:rsidRPr="00AA5BCA">
        <w:rPr>
          <w:rFonts w:ascii="仿宋" w:eastAsia="仿宋" w:hAnsi="仿宋" w:cs="宋体"/>
          <w:spacing w:val="-139"/>
          <w:sz w:val="32"/>
          <w:szCs w:val="32"/>
          <w:lang w:eastAsia="zh-CN"/>
        </w:rPr>
        <w:t>，</w:t>
      </w:r>
      <w:r w:rsidRPr="00AA5BCA">
        <w:rPr>
          <w:rFonts w:ascii="仿宋" w:eastAsia="仿宋" w:hAnsi="仿宋" w:cs="宋体"/>
          <w:spacing w:val="-2"/>
          <w:sz w:val="32"/>
          <w:szCs w:val="32"/>
          <w:lang w:eastAsia="zh-CN"/>
        </w:rPr>
        <w:t>乙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方的</w:t>
      </w:r>
      <w:r w:rsidR="00942143" w:rsidRPr="00AA5BCA">
        <w:rPr>
          <w:rFonts w:ascii="仿宋" w:eastAsia="仿宋" w:hAnsi="仿宋" w:cs="宋体" w:hint="eastAsia"/>
          <w:sz w:val="32"/>
          <w:szCs w:val="32"/>
          <w:lang w:eastAsia="zh-CN"/>
        </w:rPr>
        <w:t>服务级别</w:t>
      </w:r>
      <w:r w:rsidR="006765D4" w:rsidRPr="00AA5BCA">
        <w:rPr>
          <w:rFonts w:ascii="仿宋" w:eastAsia="仿宋" w:hAnsi="仿宋" w:cs="宋体" w:hint="eastAsia"/>
          <w:sz w:val="32"/>
          <w:szCs w:val="32"/>
          <w:lang w:eastAsia="zh-CN"/>
        </w:rPr>
        <w:t>变更</w:t>
      </w:r>
      <w:r w:rsidRPr="00AA5BCA">
        <w:rPr>
          <w:rFonts w:ascii="仿宋" w:eastAsia="仿宋" w:hAnsi="仿宋" w:cs="宋体"/>
          <w:spacing w:val="1"/>
          <w:sz w:val="32"/>
          <w:szCs w:val="32"/>
          <w:lang w:eastAsia="zh-CN"/>
        </w:rPr>
        <w:t>为</w:t>
      </w:r>
      <w:r w:rsidRPr="00AA5BCA">
        <w:rPr>
          <w:rFonts w:ascii="仿宋" w:eastAsia="仿宋" w:hAnsi="仿宋" w:cs="宋体"/>
          <w:spacing w:val="1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spacing w:val="1"/>
            <w:sz w:val="32"/>
            <w:szCs w:val="32"/>
            <w:u w:val="single" w:color="000000"/>
            <w:lang w:eastAsia="zh-CN"/>
          </w:rPr>
          <w:alias w:val="ServiceLevel"/>
          <w:tag w:val="ServiceLevel"/>
          <w:id w:val="273831540"/>
          <w:placeholder>
            <w:docPart w:val="DefaultPlaceholder_1082065158"/>
          </w:placeholder>
        </w:sdtPr>
        <w:sdtEndPr>
          <w:rPr>
            <w:rFonts w:hint="eastAsia"/>
            <w:spacing w:val="-3"/>
          </w:rPr>
        </w:sdtEndPr>
        <w:sdtContent>
          <w:proofErr w:type="spellStart"/>
          <w:r w:rsidR="003D0F4F">
            <w:rPr>
              <w:rFonts w:ascii="仿宋" w:eastAsia="仿宋" w:hAnsi="仿宋" w:cs="宋体" w:hint="eastAsia"/>
              <w:spacing w:val="-3"/>
              <w:sz w:val="32"/>
              <w:szCs w:val="32"/>
              <w:u w:val="single" w:color="000000"/>
              <w:lang w:eastAsia="zh-CN"/>
            </w:rPr>
            <w:t>ServiceLevel</w:t>
          </w:r>
          <w:proofErr w:type="spellEnd"/>
        </w:sdtContent>
      </w:sdt>
      <w:r w:rsidRPr="00AA5BCA">
        <w:rPr>
          <w:rFonts w:ascii="仿宋" w:eastAsia="仿宋" w:hAnsi="仿宋" w:cs="宋体"/>
          <w:sz w:val="32"/>
          <w:szCs w:val="32"/>
          <w:lang w:eastAsia="zh-CN"/>
        </w:rPr>
        <w:t>。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收费变</w:t>
      </w:r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更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如下：</w:t>
      </w:r>
    </w:p>
    <w:p w:rsidR="00942143" w:rsidRPr="00AA5BCA" w:rsidRDefault="00942143" w:rsidP="003D2EE9">
      <w:pPr>
        <w:spacing w:after="0" w:line="360" w:lineRule="auto"/>
        <w:ind w:right="-20" w:firstLineChars="221" w:firstLine="707"/>
        <w:rPr>
          <w:rFonts w:ascii="仿宋" w:eastAsia="仿宋" w:hAnsi="仿宋" w:cs="宋体"/>
          <w:position w:val="-3"/>
          <w:sz w:val="32"/>
          <w:szCs w:val="32"/>
          <w:u w:val="single" w:color="000000"/>
          <w:lang w:eastAsia="zh-CN"/>
        </w:rPr>
      </w:pPr>
      <w:r w:rsidRPr="00AA5BCA">
        <w:rPr>
          <w:rFonts w:ascii="仿宋" w:eastAsia="仿宋" w:hAnsi="仿宋" w:cs="宋体" w:hint="eastAsia"/>
          <w:sz w:val="32"/>
          <w:szCs w:val="32"/>
          <w:lang w:eastAsia="zh-CN"/>
        </w:rPr>
        <w:t>分级服务费</w:t>
      </w:r>
      <w:r w:rsidR="004A1F02" w:rsidRPr="00AA5BCA">
        <w:rPr>
          <w:rFonts w:ascii="仿宋" w:eastAsia="仿宋" w:hAnsi="仿宋" w:cs="宋体"/>
          <w:spacing w:val="-2"/>
          <w:sz w:val="32"/>
          <w:szCs w:val="32"/>
          <w:lang w:eastAsia="zh-CN"/>
        </w:rPr>
        <w:t>变</w:t>
      </w:r>
      <w:r w:rsidR="004A1F02" w:rsidRPr="00AA5BCA">
        <w:rPr>
          <w:rFonts w:ascii="仿宋" w:eastAsia="仿宋" w:hAnsi="仿宋" w:cs="宋体"/>
          <w:sz w:val="32"/>
          <w:szCs w:val="32"/>
          <w:lang w:eastAsia="zh-CN"/>
        </w:rPr>
        <w:t>更为</w:t>
      </w:r>
      <w:r w:rsidR="006765D4" w:rsidRPr="00AA5BCA">
        <w:rPr>
          <w:rFonts w:ascii="仿宋" w:eastAsia="仿宋" w:hAnsi="仿宋" w:cs="宋体" w:hint="eastAsia"/>
          <w:sz w:val="32"/>
          <w:szCs w:val="32"/>
          <w:lang w:eastAsia="zh-CN"/>
        </w:rPr>
        <w:t>每月</w:t>
      </w:r>
      <w:r w:rsidR="004A1F02" w:rsidRPr="00AA5BCA">
        <w:rPr>
          <w:rFonts w:ascii="仿宋" w:eastAsia="仿宋" w:hAnsi="仿宋" w:cs="宋体"/>
          <w:spacing w:val="-2"/>
          <w:sz w:val="32"/>
          <w:szCs w:val="32"/>
          <w:lang w:eastAsia="zh-CN"/>
        </w:rPr>
        <w:t>人民</w:t>
      </w:r>
      <w:r w:rsidR="004A1F02" w:rsidRPr="00AA5BCA">
        <w:rPr>
          <w:rFonts w:ascii="仿宋" w:eastAsia="仿宋" w:hAnsi="仿宋" w:cs="宋体"/>
          <w:sz w:val="32"/>
          <w:szCs w:val="32"/>
          <w:lang w:eastAsia="zh-CN"/>
        </w:rPr>
        <w:t>币</w:t>
      </w:r>
      <w:r w:rsidR="004A1F02" w:rsidRPr="00AA5BCA">
        <w:rPr>
          <w:rFonts w:ascii="仿宋" w:eastAsia="仿宋" w:hAnsi="仿宋" w:cs="宋体"/>
          <w:spacing w:val="2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spacing w:val="2"/>
            <w:sz w:val="32"/>
            <w:szCs w:val="32"/>
            <w:u w:val="single" w:color="000000"/>
            <w:lang w:eastAsia="zh-CN"/>
          </w:rPr>
          <w:alias w:val="LongServiceMonthlyAmount"/>
          <w:tag w:val="LongServiceMonthlyAmount"/>
          <w:id w:val="115107082"/>
          <w:placeholder>
            <w:docPart w:val="DefaultPlaceholder_1082065158"/>
          </w:placeholder>
        </w:sdtPr>
        <w:sdtEndPr>
          <w:rPr>
            <w:rFonts w:hint="eastAsia"/>
            <w:spacing w:val="-3"/>
          </w:rPr>
        </w:sdtEndPr>
        <w:sdtContent>
          <w:proofErr w:type="spellStart"/>
          <w:r w:rsidR="00C46503">
            <w:rPr>
              <w:rFonts w:ascii="仿宋" w:eastAsia="仿宋" w:hAnsi="仿宋" w:cs="宋体" w:hint="eastAsia"/>
              <w:spacing w:val="-3"/>
              <w:sz w:val="32"/>
              <w:szCs w:val="32"/>
              <w:u w:val="single" w:color="000000"/>
              <w:lang w:eastAsia="zh-CN"/>
            </w:rPr>
            <w:t>LongServiceMonthlyAmount</w:t>
          </w:r>
          <w:proofErr w:type="spellEnd"/>
        </w:sdtContent>
      </w:sdt>
      <w:r w:rsidR="004A1F02" w:rsidRPr="00AA5BCA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  <w:r w:rsidR="004A1F02" w:rsidRPr="00AA5BCA">
        <w:rPr>
          <w:rFonts w:ascii="仿宋" w:eastAsia="仿宋" w:hAnsi="仿宋" w:cs="宋体"/>
          <w:spacing w:val="-2"/>
          <w:sz w:val="32"/>
          <w:szCs w:val="32"/>
          <w:lang w:eastAsia="zh-CN"/>
        </w:rPr>
        <w:t>，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附加</w:t>
      </w:r>
      <w:proofErr w:type="gramStart"/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照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护费</w:t>
      </w:r>
      <w:proofErr w:type="gramEnd"/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为</w:t>
      </w:r>
      <w:r w:rsidR="006765D4" w:rsidRPr="00AA5BCA">
        <w:rPr>
          <w:rFonts w:ascii="仿宋" w:eastAsia="仿宋" w:hAnsi="仿宋" w:cs="宋体" w:hint="eastAsia"/>
          <w:spacing w:val="-3"/>
          <w:position w:val="-3"/>
          <w:sz w:val="32"/>
          <w:szCs w:val="32"/>
          <w:lang w:eastAsia="zh-CN"/>
        </w:rPr>
        <w:t>每月</w:t>
      </w:r>
      <w:r w:rsidRPr="00AA5BCA">
        <w:rPr>
          <w:rFonts w:ascii="仿宋" w:eastAsia="仿宋" w:hAnsi="仿宋" w:cs="宋体"/>
          <w:spacing w:val="-3"/>
          <w:position w:val="-3"/>
          <w:sz w:val="32"/>
          <w:szCs w:val="32"/>
          <w:lang w:eastAsia="zh-CN"/>
        </w:rPr>
        <w:t>人</w:t>
      </w:r>
      <w:r w:rsidRPr="00AA5BCA">
        <w:rPr>
          <w:rFonts w:ascii="仿宋" w:eastAsia="仿宋" w:hAnsi="仿宋" w:cs="宋体"/>
          <w:position w:val="-3"/>
          <w:sz w:val="32"/>
          <w:szCs w:val="32"/>
          <w:lang w:eastAsia="zh-CN"/>
        </w:rPr>
        <w:t>民</w:t>
      </w:r>
      <w:r w:rsidRPr="00AA5BCA">
        <w:rPr>
          <w:rFonts w:ascii="仿宋" w:eastAsia="仿宋" w:hAnsi="仿宋" w:cs="宋体"/>
          <w:spacing w:val="1"/>
          <w:position w:val="-3"/>
          <w:sz w:val="32"/>
          <w:szCs w:val="32"/>
          <w:lang w:eastAsia="zh-CN"/>
        </w:rPr>
        <w:t>币</w:t>
      </w:r>
      <w:r w:rsidR="004A1F02" w:rsidRPr="00AA5BCA">
        <w:rPr>
          <w:rFonts w:ascii="仿宋" w:eastAsia="仿宋" w:hAnsi="仿宋" w:cs="宋体"/>
          <w:position w:val="-3"/>
          <w:sz w:val="32"/>
          <w:szCs w:val="32"/>
          <w:u w:val="single" w:color="000000"/>
          <w:lang w:eastAsia="zh-CN"/>
        </w:rPr>
        <w:t xml:space="preserve"> </w:t>
      </w:r>
      <w:sdt>
        <w:sdtPr>
          <w:rPr>
            <w:rFonts w:ascii="仿宋" w:eastAsia="仿宋" w:hAnsi="仿宋" w:cs="宋体"/>
            <w:position w:val="-3"/>
            <w:sz w:val="32"/>
            <w:szCs w:val="32"/>
            <w:u w:val="single" w:color="000000"/>
            <w:lang w:eastAsia="zh-CN"/>
          </w:rPr>
          <w:alias w:val="LongAttachAmount"/>
          <w:tag w:val="LongAttachAmount"/>
          <w:id w:val="1095987810"/>
          <w:placeholder>
            <w:docPart w:val="DefaultPlaceholder_1082065158"/>
          </w:placeholder>
        </w:sdtPr>
        <w:sdtEndPr>
          <w:rPr>
            <w:rFonts w:hint="eastAsia"/>
            <w:spacing w:val="-3"/>
          </w:rPr>
        </w:sdtEndPr>
        <w:sdtContent>
          <w:proofErr w:type="spellStart"/>
          <w:r w:rsidR="006503C2">
            <w:rPr>
              <w:rFonts w:ascii="仿宋" w:eastAsia="仿宋" w:hAnsi="仿宋" w:cs="宋体" w:hint="eastAsia"/>
              <w:spacing w:val="-3"/>
              <w:position w:val="-3"/>
              <w:sz w:val="32"/>
              <w:szCs w:val="32"/>
              <w:u w:val="single" w:color="000000"/>
              <w:lang w:eastAsia="zh-CN"/>
            </w:rPr>
            <w:t>LongAttachAmount</w:t>
          </w:r>
          <w:proofErr w:type="spellEnd"/>
        </w:sdtContent>
      </w:sdt>
      <w:r w:rsidR="004A1F02" w:rsidRPr="00AA5BCA">
        <w:rPr>
          <w:rFonts w:ascii="仿宋" w:eastAsia="仿宋" w:hAnsi="仿宋" w:cs="宋体"/>
          <w:position w:val="-3"/>
          <w:sz w:val="32"/>
          <w:szCs w:val="32"/>
          <w:u w:val="single" w:color="000000"/>
          <w:lang w:eastAsia="zh-CN"/>
        </w:rPr>
        <w:t>。</w:t>
      </w:r>
    </w:p>
    <w:p w:rsidR="000570FD" w:rsidRPr="00AA5BCA" w:rsidRDefault="004A1F02" w:rsidP="003D2EE9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right="-20" w:firstLineChars="0" w:firstLine="0"/>
        <w:rPr>
          <w:rFonts w:ascii="仿宋" w:eastAsia="仿宋" w:hAnsi="仿宋" w:cs="宋体"/>
          <w:sz w:val="32"/>
          <w:szCs w:val="32"/>
          <w:lang w:eastAsia="zh-CN"/>
        </w:rPr>
      </w:pPr>
      <w:r w:rsidRPr="00AA5BCA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协议生效</w:t>
      </w:r>
    </w:p>
    <w:p w:rsidR="000570FD" w:rsidRPr="003D2EE9" w:rsidRDefault="004A1F02" w:rsidP="003D2EE9">
      <w:pPr>
        <w:spacing w:after="0" w:line="360" w:lineRule="auto"/>
        <w:ind w:right="-44" w:firstLine="709"/>
        <w:rPr>
          <w:rFonts w:ascii="仿宋" w:eastAsia="仿宋" w:hAnsi="仿宋" w:cs="宋体"/>
          <w:sz w:val="32"/>
          <w:szCs w:val="32"/>
          <w:lang w:eastAsia="zh-CN"/>
        </w:rPr>
      </w:pPr>
      <w:r w:rsidRPr="00AA5BCA">
        <w:rPr>
          <w:rFonts w:ascii="仿宋" w:eastAsia="仿宋" w:hAnsi="仿宋" w:cs="宋体"/>
          <w:spacing w:val="2"/>
          <w:sz w:val="32"/>
          <w:szCs w:val="32"/>
          <w:lang w:eastAsia="zh-CN"/>
        </w:rPr>
        <w:t>本协议一</w:t>
      </w:r>
      <w:r w:rsidRPr="00AA5BCA">
        <w:rPr>
          <w:rFonts w:ascii="仿宋" w:eastAsia="仿宋" w:hAnsi="仿宋" w:cs="宋体"/>
          <w:spacing w:val="4"/>
          <w:sz w:val="32"/>
          <w:szCs w:val="32"/>
          <w:lang w:eastAsia="zh-CN"/>
        </w:rPr>
        <w:t>式</w:t>
      </w:r>
      <w:r w:rsidRPr="00AA5BCA">
        <w:rPr>
          <w:rFonts w:ascii="仿宋" w:eastAsia="仿宋" w:hAnsi="仿宋" w:cs="宋体"/>
          <w:spacing w:val="2"/>
          <w:sz w:val="32"/>
          <w:szCs w:val="32"/>
          <w:lang w:eastAsia="zh-CN"/>
        </w:rPr>
        <w:t>三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份，</w:t>
      </w:r>
      <w:r w:rsidRPr="00AA5BCA">
        <w:rPr>
          <w:rFonts w:ascii="仿宋" w:eastAsia="仿宋" w:hAnsi="仿宋" w:cs="宋体"/>
          <w:spacing w:val="2"/>
          <w:sz w:val="32"/>
          <w:szCs w:val="32"/>
          <w:lang w:eastAsia="zh-CN"/>
        </w:rPr>
        <w:t>甲、乙、</w:t>
      </w:r>
      <w:r w:rsidRPr="00AA5BCA">
        <w:rPr>
          <w:rFonts w:ascii="仿宋" w:eastAsia="仿宋" w:hAnsi="仿宋" w:cs="宋体"/>
          <w:spacing w:val="3"/>
          <w:sz w:val="32"/>
          <w:szCs w:val="32"/>
          <w:lang w:eastAsia="zh-CN"/>
        </w:rPr>
        <w:t>丙</w:t>
      </w:r>
      <w:r w:rsidRPr="00AA5BCA">
        <w:rPr>
          <w:rFonts w:ascii="仿宋" w:eastAsia="仿宋" w:hAnsi="仿宋" w:cs="宋体"/>
          <w:spacing w:val="2"/>
          <w:sz w:val="32"/>
          <w:szCs w:val="32"/>
          <w:lang w:eastAsia="zh-CN"/>
        </w:rPr>
        <w:t>三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方各</w:t>
      </w:r>
      <w:r w:rsidRPr="00AA5BCA">
        <w:rPr>
          <w:rFonts w:ascii="仿宋" w:eastAsia="仿宋" w:hAnsi="仿宋" w:cs="宋体"/>
          <w:spacing w:val="2"/>
          <w:sz w:val="32"/>
          <w:szCs w:val="32"/>
          <w:lang w:eastAsia="zh-CN"/>
        </w:rPr>
        <w:t>执一份，效力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相</w:t>
      </w:r>
      <w:r w:rsidRPr="00AA5BCA">
        <w:rPr>
          <w:rFonts w:ascii="仿宋" w:eastAsia="仿宋" w:hAnsi="仿宋" w:cs="宋体"/>
          <w:spacing w:val="2"/>
          <w:sz w:val="32"/>
          <w:szCs w:val="32"/>
          <w:lang w:eastAsia="zh-CN"/>
        </w:rPr>
        <w:t>等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，自各方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签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字（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自然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人）或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盖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章（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非自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然人）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之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日生</w:t>
      </w:r>
      <w:r w:rsidRPr="00AA5BCA">
        <w:rPr>
          <w:rFonts w:ascii="仿宋" w:eastAsia="仿宋" w:hAnsi="仿宋" w:cs="宋体"/>
          <w:spacing w:val="-3"/>
          <w:sz w:val="32"/>
          <w:szCs w:val="32"/>
          <w:lang w:eastAsia="zh-CN"/>
        </w:rPr>
        <w:t>效</w:t>
      </w:r>
      <w:r w:rsidRPr="00AA5BCA">
        <w:rPr>
          <w:rFonts w:ascii="仿宋" w:eastAsia="仿宋" w:hAnsi="仿宋" w:cs="宋体"/>
          <w:sz w:val="32"/>
          <w:szCs w:val="32"/>
          <w:lang w:eastAsia="zh-CN"/>
        </w:rPr>
        <w:t>。</w:t>
      </w:r>
    </w:p>
    <w:p w:rsidR="00642B96" w:rsidRDefault="00AA5BCA" w:rsidP="003D2EE9">
      <w:pPr>
        <w:spacing w:after="0" w:line="360" w:lineRule="auto"/>
        <w:rPr>
          <w:rFonts w:ascii="仿宋" w:eastAsia="仿宋" w:hAnsi="仿宋"/>
          <w:sz w:val="32"/>
          <w:szCs w:val="32"/>
          <w:lang w:eastAsia="zh-CN"/>
        </w:rPr>
      </w:pPr>
      <w:r w:rsidRPr="00AA5BCA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（本文以下无正文）</w:t>
      </w:r>
    </w:p>
    <w:p w:rsidR="00AA5BCA" w:rsidRDefault="00AA5BCA" w:rsidP="003D2EE9">
      <w:pPr>
        <w:spacing w:after="0" w:line="240" w:lineRule="auto"/>
        <w:rPr>
          <w:rFonts w:ascii="仿宋" w:eastAsia="仿宋" w:hAnsi="仿宋"/>
          <w:sz w:val="32"/>
          <w:szCs w:val="32"/>
          <w:lang w:eastAsia="zh-CN"/>
        </w:rPr>
      </w:pPr>
      <w:r w:rsidRPr="00AA5BCA">
        <w:rPr>
          <w:rFonts w:ascii="仿宋" w:eastAsia="仿宋" w:hAnsi="仿宋" w:hint="eastAsia"/>
          <w:sz w:val="32"/>
          <w:szCs w:val="32"/>
          <w:lang w:eastAsia="zh-CN"/>
        </w:rPr>
        <w:lastRenderedPageBreak/>
        <w:t>（签字页）</w:t>
      </w:r>
    </w:p>
    <w:p w:rsidR="003D2EE9" w:rsidRPr="003D2EE9" w:rsidRDefault="003D2EE9" w:rsidP="003D2EE9">
      <w:pPr>
        <w:spacing w:after="0" w:line="240" w:lineRule="auto"/>
        <w:rPr>
          <w:rFonts w:ascii="仿宋" w:eastAsia="仿宋" w:hAnsi="仿宋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甲方（养老服务机构）（公章）：</w:t>
      </w: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法定代表人或授权代表（签字）：</w:t>
      </w: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乙方（入住长辈）（签字、按手印）：</w:t>
      </w: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乙方监护人（签字、盖章）：</w:t>
      </w:r>
    </w:p>
    <w:p w:rsidR="00AA5BCA" w:rsidRPr="00BF3C86" w:rsidRDefault="00AA5BCA" w:rsidP="003D2EE9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丙方（送养人）（签字、盖章）：</w:t>
      </w:r>
    </w:p>
    <w:p w:rsidR="00AA5BCA" w:rsidRPr="00BF3C86" w:rsidRDefault="00AA5BCA" w:rsidP="003D2EE9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642B96" w:rsidRPr="00AA5BCA" w:rsidRDefault="00AA5BCA" w:rsidP="003D2EE9">
      <w:pPr>
        <w:spacing w:after="0" w:line="240" w:lineRule="auto"/>
        <w:rPr>
          <w:rFonts w:ascii="仿宋" w:eastAsia="仿宋" w:hAnsi="仿宋" w:cs="宋体"/>
          <w:sz w:val="32"/>
          <w:szCs w:val="32"/>
          <w:lang w:eastAsia="zh-CN"/>
        </w:rPr>
      </w:pPr>
      <w:proofErr w:type="spellStart"/>
      <w:r w:rsidRPr="00BF3C86">
        <w:rPr>
          <w:rFonts w:ascii="仿宋" w:eastAsia="仿宋" w:hAnsi="仿宋" w:cs="FangSong" w:hint="eastAsia"/>
          <w:sz w:val="32"/>
          <w:szCs w:val="32"/>
        </w:rPr>
        <w:t>签约日期</w:t>
      </w:r>
      <w:proofErr w:type="spellEnd"/>
      <w:r w:rsidRPr="00BF3C86">
        <w:rPr>
          <w:rFonts w:ascii="仿宋" w:eastAsia="仿宋" w:hAnsi="仿宋" w:cs="FangSong" w:hint="eastAsia"/>
          <w:sz w:val="32"/>
          <w:szCs w:val="32"/>
        </w:rPr>
        <w:t>：    年   月   日</w:t>
      </w:r>
    </w:p>
    <w:p w:rsidR="000570FD" w:rsidRPr="00AA5BCA" w:rsidRDefault="000570FD">
      <w:pPr>
        <w:tabs>
          <w:tab w:val="left" w:pos="7540"/>
        </w:tabs>
        <w:spacing w:after="0" w:line="240" w:lineRule="auto"/>
        <w:ind w:left="260" w:right="-20"/>
        <w:rPr>
          <w:rFonts w:ascii="仿宋" w:eastAsia="仿宋" w:hAnsi="仿宋" w:cs="宋体"/>
          <w:sz w:val="32"/>
          <w:szCs w:val="32"/>
          <w:lang w:eastAsia="zh-CN"/>
        </w:rPr>
      </w:pPr>
    </w:p>
    <w:sectPr w:rsidR="000570FD" w:rsidRPr="00AA5BCA" w:rsidSect="00AA5BCA">
      <w:headerReference w:type="even" r:id="rId8"/>
      <w:headerReference w:type="default" r:id="rId9"/>
      <w:footerReference w:type="default" r:id="rId10"/>
      <w:headerReference w:type="first" r:id="rId11"/>
      <w:pgSz w:w="11920" w:h="16840"/>
      <w:pgMar w:top="1440" w:right="1134" w:bottom="1440" w:left="1134" w:header="851" w:footer="12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DFD" w:rsidRDefault="00481DFD">
      <w:pPr>
        <w:spacing w:after="0" w:line="240" w:lineRule="auto"/>
      </w:pPr>
      <w:r>
        <w:separator/>
      </w:r>
    </w:p>
  </w:endnote>
  <w:endnote w:type="continuationSeparator" w:id="0">
    <w:p w:rsidR="00481DFD" w:rsidRDefault="0048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0FD" w:rsidRDefault="00253CAE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3C8A405F" wp14:editId="1ED45621">
              <wp:simplePos x="0" y="0"/>
              <wp:positionH relativeFrom="page">
                <wp:posOffset>595630</wp:posOffset>
              </wp:positionH>
              <wp:positionV relativeFrom="page">
                <wp:posOffset>9620885</wp:posOffset>
              </wp:positionV>
              <wp:extent cx="6461760" cy="1270"/>
              <wp:effectExtent l="5080" t="10160" r="10160" b="762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270"/>
                        <a:chOff x="938" y="15151"/>
                        <a:chExt cx="10176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938" y="15151"/>
                          <a:ext cx="10176" cy="2"/>
                        </a:xfrm>
                        <a:custGeom>
                          <a:avLst/>
                          <a:gdLst>
                            <a:gd name="T0" fmla="+- 0 938 938"/>
                            <a:gd name="T1" fmla="*/ T0 w 10176"/>
                            <a:gd name="T2" fmla="+- 0 11114 938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left:0;text-align:left;margin-left:46.9pt;margin-top:757.55pt;width:508.8pt;height:.1pt;z-index:-251658752;mso-position-horizontal-relative:page;mso-position-vertical-relative:page" coordorigin="938,15151" coordsize="101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">
              <v:shape id="Freeform 3" o:spid="_x0000_s1027" style="position:absolute;left:938;top:15151;width:10176;height:2;visibility:visible;mso-wrap-style:square;v-text-anchor:top" coordsize="101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ON8IA&#10;AADaAAAADwAAAGRycy9kb3ducmV2LnhtbESP3WoCMRSE7wu+QziCdzWrFpHVKKIUhfbG1Qc4bs7+&#10;6OZkSVJ3+/ZNQfBymJlvmNWmN414kPO1ZQWTcQKCOLe65lLB5fz5vgDhA7LGxjIp+CUPm/XgbYWp&#10;th2f6JGFUkQI+xQVVCG0qZQ+r8igH9uWOHqFdQZDlK6U2mEX4aaR0ySZS4M1x4UKW9pVlN+zH6Pg&#10;67Atph+ZO3Xy0M331+LcH79vSo2G/XYJIlAfXuFn+6gVzOD/Sr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443wgAAANoAAAAPAAAAAAAAAAAAAAAAAJgCAABkcnMvZG93&#10;bnJldi54bWxQSwUGAAAAAAQABAD1AAAAhwMAAAAA&#10;" path="m,l10176,e" filled="f" strokeweight=".58pt">
                <v:path arrowok="t" o:connecttype="custom" o:connectlocs="0,0;10176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2F8ECC1" wp14:editId="329F8DDE">
              <wp:simplePos x="0" y="0"/>
              <wp:positionH relativeFrom="page">
                <wp:posOffset>3052445</wp:posOffset>
              </wp:positionH>
              <wp:positionV relativeFrom="page">
                <wp:posOffset>9772015</wp:posOffset>
              </wp:positionV>
              <wp:extent cx="1457325" cy="276860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70FD" w:rsidRDefault="004A1F02">
                          <w:pPr>
                            <w:spacing w:after="0" w:line="181" w:lineRule="exact"/>
                            <w:ind w:left="423" w:right="402"/>
                            <w:jc w:val="center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电话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pacing w:val="-2"/>
                              <w:sz w:val="15"/>
                              <w:szCs w:val="15"/>
                            </w:rPr>
                            <w:t>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400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pacing w:val="-2"/>
                              <w:sz w:val="15"/>
                              <w:szCs w:val="15"/>
                            </w:rPr>
                            <w:t>-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086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pacing w:val="-2"/>
                              <w:sz w:val="15"/>
                              <w:szCs w:val="15"/>
                            </w:rPr>
                            <w:t>-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3377</w:t>
                          </w:r>
                        </w:p>
                        <w:p w:rsidR="000570FD" w:rsidRDefault="004A1F02">
                          <w:pPr>
                            <w:spacing w:after="0" w:line="245" w:lineRule="exact"/>
                            <w:ind w:left="-12" w:right="-32"/>
                            <w:jc w:val="center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Ansi="黑体" w:cs="黑体"/>
                              <w:position w:val="-1"/>
                              <w:sz w:val="15"/>
                              <w:szCs w:val="15"/>
                            </w:rPr>
                            <w:t>网址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position w:val="-1"/>
                              <w:sz w:val="15"/>
                              <w:szCs w:val="15"/>
                            </w:rPr>
                            <w:t>：</w:t>
                          </w:r>
                          <w:hyperlink r:id="rId1"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position w:val="-1"/>
                                <w:sz w:val="15"/>
                                <w:szCs w:val="15"/>
                              </w:rPr>
                              <w:t>ww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4"/>
                                <w:position w:val="-1"/>
                                <w:sz w:val="15"/>
                                <w:szCs w:val="15"/>
                              </w:rPr>
                              <w:t>w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1"/>
                                <w:position w:val="-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position w:val="-1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hu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3"/>
                                <w:position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1"/>
                                <w:position w:val="-1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u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3"/>
                                <w:position w:val="-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position w:val="-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3"/>
                                <w:position w:val="-1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1"/>
                                <w:position w:val="-1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position w:val="-1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position w:val="-1"/>
                                <w:sz w:val="15"/>
                                <w:szCs w:val="15"/>
                              </w:rPr>
                              <w:t>om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1"/>
                                <w:position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rFonts w:ascii="Arial Unicode MS" w:eastAsia="Arial Unicode MS" w:hAnsi="Arial Unicode MS" w:cs="Arial Unicode MS"/>
                              <w:position w:val="-1"/>
                              <w:sz w:val="15"/>
                              <w:szCs w:val="15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0.35pt;margin-top:769.45pt;width:114.75pt;height:21.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l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" filled="f" stroked="f">
              <v:textbox inset="0,0,0,0">
                <w:txbxContent>
                  <w:p w:rsidR="000570FD" w:rsidRDefault="004A1F02">
                    <w:pPr>
                      <w:spacing w:after="0" w:line="181" w:lineRule="exact"/>
                      <w:ind w:left="423" w:right="402"/>
                      <w:jc w:val="center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  <w:t>电话</w:t>
                    </w:r>
                    <w:r>
                      <w:rPr>
                        <w:rFonts w:ascii="Arial Unicode MS" w:eastAsia="Arial Unicode MS" w:hAnsi="Arial Unicode MS" w:cs="Arial Unicode MS"/>
                        <w:spacing w:val="-2"/>
                        <w:sz w:val="15"/>
                        <w:szCs w:val="15"/>
                      </w:rPr>
                      <w:t>：</w:t>
                    </w:r>
                    <w:r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  <w:t>400</w:t>
                    </w:r>
                    <w:r>
                      <w:rPr>
                        <w:rFonts w:ascii="Arial Unicode MS" w:eastAsia="Arial Unicode MS" w:hAnsi="Arial Unicode MS" w:cs="Arial Unicode MS"/>
                        <w:spacing w:val="-2"/>
                        <w:sz w:val="15"/>
                        <w:szCs w:val="15"/>
                      </w:rPr>
                      <w:t>-</w:t>
                    </w:r>
                    <w:r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  <w:t>086</w:t>
                    </w:r>
                    <w:r>
                      <w:rPr>
                        <w:rFonts w:ascii="Arial Unicode MS" w:eastAsia="Arial Unicode MS" w:hAnsi="Arial Unicode MS" w:cs="Arial Unicode MS"/>
                        <w:spacing w:val="-2"/>
                        <w:sz w:val="15"/>
                        <w:szCs w:val="15"/>
                      </w:rPr>
                      <w:t>-</w:t>
                    </w:r>
                    <w:r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  <w:t>3377</w:t>
                    </w:r>
                  </w:p>
                  <w:p w:rsidR="000570FD" w:rsidRDefault="004A1F02">
                    <w:pPr>
                      <w:spacing w:after="0" w:line="245" w:lineRule="exact"/>
                      <w:ind w:left="-12" w:right="-32"/>
                      <w:jc w:val="center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黑体" w:eastAsia="黑体" w:hAnsi="黑体" w:cs="黑体"/>
                        <w:position w:val="-1"/>
                        <w:sz w:val="15"/>
                        <w:szCs w:val="15"/>
                      </w:rPr>
                      <w:t>网址</w:t>
                    </w:r>
                    <w:r>
                      <w:rPr>
                        <w:rFonts w:ascii="Arial Unicode MS" w:eastAsia="Arial Unicode MS" w:hAnsi="Arial Unicode MS" w:cs="Arial Unicode MS"/>
                        <w:position w:val="-1"/>
                        <w:sz w:val="15"/>
                        <w:szCs w:val="15"/>
                      </w:rPr>
                      <w:t>：</w:t>
                    </w:r>
                    <w:hyperlink r:id="rId2"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position w:val="-1"/>
                          <w:sz w:val="15"/>
                          <w:szCs w:val="15"/>
                        </w:rPr>
                        <w:t>ww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4"/>
                          <w:position w:val="-1"/>
                          <w:sz w:val="15"/>
                          <w:szCs w:val="15"/>
                        </w:rPr>
                        <w:t>w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1"/>
                          <w:position w:val="-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position w:val="-1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hu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3"/>
                          <w:position w:val="-1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1"/>
                          <w:position w:val="-1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u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3"/>
                          <w:position w:val="-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position w:val="-1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3"/>
                          <w:position w:val="-1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1"/>
                          <w:position w:val="-1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position w:val="-1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Arial Unicode MS" w:eastAsia="Arial Unicode MS" w:hAnsi="Arial Unicode MS" w:cs="Arial Unicode MS"/>
                          <w:position w:val="-1"/>
                          <w:sz w:val="15"/>
                          <w:szCs w:val="15"/>
                        </w:rPr>
                        <w:t>om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1"/>
                          <w:position w:val="-1"/>
                          <w:sz w:val="15"/>
                          <w:szCs w:val="15"/>
                        </w:rPr>
                        <w:t xml:space="preserve"> </w:t>
                      </w:r>
                    </w:hyperlink>
                    <w:r>
                      <w:rPr>
                        <w:rFonts w:ascii="Arial Unicode MS" w:eastAsia="Arial Unicode MS" w:hAnsi="Arial Unicode MS" w:cs="Arial Unicode MS"/>
                        <w:position w:val="-1"/>
                        <w:sz w:val="15"/>
                        <w:szCs w:val="15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DFD" w:rsidRDefault="00481DFD">
      <w:pPr>
        <w:spacing w:after="0" w:line="240" w:lineRule="auto"/>
      </w:pPr>
      <w:r>
        <w:separator/>
      </w:r>
    </w:p>
  </w:footnote>
  <w:footnote w:type="continuationSeparator" w:id="0">
    <w:p w:rsidR="00481DFD" w:rsidRDefault="00481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CF" w:rsidRDefault="00481DFD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522266" o:spid="_x0000_s2050" type="#_x0000_t75" style="position:absolute;left:0;text-align:left;margin-left:0;margin-top:0;width:595.65pt;height:842.35pt;z-index:-251655680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0FD" w:rsidRDefault="00481DFD">
    <w:pPr>
      <w:spacing w:after="0" w:line="200" w:lineRule="exact"/>
      <w:rPr>
        <w:sz w:val="20"/>
        <w:szCs w:val="20"/>
        <w:lang w:eastAsia="zh-CN"/>
      </w:rPr>
    </w:pPr>
    <w:r>
      <w:rPr>
        <w:noProof/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522267" o:spid="_x0000_s2051" type="#_x0000_t75" style="position:absolute;margin-left:0;margin-top:0;width:595.65pt;height:842.35pt;z-index:-251654656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CF" w:rsidRDefault="00481DFD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522265" o:spid="_x0000_s2049" type="#_x0000_t75" style="position:absolute;left:0;text-align:left;margin-left:0;margin-top:0;width:595.65pt;height:842.35pt;z-index:-251656704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022F9"/>
    <w:multiLevelType w:val="hybridMultilevel"/>
    <w:tmpl w:val="1C24D31A"/>
    <w:lvl w:ilvl="0" w:tplc="070CC364">
      <w:start w:val="1"/>
      <w:numFmt w:val="japaneseCounting"/>
      <w:lvlText w:val="第%1条"/>
      <w:lvlJc w:val="left"/>
      <w:pPr>
        <w:ind w:left="1385" w:hanging="112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00" w:hanging="420"/>
      </w:p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19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FD"/>
    <w:rsid w:val="000570FD"/>
    <w:rsid w:val="00253CAE"/>
    <w:rsid w:val="002F30AB"/>
    <w:rsid w:val="003D0F4F"/>
    <w:rsid w:val="003D2EE9"/>
    <w:rsid w:val="00481DFD"/>
    <w:rsid w:val="004A1F02"/>
    <w:rsid w:val="00517FF2"/>
    <w:rsid w:val="005505F3"/>
    <w:rsid w:val="005D42E4"/>
    <w:rsid w:val="00642B96"/>
    <w:rsid w:val="006503C2"/>
    <w:rsid w:val="00667372"/>
    <w:rsid w:val="006765D4"/>
    <w:rsid w:val="00794F81"/>
    <w:rsid w:val="007D07CF"/>
    <w:rsid w:val="007E16C5"/>
    <w:rsid w:val="0091054E"/>
    <w:rsid w:val="00942143"/>
    <w:rsid w:val="00AA5BCA"/>
    <w:rsid w:val="00B06776"/>
    <w:rsid w:val="00C4140C"/>
    <w:rsid w:val="00C46503"/>
    <w:rsid w:val="00C54060"/>
    <w:rsid w:val="00CA62C0"/>
    <w:rsid w:val="00D85590"/>
    <w:rsid w:val="00FA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1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1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143"/>
    <w:rPr>
      <w:sz w:val="18"/>
      <w:szCs w:val="18"/>
    </w:rPr>
  </w:style>
  <w:style w:type="paragraph" w:styleId="a5">
    <w:name w:val="List Paragraph"/>
    <w:basedOn w:val="a"/>
    <w:uiPriority w:val="34"/>
    <w:qFormat/>
    <w:rsid w:val="009421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3CA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3CA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105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1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1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143"/>
    <w:rPr>
      <w:sz w:val="18"/>
      <w:szCs w:val="18"/>
    </w:rPr>
  </w:style>
  <w:style w:type="paragraph" w:styleId="a5">
    <w:name w:val="List Paragraph"/>
    <w:basedOn w:val="a"/>
    <w:uiPriority w:val="34"/>
    <w:qFormat/>
    <w:rsid w:val="009421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3CA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3CA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10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unxuanmao.com/" TargetMode="External"/><Relationship Id="rId1" Type="http://schemas.openxmlformats.org/officeDocument/2006/relationships/hyperlink" Target="http://www.chunxuanma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33F999-942D-4566-99B5-4A2B43F72E2C}"/>
      </w:docPartPr>
      <w:docPartBody>
        <w:p w:rsidR="00392165" w:rsidRDefault="00D87BC3">
          <w:r w:rsidRPr="00895077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C3"/>
    <w:rsid w:val="00392165"/>
    <w:rsid w:val="00624AF0"/>
    <w:rsid w:val="00D87BC3"/>
    <w:rsid w:val="00E1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BC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B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岳帅</dc:creator>
  <cp:lastModifiedBy>dell</cp:lastModifiedBy>
  <cp:revision>18</cp:revision>
  <dcterms:created xsi:type="dcterms:W3CDTF">2017-07-11T07:32:00Z</dcterms:created>
  <dcterms:modified xsi:type="dcterms:W3CDTF">2017-07-28T04:13:00Z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2017-07-11T00:00:00Z</vt:filetime>
  </property>
</Properties>
</file>