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CE3" w:rsidRPr="009E429B" w:rsidRDefault="002E1CE3" w:rsidP="009E429B">
      <w:pPr>
        <w:pStyle w:val="1"/>
        <w:jc w:val="center"/>
        <w:rPr>
          <w:rFonts w:ascii="Times New Roman" w:hAnsi="Times New Roman" w:cs="Times New Roman"/>
        </w:rPr>
      </w:pPr>
      <w:r w:rsidRPr="009E429B">
        <w:rPr>
          <w:rFonts w:ascii="Times New Roman" w:hAnsi="Times New Roman" w:cs="Times New Roman"/>
        </w:rPr>
        <w:t>Deeper Depth Prediction with Fully Convolutional Residual Networks</w:t>
      </w:r>
    </w:p>
    <w:p w:rsidR="00F01CCC" w:rsidRPr="009E429B" w:rsidRDefault="002E1CE3" w:rsidP="009E429B">
      <w:pPr>
        <w:pStyle w:val="a3"/>
        <w:jc w:val="center"/>
        <w:rPr>
          <w:rFonts w:ascii="Times New Roman" w:hAnsi="Times New Roman" w:cs="Times New Roman"/>
          <w:sz w:val="28"/>
          <w:szCs w:val="28"/>
        </w:rPr>
      </w:pPr>
      <w:r w:rsidRPr="009E429B">
        <w:rPr>
          <w:rFonts w:ascii="Times New Roman" w:hAnsi="Times New Roman" w:cs="Times New Roman"/>
          <w:sz w:val="28"/>
          <w:szCs w:val="28"/>
        </w:rPr>
        <w:t>摘要</w:t>
      </w:r>
    </w:p>
    <w:p w:rsidR="002E1CE3" w:rsidRPr="009E429B" w:rsidRDefault="002E1CE3" w:rsidP="00920E8A">
      <w:pPr>
        <w:ind w:firstLine="420"/>
        <w:rPr>
          <w:rFonts w:ascii="Times New Roman" w:hAnsi="Times New Roman" w:cs="Times New Roman"/>
          <w:sz w:val="28"/>
          <w:szCs w:val="28"/>
        </w:rPr>
      </w:pPr>
      <w:r w:rsidRPr="009E429B">
        <w:rPr>
          <w:rFonts w:ascii="Times New Roman" w:hAnsi="Times New Roman" w:cs="Times New Roman"/>
          <w:sz w:val="28"/>
          <w:szCs w:val="28"/>
        </w:rPr>
        <w:t>本文解决了给定单个</w:t>
      </w:r>
      <w:r w:rsidRPr="009E429B">
        <w:rPr>
          <w:rFonts w:ascii="Times New Roman" w:hAnsi="Times New Roman" w:cs="Times New Roman"/>
          <w:sz w:val="28"/>
          <w:szCs w:val="28"/>
        </w:rPr>
        <w:t>RGB</w:t>
      </w:r>
      <w:r w:rsidRPr="009E429B">
        <w:rPr>
          <w:rFonts w:ascii="Times New Roman" w:hAnsi="Times New Roman" w:cs="Times New Roman"/>
          <w:sz w:val="28"/>
          <w:szCs w:val="28"/>
        </w:rPr>
        <w:t>图像估计场景深度图的问题。我们提出一个</w:t>
      </w:r>
      <w:r w:rsidR="00552EEB" w:rsidRPr="009E429B">
        <w:rPr>
          <w:rFonts w:ascii="Times New Roman" w:hAnsi="Times New Roman" w:cs="Times New Roman"/>
          <w:sz w:val="28"/>
          <w:szCs w:val="28"/>
        </w:rPr>
        <w:t>全卷积残差结</w:t>
      </w:r>
      <w:r w:rsidRPr="009E429B">
        <w:rPr>
          <w:rFonts w:ascii="Times New Roman" w:hAnsi="Times New Roman" w:cs="Times New Roman"/>
          <w:sz w:val="28"/>
          <w:szCs w:val="28"/>
        </w:rPr>
        <w:t>构，以模拟单目图像和深度</w:t>
      </w:r>
      <w:r w:rsidR="00552EEB" w:rsidRPr="009E429B">
        <w:rPr>
          <w:rFonts w:ascii="Times New Roman" w:hAnsi="Times New Roman" w:cs="Times New Roman"/>
          <w:sz w:val="28"/>
          <w:szCs w:val="28"/>
        </w:rPr>
        <w:t>图之间的模糊映射。为了提高输出分辨率，我们提出了一种新颖的方式来有效地学习网络中的特征图上采样</w:t>
      </w:r>
      <w:r w:rsidRPr="009E429B">
        <w:rPr>
          <w:rFonts w:ascii="Times New Roman" w:hAnsi="Times New Roman" w:cs="Times New Roman"/>
          <w:sz w:val="28"/>
          <w:szCs w:val="28"/>
        </w:rPr>
        <w:t>。为了优化，我们引入了反向</w:t>
      </w:r>
      <w:r w:rsidRPr="009E429B">
        <w:rPr>
          <w:rFonts w:ascii="Times New Roman" w:hAnsi="Times New Roman" w:cs="Times New Roman"/>
          <w:sz w:val="28"/>
          <w:szCs w:val="28"/>
        </w:rPr>
        <w:t>Huber</w:t>
      </w:r>
      <w:r w:rsidR="009841E5" w:rsidRPr="009E429B">
        <w:rPr>
          <w:rFonts w:ascii="Times New Roman" w:hAnsi="Times New Roman" w:cs="Times New Roman"/>
          <w:sz w:val="28"/>
          <w:szCs w:val="28"/>
        </w:rPr>
        <w:t>损失，特别适用于手头的任务，</w:t>
      </w:r>
      <w:r w:rsidRPr="009E429B">
        <w:rPr>
          <w:rFonts w:ascii="Times New Roman" w:hAnsi="Times New Roman" w:cs="Times New Roman"/>
          <w:sz w:val="28"/>
          <w:szCs w:val="28"/>
        </w:rPr>
        <w:t>由深度图中存在的</w:t>
      </w:r>
      <w:proofErr w:type="gramStart"/>
      <w:r w:rsidR="009841E5" w:rsidRPr="009E429B">
        <w:rPr>
          <w:rFonts w:ascii="Times New Roman" w:hAnsi="Times New Roman" w:cs="Times New Roman"/>
          <w:sz w:val="28"/>
          <w:szCs w:val="28"/>
        </w:rPr>
        <w:t>分布</w:t>
      </w:r>
      <w:r w:rsidRPr="009E429B">
        <w:rPr>
          <w:rFonts w:ascii="Times New Roman" w:hAnsi="Times New Roman" w:cs="Times New Roman"/>
          <w:sz w:val="28"/>
          <w:szCs w:val="28"/>
        </w:rPr>
        <w:t>值</w:t>
      </w:r>
      <w:proofErr w:type="gramEnd"/>
      <w:r w:rsidRPr="009E429B">
        <w:rPr>
          <w:rFonts w:ascii="Times New Roman" w:hAnsi="Times New Roman" w:cs="Times New Roman"/>
          <w:sz w:val="28"/>
          <w:szCs w:val="28"/>
        </w:rPr>
        <w:t>驱动。我们的模型由单一</w:t>
      </w:r>
      <w:r w:rsidR="009841E5" w:rsidRPr="009E429B">
        <w:rPr>
          <w:rFonts w:ascii="Times New Roman" w:hAnsi="Times New Roman" w:cs="Times New Roman"/>
          <w:sz w:val="28"/>
          <w:szCs w:val="28"/>
        </w:rPr>
        <w:t>结构</w:t>
      </w:r>
      <w:r w:rsidRPr="009E429B">
        <w:rPr>
          <w:rFonts w:ascii="Times New Roman" w:hAnsi="Times New Roman" w:cs="Times New Roman"/>
          <w:sz w:val="28"/>
          <w:szCs w:val="28"/>
        </w:rPr>
        <w:t>组成，经过端对端的训练，不依赖后处理技</w:t>
      </w:r>
      <w:r w:rsidRPr="009E429B">
        <w:rPr>
          <w:rFonts w:ascii="Times New Roman" w:eastAsia="MS Mincho" w:hAnsi="Times New Roman" w:cs="Times New Roman"/>
          <w:sz w:val="28"/>
          <w:szCs w:val="28"/>
        </w:rPr>
        <w:t>​​</w:t>
      </w:r>
      <w:r w:rsidRPr="009E429B">
        <w:rPr>
          <w:rFonts w:ascii="Times New Roman" w:eastAsia="宋体" w:hAnsi="Times New Roman" w:cs="Times New Roman"/>
          <w:sz w:val="28"/>
          <w:szCs w:val="28"/>
        </w:rPr>
        <w:t>术，如</w:t>
      </w:r>
      <w:r w:rsidRPr="009E429B">
        <w:rPr>
          <w:rFonts w:ascii="Times New Roman" w:hAnsi="Times New Roman" w:cs="Times New Roman"/>
          <w:sz w:val="28"/>
          <w:szCs w:val="28"/>
        </w:rPr>
        <w:t>CRF</w:t>
      </w:r>
      <w:r w:rsidRPr="009E429B">
        <w:rPr>
          <w:rFonts w:ascii="Times New Roman" w:hAnsi="Times New Roman" w:cs="Times New Roman"/>
          <w:sz w:val="28"/>
          <w:szCs w:val="28"/>
        </w:rPr>
        <w:t>或其他细化步骤。因此，它可以在图像或视频上实时运行。在评估中，我们表明所提出的模型包含较少的参数，并</w:t>
      </w:r>
      <w:r w:rsidR="009841E5" w:rsidRPr="009E429B">
        <w:rPr>
          <w:rFonts w:ascii="Times New Roman" w:hAnsi="Times New Roman" w:cs="Times New Roman"/>
          <w:sz w:val="28"/>
          <w:szCs w:val="28"/>
        </w:rPr>
        <w:t>且比当前的现有技术要求更少的训练数据，同时优于所有深度估计方法。</w:t>
      </w:r>
    </w:p>
    <w:p w:rsidR="00C80ECD" w:rsidRPr="009E429B" w:rsidRDefault="00920E8A" w:rsidP="009E429B">
      <w:pPr>
        <w:pStyle w:val="a3"/>
        <w:numPr>
          <w:ilvl w:val="0"/>
          <w:numId w:val="7"/>
        </w:numPr>
        <w:rPr>
          <w:rFonts w:ascii="Times New Roman" w:hAnsi="Times New Roman" w:cs="Times New Roman"/>
        </w:rPr>
      </w:pPr>
      <w:r w:rsidRPr="009E429B">
        <w:rPr>
          <w:rFonts w:ascii="Times New Roman" w:hAnsi="Times New Roman" w:cs="Times New Roman"/>
        </w:rPr>
        <w:t>简介</w:t>
      </w:r>
    </w:p>
    <w:p w:rsidR="00920E8A" w:rsidRPr="009E429B" w:rsidRDefault="00920E8A" w:rsidP="00920E8A">
      <w:pPr>
        <w:ind w:firstLine="360"/>
        <w:rPr>
          <w:rFonts w:ascii="Times New Roman" w:hAnsi="Times New Roman" w:cs="Times New Roman"/>
          <w:sz w:val="28"/>
          <w:szCs w:val="28"/>
        </w:rPr>
      </w:pPr>
      <w:r w:rsidRPr="009E429B">
        <w:rPr>
          <w:rFonts w:ascii="Times New Roman" w:hAnsi="Times New Roman" w:cs="Times New Roman"/>
          <w:sz w:val="28"/>
          <w:szCs w:val="28"/>
        </w:rPr>
        <w:t>从一个角度来看，深度估计是一个像计算机视觉一样古老的学科，并且涵盖了多年来开发的几种技术。这些技术中最成功的一个是</w:t>
      </w:r>
      <w:r w:rsidR="009841E5" w:rsidRPr="009E429B">
        <w:rPr>
          <w:rFonts w:ascii="Times New Roman" w:hAnsi="Times New Roman" w:cs="Times New Roman"/>
          <w:sz w:val="28"/>
          <w:szCs w:val="28"/>
        </w:rPr>
        <w:t>Structure-from-Motion</w:t>
      </w:r>
      <w:r w:rsidRPr="009E429B">
        <w:rPr>
          <w:rFonts w:ascii="Times New Roman" w:hAnsi="Times New Roman" w:cs="Times New Roman"/>
          <w:sz w:val="28"/>
          <w:szCs w:val="28"/>
        </w:rPr>
        <w:t>（</w:t>
      </w:r>
      <w:proofErr w:type="spellStart"/>
      <w:r w:rsidRPr="009E429B">
        <w:rPr>
          <w:rFonts w:ascii="Times New Roman" w:hAnsi="Times New Roman" w:cs="Times New Roman"/>
          <w:sz w:val="28"/>
          <w:szCs w:val="28"/>
        </w:rPr>
        <w:t>SfM</w:t>
      </w:r>
      <w:proofErr w:type="spellEnd"/>
      <w:r w:rsidRPr="009E429B">
        <w:rPr>
          <w:rFonts w:ascii="Times New Roman" w:hAnsi="Times New Roman" w:cs="Times New Roman"/>
          <w:sz w:val="28"/>
          <w:szCs w:val="28"/>
        </w:rPr>
        <w:t>）</w:t>
      </w:r>
      <w:r w:rsidRPr="009E429B">
        <w:rPr>
          <w:rFonts w:ascii="Times New Roman" w:hAnsi="Times New Roman" w:cs="Times New Roman"/>
          <w:sz w:val="28"/>
          <w:szCs w:val="28"/>
        </w:rPr>
        <w:t xml:space="preserve">[34]; </w:t>
      </w:r>
      <w:r w:rsidRPr="009E429B">
        <w:rPr>
          <w:rFonts w:ascii="Times New Roman" w:hAnsi="Times New Roman" w:cs="Times New Roman"/>
          <w:sz w:val="28"/>
          <w:szCs w:val="28"/>
        </w:rPr>
        <w:t>它利用摄像机运动来通过不同的时间间隔估计摄像机姿态，并且通过来自成对的连续视图的三角测量来估计深度。作为运动的替代方案，可以使用其他工作来估计深度，例如照明的变化</w:t>
      </w:r>
      <w:r w:rsidRPr="009E429B">
        <w:rPr>
          <w:rFonts w:ascii="Times New Roman" w:hAnsi="Times New Roman" w:cs="Times New Roman"/>
          <w:sz w:val="28"/>
          <w:szCs w:val="28"/>
        </w:rPr>
        <w:t>[39]</w:t>
      </w:r>
      <w:r w:rsidRPr="009E429B">
        <w:rPr>
          <w:rFonts w:ascii="Times New Roman" w:hAnsi="Times New Roman" w:cs="Times New Roman"/>
          <w:sz w:val="28"/>
          <w:szCs w:val="28"/>
        </w:rPr>
        <w:t>或焦点</w:t>
      </w:r>
      <w:r w:rsidRPr="009E429B">
        <w:rPr>
          <w:rFonts w:ascii="Times New Roman" w:hAnsi="Times New Roman" w:cs="Times New Roman"/>
          <w:sz w:val="28"/>
          <w:szCs w:val="28"/>
        </w:rPr>
        <w:t>[33]</w:t>
      </w:r>
      <w:r w:rsidRPr="009E429B">
        <w:rPr>
          <w:rFonts w:ascii="Times New Roman" w:hAnsi="Times New Roman" w:cs="Times New Roman"/>
          <w:sz w:val="28"/>
          <w:szCs w:val="28"/>
        </w:rPr>
        <w:t>。</w:t>
      </w:r>
    </w:p>
    <w:p w:rsidR="00920E8A" w:rsidRPr="009E429B" w:rsidRDefault="00920E8A" w:rsidP="00920E8A">
      <w:pPr>
        <w:ind w:firstLine="360"/>
        <w:rPr>
          <w:rFonts w:ascii="Times New Roman" w:hAnsi="Times New Roman" w:cs="Times New Roman"/>
          <w:sz w:val="28"/>
          <w:szCs w:val="28"/>
        </w:rPr>
      </w:pPr>
      <w:r w:rsidRPr="009E429B">
        <w:rPr>
          <w:rFonts w:ascii="Times New Roman" w:hAnsi="Times New Roman" w:cs="Times New Roman"/>
          <w:sz w:val="28"/>
          <w:szCs w:val="28"/>
        </w:rPr>
        <w:t>在没有这样的</w:t>
      </w:r>
      <w:r w:rsidR="009841E5" w:rsidRPr="009E429B">
        <w:rPr>
          <w:rFonts w:ascii="Times New Roman" w:hAnsi="Times New Roman" w:cs="Times New Roman"/>
          <w:sz w:val="28"/>
          <w:szCs w:val="28"/>
        </w:rPr>
        <w:t>假设</w:t>
      </w:r>
      <w:r w:rsidRPr="009E429B">
        <w:rPr>
          <w:rFonts w:ascii="Times New Roman" w:hAnsi="Times New Roman" w:cs="Times New Roman"/>
          <w:sz w:val="28"/>
          <w:szCs w:val="28"/>
        </w:rPr>
        <w:t>环境情况下，由于将</w:t>
      </w:r>
      <w:r w:rsidR="009841E5" w:rsidRPr="009E429B">
        <w:rPr>
          <w:rFonts w:ascii="Times New Roman" w:hAnsi="Times New Roman" w:cs="Times New Roman"/>
          <w:sz w:val="28"/>
          <w:szCs w:val="28"/>
        </w:rPr>
        <w:t>强度或颜色测量映射到深</w:t>
      </w:r>
      <w:r w:rsidR="009841E5" w:rsidRPr="009E429B">
        <w:rPr>
          <w:rFonts w:ascii="Times New Roman" w:hAnsi="Times New Roman" w:cs="Times New Roman"/>
          <w:sz w:val="28"/>
          <w:szCs w:val="28"/>
        </w:rPr>
        <w:lastRenderedPageBreak/>
        <w:t>度值的内在模糊性，来自通用场景的单个图像</w:t>
      </w:r>
      <w:r w:rsidRPr="009E429B">
        <w:rPr>
          <w:rFonts w:ascii="Times New Roman" w:hAnsi="Times New Roman" w:cs="Times New Roman"/>
          <w:sz w:val="28"/>
          <w:szCs w:val="28"/>
        </w:rPr>
        <w:t>深度估计是不明确的问题。虽然这也是人类的大脑限制，但深度知觉仍然可以从单目视觉出现。因此，开发能够通过利用单目线索来估计深度图的计算机视觉系统不仅是一项具有挑战性的任务，而且在直接深度感测不可用</w:t>
      </w:r>
      <w:r w:rsidR="009841E5" w:rsidRPr="009E429B">
        <w:rPr>
          <w:rFonts w:ascii="Times New Roman" w:hAnsi="Times New Roman" w:cs="Times New Roman"/>
          <w:sz w:val="28"/>
          <w:szCs w:val="28"/>
        </w:rPr>
        <w:t>情况下</w:t>
      </w:r>
      <w:r w:rsidRPr="009E429B">
        <w:rPr>
          <w:rFonts w:ascii="Times New Roman" w:hAnsi="Times New Roman" w:cs="Times New Roman"/>
          <w:sz w:val="28"/>
          <w:szCs w:val="28"/>
        </w:rPr>
        <w:t>是必需的。此外，</w:t>
      </w:r>
      <w:r w:rsidR="009841E5" w:rsidRPr="009E429B">
        <w:rPr>
          <w:rFonts w:ascii="Times New Roman" w:hAnsi="Times New Roman" w:cs="Times New Roman"/>
          <w:sz w:val="28"/>
          <w:szCs w:val="28"/>
        </w:rPr>
        <w:t>众所周知，</w:t>
      </w:r>
      <w:r w:rsidRPr="009E429B">
        <w:rPr>
          <w:rFonts w:ascii="Times New Roman" w:hAnsi="Times New Roman" w:cs="Times New Roman"/>
          <w:sz w:val="28"/>
          <w:szCs w:val="28"/>
        </w:rPr>
        <w:t>相当准确的深度信息</w:t>
      </w:r>
      <w:r w:rsidR="009841E5" w:rsidRPr="009E429B">
        <w:rPr>
          <w:rFonts w:ascii="Times New Roman" w:hAnsi="Times New Roman" w:cs="Times New Roman"/>
          <w:sz w:val="28"/>
          <w:szCs w:val="28"/>
        </w:rPr>
        <w:t>的必要</w:t>
      </w:r>
      <w:r w:rsidRPr="009E429B">
        <w:rPr>
          <w:rFonts w:ascii="Times New Roman" w:hAnsi="Times New Roman" w:cs="Times New Roman"/>
          <w:sz w:val="28"/>
          <w:szCs w:val="28"/>
        </w:rPr>
        <w:t>性，以改善关于</w:t>
      </w:r>
      <w:r w:rsidR="009841E5" w:rsidRPr="009E429B">
        <w:rPr>
          <w:rFonts w:ascii="Times New Roman" w:hAnsi="Times New Roman" w:cs="Times New Roman"/>
          <w:sz w:val="28"/>
          <w:szCs w:val="28"/>
        </w:rPr>
        <w:t>只有</w:t>
      </w:r>
      <w:r w:rsidRPr="009E429B">
        <w:rPr>
          <w:rFonts w:ascii="Times New Roman" w:hAnsi="Times New Roman" w:cs="Times New Roman"/>
          <w:sz w:val="28"/>
          <w:szCs w:val="28"/>
        </w:rPr>
        <w:t>RGB</w:t>
      </w:r>
      <w:r w:rsidRPr="009E429B">
        <w:rPr>
          <w:rFonts w:ascii="Times New Roman" w:hAnsi="Times New Roman" w:cs="Times New Roman"/>
          <w:sz w:val="28"/>
          <w:szCs w:val="28"/>
        </w:rPr>
        <w:t>对应物的许多计算机视觉任务，例如在重建</w:t>
      </w:r>
      <w:r w:rsidRPr="009E429B">
        <w:rPr>
          <w:rFonts w:ascii="Times New Roman" w:hAnsi="Times New Roman" w:cs="Times New Roman"/>
          <w:sz w:val="28"/>
          <w:szCs w:val="28"/>
        </w:rPr>
        <w:t>[23]</w:t>
      </w:r>
      <w:r w:rsidRPr="009E429B">
        <w:rPr>
          <w:rFonts w:ascii="Times New Roman" w:hAnsi="Times New Roman" w:cs="Times New Roman"/>
          <w:sz w:val="28"/>
          <w:szCs w:val="28"/>
        </w:rPr>
        <w:t>，识别</w:t>
      </w:r>
      <w:r w:rsidRPr="009E429B">
        <w:rPr>
          <w:rFonts w:ascii="Times New Roman" w:hAnsi="Times New Roman" w:cs="Times New Roman"/>
          <w:sz w:val="28"/>
          <w:szCs w:val="28"/>
        </w:rPr>
        <w:t>[26]</w:t>
      </w:r>
      <w:r w:rsidRPr="009E429B">
        <w:rPr>
          <w:rFonts w:ascii="Times New Roman" w:hAnsi="Times New Roman" w:cs="Times New Roman"/>
          <w:sz w:val="28"/>
          <w:szCs w:val="28"/>
        </w:rPr>
        <w:t>，语义分割</w:t>
      </w:r>
      <w:r w:rsidRPr="009E429B">
        <w:rPr>
          <w:rFonts w:ascii="Times New Roman" w:hAnsi="Times New Roman" w:cs="Times New Roman"/>
          <w:sz w:val="28"/>
          <w:szCs w:val="28"/>
        </w:rPr>
        <w:t>[5]</w:t>
      </w:r>
      <w:r w:rsidRPr="009E429B">
        <w:rPr>
          <w:rFonts w:ascii="Times New Roman" w:hAnsi="Times New Roman" w:cs="Times New Roman"/>
          <w:sz w:val="28"/>
          <w:szCs w:val="28"/>
        </w:rPr>
        <w:t>或人体姿态估计</w:t>
      </w:r>
      <w:r w:rsidRPr="009E429B">
        <w:rPr>
          <w:rFonts w:ascii="Times New Roman" w:hAnsi="Times New Roman" w:cs="Times New Roman"/>
          <w:sz w:val="28"/>
          <w:szCs w:val="28"/>
        </w:rPr>
        <w:t>[35 ]</w:t>
      </w:r>
      <w:r w:rsidR="009841E5" w:rsidRPr="009E429B">
        <w:rPr>
          <w:rFonts w:ascii="Times New Roman" w:hAnsi="Times New Roman" w:cs="Times New Roman"/>
          <w:sz w:val="28"/>
          <w:szCs w:val="28"/>
        </w:rPr>
        <w:t>。</w:t>
      </w:r>
    </w:p>
    <w:p w:rsidR="00920E8A" w:rsidRPr="009E429B" w:rsidRDefault="00920E8A" w:rsidP="00920E8A">
      <w:pPr>
        <w:ind w:firstLine="360"/>
        <w:rPr>
          <w:rFonts w:ascii="Times New Roman" w:hAnsi="Times New Roman" w:cs="Times New Roman"/>
          <w:sz w:val="28"/>
          <w:szCs w:val="28"/>
        </w:rPr>
      </w:pPr>
      <w:r w:rsidRPr="009E429B">
        <w:rPr>
          <w:rFonts w:ascii="Times New Roman" w:hAnsi="Times New Roman" w:cs="Times New Roman"/>
          <w:sz w:val="28"/>
          <w:szCs w:val="28"/>
        </w:rPr>
        <w:t>有几件作品解决了单眼深度估计的问题。第一种方法是通</w:t>
      </w:r>
      <w:r w:rsidR="00AB19ED" w:rsidRPr="009E429B">
        <w:rPr>
          <w:rFonts w:ascii="Times New Roman" w:hAnsi="Times New Roman" w:cs="Times New Roman"/>
          <w:sz w:val="28"/>
          <w:szCs w:val="28"/>
        </w:rPr>
        <w:t>过</w:t>
      </w:r>
      <w:r w:rsidR="00740F8D" w:rsidRPr="009E429B">
        <w:rPr>
          <w:rFonts w:ascii="Times New Roman" w:hAnsi="Times New Roman" w:cs="Times New Roman"/>
          <w:sz w:val="28"/>
          <w:szCs w:val="28"/>
        </w:rPr>
        <w:t>Markov Random Fields (MRFs</w:t>
      </w:r>
      <w:r w:rsidR="00740F8D" w:rsidRPr="009E429B">
        <w:rPr>
          <w:rFonts w:ascii="Times New Roman" w:hAnsi="Times New Roman" w:cs="Times New Roman"/>
          <w:sz w:val="28"/>
          <w:szCs w:val="28"/>
        </w:rPr>
        <w:t>马尔科夫随机字段</w:t>
      </w:r>
      <w:r w:rsidR="00740F8D" w:rsidRPr="009E429B">
        <w:rPr>
          <w:rFonts w:ascii="Times New Roman" w:hAnsi="Times New Roman" w:cs="Times New Roman"/>
          <w:sz w:val="28"/>
          <w:szCs w:val="28"/>
        </w:rPr>
        <w:t>)</w:t>
      </w:r>
      <w:r w:rsidRPr="009E429B">
        <w:rPr>
          <w:rFonts w:ascii="Times New Roman" w:hAnsi="Times New Roman" w:cs="Times New Roman"/>
          <w:sz w:val="28"/>
          <w:szCs w:val="28"/>
        </w:rPr>
        <w:t>将超像素视为平面</w:t>
      </w:r>
      <w:r w:rsidR="00476DD2" w:rsidRPr="009E429B">
        <w:rPr>
          <w:rFonts w:ascii="Times New Roman" w:hAnsi="Times New Roman" w:cs="Times New Roman"/>
          <w:sz w:val="28"/>
          <w:szCs w:val="28"/>
        </w:rPr>
        <w:t>，</w:t>
      </w:r>
      <w:r w:rsidRPr="009E429B">
        <w:rPr>
          <w:rFonts w:ascii="Times New Roman" w:hAnsi="Times New Roman" w:cs="Times New Roman"/>
          <w:sz w:val="28"/>
          <w:szCs w:val="28"/>
        </w:rPr>
        <w:t>推断通过平面系数的深度</w:t>
      </w:r>
      <w:r w:rsidRPr="009E429B">
        <w:rPr>
          <w:rFonts w:ascii="Times New Roman" w:hAnsi="Times New Roman" w:cs="Times New Roman"/>
          <w:sz w:val="28"/>
          <w:szCs w:val="28"/>
        </w:rPr>
        <w:t>[30]</w:t>
      </w:r>
      <w:r w:rsidRPr="009E429B">
        <w:rPr>
          <w:rFonts w:ascii="Times New Roman" w:hAnsi="Times New Roman" w:cs="Times New Roman"/>
          <w:sz w:val="28"/>
          <w:szCs w:val="28"/>
        </w:rPr>
        <w:t>。在</w:t>
      </w:r>
      <w:r w:rsidRPr="009E429B">
        <w:rPr>
          <w:rFonts w:ascii="Times New Roman" w:hAnsi="Times New Roman" w:cs="Times New Roman"/>
          <w:sz w:val="28"/>
          <w:szCs w:val="28"/>
        </w:rPr>
        <w:t>[16,20,37]</w:t>
      </w:r>
      <w:r w:rsidR="00476DD2" w:rsidRPr="009E429B">
        <w:rPr>
          <w:rFonts w:ascii="Times New Roman" w:hAnsi="Times New Roman" w:cs="Times New Roman"/>
          <w:sz w:val="28"/>
          <w:szCs w:val="28"/>
        </w:rPr>
        <w:t>中还考虑了超像素，其中部署了</w:t>
      </w:r>
      <w:r w:rsidR="002A1BE9" w:rsidRPr="009E429B">
        <w:rPr>
          <w:rFonts w:ascii="Times New Roman" w:hAnsi="Times New Roman" w:cs="Times New Roman"/>
          <w:sz w:val="28"/>
          <w:szCs w:val="28"/>
        </w:rPr>
        <w:t>Conditional Random Fields (CRF</w:t>
      </w:r>
      <w:r w:rsidR="00740F8D" w:rsidRPr="009E429B">
        <w:rPr>
          <w:rFonts w:ascii="Times New Roman" w:hAnsi="Times New Roman" w:cs="Times New Roman"/>
          <w:sz w:val="28"/>
          <w:szCs w:val="28"/>
        </w:rPr>
        <w:t>条件随机字段）</w:t>
      </w:r>
      <w:r w:rsidRPr="009E429B">
        <w:rPr>
          <w:rFonts w:ascii="Times New Roman" w:hAnsi="Times New Roman" w:cs="Times New Roman"/>
          <w:sz w:val="28"/>
          <w:szCs w:val="28"/>
        </w:rPr>
        <w:t>用于深度图的正则化。</w:t>
      </w:r>
      <w:bookmarkStart w:id="0" w:name="OLE_LINK11"/>
      <w:bookmarkStart w:id="1" w:name="OLE_LINK12"/>
      <w:r w:rsidR="00740F8D" w:rsidRPr="009E429B">
        <w:rPr>
          <w:rFonts w:ascii="Times New Roman" w:hAnsi="Times New Roman" w:cs="Times New Roman"/>
          <w:sz w:val="28"/>
          <w:szCs w:val="28"/>
        </w:rPr>
        <w:t>Data-driven(</w:t>
      </w:r>
      <w:r w:rsidR="00740F8D" w:rsidRPr="009E429B">
        <w:rPr>
          <w:rFonts w:ascii="Times New Roman" w:hAnsi="Times New Roman" w:cs="Times New Roman"/>
          <w:sz w:val="28"/>
          <w:szCs w:val="28"/>
        </w:rPr>
        <w:t>数据驱动</w:t>
      </w:r>
      <w:r w:rsidR="00740F8D" w:rsidRPr="009E429B">
        <w:rPr>
          <w:rFonts w:ascii="Times New Roman" w:hAnsi="Times New Roman" w:cs="Times New Roman"/>
          <w:sz w:val="28"/>
          <w:szCs w:val="28"/>
        </w:rPr>
        <w:t>)</w:t>
      </w:r>
      <w:r w:rsidRPr="009E429B">
        <w:rPr>
          <w:rFonts w:ascii="Times New Roman" w:hAnsi="Times New Roman" w:cs="Times New Roman"/>
          <w:sz w:val="28"/>
          <w:szCs w:val="28"/>
        </w:rPr>
        <w:t>方法，如</w:t>
      </w:r>
      <w:r w:rsidRPr="009E429B">
        <w:rPr>
          <w:rFonts w:ascii="Times New Roman" w:hAnsi="Times New Roman" w:cs="Times New Roman"/>
          <w:sz w:val="28"/>
          <w:szCs w:val="28"/>
        </w:rPr>
        <w:t>[10,13]</w:t>
      </w:r>
      <w:r w:rsidRPr="009E429B">
        <w:rPr>
          <w:rFonts w:ascii="Times New Roman" w:hAnsi="Times New Roman" w:cs="Times New Roman"/>
          <w:sz w:val="28"/>
          <w:szCs w:val="28"/>
        </w:rPr>
        <w:t>提出了基于手工特征进行图像匹配来检索给定查询图像的训练集中最相似的候选者。</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然后将相应的深度候选者扭曲并合并，以产生最终结果。</w:t>
      </w:r>
      <w:bookmarkEnd w:id="0"/>
      <w:bookmarkEnd w:id="1"/>
    </w:p>
    <w:p w:rsidR="00920E8A" w:rsidRPr="009E429B" w:rsidRDefault="00920E8A" w:rsidP="00920E8A">
      <w:pPr>
        <w:ind w:firstLine="360"/>
        <w:rPr>
          <w:rFonts w:ascii="Times New Roman" w:hAnsi="Times New Roman" w:cs="Times New Roman"/>
          <w:sz w:val="28"/>
          <w:szCs w:val="28"/>
        </w:rPr>
      </w:pPr>
      <w:r w:rsidRPr="009E429B">
        <w:rPr>
          <w:rFonts w:ascii="Times New Roman" w:hAnsi="Times New Roman" w:cs="Times New Roman"/>
          <w:sz w:val="28"/>
          <w:szCs w:val="28"/>
        </w:rPr>
        <w:t>近来，已经使用</w:t>
      </w:r>
      <w:r w:rsidR="00AB19ED" w:rsidRPr="009E429B">
        <w:rPr>
          <w:rFonts w:ascii="Times New Roman" w:hAnsi="Times New Roman" w:cs="Times New Roman"/>
          <w:sz w:val="28"/>
          <w:szCs w:val="28"/>
        </w:rPr>
        <w:t>Convolutional Neural Networks</w:t>
      </w:r>
      <w:r w:rsidR="00AB19ED" w:rsidRPr="009E429B">
        <w:rPr>
          <w:rFonts w:ascii="Times New Roman" w:hAnsi="Times New Roman" w:cs="Times New Roman"/>
          <w:sz w:val="28"/>
          <w:szCs w:val="28"/>
        </w:rPr>
        <w:t>（卷积神经网络</w:t>
      </w:r>
      <w:r w:rsidRPr="009E429B">
        <w:rPr>
          <w:rFonts w:ascii="Times New Roman" w:hAnsi="Times New Roman" w:cs="Times New Roman"/>
          <w:sz w:val="28"/>
          <w:szCs w:val="28"/>
        </w:rPr>
        <w:t>CNN</w:t>
      </w:r>
      <w:r w:rsidRPr="009E429B">
        <w:rPr>
          <w:rFonts w:ascii="Times New Roman" w:hAnsi="Times New Roman" w:cs="Times New Roman"/>
          <w:sz w:val="28"/>
          <w:szCs w:val="28"/>
        </w:rPr>
        <w:t>）来学习色彩像素与深度之间的隐含关系</w:t>
      </w:r>
      <w:r w:rsidRPr="009E429B">
        <w:rPr>
          <w:rFonts w:ascii="Times New Roman" w:hAnsi="Times New Roman" w:cs="Times New Roman"/>
          <w:sz w:val="28"/>
          <w:szCs w:val="28"/>
        </w:rPr>
        <w:t>[5,6,11,19,37]</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CNN</w:t>
      </w:r>
      <w:r w:rsidRPr="009E429B">
        <w:rPr>
          <w:rFonts w:ascii="Times New Roman" w:hAnsi="Times New Roman" w:cs="Times New Roman"/>
          <w:sz w:val="28"/>
          <w:szCs w:val="28"/>
        </w:rPr>
        <w:t>方法经常与基于</w:t>
      </w:r>
      <w:r w:rsidRPr="009E429B">
        <w:rPr>
          <w:rFonts w:ascii="Times New Roman" w:hAnsi="Times New Roman" w:cs="Times New Roman"/>
          <w:sz w:val="28"/>
          <w:szCs w:val="28"/>
        </w:rPr>
        <w:t>CRF</w:t>
      </w:r>
      <w:r w:rsidRPr="009E429B">
        <w:rPr>
          <w:rFonts w:ascii="Times New Roman" w:hAnsi="Times New Roman" w:cs="Times New Roman"/>
          <w:sz w:val="28"/>
          <w:szCs w:val="28"/>
        </w:rPr>
        <w:t>的正规化相结合，作为后处理步骤</w:t>
      </w:r>
      <w:r w:rsidRPr="009E429B">
        <w:rPr>
          <w:rFonts w:ascii="Times New Roman" w:hAnsi="Times New Roman" w:cs="Times New Roman"/>
          <w:sz w:val="28"/>
          <w:szCs w:val="28"/>
        </w:rPr>
        <w:t>[16,37]</w:t>
      </w:r>
      <w:r w:rsidRPr="009E429B">
        <w:rPr>
          <w:rFonts w:ascii="Times New Roman" w:hAnsi="Times New Roman" w:cs="Times New Roman"/>
          <w:sz w:val="28"/>
          <w:szCs w:val="28"/>
        </w:rPr>
        <w:t>或通过结构化深度学习</w:t>
      </w:r>
      <w:r w:rsidRPr="009E429B">
        <w:rPr>
          <w:rFonts w:ascii="Times New Roman" w:hAnsi="Times New Roman" w:cs="Times New Roman"/>
          <w:sz w:val="28"/>
          <w:szCs w:val="28"/>
        </w:rPr>
        <w:t>[19]</w:t>
      </w:r>
      <w:r w:rsidRPr="009E429B">
        <w:rPr>
          <w:rFonts w:ascii="Times New Roman" w:hAnsi="Times New Roman" w:cs="Times New Roman"/>
          <w:sz w:val="28"/>
          <w:szCs w:val="28"/>
        </w:rPr>
        <w:t>以及随机森林</w:t>
      </w:r>
      <w:r w:rsidRPr="009E429B">
        <w:rPr>
          <w:rFonts w:ascii="Times New Roman" w:hAnsi="Times New Roman" w:cs="Times New Roman"/>
          <w:sz w:val="28"/>
          <w:szCs w:val="28"/>
        </w:rPr>
        <w:t>[27]</w:t>
      </w:r>
      <w:r w:rsidRPr="009E429B">
        <w:rPr>
          <w:rFonts w:ascii="Times New Roman" w:hAnsi="Times New Roman" w:cs="Times New Roman"/>
          <w:sz w:val="28"/>
          <w:szCs w:val="28"/>
        </w:rPr>
        <w:t>。这些方法包括较高的复杂性，这是由于深层网络中涉及的参数数量很多</w:t>
      </w:r>
      <w:r w:rsidRPr="009E429B">
        <w:rPr>
          <w:rFonts w:ascii="Times New Roman" w:hAnsi="Times New Roman" w:cs="Times New Roman"/>
          <w:sz w:val="28"/>
          <w:szCs w:val="28"/>
        </w:rPr>
        <w:t>[5,6,19]</w:t>
      </w:r>
      <w:r w:rsidRPr="009E429B">
        <w:rPr>
          <w:rFonts w:ascii="Times New Roman" w:hAnsi="Times New Roman" w:cs="Times New Roman"/>
          <w:sz w:val="28"/>
          <w:szCs w:val="28"/>
        </w:rPr>
        <w:t>，或</w:t>
      </w:r>
      <w:r w:rsidRPr="009E429B">
        <w:rPr>
          <w:rFonts w:ascii="Times New Roman" w:hAnsi="Times New Roman" w:cs="Times New Roman"/>
          <w:sz w:val="28"/>
          <w:szCs w:val="28"/>
        </w:rPr>
        <w:t>CNN</w:t>
      </w:r>
      <w:r w:rsidRPr="009E429B">
        <w:rPr>
          <w:rFonts w:ascii="Times New Roman" w:hAnsi="Times New Roman" w:cs="Times New Roman"/>
          <w:sz w:val="28"/>
          <w:szCs w:val="28"/>
        </w:rPr>
        <w:t>和</w:t>
      </w:r>
      <w:r w:rsidRPr="009E429B">
        <w:rPr>
          <w:rFonts w:ascii="Times New Roman" w:hAnsi="Times New Roman" w:cs="Times New Roman"/>
          <w:sz w:val="28"/>
          <w:szCs w:val="28"/>
        </w:rPr>
        <w:t>CRF</w:t>
      </w:r>
      <w:r w:rsidRPr="009E429B">
        <w:rPr>
          <w:rFonts w:ascii="Times New Roman" w:hAnsi="Times New Roman" w:cs="Times New Roman"/>
          <w:sz w:val="28"/>
          <w:szCs w:val="28"/>
        </w:rPr>
        <w:t>联合使用</w:t>
      </w:r>
      <w:r w:rsidRPr="009E429B">
        <w:rPr>
          <w:rFonts w:ascii="Times New Roman" w:hAnsi="Times New Roman" w:cs="Times New Roman"/>
          <w:sz w:val="28"/>
          <w:szCs w:val="28"/>
        </w:rPr>
        <w:t>[16,37]</w:t>
      </w:r>
      <w:r w:rsidRPr="009E429B">
        <w:rPr>
          <w:rFonts w:ascii="Times New Roman" w:hAnsi="Times New Roman" w:cs="Times New Roman"/>
          <w:sz w:val="28"/>
          <w:szCs w:val="28"/>
        </w:rPr>
        <w:t>。然而，深度学习提高了准确性标准的基准数据集相当多，将这些方法列为最先进的方法。</w:t>
      </w:r>
    </w:p>
    <w:p w:rsidR="00920E8A" w:rsidRPr="009E429B" w:rsidRDefault="00920E8A" w:rsidP="00920E8A">
      <w:pPr>
        <w:ind w:firstLine="360"/>
        <w:rPr>
          <w:rFonts w:ascii="Times New Roman" w:hAnsi="Times New Roman" w:cs="Times New Roman"/>
          <w:sz w:val="28"/>
          <w:szCs w:val="28"/>
        </w:rPr>
      </w:pPr>
      <w:r w:rsidRPr="009E429B">
        <w:rPr>
          <w:rFonts w:ascii="Times New Roman" w:hAnsi="Times New Roman" w:cs="Times New Roman"/>
          <w:sz w:val="28"/>
          <w:szCs w:val="28"/>
        </w:rPr>
        <w:t>在这项工作中，我们建议使用</w:t>
      </w:r>
      <w:r w:rsidRPr="009E429B">
        <w:rPr>
          <w:rFonts w:ascii="Times New Roman" w:hAnsi="Times New Roman" w:cs="Times New Roman"/>
          <w:sz w:val="28"/>
          <w:szCs w:val="28"/>
        </w:rPr>
        <w:t>CNN</w:t>
      </w:r>
      <w:r w:rsidRPr="009E429B">
        <w:rPr>
          <w:rFonts w:ascii="Times New Roman" w:hAnsi="Times New Roman" w:cs="Times New Roman"/>
          <w:sz w:val="28"/>
          <w:szCs w:val="28"/>
        </w:rPr>
        <w:t>学习单个</w:t>
      </w:r>
      <w:r w:rsidRPr="009E429B">
        <w:rPr>
          <w:rFonts w:ascii="Times New Roman" w:hAnsi="Times New Roman" w:cs="Times New Roman"/>
          <w:sz w:val="28"/>
          <w:szCs w:val="28"/>
        </w:rPr>
        <w:t>RGB</w:t>
      </w:r>
      <w:r w:rsidRPr="009E429B">
        <w:rPr>
          <w:rFonts w:ascii="Times New Roman" w:hAnsi="Times New Roman" w:cs="Times New Roman"/>
          <w:sz w:val="28"/>
          <w:szCs w:val="28"/>
        </w:rPr>
        <w:t>图像与其相应</w:t>
      </w:r>
      <w:r w:rsidRPr="009E429B">
        <w:rPr>
          <w:rFonts w:ascii="Times New Roman" w:hAnsi="Times New Roman" w:cs="Times New Roman"/>
          <w:sz w:val="28"/>
          <w:szCs w:val="28"/>
        </w:rPr>
        <w:lastRenderedPageBreak/>
        <w:t>的深度图之间的映射。我们工作的贡献如下。首先，我们</w:t>
      </w:r>
      <w:r w:rsidR="00440C89" w:rsidRPr="009E429B">
        <w:rPr>
          <w:rFonts w:ascii="Times New Roman" w:hAnsi="Times New Roman" w:cs="Times New Roman"/>
          <w:sz w:val="28"/>
          <w:szCs w:val="28"/>
        </w:rPr>
        <w:t>引入一个全卷积结构进行深度预测，具有新颖的上采样块，允许更高分辨率的密集输出图，同时要求比数据量少一个数量级的参数，训练数量少，在标准基准数据集上优于所有现有方法</w:t>
      </w:r>
      <w:r w:rsidRPr="009E429B">
        <w:rPr>
          <w:rFonts w:ascii="Times New Roman" w:hAnsi="Times New Roman" w:cs="Times New Roman"/>
          <w:sz w:val="28"/>
          <w:szCs w:val="28"/>
        </w:rPr>
        <w:t>[23,29]</w:t>
      </w:r>
      <w:r w:rsidRPr="009E429B">
        <w:rPr>
          <w:rFonts w:ascii="Times New Roman" w:hAnsi="Times New Roman" w:cs="Times New Roman"/>
          <w:sz w:val="28"/>
          <w:szCs w:val="28"/>
        </w:rPr>
        <w:t>。我们进一步提出了一个更有效的上调方案，并将其与残差学习的概念相结合</w:t>
      </w:r>
      <w:r w:rsidRPr="009E429B">
        <w:rPr>
          <w:rFonts w:ascii="Times New Roman" w:hAnsi="Times New Roman" w:cs="Times New Roman"/>
          <w:sz w:val="28"/>
          <w:szCs w:val="28"/>
        </w:rPr>
        <w:t>[7]</w:t>
      </w:r>
      <w:r w:rsidR="00440C89" w:rsidRPr="009E429B">
        <w:rPr>
          <w:rFonts w:ascii="Times New Roman" w:hAnsi="Times New Roman" w:cs="Times New Roman"/>
          <w:sz w:val="28"/>
          <w:szCs w:val="28"/>
        </w:rPr>
        <w:t>，</w:t>
      </w:r>
      <w:r w:rsidR="007E15BE" w:rsidRPr="009E429B">
        <w:rPr>
          <w:rFonts w:ascii="Times New Roman" w:hAnsi="Times New Roman" w:cs="Times New Roman"/>
          <w:sz w:val="28"/>
          <w:szCs w:val="28"/>
        </w:rPr>
        <w:t>为特征图的有效上采样创建投影块。最后，</w:t>
      </w:r>
      <w:r w:rsidRPr="009E429B">
        <w:rPr>
          <w:rFonts w:ascii="Times New Roman" w:hAnsi="Times New Roman" w:cs="Times New Roman"/>
          <w:sz w:val="28"/>
          <w:szCs w:val="28"/>
        </w:rPr>
        <w:t>我们通过基于反向</w:t>
      </w:r>
      <w:r w:rsidRPr="009E429B">
        <w:rPr>
          <w:rFonts w:ascii="Times New Roman" w:hAnsi="Times New Roman" w:cs="Times New Roman"/>
          <w:sz w:val="28"/>
          <w:szCs w:val="28"/>
        </w:rPr>
        <w:t>Huber</w:t>
      </w:r>
      <w:r w:rsidRPr="009E429B">
        <w:rPr>
          <w:rFonts w:ascii="Times New Roman" w:hAnsi="Times New Roman" w:cs="Times New Roman"/>
          <w:sz w:val="28"/>
          <w:szCs w:val="28"/>
        </w:rPr>
        <w:t>函数（</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w:t>
      </w:r>
      <w:r w:rsidRPr="009E429B">
        <w:rPr>
          <w:rFonts w:ascii="Times New Roman" w:hAnsi="Times New Roman" w:cs="Times New Roman"/>
          <w:sz w:val="28"/>
          <w:szCs w:val="28"/>
        </w:rPr>
        <w:t>[40]</w:t>
      </w:r>
      <w:r w:rsidRPr="009E429B">
        <w:rPr>
          <w:rFonts w:ascii="Times New Roman" w:hAnsi="Times New Roman" w:cs="Times New Roman"/>
          <w:sz w:val="28"/>
          <w:szCs w:val="28"/>
        </w:rPr>
        <w:t>优化损失来训练网络，并在理论和实验两方面证明为什么它有益于更好地适合于当前的任务。我们彻底评估网络深度，损失函数和上采样的具体层次的影响，以分析其优势。最后，为了进一步评估我们的方法的准确性，我们在</w:t>
      </w:r>
      <w:r w:rsidRPr="009E429B">
        <w:rPr>
          <w:rFonts w:ascii="Times New Roman" w:hAnsi="Times New Roman" w:cs="Times New Roman"/>
          <w:sz w:val="28"/>
          <w:szCs w:val="28"/>
        </w:rPr>
        <w:t>3D</w:t>
      </w:r>
      <w:r w:rsidRPr="009E429B">
        <w:rPr>
          <w:rFonts w:ascii="Times New Roman" w:hAnsi="Times New Roman" w:cs="Times New Roman"/>
          <w:sz w:val="28"/>
          <w:szCs w:val="28"/>
        </w:rPr>
        <w:t>重建场景中采用训练模型，其中我们使用一系列</w:t>
      </w:r>
      <w:r w:rsidRPr="009E429B">
        <w:rPr>
          <w:rFonts w:ascii="Times New Roman" w:hAnsi="Times New Roman" w:cs="Times New Roman"/>
          <w:sz w:val="28"/>
          <w:szCs w:val="28"/>
        </w:rPr>
        <w:t>RGB</w:t>
      </w:r>
      <w:r w:rsidRPr="009E429B">
        <w:rPr>
          <w:rFonts w:ascii="Times New Roman" w:hAnsi="Times New Roman" w:cs="Times New Roman"/>
          <w:sz w:val="28"/>
          <w:szCs w:val="28"/>
        </w:rPr>
        <w:t>帧及其预测的同时定位和映射</w:t>
      </w:r>
      <w:r w:rsidR="00440C89" w:rsidRPr="009E429B">
        <w:rPr>
          <w:rFonts w:ascii="Times New Roman" w:hAnsi="Times New Roman" w:cs="Times New Roman"/>
          <w:sz w:val="28"/>
          <w:szCs w:val="28"/>
        </w:rPr>
        <w:t>（</w:t>
      </w:r>
      <w:r w:rsidR="00440C89" w:rsidRPr="009E429B">
        <w:rPr>
          <w:rFonts w:ascii="Times New Roman" w:hAnsi="Times New Roman" w:cs="Times New Roman"/>
          <w:sz w:val="28"/>
          <w:szCs w:val="28"/>
        </w:rPr>
        <w:t>SLAM</w:t>
      </w:r>
      <w:r w:rsidR="00440C89" w:rsidRPr="009E429B">
        <w:rPr>
          <w:rFonts w:ascii="Times New Roman" w:hAnsi="Times New Roman" w:cs="Times New Roman"/>
          <w:sz w:val="28"/>
          <w:szCs w:val="28"/>
        </w:rPr>
        <w:t>）的</w:t>
      </w:r>
      <w:r w:rsidRPr="009E429B">
        <w:rPr>
          <w:rFonts w:ascii="Times New Roman" w:hAnsi="Times New Roman" w:cs="Times New Roman"/>
          <w:sz w:val="28"/>
          <w:szCs w:val="28"/>
        </w:rPr>
        <w:t>深度图</w:t>
      </w:r>
      <w:r w:rsidR="007E6F10" w:rsidRPr="009E429B">
        <w:rPr>
          <w:rFonts w:ascii="Times New Roman" w:hAnsi="Times New Roman" w:cs="Times New Roman"/>
          <w:sz w:val="28"/>
          <w:szCs w:val="28"/>
        </w:rPr>
        <w:t>。</w:t>
      </w:r>
    </w:p>
    <w:p w:rsidR="007E6F10" w:rsidRPr="009E429B" w:rsidRDefault="007E6F10" w:rsidP="009E429B">
      <w:pPr>
        <w:pStyle w:val="a3"/>
        <w:numPr>
          <w:ilvl w:val="0"/>
          <w:numId w:val="7"/>
        </w:numPr>
        <w:rPr>
          <w:rFonts w:ascii="Times New Roman" w:hAnsi="Times New Roman" w:cs="Times New Roman"/>
        </w:rPr>
      </w:pPr>
      <w:r w:rsidRPr="009E429B">
        <w:rPr>
          <w:rFonts w:ascii="Times New Roman" w:hAnsi="Times New Roman" w:cs="Times New Roman"/>
        </w:rPr>
        <w:t>相关工作</w:t>
      </w:r>
    </w:p>
    <w:p w:rsidR="007E6F10" w:rsidRPr="009E429B" w:rsidRDefault="007E6F10" w:rsidP="00E965E3">
      <w:pPr>
        <w:ind w:firstLine="360"/>
        <w:rPr>
          <w:rFonts w:ascii="Times New Roman" w:hAnsi="Times New Roman" w:cs="Times New Roman"/>
          <w:sz w:val="28"/>
          <w:szCs w:val="28"/>
        </w:rPr>
      </w:pPr>
      <w:r w:rsidRPr="009E429B">
        <w:rPr>
          <w:rFonts w:ascii="Times New Roman" w:hAnsi="Times New Roman" w:cs="Times New Roman"/>
          <w:sz w:val="28"/>
          <w:szCs w:val="28"/>
        </w:rPr>
        <w:t>图像数据的深度估计最初依赖于立体视觉</w:t>
      </w:r>
      <w:r w:rsidRPr="009E429B">
        <w:rPr>
          <w:rFonts w:ascii="Times New Roman" w:hAnsi="Times New Roman" w:cs="Times New Roman"/>
          <w:sz w:val="28"/>
          <w:szCs w:val="28"/>
        </w:rPr>
        <w:t>[22,32]</w:t>
      </w:r>
      <w:r w:rsidRPr="009E429B">
        <w:rPr>
          <w:rFonts w:ascii="Times New Roman" w:hAnsi="Times New Roman" w:cs="Times New Roman"/>
          <w:sz w:val="28"/>
          <w:szCs w:val="28"/>
        </w:rPr>
        <w:t>，使用相同场景的图像对来重建</w:t>
      </w:r>
      <w:r w:rsidRPr="009E429B">
        <w:rPr>
          <w:rFonts w:ascii="Times New Roman" w:hAnsi="Times New Roman" w:cs="Times New Roman"/>
          <w:sz w:val="28"/>
          <w:szCs w:val="28"/>
        </w:rPr>
        <w:t>3D</w:t>
      </w:r>
      <w:r w:rsidRPr="009E429B">
        <w:rPr>
          <w:rFonts w:ascii="Times New Roman" w:hAnsi="Times New Roman" w:cs="Times New Roman"/>
          <w:sz w:val="28"/>
          <w:szCs w:val="28"/>
        </w:rPr>
        <w:t>形状。在单视图情况下，大多数方法依赖于运动（</w:t>
      </w:r>
      <w:r w:rsidR="00440C89" w:rsidRPr="009E429B">
        <w:rPr>
          <w:rFonts w:ascii="Times New Roman" w:hAnsi="Times New Roman" w:cs="Times New Roman"/>
          <w:sz w:val="28"/>
          <w:szCs w:val="28"/>
        </w:rPr>
        <w:t>Structure-from-Motion [34]</w:t>
      </w:r>
      <w:r w:rsidRPr="009E429B">
        <w:rPr>
          <w:rFonts w:ascii="Times New Roman" w:hAnsi="Times New Roman" w:cs="Times New Roman"/>
          <w:sz w:val="28"/>
          <w:szCs w:val="28"/>
        </w:rPr>
        <w:t>）或不同的拍摄条件（</w:t>
      </w:r>
      <w:r w:rsidRPr="009E429B">
        <w:rPr>
          <w:rFonts w:ascii="Times New Roman" w:hAnsi="Times New Roman" w:cs="Times New Roman"/>
          <w:sz w:val="28"/>
          <w:szCs w:val="28"/>
        </w:rPr>
        <w:t>Shape-from-Shading [39]</w:t>
      </w:r>
      <w:r w:rsidRPr="009E429B">
        <w:rPr>
          <w:rFonts w:ascii="Times New Roman" w:hAnsi="Times New Roman" w:cs="Times New Roman"/>
          <w:sz w:val="28"/>
          <w:szCs w:val="28"/>
        </w:rPr>
        <w:t>，</w:t>
      </w:r>
      <w:r w:rsidRPr="009E429B">
        <w:rPr>
          <w:rFonts w:ascii="Times New Roman" w:hAnsi="Times New Roman" w:cs="Times New Roman"/>
          <w:sz w:val="28"/>
          <w:szCs w:val="28"/>
        </w:rPr>
        <w:t>Def-from Defocus [33]</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尽管由于缺乏这种信息而引起的歧义，但是通过与单眼线索的人类深度感知类比，灵感来自单一</w:t>
      </w:r>
      <w:r w:rsidRPr="009E429B">
        <w:rPr>
          <w:rFonts w:ascii="Times New Roman" w:hAnsi="Times New Roman" w:cs="Times New Roman"/>
          <w:sz w:val="28"/>
          <w:szCs w:val="28"/>
        </w:rPr>
        <w:t>RGB</w:t>
      </w:r>
      <w:r w:rsidRPr="009E429B">
        <w:rPr>
          <w:rFonts w:ascii="Times New Roman" w:hAnsi="Times New Roman" w:cs="Times New Roman"/>
          <w:sz w:val="28"/>
          <w:szCs w:val="28"/>
        </w:rPr>
        <w:t>图像的深度图预测也已被研究。下面我们来关注单</w:t>
      </w:r>
      <w:r w:rsidRPr="009E429B">
        <w:rPr>
          <w:rFonts w:ascii="Times New Roman" w:hAnsi="Times New Roman" w:cs="Times New Roman"/>
          <w:sz w:val="28"/>
          <w:szCs w:val="28"/>
        </w:rPr>
        <w:t>RGB</w:t>
      </w:r>
      <w:r w:rsidRPr="009E429B">
        <w:rPr>
          <w:rFonts w:ascii="Times New Roman" w:hAnsi="Times New Roman" w:cs="Times New Roman"/>
          <w:sz w:val="28"/>
          <w:szCs w:val="28"/>
        </w:rPr>
        <w:t>输入的相关工作，类似于我们的方法。</w:t>
      </w:r>
    </w:p>
    <w:p w:rsidR="00D801E1" w:rsidRPr="009E429B" w:rsidRDefault="00D801E1" w:rsidP="00E965E3">
      <w:pPr>
        <w:ind w:firstLine="360"/>
        <w:rPr>
          <w:rFonts w:ascii="Times New Roman" w:hAnsi="Times New Roman" w:cs="Times New Roman"/>
          <w:sz w:val="28"/>
          <w:szCs w:val="28"/>
        </w:rPr>
      </w:pPr>
      <w:r w:rsidRPr="009E429B">
        <w:rPr>
          <w:rFonts w:ascii="Times New Roman" w:hAnsi="Times New Roman" w:cs="Times New Roman"/>
          <w:sz w:val="28"/>
          <w:szCs w:val="28"/>
        </w:rPr>
        <w:t>单眼深度估计的经典方法主要依靠手工制作的特征，并使用概率图形模型来解决问题</w:t>
      </w:r>
      <w:r w:rsidRPr="009E429B">
        <w:rPr>
          <w:rFonts w:ascii="Times New Roman" w:hAnsi="Times New Roman" w:cs="Times New Roman"/>
          <w:sz w:val="28"/>
          <w:szCs w:val="28"/>
        </w:rPr>
        <w:t>[8,17,29,30]</w:t>
      </w:r>
      <w:r w:rsidRPr="009E429B">
        <w:rPr>
          <w:rFonts w:ascii="Times New Roman" w:hAnsi="Times New Roman" w:cs="Times New Roman"/>
          <w:sz w:val="28"/>
          <w:szCs w:val="28"/>
        </w:rPr>
        <w:t>，通常对场景几何作出假设。</w:t>
      </w:r>
      <w:r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t>Saxena</w:t>
      </w:r>
      <w:proofErr w:type="spellEnd"/>
      <w:r w:rsidRPr="009E429B">
        <w:rPr>
          <w:rFonts w:ascii="Times New Roman" w:hAnsi="Times New Roman" w:cs="Times New Roman"/>
          <w:sz w:val="28"/>
          <w:szCs w:val="28"/>
        </w:rPr>
        <w:lastRenderedPageBreak/>
        <w:t>等人的第一部作品之一</w:t>
      </w:r>
      <w:r w:rsidRPr="009E429B">
        <w:rPr>
          <w:rFonts w:ascii="Times New Roman" w:hAnsi="Times New Roman" w:cs="Times New Roman"/>
          <w:sz w:val="28"/>
          <w:szCs w:val="28"/>
        </w:rPr>
        <w:t xml:space="preserve"> [29]</w:t>
      </w:r>
      <w:r w:rsidRPr="009E429B">
        <w:rPr>
          <w:rFonts w:ascii="Times New Roman" w:hAnsi="Times New Roman" w:cs="Times New Roman"/>
          <w:sz w:val="28"/>
          <w:szCs w:val="28"/>
        </w:rPr>
        <w:t>使用</w:t>
      </w:r>
      <w:r w:rsidRPr="009E429B">
        <w:rPr>
          <w:rFonts w:ascii="Times New Roman" w:hAnsi="Times New Roman" w:cs="Times New Roman"/>
          <w:sz w:val="28"/>
          <w:szCs w:val="28"/>
        </w:rPr>
        <w:t>MRF</w:t>
      </w:r>
      <w:r w:rsidRPr="009E429B">
        <w:rPr>
          <w:rFonts w:ascii="Times New Roman" w:hAnsi="Times New Roman" w:cs="Times New Roman"/>
          <w:sz w:val="28"/>
          <w:szCs w:val="28"/>
        </w:rPr>
        <w:t>从图像中提取的局部和全局特征推断深度，而在</w:t>
      </w:r>
      <w:r w:rsidRPr="009E429B">
        <w:rPr>
          <w:rFonts w:ascii="Times New Roman" w:hAnsi="Times New Roman" w:cs="Times New Roman"/>
          <w:sz w:val="28"/>
          <w:szCs w:val="28"/>
        </w:rPr>
        <w:t>MRF</w:t>
      </w:r>
      <w:r w:rsidRPr="009E429B">
        <w:rPr>
          <w:rFonts w:ascii="Times New Roman" w:hAnsi="Times New Roman" w:cs="Times New Roman"/>
          <w:sz w:val="28"/>
          <w:szCs w:val="28"/>
        </w:rPr>
        <w:t>公式中引入超像素</w:t>
      </w:r>
      <w:r w:rsidRPr="009E429B">
        <w:rPr>
          <w:rFonts w:ascii="Times New Roman" w:hAnsi="Times New Roman" w:cs="Times New Roman"/>
          <w:sz w:val="28"/>
          <w:szCs w:val="28"/>
        </w:rPr>
        <w:t>[1]</w:t>
      </w:r>
      <w:r w:rsidRPr="009E429B">
        <w:rPr>
          <w:rFonts w:ascii="Times New Roman" w:hAnsi="Times New Roman" w:cs="Times New Roman"/>
          <w:sz w:val="28"/>
          <w:szCs w:val="28"/>
        </w:rPr>
        <w:t>以实现邻近约束。他们的工作后来延伸到</w:t>
      </w:r>
      <w:r w:rsidRPr="009E429B">
        <w:rPr>
          <w:rFonts w:ascii="Times New Roman" w:hAnsi="Times New Roman" w:cs="Times New Roman"/>
          <w:sz w:val="28"/>
          <w:szCs w:val="28"/>
        </w:rPr>
        <w:t>3D</w:t>
      </w:r>
      <w:r w:rsidRPr="009E429B">
        <w:rPr>
          <w:rFonts w:ascii="Times New Roman" w:hAnsi="Times New Roman" w:cs="Times New Roman"/>
          <w:sz w:val="28"/>
          <w:szCs w:val="28"/>
        </w:rPr>
        <w:t>场景重建</w:t>
      </w:r>
      <w:r w:rsidRPr="009E429B">
        <w:rPr>
          <w:rFonts w:ascii="Times New Roman" w:hAnsi="Times New Roman" w:cs="Times New Roman"/>
          <w:sz w:val="28"/>
          <w:szCs w:val="28"/>
        </w:rPr>
        <w:t>[30]</w:t>
      </w:r>
      <w:r w:rsidRPr="009E429B">
        <w:rPr>
          <w:rFonts w:ascii="Times New Roman" w:hAnsi="Times New Roman" w:cs="Times New Roman"/>
          <w:sz w:val="28"/>
          <w:szCs w:val="28"/>
        </w:rPr>
        <w:t>。受这项工作的启发，</w:t>
      </w:r>
      <w:r w:rsidRPr="009E429B">
        <w:rPr>
          <w:rFonts w:ascii="Times New Roman" w:hAnsi="Times New Roman" w:cs="Times New Roman"/>
          <w:sz w:val="28"/>
          <w:szCs w:val="28"/>
        </w:rPr>
        <w:t>Liu et al</w:t>
      </w:r>
      <w:r w:rsidR="003C086C" w:rsidRPr="009E429B">
        <w:rPr>
          <w:rFonts w:ascii="Times New Roman" w:hAnsi="Times New Roman" w:cs="Times New Roman"/>
          <w:sz w:val="28"/>
          <w:szCs w:val="28"/>
        </w:rPr>
        <w:t>.</w:t>
      </w:r>
      <w:r w:rsidRPr="009E429B">
        <w:rPr>
          <w:rFonts w:ascii="Times New Roman" w:hAnsi="Times New Roman" w:cs="Times New Roman"/>
          <w:sz w:val="28"/>
          <w:szCs w:val="28"/>
        </w:rPr>
        <w:t xml:space="preserve"> [17]</w:t>
      </w:r>
      <w:r w:rsidRPr="009E429B">
        <w:rPr>
          <w:rFonts w:ascii="Times New Roman" w:hAnsi="Times New Roman" w:cs="Times New Roman"/>
          <w:sz w:val="28"/>
          <w:szCs w:val="28"/>
        </w:rPr>
        <w:t>将语义分割的任务与深度估计相结合，其中使用预测标签作为附加约束来促进优化任务。</w:t>
      </w:r>
      <w:proofErr w:type="spellStart"/>
      <w:r w:rsidRPr="009E429B">
        <w:rPr>
          <w:rFonts w:ascii="Times New Roman" w:hAnsi="Times New Roman" w:cs="Times New Roman"/>
          <w:sz w:val="28"/>
          <w:szCs w:val="28"/>
        </w:rPr>
        <w:t>Ladicky</w:t>
      </w:r>
      <w:proofErr w:type="spellEnd"/>
      <w:r w:rsidRPr="009E429B">
        <w:rPr>
          <w:rFonts w:ascii="Times New Roman" w:hAnsi="Times New Roman" w:cs="Times New Roman"/>
          <w:sz w:val="28"/>
          <w:szCs w:val="28"/>
        </w:rPr>
        <w:t>等人</w:t>
      </w:r>
      <w:r w:rsidRPr="009E429B">
        <w:rPr>
          <w:rFonts w:ascii="Times New Roman" w:hAnsi="Times New Roman" w:cs="Times New Roman"/>
          <w:sz w:val="28"/>
          <w:szCs w:val="28"/>
        </w:rPr>
        <w:t xml:space="preserve"> [15]</w:t>
      </w:r>
      <w:r w:rsidRPr="009E429B">
        <w:rPr>
          <w:rFonts w:ascii="Times New Roman" w:hAnsi="Times New Roman" w:cs="Times New Roman"/>
          <w:sz w:val="28"/>
          <w:szCs w:val="28"/>
        </w:rPr>
        <w:t>而是在分类方法中共同预测标签和深度。</w:t>
      </w:r>
    </w:p>
    <w:p w:rsidR="00D801E1" w:rsidRPr="009E429B" w:rsidRDefault="00D801E1" w:rsidP="00E965E3">
      <w:pPr>
        <w:ind w:firstLine="360"/>
        <w:rPr>
          <w:rFonts w:ascii="Times New Roman" w:hAnsi="Times New Roman" w:cs="Times New Roman"/>
          <w:sz w:val="28"/>
          <w:szCs w:val="28"/>
        </w:rPr>
      </w:pPr>
      <w:r w:rsidRPr="009E429B">
        <w:rPr>
          <w:rFonts w:ascii="Times New Roman" w:hAnsi="Times New Roman" w:cs="Times New Roman"/>
          <w:sz w:val="28"/>
          <w:szCs w:val="28"/>
        </w:rPr>
        <w:t>第二组相关工作包括深度传递的非参数方法</w:t>
      </w:r>
      <w:r w:rsidRPr="009E429B">
        <w:rPr>
          <w:rFonts w:ascii="Times New Roman" w:hAnsi="Times New Roman" w:cs="Times New Roman"/>
          <w:sz w:val="28"/>
          <w:szCs w:val="28"/>
        </w:rPr>
        <w:t>[10,13,18,20]</w:t>
      </w:r>
      <w:r w:rsidRPr="009E429B">
        <w:rPr>
          <w:rFonts w:ascii="Times New Roman" w:hAnsi="Times New Roman" w:cs="Times New Roman"/>
          <w:sz w:val="28"/>
          <w:szCs w:val="28"/>
        </w:rPr>
        <w:t>，其通常执行给定</w:t>
      </w:r>
      <w:r w:rsidRPr="009E429B">
        <w:rPr>
          <w:rFonts w:ascii="Times New Roman" w:hAnsi="Times New Roman" w:cs="Times New Roman"/>
          <w:sz w:val="28"/>
          <w:szCs w:val="28"/>
        </w:rPr>
        <w:t>RGB</w:t>
      </w:r>
      <w:r w:rsidRPr="009E429B">
        <w:rPr>
          <w:rFonts w:ascii="Times New Roman" w:hAnsi="Times New Roman" w:cs="Times New Roman"/>
          <w:sz w:val="28"/>
          <w:szCs w:val="28"/>
        </w:rPr>
        <w:t>图像与图像之间的基于特征的匹配（例如</w:t>
      </w:r>
      <w:r w:rsidRPr="009E429B">
        <w:rPr>
          <w:rFonts w:ascii="Times New Roman" w:hAnsi="Times New Roman" w:cs="Times New Roman"/>
          <w:sz w:val="28"/>
          <w:szCs w:val="28"/>
        </w:rPr>
        <w:t>GIST [24]</w:t>
      </w:r>
      <w:r w:rsidRPr="009E429B">
        <w:rPr>
          <w:rFonts w:ascii="Times New Roman" w:hAnsi="Times New Roman" w:cs="Times New Roman"/>
          <w:sz w:val="28"/>
          <w:szCs w:val="28"/>
        </w:rPr>
        <w:t>，</w:t>
      </w:r>
      <w:r w:rsidRPr="009E429B">
        <w:rPr>
          <w:rFonts w:ascii="Times New Roman" w:hAnsi="Times New Roman" w:cs="Times New Roman"/>
          <w:sz w:val="28"/>
          <w:szCs w:val="28"/>
        </w:rPr>
        <w:t>HOG [3]</w:t>
      </w:r>
      <w:r w:rsidRPr="009E429B">
        <w:rPr>
          <w:rFonts w:ascii="Times New Roman" w:hAnsi="Times New Roman" w:cs="Times New Roman"/>
          <w:sz w:val="28"/>
          <w:szCs w:val="28"/>
        </w:rPr>
        <w:t>）的</w:t>
      </w:r>
      <w:r w:rsidRPr="009E429B">
        <w:rPr>
          <w:rFonts w:ascii="Times New Roman" w:hAnsi="Times New Roman" w:cs="Times New Roman"/>
          <w:sz w:val="28"/>
          <w:szCs w:val="28"/>
        </w:rPr>
        <w:t>RGB-D</w:t>
      </w:r>
      <w:r w:rsidR="003C086C" w:rsidRPr="009E429B">
        <w:rPr>
          <w:rFonts w:ascii="Times New Roman" w:hAnsi="Times New Roman" w:cs="Times New Roman"/>
          <w:sz w:val="28"/>
          <w:szCs w:val="28"/>
        </w:rPr>
        <w:t>存储库，以便找到最近的相邻</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然后将检索到的深度对应物扭曲并组合以产生最终深度图。</w:t>
      </w:r>
      <w:proofErr w:type="spellStart"/>
      <w:r w:rsidRPr="009E429B">
        <w:rPr>
          <w:rFonts w:ascii="Times New Roman" w:hAnsi="Times New Roman" w:cs="Times New Roman"/>
          <w:sz w:val="28"/>
          <w:szCs w:val="28"/>
        </w:rPr>
        <w:t>Karsch</w:t>
      </w:r>
      <w:proofErr w:type="spellEnd"/>
      <w:r w:rsidRPr="009E429B">
        <w:rPr>
          <w:rFonts w:ascii="Times New Roman" w:hAnsi="Times New Roman" w:cs="Times New Roman"/>
          <w:sz w:val="28"/>
          <w:szCs w:val="28"/>
        </w:rPr>
        <w:t>等人</w:t>
      </w:r>
      <w:r w:rsidRPr="009E429B">
        <w:rPr>
          <w:rFonts w:ascii="Times New Roman" w:hAnsi="Times New Roman" w:cs="Times New Roman"/>
          <w:sz w:val="28"/>
          <w:szCs w:val="28"/>
        </w:rPr>
        <w:t xml:space="preserve"> [10]</w:t>
      </w:r>
      <w:r w:rsidRPr="009E429B">
        <w:rPr>
          <w:rFonts w:ascii="Times New Roman" w:hAnsi="Times New Roman" w:cs="Times New Roman"/>
          <w:sz w:val="28"/>
          <w:szCs w:val="28"/>
        </w:rPr>
        <w:t>使用</w:t>
      </w:r>
      <w:r w:rsidRPr="009E429B">
        <w:rPr>
          <w:rFonts w:ascii="Times New Roman" w:hAnsi="Times New Roman" w:cs="Times New Roman"/>
          <w:sz w:val="28"/>
          <w:szCs w:val="28"/>
        </w:rPr>
        <w:t>SIFT Flow [18]</w:t>
      </w:r>
      <w:r w:rsidRPr="009E429B">
        <w:rPr>
          <w:rFonts w:ascii="Times New Roman" w:hAnsi="Times New Roman" w:cs="Times New Roman"/>
          <w:sz w:val="28"/>
          <w:szCs w:val="28"/>
        </w:rPr>
        <w:t>执行扭曲，其次是全局优化方案，而</w:t>
      </w:r>
      <w:r w:rsidRPr="009E429B">
        <w:rPr>
          <w:rFonts w:ascii="Times New Roman" w:hAnsi="Times New Roman" w:cs="Times New Roman"/>
          <w:sz w:val="28"/>
          <w:szCs w:val="28"/>
        </w:rPr>
        <w:t>Konrad</w:t>
      </w:r>
      <w:r w:rsidRPr="009E429B">
        <w:rPr>
          <w:rFonts w:ascii="Times New Roman" w:hAnsi="Times New Roman" w:cs="Times New Roman"/>
          <w:sz w:val="28"/>
          <w:szCs w:val="28"/>
        </w:rPr>
        <w:t>等人</w:t>
      </w:r>
      <w:r w:rsidRPr="009E429B">
        <w:rPr>
          <w:rFonts w:ascii="Times New Roman" w:hAnsi="Times New Roman" w:cs="Times New Roman"/>
          <w:sz w:val="28"/>
          <w:szCs w:val="28"/>
        </w:rPr>
        <w:t xml:space="preserve"> [13]</w:t>
      </w:r>
      <w:r w:rsidRPr="009E429B">
        <w:rPr>
          <w:rFonts w:ascii="Times New Roman" w:hAnsi="Times New Roman" w:cs="Times New Roman"/>
          <w:sz w:val="28"/>
          <w:szCs w:val="28"/>
        </w:rPr>
        <w:t>计算所检索的深度图的中值，然后进行双边滤波以进行平滑处理。</w:t>
      </w:r>
      <w:r w:rsidRPr="009E429B">
        <w:rPr>
          <w:rFonts w:ascii="Times New Roman" w:hAnsi="Times New Roman" w:cs="Times New Roman"/>
          <w:sz w:val="28"/>
          <w:szCs w:val="28"/>
        </w:rPr>
        <w:t xml:space="preserve"> Liu</w:t>
      </w:r>
      <w:r w:rsidRPr="009E429B">
        <w:rPr>
          <w:rFonts w:ascii="Times New Roman" w:hAnsi="Times New Roman" w:cs="Times New Roman"/>
          <w:sz w:val="28"/>
          <w:szCs w:val="28"/>
        </w:rPr>
        <w:t>等人</w:t>
      </w:r>
      <w:r w:rsidRPr="009E429B">
        <w:rPr>
          <w:rFonts w:ascii="Times New Roman" w:hAnsi="Times New Roman" w:cs="Times New Roman"/>
          <w:sz w:val="28"/>
          <w:szCs w:val="28"/>
        </w:rPr>
        <w:t>[20]</w:t>
      </w:r>
      <w:r w:rsidRPr="009E429B">
        <w:rPr>
          <w:rFonts w:ascii="Times New Roman" w:hAnsi="Times New Roman" w:cs="Times New Roman"/>
          <w:sz w:val="28"/>
          <w:szCs w:val="28"/>
        </w:rPr>
        <w:t>不是对候选人进行扭曲，而是将优化问题作为具有连续和离散的可变电位的条件随机场（</w:t>
      </w:r>
      <w:r w:rsidRPr="009E429B">
        <w:rPr>
          <w:rFonts w:ascii="Times New Roman" w:hAnsi="Times New Roman" w:cs="Times New Roman"/>
          <w:sz w:val="28"/>
          <w:szCs w:val="28"/>
        </w:rPr>
        <w:t>CRF</w:t>
      </w:r>
      <w:r w:rsidRPr="009E429B">
        <w:rPr>
          <w:rFonts w:ascii="Times New Roman" w:hAnsi="Times New Roman" w:cs="Times New Roman"/>
          <w:sz w:val="28"/>
          <w:szCs w:val="28"/>
        </w:rPr>
        <w:t>）来制定。不可否认，这些方法依赖于</w:t>
      </w:r>
      <w:r w:rsidRPr="009E429B">
        <w:rPr>
          <w:rFonts w:ascii="Times New Roman" w:hAnsi="Times New Roman" w:cs="Times New Roman"/>
          <w:sz w:val="28"/>
          <w:szCs w:val="28"/>
        </w:rPr>
        <w:t>RGB</w:t>
      </w:r>
      <w:r w:rsidRPr="009E429B">
        <w:rPr>
          <w:rFonts w:ascii="Times New Roman" w:hAnsi="Times New Roman" w:cs="Times New Roman"/>
          <w:sz w:val="28"/>
          <w:szCs w:val="28"/>
        </w:rPr>
        <w:t>图像中区域之间的相似性意味着</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也有类似的深度线索。</w:t>
      </w:r>
    </w:p>
    <w:p w:rsidR="00D801E1" w:rsidRPr="009E429B" w:rsidRDefault="00D801E1" w:rsidP="00D801E1">
      <w:pPr>
        <w:pStyle w:val="a4"/>
        <w:ind w:left="420" w:firstLineChars="0"/>
        <w:rPr>
          <w:rFonts w:ascii="Times New Roman" w:hAnsi="Times New Roman" w:cs="Times New Roman"/>
          <w:sz w:val="28"/>
          <w:szCs w:val="28"/>
        </w:rPr>
      </w:pPr>
      <w:r w:rsidRPr="009E429B">
        <w:rPr>
          <w:rFonts w:ascii="Times New Roman" w:hAnsi="Times New Roman" w:cs="Times New Roman"/>
          <w:noProof/>
          <w:sz w:val="28"/>
          <w:szCs w:val="28"/>
        </w:rPr>
        <w:lastRenderedPageBreak/>
        <w:drawing>
          <wp:inline distT="0" distB="0" distL="0" distR="0" wp14:anchorId="0256CAFA" wp14:editId="56B57CDC">
            <wp:extent cx="5274310" cy="251811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18117"/>
                    </a:xfrm>
                    <a:prstGeom prst="rect">
                      <a:avLst/>
                    </a:prstGeom>
                  </pic:spPr>
                </pic:pic>
              </a:graphicData>
            </a:graphic>
          </wp:inline>
        </w:drawing>
      </w:r>
    </w:p>
    <w:p w:rsidR="00D801E1" w:rsidRPr="009E429B" w:rsidRDefault="00E965E3" w:rsidP="00E965E3">
      <w:pPr>
        <w:ind w:firstLine="420"/>
        <w:rPr>
          <w:rFonts w:ascii="Times New Roman" w:hAnsi="Times New Roman" w:cs="Times New Roman"/>
          <w:sz w:val="28"/>
          <w:szCs w:val="28"/>
        </w:rPr>
      </w:pPr>
      <w:r w:rsidRPr="009E429B">
        <w:rPr>
          <w:rFonts w:ascii="Times New Roman" w:hAnsi="Times New Roman" w:cs="Times New Roman"/>
          <w:sz w:val="28"/>
          <w:szCs w:val="28"/>
        </w:rPr>
        <w:t>最近，深度学习领域的显着进步推动了研究使用</w:t>
      </w:r>
      <w:r w:rsidRPr="009E429B">
        <w:rPr>
          <w:rFonts w:ascii="Times New Roman" w:hAnsi="Times New Roman" w:cs="Times New Roman"/>
          <w:sz w:val="28"/>
          <w:szCs w:val="28"/>
        </w:rPr>
        <w:t>CNN</w:t>
      </w:r>
      <w:r w:rsidRPr="009E429B">
        <w:rPr>
          <w:rFonts w:ascii="Times New Roman" w:hAnsi="Times New Roman" w:cs="Times New Roman"/>
          <w:sz w:val="28"/>
          <w:szCs w:val="28"/>
        </w:rPr>
        <w:t>进行深度估</w:t>
      </w:r>
      <w:r w:rsidR="007E15BE" w:rsidRPr="009E429B">
        <w:rPr>
          <w:rFonts w:ascii="Times New Roman" w:hAnsi="Times New Roman" w:cs="Times New Roman"/>
          <w:sz w:val="28"/>
          <w:szCs w:val="28"/>
        </w:rPr>
        <w:t>计。由于任务与语义标签密切相关，</w:t>
      </w:r>
      <w:r w:rsidRPr="009E429B">
        <w:rPr>
          <w:rFonts w:ascii="Times New Roman" w:hAnsi="Times New Roman" w:cs="Times New Roman"/>
          <w:sz w:val="28"/>
          <w:szCs w:val="28"/>
        </w:rPr>
        <w:t>大多数作品都基于</w:t>
      </w:r>
      <w:r w:rsidR="004A6B00" w:rsidRPr="009E429B">
        <w:rPr>
          <w:rFonts w:ascii="Times New Roman" w:hAnsi="Times New Roman" w:cs="Times New Roman"/>
          <w:sz w:val="28"/>
          <w:szCs w:val="28"/>
        </w:rPr>
        <w:t>ImageNet Large Scale Visual Recognition Challenge (ImageNet</w:t>
      </w:r>
      <w:r w:rsidR="004A6B00" w:rsidRPr="009E429B">
        <w:rPr>
          <w:rFonts w:ascii="Times New Roman" w:hAnsi="Times New Roman" w:cs="Times New Roman"/>
          <w:sz w:val="28"/>
          <w:szCs w:val="28"/>
        </w:rPr>
        <w:t>大型视觉识别挑战</w:t>
      </w:r>
      <w:r w:rsidRPr="009E429B">
        <w:rPr>
          <w:rFonts w:ascii="Times New Roman" w:hAnsi="Times New Roman" w:cs="Times New Roman"/>
          <w:sz w:val="28"/>
          <w:szCs w:val="28"/>
        </w:rPr>
        <w:t>ILSVRC</w:t>
      </w:r>
      <w:r w:rsidRPr="009E429B">
        <w:rPr>
          <w:rFonts w:ascii="Times New Roman" w:hAnsi="Times New Roman" w:cs="Times New Roman"/>
          <w:sz w:val="28"/>
          <w:szCs w:val="28"/>
        </w:rPr>
        <w:t>）</w:t>
      </w:r>
      <w:r w:rsidR="004A6B00" w:rsidRPr="009E429B">
        <w:rPr>
          <w:rFonts w:ascii="Times New Roman" w:hAnsi="Times New Roman" w:cs="Times New Roman"/>
          <w:sz w:val="28"/>
          <w:szCs w:val="28"/>
        </w:rPr>
        <w:t>[28]</w:t>
      </w:r>
      <w:r w:rsidRPr="009E429B">
        <w:rPr>
          <w:rFonts w:ascii="Times New Roman" w:hAnsi="Times New Roman" w:cs="Times New Roman"/>
          <w:sz w:val="28"/>
          <w:szCs w:val="28"/>
        </w:rPr>
        <w:t>最成功的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，通常使用</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 xml:space="preserve"> [14]</w:t>
      </w:r>
      <w:r w:rsidRPr="009E429B">
        <w:rPr>
          <w:rFonts w:ascii="Times New Roman" w:hAnsi="Times New Roman" w:cs="Times New Roman"/>
          <w:sz w:val="28"/>
          <w:szCs w:val="28"/>
        </w:rPr>
        <w:t>或更深层次的</w:t>
      </w:r>
      <w:r w:rsidRPr="009E429B">
        <w:rPr>
          <w:rFonts w:ascii="Times New Roman" w:hAnsi="Times New Roman" w:cs="Times New Roman"/>
          <w:sz w:val="28"/>
          <w:szCs w:val="28"/>
        </w:rPr>
        <w:t>VGG [31]</w:t>
      </w:r>
      <w:r w:rsidR="004A6B00" w:rsidRPr="009E429B">
        <w:rPr>
          <w:rFonts w:ascii="Times New Roman" w:hAnsi="Times New Roman" w:cs="Times New Roman"/>
          <w:sz w:val="28"/>
          <w:szCs w:val="28"/>
        </w:rPr>
        <w:t>初始化其网络，</w:t>
      </w:r>
      <w:r w:rsidRPr="009E429B">
        <w:rPr>
          <w:rFonts w:ascii="Times New Roman" w:hAnsi="Times New Roman" w:cs="Times New Roman"/>
          <w:sz w:val="28"/>
          <w:szCs w:val="28"/>
        </w:rPr>
        <w:t>Eigen et al</w:t>
      </w:r>
      <w:r w:rsidR="004A6B00" w:rsidRPr="009E429B">
        <w:rPr>
          <w:rFonts w:ascii="Times New Roman" w:hAnsi="Times New Roman" w:cs="Times New Roman"/>
          <w:sz w:val="28"/>
          <w:szCs w:val="28"/>
        </w:rPr>
        <w:t>.</w:t>
      </w:r>
      <w:r w:rsidRPr="009E429B">
        <w:rPr>
          <w:rFonts w:ascii="Times New Roman" w:hAnsi="Times New Roman" w:cs="Times New Roman"/>
          <w:sz w:val="28"/>
          <w:szCs w:val="28"/>
        </w:rPr>
        <w:t>[6]</w:t>
      </w:r>
      <w:r w:rsidRPr="009E429B">
        <w:rPr>
          <w:rFonts w:ascii="Times New Roman" w:hAnsi="Times New Roman" w:cs="Times New Roman"/>
          <w:sz w:val="28"/>
          <w:szCs w:val="28"/>
        </w:rPr>
        <w:t>已经是第一个使用</w:t>
      </w:r>
      <w:r w:rsidRPr="009E429B">
        <w:rPr>
          <w:rFonts w:ascii="Times New Roman" w:hAnsi="Times New Roman" w:cs="Times New Roman"/>
          <w:sz w:val="28"/>
          <w:szCs w:val="28"/>
        </w:rPr>
        <w:t>CNN</w:t>
      </w:r>
      <w:r w:rsidRPr="009E429B">
        <w:rPr>
          <w:rFonts w:ascii="Times New Roman" w:hAnsi="Times New Roman" w:cs="Times New Roman"/>
          <w:sz w:val="28"/>
          <w:szCs w:val="28"/>
        </w:rPr>
        <w:t>从双尺度</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中的单个图像中回归密集深度图，其中基于</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的第一阶段产生粗略输出，第二阶段优化原始预测。他们的工作后来被扩展到另外预测了基于</w:t>
      </w:r>
      <w:r w:rsidRPr="009E429B">
        <w:rPr>
          <w:rFonts w:ascii="Times New Roman" w:hAnsi="Times New Roman" w:cs="Times New Roman"/>
          <w:sz w:val="28"/>
          <w:szCs w:val="28"/>
        </w:rPr>
        <w:t>VGG</w:t>
      </w:r>
      <w:r w:rsidRPr="009E429B">
        <w:rPr>
          <w:rFonts w:ascii="Times New Roman" w:hAnsi="Times New Roman" w:cs="Times New Roman"/>
          <w:sz w:val="28"/>
          <w:szCs w:val="28"/>
        </w:rPr>
        <w:t>的更深入和更歧视的模型的正态和标签，以及一个三维</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进一步完善</w:t>
      </w:r>
      <w:r w:rsidRPr="009E429B">
        <w:rPr>
          <w:rFonts w:ascii="Times New Roman" w:hAnsi="Times New Roman" w:cs="Times New Roman"/>
          <w:sz w:val="28"/>
          <w:szCs w:val="28"/>
        </w:rPr>
        <w:t>[5]</w:t>
      </w:r>
      <w:r w:rsidRPr="009E429B">
        <w:rPr>
          <w:rFonts w:ascii="Times New Roman" w:hAnsi="Times New Roman" w:cs="Times New Roman"/>
          <w:sz w:val="28"/>
          <w:szCs w:val="28"/>
        </w:rPr>
        <w:t>。与</w:t>
      </w:r>
      <w:r w:rsidRPr="009E429B">
        <w:rPr>
          <w:rFonts w:ascii="Times New Roman" w:hAnsi="Times New Roman" w:cs="Times New Roman"/>
          <w:sz w:val="28"/>
          <w:szCs w:val="28"/>
        </w:rPr>
        <w:t>[5,6]</w:t>
      </w:r>
      <w:r w:rsidRPr="009E429B">
        <w:rPr>
          <w:rFonts w:ascii="Times New Roman" w:hAnsi="Times New Roman" w:cs="Times New Roman"/>
          <w:sz w:val="28"/>
          <w:szCs w:val="28"/>
        </w:rPr>
        <w:t>的深层</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不同，</w:t>
      </w:r>
      <w:r w:rsidRPr="009E429B">
        <w:rPr>
          <w:rFonts w:ascii="Times New Roman" w:hAnsi="Times New Roman" w:cs="Times New Roman"/>
          <w:sz w:val="28"/>
          <w:szCs w:val="28"/>
        </w:rPr>
        <w:t>Roy</w:t>
      </w:r>
      <w:r w:rsidRPr="009E429B">
        <w:rPr>
          <w:rFonts w:ascii="Times New Roman" w:hAnsi="Times New Roman" w:cs="Times New Roman"/>
          <w:sz w:val="28"/>
          <w:szCs w:val="28"/>
        </w:rPr>
        <w:t>和</w:t>
      </w:r>
      <w:proofErr w:type="spellStart"/>
      <w:r w:rsidRPr="009E429B">
        <w:rPr>
          <w:rFonts w:ascii="Times New Roman" w:hAnsi="Times New Roman" w:cs="Times New Roman"/>
          <w:sz w:val="28"/>
          <w:szCs w:val="28"/>
        </w:rPr>
        <w:t>Todorovic</w:t>
      </w:r>
      <w:proofErr w:type="spellEnd"/>
      <w:r w:rsidRPr="009E429B">
        <w:rPr>
          <w:rFonts w:ascii="Times New Roman" w:hAnsi="Times New Roman" w:cs="Times New Roman"/>
          <w:sz w:val="28"/>
          <w:szCs w:val="28"/>
        </w:rPr>
        <w:t xml:space="preserve"> [27]</w:t>
      </w:r>
      <w:r w:rsidRPr="009E429B">
        <w:rPr>
          <w:rFonts w:ascii="Times New Roman" w:hAnsi="Times New Roman" w:cs="Times New Roman"/>
          <w:sz w:val="28"/>
          <w:szCs w:val="28"/>
        </w:rPr>
        <w:t>提出将</w:t>
      </w:r>
      <w:r w:rsidRPr="009E429B">
        <w:rPr>
          <w:rFonts w:ascii="Times New Roman" w:hAnsi="Times New Roman" w:cs="Times New Roman"/>
          <w:sz w:val="28"/>
          <w:szCs w:val="28"/>
        </w:rPr>
        <w:t>CNN</w:t>
      </w:r>
      <w:r w:rsidRPr="009E429B">
        <w:rPr>
          <w:rFonts w:ascii="Times New Roman" w:hAnsi="Times New Roman" w:cs="Times New Roman"/>
          <w:sz w:val="28"/>
          <w:szCs w:val="28"/>
        </w:rPr>
        <w:t>与回归森林相结合，在每个树节点使用非常浅的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，从而限制了对大数据的需求。</w:t>
      </w:r>
    </w:p>
    <w:p w:rsidR="00E965E3" w:rsidRPr="009E429B" w:rsidRDefault="00E965E3" w:rsidP="00512244">
      <w:pPr>
        <w:ind w:firstLine="420"/>
        <w:rPr>
          <w:rFonts w:ascii="Times New Roman" w:hAnsi="Times New Roman" w:cs="Times New Roman"/>
          <w:sz w:val="28"/>
          <w:szCs w:val="28"/>
        </w:rPr>
      </w:pPr>
      <w:r w:rsidRPr="009E429B">
        <w:rPr>
          <w:rFonts w:ascii="Times New Roman" w:hAnsi="Times New Roman" w:cs="Times New Roman"/>
          <w:sz w:val="28"/>
          <w:szCs w:val="28"/>
        </w:rPr>
        <w:t>提高预测深度图质量的另一个方向是综合使用</w:t>
      </w:r>
      <w:r w:rsidRPr="009E429B">
        <w:rPr>
          <w:rFonts w:ascii="Times New Roman" w:hAnsi="Times New Roman" w:cs="Times New Roman"/>
          <w:sz w:val="28"/>
          <w:szCs w:val="28"/>
        </w:rPr>
        <w:t>CNN</w:t>
      </w:r>
      <w:r w:rsidRPr="009E429B">
        <w:rPr>
          <w:rFonts w:ascii="Times New Roman" w:hAnsi="Times New Roman" w:cs="Times New Roman"/>
          <w:sz w:val="28"/>
          <w:szCs w:val="28"/>
        </w:rPr>
        <w:t>和图形模型</w:t>
      </w:r>
      <w:r w:rsidRPr="009E429B">
        <w:rPr>
          <w:rFonts w:ascii="Times New Roman" w:hAnsi="Times New Roman" w:cs="Times New Roman"/>
          <w:sz w:val="28"/>
          <w:szCs w:val="28"/>
        </w:rPr>
        <w:t>[16,19,37]</w:t>
      </w:r>
      <w:r w:rsidRPr="009E429B">
        <w:rPr>
          <w:rFonts w:ascii="Times New Roman" w:hAnsi="Times New Roman" w:cs="Times New Roman"/>
          <w:sz w:val="28"/>
          <w:szCs w:val="28"/>
        </w:rPr>
        <w:t>。</w:t>
      </w:r>
      <w:r w:rsidRPr="009E429B">
        <w:rPr>
          <w:rFonts w:ascii="Times New Roman" w:hAnsi="Times New Roman" w:cs="Times New Roman"/>
          <w:sz w:val="28"/>
          <w:szCs w:val="28"/>
          <w:highlight w:val="lightGray"/>
        </w:rPr>
        <w:t>Liu et al</w:t>
      </w:r>
      <w:r w:rsidR="004A6B00" w:rsidRPr="009E429B">
        <w:rPr>
          <w:rFonts w:ascii="Times New Roman" w:hAnsi="Times New Roman" w:cs="Times New Roman"/>
          <w:sz w:val="28"/>
          <w:szCs w:val="28"/>
          <w:highlight w:val="lightGray"/>
        </w:rPr>
        <w:t>.</w:t>
      </w:r>
      <w:r w:rsidRPr="009E429B">
        <w:rPr>
          <w:rFonts w:ascii="Times New Roman" w:hAnsi="Times New Roman" w:cs="Times New Roman"/>
          <w:sz w:val="28"/>
          <w:szCs w:val="28"/>
          <w:highlight w:val="lightGray"/>
        </w:rPr>
        <w:t xml:space="preserve"> [19]</w:t>
      </w:r>
      <w:r w:rsidRPr="009E429B">
        <w:rPr>
          <w:rFonts w:ascii="Times New Roman" w:hAnsi="Times New Roman" w:cs="Times New Roman"/>
          <w:sz w:val="28"/>
          <w:szCs w:val="28"/>
          <w:highlight w:val="lightGray"/>
        </w:rPr>
        <w:t>提出在</w:t>
      </w:r>
      <w:r w:rsidRPr="009E429B">
        <w:rPr>
          <w:rFonts w:ascii="Times New Roman" w:hAnsi="Times New Roman" w:cs="Times New Roman"/>
          <w:sz w:val="28"/>
          <w:szCs w:val="28"/>
          <w:highlight w:val="lightGray"/>
        </w:rPr>
        <w:t>CNN</w:t>
      </w:r>
      <w:r w:rsidR="004A6B00" w:rsidRPr="009E429B">
        <w:rPr>
          <w:rFonts w:ascii="Times New Roman" w:hAnsi="Times New Roman" w:cs="Times New Roman"/>
          <w:sz w:val="28"/>
          <w:szCs w:val="28"/>
          <w:highlight w:val="lightGray"/>
        </w:rPr>
        <w:t>训练</w:t>
      </w:r>
      <w:r w:rsidRPr="009E429B">
        <w:rPr>
          <w:rFonts w:ascii="Times New Roman" w:hAnsi="Times New Roman" w:cs="Times New Roman"/>
          <w:sz w:val="28"/>
          <w:szCs w:val="28"/>
          <w:highlight w:val="lightGray"/>
        </w:rPr>
        <w:t>中以</w:t>
      </w:r>
      <w:r w:rsidRPr="009E429B">
        <w:rPr>
          <w:rFonts w:ascii="Times New Roman" w:hAnsi="Times New Roman" w:cs="Times New Roman"/>
          <w:sz w:val="28"/>
          <w:szCs w:val="28"/>
          <w:highlight w:val="lightGray"/>
        </w:rPr>
        <w:t>CRF</w:t>
      </w:r>
      <w:r w:rsidRPr="009E429B">
        <w:rPr>
          <w:rFonts w:ascii="Times New Roman" w:hAnsi="Times New Roman" w:cs="Times New Roman"/>
          <w:sz w:val="28"/>
          <w:szCs w:val="28"/>
          <w:highlight w:val="lightGray"/>
        </w:rPr>
        <w:t>损失的形式学习一元和双向的潜力</w:t>
      </w:r>
      <w:r w:rsidR="00512244" w:rsidRPr="009E429B">
        <w:rPr>
          <w:rFonts w:ascii="Times New Roman" w:hAnsi="Times New Roman" w:cs="Times New Roman"/>
          <w:sz w:val="28"/>
          <w:szCs w:val="28"/>
        </w:rPr>
        <w:t>（原文为：</w:t>
      </w:r>
      <w:r w:rsidR="00512244" w:rsidRPr="009E429B">
        <w:rPr>
          <w:rFonts w:ascii="Times New Roman" w:hAnsi="Times New Roman" w:cs="Times New Roman"/>
          <w:sz w:val="28"/>
          <w:szCs w:val="28"/>
        </w:rPr>
        <w:t>Liu et al. [19] propose to learn the unary and pairwise potentials during CNN training in the form of a CRF loss</w:t>
      </w:r>
      <w:r w:rsidR="00512244" w:rsidRPr="009E429B">
        <w:rPr>
          <w:rFonts w:ascii="Times New Roman" w:hAnsi="Times New Roman" w:cs="Times New Roman"/>
          <w:sz w:val="28"/>
          <w:szCs w:val="28"/>
        </w:rPr>
        <w:t>）</w:t>
      </w:r>
      <w:r w:rsidRPr="009E429B">
        <w:rPr>
          <w:rFonts w:ascii="Times New Roman" w:hAnsi="Times New Roman" w:cs="Times New Roman"/>
          <w:sz w:val="28"/>
          <w:szCs w:val="28"/>
        </w:rPr>
        <w:t>，而</w:t>
      </w:r>
      <w:r w:rsidRPr="009E429B">
        <w:rPr>
          <w:rFonts w:ascii="Times New Roman" w:hAnsi="Times New Roman" w:cs="Times New Roman"/>
          <w:sz w:val="28"/>
          <w:szCs w:val="28"/>
        </w:rPr>
        <w:t>Li[16]</w:t>
      </w:r>
      <w:r w:rsidRPr="009E429B">
        <w:rPr>
          <w:rFonts w:ascii="Times New Roman" w:hAnsi="Times New Roman" w:cs="Times New Roman"/>
          <w:sz w:val="28"/>
          <w:szCs w:val="28"/>
        </w:rPr>
        <w:t>和</w:t>
      </w:r>
      <w:r w:rsidRPr="009E429B">
        <w:rPr>
          <w:rFonts w:ascii="Times New Roman" w:hAnsi="Times New Roman" w:cs="Times New Roman"/>
          <w:sz w:val="28"/>
          <w:szCs w:val="28"/>
        </w:rPr>
        <w:t>[37]</w:t>
      </w:r>
      <w:r w:rsidRPr="009E429B">
        <w:rPr>
          <w:rFonts w:ascii="Times New Roman" w:hAnsi="Times New Roman" w:cs="Times New Roman"/>
          <w:sz w:val="28"/>
          <w:szCs w:val="28"/>
        </w:rPr>
        <w:t>使用分级</w:t>
      </w:r>
      <w:r w:rsidRPr="009E429B">
        <w:rPr>
          <w:rFonts w:ascii="Times New Roman" w:hAnsi="Times New Roman" w:cs="Times New Roman"/>
          <w:sz w:val="28"/>
          <w:szCs w:val="28"/>
        </w:rPr>
        <w:t>CRF</w:t>
      </w:r>
      <w:r w:rsidRPr="009E429B">
        <w:rPr>
          <w:rFonts w:ascii="Times New Roman" w:hAnsi="Times New Roman" w:cs="Times New Roman"/>
          <w:sz w:val="28"/>
          <w:szCs w:val="28"/>
        </w:rPr>
        <w:t>来优化从超级像素向下到像素级别的补</w:t>
      </w:r>
      <w:r w:rsidRPr="009E429B">
        <w:rPr>
          <w:rFonts w:ascii="Times New Roman" w:hAnsi="Times New Roman" w:cs="Times New Roman"/>
          <w:sz w:val="28"/>
          <w:szCs w:val="28"/>
        </w:rPr>
        <w:lastRenderedPageBreak/>
        <w:t>片</w:t>
      </w:r>
      <w:r w:rsidRPr="009E429B">
        <w:rPr>
          <w:rFonts w:ascii="Times New Roman" w:hAnsi="Times New Roman" w:cs="Times New Roman"/>
          <w:sz w:val="28"/>
          <w:szCs w:val="28"/>
        </w:rPr>
        <w:t>CNN</w:t>
      </w:r>
      <w:r w:rsidRPr="009E429B">
        <w:rPr>
          <w:rFonts w:ascii="Times New Roman" w:hAnsi="Times New Roman" w:cs="Times New Roman"/>
          <w:sz w:val="28"/>
          <w:szCs w:val="28"/>
        </w:rPr>
        <w:t>预测。</w:t>
      </w:r>
    </w:p>
    <w:p w:rsidR="00E965E3" w:rsidRPr="009E429B" w:rsidRDefault="00E965E3" w:rsidP="00E965E3">
      <w:pPr>
        <w:ind w:firstLine="360"/>
        <w:rPr>
          <w:rFonts w:ascii="Times New Roman" w:hAnsi="Times New Roman" w:cs="Times New Roman"/>
          <w:sz w:val="28"/>
          <w:szCs w:val="28"/>
        </w:rPr>
      </w:pPr>
      <w:r w:rsidRPr="009E429B">
        <w:rPr>
          <w:rFonts w:ascii="Times New Roman" w:hAnsi="Times New Roman" w:cs="Times New Roman"/>
          <w:sz w:val="28"/>
          <w:szCs w:val="28"/>
        </w:rPr>
        <w:t>我们的方法使用</w:t>
      </w:r>
      <w:r w:rsidRPr="009E429B">
        <w:rPr>
          <w:rFonts w:ascii="Times New Roman" w:hAnsi="Times New Roman" w:cs="Times New Roman"/>
          <w:sz w:val="28"/>
          <w:szCs w:val="28"/>
        </w:rPr>
        <w:t>CNN</w:t>
      </w:r>
      <w:r w:rsidRPr="009E429B">
        <w:rPr>
          <w:rFonts w:ascii="Times New Roman" w:hAnsi="Times New Roman" w:cs="Times New Roman"/>
          <w:sz w:val="28"/>
          <w:szCs w:val="28"/>
        </w:rPr>
        <w:t>进行深度估</w:t>
      </w:r>
      <w:r w:rsidR="00512244" w:rsidRPr="009E429B">
        <w:rPr>
          <w:rFonts w:ascii="Times New Roman" w:hAnsi="Times New Roman" w:cs="Times New Roman"/>
          <w:sz w:val="28"/>
          <w:szCs w:val="28"/>
        </w:rPr>
        <w:t>计，与以前的工作不同之处在于，通过采用完整的卷积模型并入有效的残差</w:t>
      </w:r>
      <w:r w:rsidRPr="009E429B">
        <w:rPr>
          <w:rFonts w:ascii="Times New Roman" w:hAnsi="Times New Roman" w:cs="Times New Roman"/>
          <w:sz w:val="28"/>
          <w:szCs w:val="28"/>
        </w:rPr>
        <w:t>向上采样块，可以改进典型的完全连接层，这些层对于参数数量是</w:t>
      </w:r>
      <w:r w:rsidR="00512244" w:rsidRPr="009E429B">
        <w:rPr>
          <w:rFonts w:ascii="Times New Roman" w:hAnsi="Times New Roman" w:cs="Times New Roman"/>
          <w:sz w:val="28"/>
          <w:szCs w:val="28"/>
        </w:rPr>
        <w:t>冗余</w:t>
      </w:r>
      <w:r w:rsidRPr="009E429B">
        <w:rPr>
          <w:rFonts w:ascii="Times New Roman" w:hAnsi="Times New Roman" w:cs="Times New Roman"/>
          <w:sz w:val="28"/>
          <w:szCs w:val="28"/>
        </w:rPr>
        <w:t>的，我们称之为高估，在解决高维回归问题时更为适用。</w:t>
      </w:r>
    </w:p>
    <w:p w:rsidR="00E965E3" w:rsidRPr="009E429B" w:rsidRDefault="00E965E3" w:rsidP="009E429B">
      <w:pPr>
        <w:pStyle w:val="a3"/>
        <w:numPr>
          <w:ilvl w:val="0"/>
          <w:numId w:val="7"/>
        </w:numPr>
        <w:rPr>
          <w:rFonts w:ascii="Times New Roman" w:hAnsi="Times New Roman" w:cs="Times New Roman"/>
        </w:rPr>
      </w:pPr>
      <w:r w:rsidRPr="009E429B">
        <w:rPr>
          <w:rFonts w:ascii="Times New Roman" w:hAnsi="Times New Roman" w:cs="Times New Roman"/>
        </w:rPr>
        <w:t>方法</w:t>
      </w:r>
    </w:p>
    <w:p w:rsidR="00E965E3" w:rsidRPr="009E429B" w:rsidRDefault="00E965E3" w:rsidP="00E965E3">
      <w:pPr>
        <w:ind w:firstLine="360"/>
        <w:rPr>
          <w:rFonts w:ascii="Times New Roman" w:hAnsi="Times New Roman" w:cs="Times New Roman"/>
          <w:sz w:val="28"/>
          <w:szCs w:val="28"/>
        </w:rPr>
      </w:pPr>
      <w:r w:rsidRPr="009E429B">
        <w:rPr>
          <w:rFonts w:ascii="Times New Roman" w:hAnsi="Times New Roman" w:cs="Times New Roman"/>
          <w:sz w:val="28"/>
          <w:szCs w:val="28"/>
        </w:rPr>
        <w:t>在本节中，我们从单个</w:t>
      </w:r>
      <w:r w:rsidRPr="009E429B">
        <w:rPr>
          <w:rFonts w:ascii="Times New Roman" w:hAnsi="Times New Roman" w:cs="Times New Roman"/>
          <w:sz w:val="28"/>
          <w:szCs w:val="28"/>
        </w:rPr>
        <w:t>RGB</w:t>
      </w:r>
      <w:r w:rsidRPr="009E429B">
        <w:rPr>
          <w:rFonts w:ascii="Times New Roman" w:hAnsi="Times New Roman" w:cs="Times New Roman"/>
          <w:sz w:val="28"/>
          <w:szCs w:val="28"/>
        </w:rPr>
        <w:t>图像描述我们的深度预测模型。</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我们首先介绍所采用的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，然后分析这项工作中提出的新组件。</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随后，我们提出一个适用于优化给定任务的损失函数。</w:t>
      </w:r>
    </w:p>
    <w:p w:rsidR="00E965E3" w:rsidRPr="009E429B" w:rsidRDefault="009E429B" w:rsidP="009E429B">
      <w:pPr>
        <w:pStyle w:val="3"/>
        <w:rPr>
          <w:rFonts w:ascii="Times New Roman" w:hAnsi="Times New Roman" w:cs="Times New Roman"/>
        </w:rPr>
      </w:pPr>
      <w:r w:rsidRPr="009E429B">
        <w:rPr>
          <w:rFonts w:ascii="Times New Roman" w:hAnsi="Times New Roman" w:cs="Times New Roman"/>
        </w:rPr>
        <w:t xml:space="preserve">3.1 </w:t>
      </w:r>
      <w:r w:rsidR="00E965E3" w:rsidRPr="009E429B">
        <w:rPr>
          <w:rFonts w:ascii="Times New Roman" w:hAnsi="Times New Roman" w:cs="Times New Roman"/>
        </w:rPr>
        <w:t>CNN</w:t>
      </w:r>
      <w:r w:rsidR="004A6B00" w:rsidRPr="009E429B">
        <w:rPr>
          <w:rFonts w:ascii="Times New Roman" w:hAnsi="Times New Roman" w:cs="Times New Roman"/>
        </w:rPr>
        <w:t>结构</w:t>
      </w:r>
    </w:p>
    <w:p w:rsidR="00E965E3" w:rsidRPr="009E429B" w:rsidRDefault="00E965E3" w:rsidP="00E965E3">
      <w:pPr>
        <w:ind w:firstLine="360"/>
        <w:rPr>
          <w:rFonts w:ascii="Times New Roman" w:hAnsi="Times New Roman" w:cs="Times New Roman"/>
          <w:sz w:val="28"/>
          <w:szCs w:val="28"/>
        </w:rPr>
      </w:pPr>
      <w:r w:rsidRPr="009E429B">
        <w:rPr>
          <w:rFonts w:ascii="Times New Roman" w:hAnsi="Times New Roman" w:cs="Times New Roman"/>
          <w:sz w:val="28"/>
          <w:szCs w:val="28"/>
        </w:rPr>
        <w:t>现在几乎所有的</w:t>
      </w:r>
      <w:r w:rsidRPr="009E429B">
        <w:rPr>
          <w:rFonts w:ascii="Times New Roman" w:hAnsi="Times New Roman" w:cs="Times New Roman"/>
          <w:sz w:val="28"/>
          <w:szCs w:val="28"/>
        </w:rPr>
        <w:t>CNN</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都包含一个收缩部分，通过一系列的卷积和汇集操作逐渐降低输入图像分辨率，从而使更高级别的神经元具有较大的接收场，从而捕获更多的全局信息。</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在所需输出为高分辨率图像的回归问题中，为获得较大的输出图需要某种形式的上采样。</w:t>
      </w:r>
      <w:r w:rsidRPr="009E429B">
        <w:rPr>
          <w:rFonts w:ascii="Times New Roman" w:hAnsi="Times New Roman" w:cs="Times New Roman"/>
          <w:sz w:val="28"/>
          <w:szCs w:val="28"/>
        </w:rPr>
        <w:t xml:space="preserve"> Eigen et al</w:t>
      </w:r>
      <w:r w:rsidR="00512244" w:rsidRPr="009E429B">
        <w:rPr>
          <w:rFonts w:ascii="Times New Roman" w:hAnsi="Times New Roman" w:cs="Times New Roman"/>
          <w:sz w:val="28"/>
          <w:szCs w:val="28"/>
        </w:rPr>
        <w:t>.</w:t>
      </w:r>
      <w:r w:rsidRPr="009E429B">
        <w:rPr>
          <w:rFonts w:ascii="Times New Roman" w:hAnsi="Times New Roman" w:cs="Times New Roman"/>
          <w:sz w:val="28"/>
          <w:szCs w:val="28"/>
        </w:rPr>
        <w:t xml:space="preserve"> [5</w:t>
      </w:r>
      <w:r w:rsidRPr="009E429B">
        <w:rPr>
          <w:rFonts w:ascii="Times New Roman" w:hAnsi="Times New Roman" w:cs="Times New Roman"/>
          <w:sz w:val="28"/>
          <w:szCs w:val="28"/>
        </w:rPr>
        <w:t>，</w:t>
      </w:r>
      <w:r w:rsidRPr="009E429B">
        <w:rPr>
          <w:rFonts w:ascii="Times New Roman" w:hAnsi="Times New Roman" w:cs="Times New Roman"/>
          <w:sz w:val="28"/>
          <w:szCs w:val="28"/>
        </w:rPr>
        <w:t>6]</w:t>
      </w:r>
      <w:r w:rsidRPr="009E429B">
        <w:rPr>
          <w:rFonts w:ascii="Times New Roman" w:hAnsi="Times New Roman" w:cs="Times New Roman"/>
          <w:sz w:val="28"/>
          <w:szCs w:val="28"/>
        </w:rPr>
        <w:t>，使用</w:t>
      </w:r>
      <w:r w:rsidR="003C3425" w:rsidRPr="009E429B">
        <w:rPr>
          <w:rFonts w:ascii="Times New Roman" w:hAnsi="Times New Roman" w:cs="Times New Roman"/>
          <w:sz w:val="28"/>
          <w:szCs w:val="28"/>
        </w:rPr>
        <w:t>全连接层，如在典型的分类网络，产生一个完整的接受领域，</w:t>
      </w:r>
      <w:r w:rsidRPr="009E429B">
        <w:rPr>
          <w:rFonts w:ascii="Times New Roman" w:hAnsi="Times New Roman" w:cs="Times New Roman"/>
          <w:sz w:val="28"/>
          <w:szCs w:val="28"/>
        </w:rPr>
        <w:t>然后将结果重新整理为输出分辨率。</w:t>
      </w:r>
    </w:p>
    <w:p w:rsidR="00E965E3" w:rsidRPr="009E429B" w:rsidRDefault="00E965E3" w:rsidP="00E965E3">
      <w:pPr>
        <w:ind w:firstLine="360"/>
        <w:rPr>
          <w:rFonts w:ascii="Times New Roman" w:hAnsi="Times New Roman" w:cs="Times New Roman"/>
          <w:sz w:val="28"/>
          <w:szCs w:val="28"/>
        </w:rPr>
      </w:pPr>
      <w:r w:rsidRPr="009E429B">
        <w:rPr>
          <w:rFonts w:ascii="Times New Roman" w:hAnsi="Times New Roman" w:cs="Times New Roman"/>
          <w:sz w:val="28"/>
          <w:szCs w:val="28"/>
        </w:rPr>
        <w:t>我们引入了一个完全卷积网络进行深度预测。在这里，接受领域是建筑设计的一个重要方面，因为没有明确的完整连接。具体来说，假设我们设置了一个</w:t>
      </w:r>
      <w:r w:rsidRPr="009E429B">
        <w:rPr>
          <w:rFonts w:ascii="Times New Roman" w:hAnsi="Times New Roman" w:cs="Times New Roman"/>
          <w:sz w:val="28"/>
          <w:szCs w:val="28"/>
        </w:rPr>
        <w:t>304×228</w:t>
      </w:r>
      <w:r w:rsidRPr="009E429B">
        <w:rPr>
          <w:rFonts w:ascii="Times New Roman" w:hAnsi="Times New Roman" w:cs="Times New Roman"/>
          <w:sz w:val="28"/>
          <w:szCs w:val="28"/>
        </w:rPr>
        <w:t>像素的输入（如</w:t>
      </w:r>
      <w:r w:rsidRPr="009E429B">
        <w:rPr>
          <w:rFonts w:ascii="Times New Roman" w:hAnsi="Times New Roman" w:cs="Times New Roman"/>
          <w:sz w:val="28"/>
          <w:szCs w:val="28"/>
        </w:rPr>
        <w:t>[6]</w:t>
      </w:r>
      <w:r w:rsidRPr="009E429B">
        <w:rPr>
          <w:rFonts w:ascii="Times New Roman" w:hAnsi="Times New Roman" w:cs="Times New Roman"/>
          <w:sz w:val="28"/>
          <w:szCs w:val="28"/>
        </w:rPr>
        <w:t>所示），并且预测输出图将大约是输入分辨率的一半。我们调查流行的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 xml:space="preserve"> [14]</w:t>
      </w:r>
      <w:r w:rsidRPr="009E429B">
        <w:rPr>
          <w:rFonts w:ascii="Times New Roman" w:hAnsi="Times New Roman" w:cs="Times New Roman"/>
          <w:sz w:val="28"/>
          <w:szCs w:val="28"/>
        </w:rPr>
        <w:t>，</w:t>
      </w:r>
      <w:r w:rsidRPr="009E429B">
        <w:rPr>
          <w:rFonts w:ascii="Times New Roman" w:hAnsi="Times New Roman" w:cs="Times New Roman"/>
          <w:sz w:val="28"/>
          <w:szCs w:val="28"/>
        </w:rPr>
        <w:t>VGG-16 [31]</w:t>
      </w:r>
      <w:r w:rsidRPr="009E429B">
        <w:rPr>
          <w:rFonts w:ascii="Times New Roman" w:hAnsi="Times New Roman" w:cs="Times New Roman"/>
          <w:sz w:val="28"/>
          <w:szCs w:val="28"/>
        </w:rPr>
        <w:t>）作为收缩部分，因为它们的预训练权重有助于收敛。</w:t>
      </w:r>
      <w:r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lastRenderedPageBreak/>
        <w:t>AlexNet</w:t>
      </w:r>
      <w:proofErr w:type="spellEnd"/>
      <w:r w:rsidRPr="009E429B">
        <w:rPr>
          <w:rFonts w:ascii="Times New Roman" w:hAnsi="Times New Roman" w:cs="Times New Roman"/>
          <w:sz w:val="28"/>
          <w:szCs w:val="28"/>
        </w:rPr>
        <w:t>的最后卷积层的接收场是</w:t>
      </w:r>
      <w:r w:rsidRPr="009E429B">
        <w:rPr>
          <w:rFonts w:ascii="Times New Roman" w:hAnsi="Times New Roman" w:cs="Times New Roman"/>
          <w:sz w:val="28"/>
          <w:szCs w:val="28"/>
        </w:rPr>
        <w:t>151×151</w:t>
      </w:r>
      <w:r w:rsidRPr="009E429B">
        <w:rPr>
          <w:rFonts w:ascii="Times New Roman" w:hAnsi="Times New Roman" w:cs="Times New Roman"/>
          <w:sz w:val="28"/>
          <w:szCs w:val="28"/>
        </w:rPr>
        <w:t>像素，当真实的全局信息（例如单眼线索）应该被网络捕获而没有完全连接的层时，只允许非常低分辨率的输入图像。通过</w:t>
      </w:r>
      <w:r w:rsidRPr="009E429B">
        <w:rPr>
          <w:rFonts w:ascii="Times New Roman" w:hAnsi="Times New Roman" w:cs="Times New Roman"/>
          <w:sz w:val="28"/>
          <w:szCs w:val="28"/>
        </w:rPr>
        <w:t>VGG-16</w:t>
      </w:r>
      <w:r w:rsidRPr="009E429B">
        <w:rPr>
          <w:rFonts w:ascii="Times New Roman" w:hAnsi="Times New Roman" w:cs="Times New Roman"/>
          <w:sz w:val="28"/>
          <w:szCs w:val="28"/>
        </w:rPr>
        <w:t>实现了</w:t>
      </w:r>
      <w:r w:rsidRPr="009E429B">
        <w:rPr>
          <w:rFonts w:ascii="Times New Roman" w:hAnsi="Times New Roman" w:cs="Times New Roman"/>
          <w:sz w:val="28"/>
          <w:szCs w:val="28"/>
        </w:rPr>
        <w:t>276×276</w:t>
      </w:r>
      <w:r w:rsidRPr="009E429B">
        <w:rPr>
          <w:rFonts w:ascii="Times New Roman" w:hAnsi="Times New Roman" w:cs="Times New Roman"/>
          <w:sz w:val="28"/>
          <w:szCs w:val="28"/>
        </w:rPr>
        <w:t>的较大的接收场，但仍然对输入分辨率设置了限制。</w:t>
      </w:r>
      <w:r w:rsidRPr="009E429B">
        <w:rPr>
          <w:rFonts w:ascii="Times New Roman" w:hAnsi="Times New Roman" w:cs="Times New Roman"/>
          <w:sz w:val="28"/>
          <w:szCs w:val="28"/>
        </w:rPr>
        <w:t>Eigen</w:t>
      </w:r>
      <w:r w:rsidRPr="009E429B">
        <w:rPr>
          <w:rFonts w:ascii="Times New Roman" w:hAnsi="Times New Roman" w:cs="Times New Roman"/>
          <w:sz w:val="28"/>
          <w:szCs w:val="28"/>
        </w:rPr>
        <w:t>和</w:t>
      </w:r>
      <w:r w:rsidRPr="009E429B">
        <w:rPr>
          <w:rFonts w:ascii="Times New Roman" w:hAnsi="Times New Roman" w:cs="Times New Roman"/>
          <w:sz w:val="28"/>
          <w:szCs w:val="28"/>
        </w:rPr>
        <w:t>Fergus [5]</w:t>
      </w:r>
      <w:r w:rsidRPr="009E429B">
        <w:rPr>
          <w:rFonts w:ascii="Times New Roman" w:hAnsi="Times New Roman" w:cs="Times New Roman"/>
          <w:sz w:val="28"/>
          <w:szCs w:val="28"/>
        </w:rPr>
        <w:t>在从</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转换到</w:t>
      </w:r>
      <w:r w:rsidRPr="009E429B">
        <w:rPr>
          <w:rFonts w:ascii="Times New Roman" w:hAnsi="Times New Roman" w:cs="Times New Roman"/>
          <w:sz w:val="28"/>
          <w:szCs w:val="28"/>
        </w:rPr>
        <w:t>VGG</w:t>
      </w:r>
      <w:r w:rsidRPr="009E429B">
        <w:rPr>
          <w:rFonts w:ascii="Times New Roman" w:hAnsi="Times New Roman" w:cs="Times New Roman"/>
          <w:sz w:val="28"/>
          <w:szCs w:val="28"/>
        </w:rPr>
        <w:t>时显示出实质性的进步，但是由于两者的模型都使用完全连接的层，这是由于</w:t>
      </w:r>
      <w:r w:rsidRPr="009E429B">
        <w:rPr>
          <w:rFonts w:ascii="Times New Roman" w:hAnsi="Times New Roman" w:cs="Times New Roman"/>
          <w:sz w:val="28"/>
          <w:szCs w:val="28"/>
        </w:rPr>
        <w:t>VGG</w:t>
      </w:r>
      <w:r w:rsidRPr="009E429B">
        <w:rPr>
          <w:rFonts w:ascii="Times New Roman" w:hAnsi="Times New Roman" w:cs="Times New Roman"/>
          <w:sz w:val="28"/>
          <w:szCs w:val="28"/>
        </w:rPr>
        <w:t>的更高的辨别力。</w:t>
      </w:r>
    </w:p>
    <w:p w:rsidR="00D31065" w:rsidRPr="009E429B" w:rsidRDefault="00D31065" w:rsidP="00E965E3">
      <w:pPr>
        <w:ind w:firstLine="360"/>
        <w:rPr>
          <w:rFonts w:ascii="Times New Roman" w:hAnsi="Times New Roman" w:cs="Times New Roman"/>
          <w:sz w:val="28"/>
          <w:szCs w:val="28"/>
        </w:rPr>
      </w:pPr>
      <w:r w:rsidRPr="009E429B">
        <w:rPr>
          <w:rFonts w:ascii="Times New Roman" w:hAnsi="Times New Roman" w:cs="Times New Roman"/>
          <w:sz w:val="28"/>
          <w:szCs w:val="28"/>
        </w:rPr>
        <w:t>最近，</w:t>
      </w:r>
      <w:proofErr w:type="spellStart"/>
      <w:r w:rsidRPr="009E429B">
        <w:rPr>
          <w:rFonts w:ascii="Times New Roman" w:hAnsi="Times New Roman" w:cs="Times New Roman"/>
          <w:sz w:val="28"/>
          <w:szCs w:val="28"/>
        </w:rPr>
        <w:t>ResNet</w:t>
      </w:r>
      <w:proofErr w:type="spellEnd"/>
      <w:r w:rsidRPr="009E429B">
        <w:rPr>
          <w:rFonts w:ascii="Times New Roman" w:hAnsi="Times New Roman" w:cs="Times New Roman"/>
          <w:sz w:val="28"/>
          <w:szCs w:val="28"/>
        </w:rPr>
        <w:t xml:space="preserve"> [7]</w:t>
      </w:r>
      <w:r w:rsidRPr="009E429B">
        <w:rPr>
          <w:rFonts w:ascii="Times New Roman" w:hAnsi="Times New Roman" w:cs="Times New Roman"/>
          <w:sz w:val="28"/>
          <w:szCs w:val="28"/>
        </w:rPr>
        <w:t>引入了跳过层次，它们绕过两个或更多个卷积，并将其与输出相加，包括每次卷积之后的批量归一化</w:t>
      </w:r>
      <w:r w:rsidRPr="009E429B">
        <w:rPr>
          <w:rFonts w:ascii="Times New Roman" w:hAnsi="Times New Roman" w:cs="Times New Roman"/>
          <w:sz w:val="28"/>
          <w:szCs w:val="28"/>
        </w:rPr>
        <w:t>[9]</w:t>
      </w:r>
      <w:r w:rsidRPr="009E429B">
        <w:rPr>
          <w:rFonts w:ascii="Times New Roman" w:hAnsi="Times New Roman" w:cs="Times New Roman"/>
          <w:sz w:val="28"/>
          <w:szCs w:val="28"/>
        </w:rPr>
        <w:t>（见图</w:t>
      </w:r>
      <w:r w:rsidRPr="009E429B">
        <w:rPr>
          <w:rFonts w:ascii="Times New Roman" w:hAnsi="Times New Roman" w:cs="Times New Roman"/>
          <w:sz w:val="28"/>
          <w:szCs w:val="28"/>
        </w:rPr>
        <w:t>1</w:t>
      </w:r>
      <w:r w:rsidRPr="009E429B">
        <w:rPr>
          <w:rFonts w:ascii="Times New Roman" w:hAnsi="Times New Roman" w:cs="Times New Roman"/>
          <w:sz w:val="28"/>
          <w:szCs w:val="28"/>
        </w:rPr>
        <w:t>）。按照这种设计，可以创建更深层次的网络，而不会面临</w:t>
      </w:r>
      <w:r w:rsidR="003C3425" w:rsidRPr="009E429B">
        <w:rPr>
          <w:rFonts w:ascii="Times New Roman" w:hAnsi="Times New Roman" w:cs="Times New Roman"/>
          <w:sz w:val="28"/>
          <w:szCs w:val="28"/>
        </w:rPr>
        <w:t>弥散</w:t>
      </w:r>
      <w:r w:rsidRPr="009E429B">
        <w:rPr>
          <w:rFonts w:ascii="Times New Roman" w:hAnsi="Times New Roman" w:cs="Times New Roman"/>
          <w:sz w:val="28"/>
          <w:szCs w:val="28"/>
        </w:rPr>
        <w:t>或消失的梯度。这些非常深刻的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的另一个有益的特性就是他们的大型接受领域</w:t>
      </w:r>
      <w:r w:rsidRPr="009E429B">
        <w:rPr>
          <w:rFonts w:ascii="Times New Roman" w:hAnsi="Times New Roman" w:cs="Times New Roman"/>
          <w:sz w:val="28"/>
          <w:szCs w:val="28"/>
        </w:rPr>
        <w:t>; ResNet-50</w:t>
      </w:r>
      <w:r w:rsidRPr="009E429B">
        <w:rPr>
          <w:rFonts w:ascii="Times New Roman" w:hAnsi="Times New Roman" w:cs="Times New Roman"/>
          <w:sz w:val="28"/>
          <w:szCs w:val="28"/>
        </w:rPr>
        <w:t>捕获</w:t>
      </w:r>
      <w:r w:rsidRPr="009E429B">
        <w:rPr>
          <w:rFonts w:ascii="Times New Roman" w:hAnsi="Times New Roman" w:cs="Times New Roman"/>
          <w:sz w:val="28"/>
          <w:szCs w:val="28"/>
        </w:rPr>
        <w:t>483×483</w:t>
      </w:r>
      <w:r w:rsidRPr="009E429B">
        <w:rPr>
          <w:rFonts w:ascii="Times New Roman" w:hAnsi="Times New Roman" w:cs="Times New Roman"/>
          <w:sz w:val="28"/>
          <w:szCs w:val="28"/>
        </w:rPr>
        <w:t>的输入大小，足够大，即使在较高分辨率下也能完全捕获输入图像。考虑到我们的输入大小和这种</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，最后的卷积层导致了</w:t>
      </w:r>
      <w:r w:rsidRPr="009E429B">
        <w:rPr>
          <w:rFonts w:ascii="Times New Roman" w:hAnsi="Times New Roman" w:cs="Times New Roman"/>
          <w:sz w:val="28"/>
          <w:szCs w:val="28"/>
        </w:rPr>
        <w:t>2048</w:t>
      </w:r>
      <w:r w:rsidRPr="009E429B">
        <w:rPr>
          <w:rFonts w:ascii="Times New Roman" w:hAnsi="Times New Roman" w:cs="Times New Roman"/>
          <w:sz w:val="28"/>
          <w:szCs w:val="28"/>
        </w:rPr>
        <w:t>个空间分辨率</w:t>
      </w:r>
      <w:r w:rsidRPr="009E429B">
        <w:rPr>
          <w:rFonts w:ascii="Times New Roman" w:hAnsi="Times New Roman" w:cs="Times New Roman"/>
          <w:sz w:val="28"/>
          <w:szCs w:val="28"/>
        </w:rPr>
        <w:t>10×8</w:t>
      </w:r>
      <w:r w:rsidRPr="009E429B">
        <w:rPr>
          <w:rFonts w:ascii="Times New Roman" w:hAnsi="Times New Roman" w:cs="Times New Roman"/>
          <w:sz w:val="28"/>
          <w:szCs w:val="28"/>
        </w:rPr>
        <w:t>像素的特征图，当去掉最后一个层叠层时。如我们稍后所示，所提出的使用残余上卷积的模型产生</w:t>
      </w:r>
      <w:r w:rsidRPr="009E429B">
        <w:rPr>
          <w:rFonts w:ascii="Times New Roman" w:hAnsi="Times New Roman" w:cs="Times New Roman"/>
          <w:sz w:val="28"/>
          <w:szCs w:val="28"/>
        </w:rPr>
        <w:t>160×128</w:t>
      </w:r>
      <w:r w:rsidRPr="009E429B">
        <w:rPr>
          <w:rFonts w:ascii="Times New Roman" w:hAnsi="Times New Roman" w:cs="Times New Roman"/>
          <w:sz w:val="28"/>
          <w:szCs w:val="28"/>
        </w:rPr>
        <w:t>像素的输出。如果我们替代地添加了相同大小的完全连接的层，那么它将引入</w:t>
      </w:r>
      <w:r w:rsidRPr="009E429B">
        <w:rPr>
          <w:rFonts w:ascii="Times New Roman" w:hAnsi="Times New Roman" w:cs="Times New Roman"/>
          <w:sz w:val="28"/>
          <w:szCs w:val="28"/>
        </w:rPr>
        <w:t>3.30</w:t>
      </w:r>
      <w:r w:rsidRPr="009E429B">
        <w:rPr>
          <w:rFonts w:ascii="Times New Roman" w:hAnsi="Times New Roman" w:cs="Times New Roman"/>
          <w:sz w:val="28"/>
          <w:szCs w:val="28"/>
        </w:rPr>
        <w:t>亿的参数，值为</w:t>
      </w:r>
      <w:r w:rsidRPr="009E429B">
        <w:rPr>
          <w:rFonts w:ascii="Times New Roman" w:hAnsi="Times New Roman" w:cs="Times New Roman"/>
          <w:sz w:val="28"/>
          <w:szCs w:val="28"/>
        </w:rPr>
        <w:t>12.6GB</w:t>
      </w:r>
      <w:r w:rsidRPr="009E429B">
        <w:rPr>
          <w:rFonts w:ascii="Times New Roman" w:hAnsi="Times New Roman" w:cs="Times New Roman"/>
          <w:sz w:val="28"/>
          <w:szCs w:val="28"/>
        </w:rPr>
        <w:t>的内存，这使得这种方法在当前的硬件上是不可能的。这进一步推动了我们提出了一个完全卷积</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，其中包含较少权重的上采样块，同时提高了预测深度图的准确性。</w:t>
      </w:r>
    </w:p>
    <w:p w:rsidR="00D31065" w:rsidRPr="009E429B" w:rsidRDefault="00D31065" w:rsidP="00E965E3">
      <w:pPr>
        <w:ind w:firstLine="360"/>
        <w:rPr>
          <w:rFonts w:ascii="Times New Roman" w:hAnsi="Times New Roman" w:cs="Times New Roman"/>
          <w:sz w:val="28"/>
          <w:szCs w:val="28"/>
        </w:rPr>
      </w:pPr>
      <w:r w:rsidRPr="009E429B">
        <w:rPr>
          <w:rFonts w:ascii="Times New Roman" w:hAnsi="Times New Roman" w:cs="Times New Roman"/>
          <w:sz w:val="28"/>
          <w:szCs w:val="28"/>
        </w:rPr>
        <w:t>我们提出的</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可以在图中看到。</w:t>
      </w:r>
      <w:bookmarkStart w:id="2" w:name="_GoBack"/>
      <w:bookmarkEnd w:id="2"/>
      <w:r w:rsidRPr="009E429B">
        <w:rPr>
          <w:rFonts w:ascii="Times New Roman" w:hAnsi="Times New Roman" w:cs="Times New Roman"/>
          <w:sz w:val="28"/>
          <w:szCs w:val="28"/>
        </w:rPr>
        <w:t>特征图尺寸对应于训练用于输入尺寸</w:t>
      </w:r>
      <w:r w:rsidRPr="009E429B">
        <w:rPr>
          <w:rFonts w:ascii="Times New Roman" w:hAnsi="Times New Roman" w:cs="Times New Roman"/>
          <w:sz w:val="28"/>
          <w:szCs w:val="28"/>
        </w:rPr>
        <w:t>304×228</w:t>
      </w:r>
      <w:r w:rsidRPr="009E429B">
        <w:rPr>
          <w:rFonts w:ascii="Times New Roman" w:hAnsi="Times New Roman" w:cs="Times New Roman"/>
          <w:sz w:val="28"/>
          <w:szCs w:val="28"/>
        </w:rPr>
        <w:t>的网络，在</w:t>
      </w:r>
      <w:r w:rsidRPr="009E429B">
        <w:rPr>
          <w:rFonts w:ascii="Times New Roman" w:hAnsi="Times New Roman" w:cs="Times New Roman"/>
          <w:sz w:val="28"/>
          <w:szCs w:val="28"/>
        </w:rPr>
        <w:t>NYU</w:t>
      </w:r>
      <w:r w:rsidRPr="009E429B">
        <w:rPr>
          <w:rFonts w:ascii="Times New Roman" w:hAnsi="Times New Roman" w:cs="Times New Roman"/>
          <w:sz w:val="28"/>
          <w:szCs w:val="28"/>
        </w:rPr>
        <w:t>深度</w:t>
      </w:r>
      <w:r w:rsidRPr="009E429B">
        <w:rPr>
          <w:rFonts w:ascii="Times New Roman" w:hAnsi="Times New Roman" w:cs="Times New Roman"/>
          <w:sz w:val="28"/>
          <w:szCs w:val="28"/>
        </w:rPr>
        <w:t>v2</w:t>
      </w:r>
      <w:r w:rsidRPr="009E429B">
        <w:rPr>
          <w:rFonts w:ascii="Times New Roman" w:hAnsi="Times New Roman" w:cs="Times New Roman"/>
          <w:sz w:val="28"/>
          <w:szCs w:val="28"/>
        </w:rPr>
        <w:t>数据集的情况下</w:t>
      </w:r>
      <w:r w:rsidRPr="009E429B">
        <w:rPr>
          <w:rFonts w:ascii="Times New Roman" w:hAnsi="Times New Roman" w:cs="Times New Roman"/>
          <w:sz w:val="28"/>
          <w:szCs w:val="28"/>
        </w:rPr>
        <w:t>[23]</w:t>
      </w:r>
      <w:r w:rsidRPr="009E429B">
        <w:rPr>
          <w:rFonts w:ascii="Times New Roman" w:hAnsi="Times New Roman" w:cs="Times New Roman"/>
          <w:sz w:val="28"/>
          <w:szCs w:val="28"/>
        </w:rPr>
        <w:t>。网络的第一部分基于</w:t>
      </w:r>
      <w:r w:rsidRPr="009E429B">
        <w:rPr>
          <w:rFonts w:ascii="Times New Roman" w:hAnsi="Times New Roman" w:cs="Times New Roman"/>
          <w:sz w:val="28"/>
          <w:szCs w:val="28"/>
        </w:rPr>
        <w:t>ResNet-50</w:t>
      </w:r>
      <w:r w:rsidRPr="009E429B">
        <w:rPr>
          <w:rFonts w:ascii="Times New Roman" w:hAnsi="Times New Roman" w:cs="Times New Roman"/>
          <w:sz w:val="28"/>
          <w:szCs w:val="28"/>
        </w:rPr>
        <w:t>，并使用预先训练的权重进行初始化。</w:t>
      </w:r>
      <w:r w:rsidRPr="009E429B">
        <w:rPr>
          <w:rFonts w:ascii="Times New Roman" w:hAnsi="Times New Roman" w:cs="Times New Roman"/>
          <w:sz w:val="28"/>
          <w:szCs w:val="28"/>
          <w:highlight w:val="lightGray"/>
        </w:rPr>
        <w:t>我</w:t>
      </w:r>
      <w:r w:rsidRPr="009E429B">
        <w:rPr>
          <w:rFonts w:ascii="Times New Roman" w:hAnsi="Times New Roman" w:cs="Times New Roman"/>
          <w:sz w:val="28"/>
          <w:szCs w:val="28"/>
          <w:highlight w:val="lightGray"/>
        </w:rPr>
        <w:lastRenderedPageBreak/>
        <w:t>们的</w:t>
      </w:r>
      <w:r w:rsidR="004A6B00" w:rsidRPr="009E429B">
        <w:rPr>
          <w:rFonts w:ascii="Times New Roman" w:hAnsi="Times New Roman" w:cs="Times New Roman"/>
          <w:sz w:val="28"/>
          <w:szCs w:val="28"/>
          <w:highlight w:val="lightGray"/>
        </w:rPr>
        <w:t>结构</w:t>
      </w:r>
      <w:r w:rsidRPr="009E429B">
        <w:rPr>
          <w:rFonts w:ascii="Times New Roman" w:hAnsi="Times New Roman" w:cs="Times New Roman"/>
          <w:sz w:val="28"/>
          <w:szCs w:val="28"/>
          <w:highlight w:val="lightGray"/>
        </w:rPr>
        <w:t>的第二部分指导网络通过一系列的未加工和卷积层来学习其升级</w:t>
      </w:r>
      <w:r w:rsidRPr="009E429B">
        <w:rPr>
          <w:rFonts w:ascii="Times New Roman" w:hAnsi="Times New Roman" w:cs="Times New Roman"/>
          <w:sz w:val="28"/>
          <w:szCs w:val="28"/>
        </w:rPr>
        <w:t>。在这些上采样块的集合之后，通过产生预测的最终卷积层来应用和成功丢弃。</w:t>
      </w:r>
    </w:p>
    <w:p w:rsidR="00D31065" w:rsidRPr="009E429B" w:rsidRDefault="00D31065" w:rsidP="00E965E3">
      <w:pPr>
        <w:ind w:firstLine="360"/>
        <w:rPr>
          <w:rFonts w:ascii="Times New Roman" w:hAnsi="Times New Roman" w:cs="Times New Roman"/>
          <w:sz w:val="28"/>
          <w:szCs w:val="28"/>
        </w:rPr>
      </w:pPr>
      <w:r w:rsidRPr="009E429B">
        <w:rPr>
          <w:rFonts w:ascii="Times New Roman" w:hAnsi="Times New Roman" w:cs="Times New Roman"/>
          <w:sz w:val="28"/>
          <w:szCs w:val="28"/>
        </w:rPr>
        <w:t>Up-Projection Blocks(</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块</w:t>
      </w:r>
      <w:r w:rsidRPr="009E429B">
        <w:rPr>
          <w:rFonts w:ascii="Times New Roman" w:hAnsi="Times New Roman" w:cs="Times New Roman"/>
          <w:sz w:val="28"/>
          <w:szCs w:val="28"/>
        </w:rPr>
        <w:t xml:space="preserve">) </w:t>
      </w:r>
      <w:r w:rsidR="00EC0201" w:rsidRPr="009E429B">
        <w:rPr>
          <w:rFonts w:ascii="Times New Roman" w:hAnsi="Times New Roman" w:cs="Times New Roman"/>
          <w:sz w:val="28"/>
          <w:szCs w:val="28"/>
        </w:rPr>
        <w:t>反池化</w:t>
      </w:r>
      <w:r w:rsidRPr="009E429B">
        <w:rPr>
          <w:rFonts w:ascii="Times New Roman" w:hAnsi="Times New Roman" w:cs="Times New Roman"/>
          <w:sz w:val="28"/>
          <w:szCs w:val="28"/>
        </w:rPr>
        <w:t>层</w:t>
      </w:r>
      <w:r w:rsidRPr="009E429B">
        <w:rPr>
          <w:rFonts w:ascii="Times New Roman" w:hAnsi="Times New Roman" w:cs="Times New Roman"/>
          <w:sz w:val="28"/>
          <w:szCs w:val="28"/>
        </w:rPr>
        <w:t>[4,21,38]</w:t>
      </w:r>
      <w:r w:rsidRPr="009E429B">
        <w:rPr>
          <w:rFonts w:ascii="Times New Roman" w:hAnsi="Times New Roman" w:cs="Times New Roman"/>
          <w:sz w:val="28"/>
          <w:szCs w:val="28"/>
        </w:rPr>
        <w:t>执行池的反向操作，增加了特征映射的空间分辨率。我们调整</w:t>
      </w:r>
      <w:r w:rsidRPr="009E429B">
        <w:rPr>
          <w:rFonts w:ascii="Times New Roman" w:hAnsi="Times New Roman" w:cs="Times New Roman"/>
          <w:sz w:val="28"/>
          <w:szCs w:val="28"/>
        </w:rPr>
        <w:t>[4]</w:t>
      </w:r>
      <w:r w:rsidRPr="009E429B">
        <w:rPr>
          <w:rFonts w:ascii="Times New Roman" w:hAnsi="Times New Roman" w:cs="Times New Roman"/>
          <w:sz w:val="28"/>
          <w:szCs w:val="28"/>
        </w:rPr>
        <w:t>中描述的方法来执行解压缩层，以便通过将每个条目映射到</w:t>
      </w:r>
      <w:r w:rsidRPr="009E429B">
        <w:rPr>
          <w:rFonts w:ascii="Times New Roman" w:hAnsi="Times New Roman" w:cs="Times New Roman"/>
          <w:sz w:val="28"/>
          <w:szCs w:val="28"/>
        </w:rPr>
        <w:t>2×2</w:t>
      </w:r>
      <w:r w:rsidRPr="009E429B">
        <w:rPr>
          <w:rFonts w:ascii="Times New Roman" w:hAnsi="Times New Roman" w:cs="Times New Roman"/>
          <w:sz w:val="28"/>
          <w:szCs w:val="28"/>
        </w:rPr>
        <w:t>（</w:t>
      </w:r>
      <w:r w:rsidRPr="009E429B">
        <w:rPr>
          <w:rFonts w:ascii="Times New Roman" w:hAnsi="Times New Roman" w:cs="Times New Roman"/>
          <w:sz w:val="28"/>
          <w:szCs w:val="28"/>
        </w:rPr>
        <w:t>zero</w:t>
      </w:r>
      <w:r w:rsidRPr="009E429B">
        <w:rPr>
          <w:rFonts w:ascii="Times New Roman" w:hAnsi="Times New Roman" w:cs="Times New Roman"/>
          <w:sz w:val="28"/>
          <w:szCs w:val="28"/>
        </w:rPr>
        <w:t>）内核的左上角来将尺寸加倍。每个这样的层之后是</w:t>
      </w:r>
      <w:r w:rsidRPr="009E429B">
        <w:rPr>
          <w:rFonts w:ascii="Times New Roman" w:hAnsi="Times New Roman" w:cs="Times New Roman"/>
          <w:sz w:val="28"/>
          <w:szCs w:val="28"/>
        </w:rPr>
        <w:t>5×5</w:t>
      </w:r>
      <w:r w:rsidRPr="009E429B">
        <w:rPr>
          <w:rFonts w:ascii="Times New Roman" w:hAnsi="Times New Roman" w:cs="Times New Roman"/>
          <w:sz w:val="28"/>
          <w:szCs w:val="28"/>
        </w:rPr>
        <w:t>卷积，使得它被应用于每个位置处的多于一个非零元素，并且通过</w:t>
      </w:r>
      <w:proofErr w:type="spellStart"/>
      <w:r w:rsidRPr="009E429B">
        <w:rPr>
          <w:rFonts w:ascii="Times New Roman" w:hAnsi="Times New Roman" w:cs="Times New Roman"/>
          <w:sz w:val="28"/>
          <w:szCs w:val="28"/>
        </w:rPr>
        <w:t>ReLU</w:t>
      </w:r>
      <w:proofErr w:type="spellEnd"/>
      <w:r w:rsidRPr="009E429B">
        <w:rPr>
          <w:rFonts w:ascii="Times New Roman" w:hAnsi="Times New Roman" w:cs="Times New Roman"/>
          <w:sz w:val="28"/>
          <w:szCs w:val="28"/>
        </w:rPr>
        <w:t>激活连续地应用。我们将此块称为上卷积。在经验上，我们堆叠四个这样的上卷积块，即最小特征图的</w:t>
      </w:r>
      <w:r w:rsidRPr="009E429B">
        <w:rPr>
          <w:rFonts w:ascii="Times New Roman" w:hAnsi="Times New Roman" w:cs="Times New Roman"/>
          <w:sz w:val="28"/>
          <w:szCs w:val="28"/>
        </w:rPr>
        <w:t>16</w:t>
      </w:r>
      <w:r w:rsidRPr="009E429B">
        <w:rPr>
          <w:rFonts w:ascii="Times New Roman" w:hAnsi="Times New Roman" w:cs="Times New Roman"/>
          <w:sz w:val="28"/>
          <w:szCs w:val="28"/>
        </w:rPr>
        <w:t>倍放大，导致存储器消耗和分辨率之间的最佳权衡。</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我们发现添加第五个块时性能没有增加。</w:t>
      </w:r>
    </w:p>
    <w:p w:rsidR="00D31065" w:rsidRPr="009E429B" w:rsidRDefault="00D31065" w:rsidP="00E965E3">
      <w:pPr>
        <w:ind w:firstLine="360"/>
        <w:rPr>
          <w:rFonts w:ascii="Times New Roman" w:hAnsi="Times New Roman" w:cs="Times New Roman"/>
          <w:sz w:val="28"/>
          <w:szCs w:val="28"/>
        </w:rPr>
      </w:pPr>
      <w:r w:rsidRPr="009E429B">
        <w:rPr>
          <w:rFonts w:ascii="Times New Roman" w:hAnsi="Times New Roman" w:cs="Times New Roman"/>
          <w:noProof/>
          <w:sz w:val="28"/>
          <w:szCs w:val="28"/>
        </w:rPr>
        <w:lastRenderedPageBreak/>
        <w:drawing>
          <wp:inline distT="0" distB="0" distL="0" distR="0" wp14:anchorId="0B83EBEE" wp14:editId="5EFEB212">
            <wp:extent cx="5274310" cy="4639526"/>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639526"/>
                    </a:xfrm>
                    <a:prstGeom prst="rect">
                      <a:avLst/>
                    </a:prstGeom>
                  </pic:spPr>
                </pic:pic>
              </a:graphicData>
            </a:graphic>
          </wp:inline>
        </w:drawing>
      </w:r>
    </w:p>
    <w:p w:rsidR="00D31065" w:rsidRPr="009E429B" w:rsidRDefault="00D31065" w:rsidP="00E965E3">
      <w:pPr>
        <w:ind w:firstLine="360"/>
        <w:rPr>
          <w:rFonts w:ascii="Times New Roman" w:hAnsi="Times New Roman" w:cs="Times New Roman"/>
          <w:sz w:val="28"/>
          <w:szCs w:val="28"/>
        </w:rPr>
      </w:pPr>
      <w:r w:rsidRPr="009E429B">
        <w:rPr>
          <w:rFonts w:ascii="Times New Roman" w:hAnsi="Times New Roman" w:cs="Times New Roman"/>
          <w:sz w:val="28"/>
          <w:szCs w:val="28"/>
        </w:rPr>
        <w:t>我们使用类似但是相反的概念进一步扩展简单的</w:t>
      </w:r>
      <w:r w:rsidRPr="009E429B">
        <w:rPr>
          <w:rFonts w:ascii="Times New Roman" w:hAnsi="Times New Roman" w:cs="Times New Roman"/>
          <w:sz w:val="28"/>
          <w:szCs w:val="28"/>
        </w:rPr>
        <w:t>up-</w:t>
      </w:r>
      <w:proofErr w:type="spellStart"/>
      <w:r w:rsidRPr="009E429B">
        <w:rPr>
          <w:rFonts w:ascii="Times New Roman" w:hAnsi="Times New Roman" w:cs="Times New Roman"/>
          <w:sz w:val="28"/>
          <w:szCs w:val="28"/>
        </w:rPr>
        <w:t>convol</w:t>
      </w:r>
      <w:proofErr w:type="spellEnd"/>
      <w:r w:rsidRPr="009E429B">
        <w:rPr>
          <w:rFonts w:ascii="Times New Roman" w:hAnsi="Times New Roman" w:cs="Times New Roman"/>
          <w:sz w:val="28"/>
          <w:szCs w:val="28"/>
        </w:rPr>
        <w:t xml:space="preserve"> [7]</w:t>
      </w:r>
      <w:r w:rsidRPr="009E429B">
        <w:rPr>
          <w:rFonts w:ascii="Times New Roman" w:hAnsi="Times New Roman" w:cs="Times New Roman"/>
          <w:sz w:val="28"/>
          <w:szCs w:val="28"/>
        </w:rPr>
        <w:t>来创建上采样重构块。这个想法是在上卷积之后引入简单的</w:t>
      </w:r>
      <w:r w:rsidRPr="009E429B">
        <w:rPr>
          <w:rFonts w:ascii="Times New Roman" w:hAnsi="Times New Roman" w:cs="Times New Roman"/>
          <w:sz w:val="28"/>
          <w:szCs w:val="28"/>
        </w:rPr>
        <w:t>3×3</w:t>
      </w:r>
      <w:r w:rsidRPr="009E429B">
        <w:rPr>
          <w:rFonts w:ascii="Times New Roman" w:hAnsi="Times New Roman" w:cs="Times New Roman"/>
          <w:sz w:val="28"/>
          <w:szCs w:val="28"/>
        </w:rPr>
        <w:t>卷积，并从下分辨率特征图添加到结果的投影连接，如图</w:t>
      </w:r>
      <w:r w:rsidRPr="009E429B">
        <w:rPr>
          <w:rFonts w:ascii="Times New Roman" w:hAnsi="Times New Roman" w:cs="Times New Roman"/>
          <w:sz w:val="28"/>
          <w:szCs w:val="28"/>
        </w:rPr>
        <w:t>2</w:t>
      </w:r>
      <w:r w:rsidRPr="009E429B">
        <w:rPr>
          <w:rFonts w:ascii="Times New Roman" w:hAnsi="Times New Roman" w:cs="Times New Roman"/>
          <w:sz w:val="28"/>
          <w:szCs w:val="28"/>
        </w:rPr>
        <w:t>（</w:t>
      </w:r>
      <w:r w:rsidRPr="009E429B">
        <w:rPr>
          <w:rFonts w:ascii="Times New Roman" w:hAnsi="Times New Roman" w:cs="Times New Roman"/>
          <w:sz w:val="28"/>
          <w:szCs w:val="28"/>
        </w:rPr>
        <w:t>c</w:t>
      </w:r>
      <w:r w:rsidRPr="009E429B">
        <w:rPr>
          <w:rFonts w:ascii="Times New Roman" w:hAnsi="Times New Roman" w:cs="Times New Roman"/>
          <w:sz w:val="28"/>
          <w:szCs w:val="28"/>
        </w:rPr>
        <w:t>）</w:t>
      </w:r>
      <w:r w:rsidR="002A7707" w:rsidRPr="009E429B">
        <w:rPr>
          <w:rFonts w:ascii="Times New Roman" w:hAnsi="Times New Roman" w:cs="Times New Roman"/>
          <w:sz w:val="28"/>
          <w:szCs w:val="28"/>
        </w:rPr>
        <w:t>所示</w:t>
      </w:r>
      <w:r w:rsidRPr="009E429B">
        <w:rPr>
          <w:rFonts w:ascii="Times New Roman" w:hAnsi="Times New Roman" w:cs="Times New Roman"/>
          <w:sz w:val="28"/>
          <w:szCs w:val="28"/>
        </w:rPr>
        <w:t>。由于尺寸不同，小尺寸地图需要在投影分支中使用另一个上卷积进行上采样，但是由于两个分支只需要应用一次解压缩，因此我们只需将</w:t>
      </w:r>
      <w:r w:rsidRPr="009E429B">
        <w:rPr>
          <w:rFonts w:ascii="Times New Roman" w:hAnsi="Times New Roman" w:cs="Times New Roman"/>
          <w:sz w:val="28"/>
          <w:szCs w:val="28"/>
        </w:rPr>
        <w:t>5×5</w:t>
      </w:r>
      <w:r w:rsidRPr="009E429B">
        <w:rPr>
          <w:rFonts w:ascii="Times New Roman" w:hAnsi="Times New Roman" w:cs="Times New Roman"/>
          <w:sz w:val="28"/>
          <w:szCs w:val="28"/>
        </w:rPr>
        <w:t>卷积分别应用于两个分支。我们称之为新的上采样块</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，因为它将投影连接</w:t>
      </w:r>
      <w:r w:rsidRPr="009E429B">
        <w:rPr>
          <w:rFonts w:ascii="Times New Roman" w:hAnsi="Times New Roman" w:cs="Times New Roman"/>
          <w:sz w:val="28"/>
          <w:szCs w:val="28"/>
        </w:rPr>
        <w:t>[7]</w:t>
      </w:r>
      <w:r w:rsidRPr="009E429B">
        <w:rPr>
          <w:rFonts w:ascii="Times New Roman" w:hAnsi="Times New Roman" w:cs="Times New Roman"/>
          <w:sz w:val="28"/>
          <w:szCs w:val="28"/>
        </w:rPr>
        <w:t>的概念扩展到上卷积。链接</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块允许在网络中更高效地传递高级信息，同时逐渐增加特征图大小。这使得我们能够构建一致的完全卷积网络进行深度预测。图</w:t>
      </w:r>
      <w:r w:rsidRPr="009E429B">
        <w:rPr>
          <w:rFonts w:ascii="Times New Roman" w:hAnsi="Times New Roman" w:cs="Times New Roman"/>
          <w:sz w:val="28"/>
          <w:szCs w:val="28"/>
        </w:rPr>
        <w:t>2</w:t>
      </w:r>
      <w:r w:rsidRPr="009E429B">
        <w:rPr>
          <w:rFonts w:ascii="Times New Roman" w:hAnsi="Times New Roman" w:cs="Times New Roman"/>
          <w:sz w:val="28"/>
          <w:szCs w:val="28"/>
        </w:rPr>
        <w:t>显示了上卷积块与</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块之间的差异。它还显示了相应</w:t>
      </w:r>
      <w:r w:rsidRPr="009E429B">
        <w:rPr>
          <w:rFonts w:ascii="Times New Roman" w:hAnsi="Times New Roman" w:cs="Times New Roman"/>
          <w:sz w:val="28"/>
          <w:szCs w:val="28"/>
        </w:rPr>
        <w:lastRenderedPageBreak/>
        <w:t>的快速版本，将在下面的部分中介绍。</w:t>
      </w:r>
    </w:p>
    <w:p w:rsidR="002A7707" w:rsidRPr="009E429B" w:rsidRDefault="002A7707" w:rsidP="00E965E3">
      <w:pPr>
        <w:ind w:firstLine="360"/>
        <w:rPr>
          <w:rFonts w:ascii="Times New Roman" w:hAnsi="Times New Roman" w:cs="Times New Roman"/>
          <w:sz w:val="28"/>
          <w:szCs w:val="28"/>
        </w:rPr>
      </w:pPr>
      <w:r w:rsidRPr="009E429B">
        <w:rPr>
          <w:rFonts w:ascii="Times New Roman" w:hAnsi="Times New Roman" w:cs="Times New Roman"/>
          <w:noProof/>
          <w:sz w:val="28"/>
          <w:szCs w:val="28"/>
        </w:rPr>
        <w:drawing>
          <wp:inline distT="0" distB="0" distL="0" distR="0" wp14:anchorId="6C02479C" wp14:editId="2E821B2B">
            <wp:extent cx="5057775" cy="5505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57775" cy="5505450"/>
                    </a:xfrm>
                    <a:prstGeom prst="rect">
                      <a:avLst/>
                    </a:prstGeom>
                  </pic:spPr>
                </pic:pic>
              </a:graphicData>
            </a:graphic>
          </wp:inline>
        </w:drawing>
      </w:r>
    </w:p>
    <w:p w:rsidR="002A7707" w:rsidRPr="009E429B" w:rsidRDefault="002A7707" w:rsidP="00E965E3">
      <w:pPr>
        <w:ind w:firstLine="360"/>
        <w:rPr>
          <w:rFonts w:ascii="Times New Roman" w:hAnsi="Times New Roman" w:cs="Times New Roman"/>
          <w:sz w:val="28"/>
          <w:szCs w:val="28"/>
        </w:rPr>
      </w:pPr>
      <w:r w:rsidRPr="009E429B">
        <w:rPr>
          <w:rFonts w:ascii="Times New Roman" w:hAnsi="Times New Roman" w:cs="Times New Roman"/>
          <w:sz w:val="28"/>
          <w:szCs w:val="28"/>
        </w:rPr>
        <w:t>Fast Up-Convolutions(</w:t>
      </w:r>
      <w:r w:rsidRPr="009E429B">
        <w:rPr>
          <w:rFonts w:ascii="Times New Roman" w:hAnsi="Times New Roman" w:cs="Times New Roman"/>
          <w:sz w:val="28"/>
          <w:szCs w:val="28"/>
        </w:rPr>
        <w:t>快速上卷积</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这项工作的另一个重要贡献就是重新整合上卷积操作，使其更有效率，导致整个网络的</w:t>
      </w:r>
      <w:r w:rsidR="00F83032" w:rsidRPr="009E429B">
        <w:rPr>
          <w:rFonts w:ascii="Times New Roman" w:hAnsi="Times New Roman" w:cs="Times New Roman"/>
          <w:sz w:val="28"/>
          <w:szCs w:val="28"/>
        </w:rPr>
        <w:t>训练</w:t>
      </w:r>
      <w:r w:rsidRPr="009E429B">
        <w:rPr>
          <w:rFonts w:ascii="Times New Roman" w:hAnsi="Times New Roman" w:cs="Times New Roman"/>
          <w:sz w:val="28"/>
          <w:szCs w:val="28"/>
        </w:rPr>
        <w:t>时间减少了</w:t>
      </w:r>
      <w:r w:rsidRPr="009E429B">
        <w:rPr>
          <w:rFonts w:ascii="Times New Roman" w:hAnsi="Times New Roman" w:cs="Times New Roman"/>
          <w:sz w:val="28"/>
          <w:szCs w:val="28"/>
        </w:rPr>
        <w:t>15</w:t>
      </w:r>
      <w:r w:rsidRPr="009E429B">
        <w:rPr>
          <w:rFonts w:ascii="Times New Roman" w:hAnsi="Times New Roman" w:cs="Times New Roman"/>
          <w:sz w:val="28"/>
          <w:szCs w:val="28"/>
        </w:rPr>
        <w:t>％左右。这也适用于新推出的</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操作。主要的直觉如下：在</w:t>
      </w:r>
      <w:proofErr w:type="spellStart"/>
      <w:r w:rsidR="00F83032" w:rsidRPr="009E429B">
        <w:rPr>
          <w:rFonts w:ascii="Times New Roman" w:hAnsi="Times New Roman" w:cs="Times New Roman"/>
          <w:sz w:val="28"/>
          <w:szCs w:val="28"/>
        </w:rPr>
        <w:t>unpooling</w:t>
      </w:r>
      <w:proofErr w:type="spellEnd"/>
      <w:r w:rsidRPr="009E429B">
        <w:rPr>
          <w:rFonts w:ascii="Times New Roman" w:hAnsi="Times New Roman" w:cs="Times New Roman"/>
          <w:sz w:val="28"/>
          <w:szCs w:val="28"/>
        </w:rPr>
        <w:t>后，</w:t>
      </w:r>
      <w:r w:rsidRPr="009E429B">
        <w:rPr>
          <w:rFonts w:ascii="Times New Roman" w:hAnsi="Times New Roman" w:cs="Times New Roman"/>
          <w:sz w:val="28"/>
          <w:szCs w:val="28"/>
        </w:rPr>
        <w:t>75</w:t>
      </w:r>
      <w:r w:rsidRPr="009E429B">
        <w:rPr>
          <w:rFonts w:ascii="Times New Roman" w:hAnsi="Times New Roman" w:cs="Times New Roman"/>
          <w:sz w:val="28"/>
          <w:szCs w:val="28"/>
        </w:rPr>
        <w:t>％的结果特征图包含零，因此以下</w:t>
      </w:r>
      <w:r w:rsidRPr="009E429B">
        <w:rPr>
          <w:rFonts w:ascii="Times New Roman" w:hAnsi="Times New Roman" w:cs="Times New Roman"/>
          <w:sz w:val="28"/>
          <w:szCs w:val="28"/>
        </w:rPr>
        <w:t>5×5</w:t>
      </w:r>
      <w:r w:rsidRPr="009E429B">
        <w:rPr>
          <w:rFonts w:ascii="Times New Roman" w:hAnsi="Times New Roman" w:cs="Times New Roman"/>
          <w:sz w:val="28"/>
          <w:szCs w:val="28"/>
        </w:rPr>
        <w:t>卷积主要以零进行操作，这可以在我们修改后的配方中避免。这可以在图</w:t>
      </w:r>
      <w:r w:rsidRPr="009E429B">
        <w:rPr>
          <w:rFonts w:ascii="Times New Roman" w:hAnsi="Times New Roman" w:cs="Times New Roman"/>
          <w:sz w:val="28"/>
          <w:szCs w:val="28"/>
        </w:rPr>
        <w:t>3</w:t>
      </w:r>
      <w:r w:rsidRPr="009E429B">
        <w:rPr>
          <w:rFonts w:ascii="Times New Roman" w:hAnsi="Times New Roman" w:cs="Times New Roman"/>
          <w:sz w:val="28"/>
          <w:szCs w:val="28"/>
        </w:rPr>
        <w:t>中观察到。在左上角，原始特征图未被打开（顶部中间），然后由</w:t>
      </w:r>
      <w:r w:rsidRPr="009E429B">
        <w:rPr>
          <w:rFonts w:ascii="Times New Roman" w:hAnsi="Times New Roman" w:cs="Times New Roman"/>
          <w:sz w:val="28"/>
          <w:szCs w:val="28"/>
        </w:rPr>
        <w:t>5×5</w:t>
      </w:r>
      <w:r w:rsidRPr="009E429B">
        <w:rPr>
          <w:rFonts w:ascii="Times New Roman" w:hAnsi="Times New Roman" w:cs="Times New Roman"/>
          <w:sz w:val="28"/>
          <w:szCs w:val="28"/>
        </w:rPr>
        <w:t>滤波器进行卷积。我们观察到，在未打开的特征图中，根据</w:t>
      </w:r>
      <w:r w:rsidRPr="009E429B">
        <w:rPr>
          <w:rFonts w:ascii="Times New Roman" w:hAnsi="Times New Roman" w:cs="Times New Roman"/>
          <w:sz w:val="28"/>
          <w:szCs w:val="28"/>
        </w:rPr>
        <w:lastRenderedPageBreak/>
        <w:t>5×5</w:t>
      </w:r>
      <w:r w:rsidRPr="009E429B">
        <w:rPr>
          <w:rFonts w:ascii="Times New Roman" w:hAnsi="Times New Roman" w:cs="Times New Roman"/>
          <w:sz w:val="28"/>
          <w:szCs w:val="28"/>
        </w:rPr>
        <w:t>滤波器的位置（红色，蓝色，紫色，橙色边界框），只有某些权重与潜在的非零值相乘。这些重量落入四个不重叠的组，由不同的颜色表示，图中的</w:t>
      </w:r>
      <w:r w:rsidRPr="009E429B">
        <w:rPr>
          <w:rFonts w:ascii="Times New Roman" w:hAnsi="Times New Roman" w:cs="Times New Roman"/>
          <w:sz w:val="28"/>
          <w:szCs w:val="28"/>
        </w:rPr>
        <w:t>A</w:t>
      </w:r>
      <w:r w:rsidRPr="009E429B">
        <w:rPr>
          <w:rFonts w:ascii="Times New Roman" w:hAnsi="Times New Roman" w:cs="Times New Roman"/>
          <w:sz w:val="28"/>
          <w:szCs w:val="28"/>
        </w:rPr>
        <w:t>，</w:t>
      </w:r>
      <w:r w:rsidRPr="009E429B">
        <w:rPr>
          <w:rFonts w:ascii="Times New Roman" w:hAnsi="Times New Roman" w:cs="Times New Roman"/>
          <w:sz w:val="28"/>
          <w:szCs w:val="28"/>
        </w:rPr>
        <w:t>B</w:t>
      </w:r>
      <w:r w:rsidRPr="009E429B">
        <w:rPr>
          <w:rFonts w:ascii="Times New Roman" w:hAnsi="Times New Roman" w:cs="Times New Roman"/>
          <w:sz w:val="28"/>
          <w:szCs w:val="28"/>
        </w:rPr>
        <w:t>，</w:t>
      </w:r>
      <w:r w:rsidRPr="009E429B">
        <w:rPr>
          <w:rFonts w:ascii="Times New Roman" w:hAnsi="Times New Roman" w:cs="Times New Roman"/>
          <w:sz w:val="28"/>
          <w:szCs w:val="28"/>
        </w:rPr>
        <w:t>C</w:t>
      </w:r>
      <w:r w:rsidRPr="009E429B">
        <w:rPr>
          <w:rFonts w:ascii="Times New Roman" w:hAnsi="Times New Roman" w:cs="Times New Roman"/>
          <w:sz w:val="28"/>
          <w:szCs w:val="28"/>
        </w:rPr>
        <w:t>，</w:t>
      </w:r>
      <w:r w:rsidRPr="009E429B">
        <w:rPr>
          <w:rFonts w:ascii="Times New Roman" w:hAnsi="Times New Roman" w:cs="Times New Roman"/>
          <w:sz w:val="28"/>
          <w:szCs w:val="28"/>
        </w:rPr>
        <w:t>D</w:t>
      </w:r>
      <w:r w:rsidRPr="009E429B">
        <w:rPr>
          <w:rFonts w:ascii="Times New Roman" w:hAnsi="Times New Roman" w:cs="Times New Roman"/>
          <w:sz w:val="28"/>
          <w:szCs w:val="28"/>
        </w:rPr>
        <w:t>。基于滤波器组，我们将原始的</w:t>
      </w:r>
      <w:r w:rsidRPr="009E429B">
        <w:rPr>
          <w:rFonts w:ascii="Times New Roman" w:hAnsi="Times New Roman" w:cs="Times New Roman"/>
          <w:sz w:val="28"/>
          <w:szCs w:val="28"/>
        </w:rPr>
        <w:t>5×5</w:t>
      </w:r>
      <w:r w:rsidRPr="009E429B">
        <w:rPr>
          <w:rFonts w:ascii="Times New Roman" w:hAnsi="Times New Roman" w:cs="Times New Roman"/>
          <w:sz w:val="28"/>
          <w:szCs w:val="28"/>
        </w:rPr>
        <w:t>滤波器布置成尺寸为（</w:t>
      </w:r>
      <w:r w:rsidRPr="009E429B">
        <w:rPr>
          <w:rFonts w:ascii="Times New Roman" w:hAnsi="Times New Roman" w:cs="Times New Roman"/>
          <w:sz w:val="28"/>
          <w:szCs w:val="28"/>
        </w:rPr>
        <w:t>A</w:t>
      </w:r>
      <w:r w:rsidRPr="009E429B">
        <w:rPr>
          <w:rFonts w:ascii="Times New Roman" w:hAnsi="Times New Roman" w:cs="Times New Roman"/>
          <w:sz w:val="28"/>
          <w:szCs w:val="28"/>
        </w:rPr>
        <w:t>）</w:t>
      </w:r>
      <w:r w:rsidRPr="009E429B">
        <w:rPr>
          <w:rFonts w:ascii="Times New Roman" w:hAnsi="Times New Roman" w:cs="Times New Roman"/>
          <w:sz w:val="28"/>
          <w:szCs w:val="28"/>
        </w:rPr>
        <w:t>3×3</w:t>
      </w:r>
      <w:r w:rsidRPr="009E429B">
        <w:rPr>
          <w:rFonts w:ascii="Times New Roman" w:hAnsi="Times New Roman" w:cs="Times New Roman"/>
          <w:sz w:val="28"/>
          <w:szCs w:val="28"/>
        </w:rPr>
        <w:t>，（</w:t>
      </w:r>
      <w:r w:rsidRPr="009E429B">
        <w:rPr>
          <w:rFonts w:ascii="Times New Roman" w:hAnsi="Times New Roman" w:cs="Times New Roman"/>
          <w:sz w:val="28"/>
          <w:szCs w:val="28"/>
        </w:rPr>
        <w:t>B</w:t>
      </w:r>
      <w:r w:rsidRPr="009E429B">
        <w:rPr>
          <w:rFonts w:ascii="Times New Roman" w:hAnsi="Times New Roman" w:cs="Times New Roman"/>
          <w:sz w:val="28"/>
          <w:szCs w:val="28"/>
        </w:rPr>
        <w:t>）</w:t>
      </w:r>
      <w:r w:rsidRPr="009E429B">
        <w:rPr>
          <w:rFonts w:ascii="Times New Roman" w:hAnsi="Times New Roman" w:cs="Times New Roman"/>
          <w:sz w:val="28"/>
          <w:szCs w:val="28"/>
        </w:rPr>
        <w:t>3×2</w:t>
      </w:r>
      <w:r w:rsidRPr="009E429B">
        <w:rPr>
          <w:rFonts w:ascii="Times New Roman" w:hAnsi="Times New Roman" w:cs="Times New Roman"/>
          <w:sz w:val="28"/>
          <w:szCs w:val="28"/>
        </w:rPr>
        <w:t>，（</w:t>
      </w:r>
      <w:r w:rsidRPr="009E429B">
        <w:rPr>
          <w:rFonts w:ascii="Times New Roman" w:hAnsi="Times New Roman" w:cs="Times New Roman"/>
          <w:sz w:val="28"/>
          <w:szCs w:val="28"/>
        </w:rPr>
        <w:t>C</w:t>
      </w:r>
      <w:r w:rsidRPr="009E429B">
        <w:rPr>
          <w:rFonts w:ascii="Times New Roman" w:hAnsi="Times New Roman" w:cs="Times New Roman"/>
          <w:sz w:val="28"/>
          <w:szCs w:val="28"/>
        </w:rPr>
        <w:t>）</w:t>
      </w:r>
      <w:r w:rsidRPr="009E429B">
        <w:rPr>
          <w:rFonts w:ascii="Times New Roman" w:hAnsi="Times New Roman" w:cs="Times New Roman"/>
          <w:sz w:val="28"/>
          <w:szCs w:val="28"/>
        </w:rPr>
        <w:t>2×3</w:t>
      </w:r>
      <w:r w:rsidRPr="009E429B">
        <w:rPr>
          <w:rFonts w:ascii="Times New Roman" w:hAnsi="Times New Roman" w:cs="Times New Roman"/>
          <w:sz w:val="28"/>
          <w:szCs w:val="28"/>
        </w:rPr>
        <w:t>和（</w:t>
      </w:r>
      <w:r w:rsidRPr="009E429B">
        <w:rPr>
          <w:rFonts w:ascii="Times New Roman" w:hAnsi="Times New Roman" w:cs="Times New Roman"/>
          <w:sz w:val="28"/>
          <w:szCs w:val="28"/>
        </w:rPr>
        <w:t>D</w:t>
      </w:r>
      <w:r w:rsidRPr="009E429B">
        <w:rPr>
          <w:rFonts w:ascii="Times New Roman" w:hAnsi="Times New Roman" w:cs="Times New Roman"/>
          <w:sz w:val="28"/>
          <w:szCs w:val="28"/>
        </w:rPr>
        <w:t>）</w:t>
      </w:r>
      <w:r w:rsidRPr="009E429B">
        <w:rPr>
          <w:rFonts w:ascii="Times New Roman" w:hAnsi="Times New Roman" w:cs="Times New Roman"/>
          <w:sz w:val="28"/>
          <w:szCs w:val="28"/>
        </w:rPr>
        <w:t>2×2</w:t>
      </w:r>
      <w:r w:rsidRPr="009E429B">
        <w:rPr>
          <w:rFonts w:ascii="Times New Roman" w:hAnsi="Times New Roman" w:cs="Times New Roman"/>
          <w:sz w:val="28"/>
          <w:szCs w:val="28"/>
        </w:rPr>
        <w:t>的四个新滤波器。现在可以通过交织如图</w:t>
      </w:r>
      <w:r w:rsidR="00332626" w:rsidRPr="009E429B">
        <w:rPr>
          <w:rFonts w:ascii="Times New Roman" w:hAnsi="Times New Roman" w:cs="Times New Roman"/>
          <w:sz w:val="28"/>
          <w:szCs w:val="28"/>
        </w:rPr>
        <w:t>3</w:t>
      </w:r>
      <w:r w:rsidRPr="009E429B">
        <w:rPr>
          <w:rFonts w:ascii="Times New Roman" w:hAnsi="Times New Roman" w:cs="Times New Roman"/>
          <w:sz w:val="28"/>
          <w:szCs w:val="28"/>
        </w:rPr>
        <w:t>所示的四个所得到的特征图的元素来实现与原始操作（解压缩和卷积）相同的输出。从简单的上卷积块到所提出的</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的相应变化如图</w:t>
      </w:r>
      <w:r w:rsidRPr="009E429B">
        <w:rPr>
          <w:rFonts w:ascii="Times New Roman" w:hAnsi="Times New Roman" w:cs="Times New Roman"/>
          <w:sz w:val="28"/>
          <w:szCs w:val="28"/>
        </w:rPr>
        <w:t>2</w:t>
      </w:r>
      <w:r w:rsidRPr="009E429B">
        <w:rPr>
          <w:rFonts w:ascii="Times New Roman" w:hAnsi="Times New Roman" w:cs="Times New Roman"/>
          <w:sz w:val="28"/>
          <w:szCs w:val="28"/>
        </w:rPr>
        <w:t>（</w:t>
      </w:r>
      <w:r w:rsidRPr="009E429B">
        <w:rPr>
          <w:rFonts w:ascii="Times New Roman" w:hAnsi="Times New Roman" w:cs="Times New Roman"/>
          <w:sz w:val="28"/>
          <w:szCs w:val="28"/>
        </w:rPr>
        <w:t>d</w:t>
      </w:r>
      <w:r w:rsidRPr="009E429B">
        <w:rPr>
          <w:rFonts w:ascii="Times New Roman" w:hAnsi="Times New Roman" w:cs="Times New Roman"/>
          <w:sz w:val="28"/>
          <w:szCs w:val="28"/>
        </w:rPr>
        <w:t>）所示。</w:t>
      </w:r>
    </w:p>
    <w:p w:rsidR="00332626" w:rsidRPr="009E429B" w:rsidRDefault="009E429B" w:rsidP="009E429B">
      <w:pPr>
        <w:pStyle w:val="3"/>
        <w:rPr>
          <w:rFonts w:ascii="Times New Roman" w:hAnsi="Times New Roman" w:cs="Times New Roman"/>
        </w:rPr>
      </w:pPr>
      <w:r w:rsidRPr="009E429B">
        <w:rPr>
          <w:rFonts w:ascii="Times New Roman" w:hAnsi="Times New Roman" w:cs="Times New Roman"/>
        </w:rPr>
        <w:t xml:space="preserve">3.2 </w:t>
      </w:r>
      <w:r w:rsidR="00332626" w:rsidRPr="009E429B">
        <w:rPr>
          <w:rFonts w:ascii="Times New Roman" w:hAnsi="Times New Roman" w:cs="Times New Roman"/>
        </w:rPr>
        <w:t>损失函数</w:t>
      </w:r>
    </w:p>
    <w:p w:rsidR="00332626" w:rsidRPr="009E429B" w:rsidRDefault="00332626" w:rsidP="006A4FC2">
      <w:pPr>
        <w:ind w:firstLine="360"/>
        <w:rPr>
          <w:rFonts w:ascii="Times New Roman" w:hAnsi="Times New Roman" w:cs="Times New Roman"/>
          <w:sz w:val="28"/>
          <w:szCs w:val="28"/>
        </w:rPr>
      </w:pPr>
      <w:r w:rsidRPr="009E429B">
        <w:rPr>
          <w:rFonts w:ascii="Times New Roman" w:hAnsi="Times New Roman" w:cs="Times New Roman"/>
          <w:sz w:val="28"/>
          <w:szCs w:val="28"/>
        </w:rPr>
        <w:t>回归问题优化的标准损失函数是</w:t>
      </w:r>
      <w:bookmarkStart w:id="3" w:name="OLE_LINK5"/>
      <w:bookmarkStart w:id="4" w:name="OLE_LINK6"/>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oMath>
      <w:bookmarkEnd w:id="3"/>
      <w:bookmarkEnd w:id="4"/>
      <w:r w:rsidRPr="009E429B">
        <w:rPr>
          <w:rFonts w:ascii="Times New Roman" w:hAnsi="Times New Roman" w:cs="Times New Roman"/>
          <w:sz w:val="28"/>
          <w:szCs w:val="28"/>
        </w:rPr>
        <w:t>损失，最小化预测</w:t>
      </w:r>
      <m:oMath>
        <m:acc>
          <m:accPr>
            <m:chr m:val="̃"/>
            <m:ctrlPr>
              <w:rPr>
                <w:rFonts w:ascii="Cambria Math" w:hAnsi="Cambria Math" w:cs="Times New Roman"/>
                <w:sz w:val="28"/>
                <w:szCs w:val="28"/>
              </w:rPr>
            </m:ctrlPr>
          </m:accPr>
          <m:e>
            <m:r>
              <w:rPr>
                <w:rFonts w:ascii="Cambria Math" w:hAnsi="Cambria Math" w:cs="Times New Roman"/>
                <w:sz w:val="28"/>
                <w:szCs w:val="28"/>
              </w:rPr>
              <m:t>y</m:t>
            </m:r>
          </m:e>
        </m:acc>
      </m:oMath>
      <w:r w:rsidRPr="009E429B">
        <w:rPr>
          <w:rFonts w:ascii="Times New Roman" w:eastAsia="宋体" w:hAnsi="Times New Roman" w:cs="Times New Roman"/>
          <w:sz w:val="28"/>
          <w:szCs w:val="28"/>
        </w:rPr>
        <w:t>和真值</w:t>
      </w:r>
      <m:oMath>
        <m:r>
          <m:rPr>
            <m:sty m:val="p"/>
          </m:rPr>
          <w:rPr>
            <w:rFonts w:ascii="Cambria Math" w:eastAsia="宋体" w:hAnsi="Cambria Math" w:cs="Times New Roman"/>
            <w:sz w:val="28"/>
            <w:szCs w:val="28"/>
          </w:rPr>
          <m:t>y:</m:t>
        </m:r>
        <m:sSub>
          <m:sSubPr>
            <m:ctrlPr>
              <w:rPr>
                <w:rFonts w:ascii="Cambria Math" w:eastAsia="宋体" w:hAnsi="Cambria Math" w:cs="Times New Roman"/>
                <w:sz w:val="28"/>
                <w:szCs w:val="28"/>
              </w:rPr>
            </m:ctrlPr>
          </m:sSubPr>
          <m:e>
            <m:r>
              <w:rPr>
                <w:rFonts w:ascii="Cambria Math" w:eastAsia="宋体" w:hAnsi="Cambria Math" w:cs="Times New Roman"/>
                <w:sz w:val="28"/>
                <w:szCs w:val="28"/>
              </w:rPr>
              <m:t>l</m:t>
            </m:r>
          </m:e>
          <m:sub>
            <m:r>
              <w:rPr>
                <w:rFonts w:ascii="Cambria Math" w:eastAsia="宋体" w:hAnsi="Cambria Math" w:cs="Times New Roman"/>
                <w:sz w:val="28"/>
                <w:szCs w:val="28"/>
              </w:rPr>
              <m:t>2</m:t>
            </m:r>
          </m:sub>
        </m:sSub>
        <m:d>
          <m:dPr>
            <m:ctrlPr>
              <w:rPr>
                <w:rFonts w:ascii="Cambria Math" w:eastAsia="宋体" w:hAnsi="Cambria Math" w:cs="Times New Roman"/>
                <w:i/>
                <w:sz w:val="28"/>
                <w:szCs w:val="28"/>
              </w:rPr>
            </m:ctrlPr>
          </m:dPr>
          <m:e>
            <w:bookmarkStart w:id="5" w:name="OLE_LINK1"/>
            <w:bookmarkStart w:id="6" w:name="OLE_LINK2"/>
            <m:acc>
              <m:accPr>
                <m:chr m:val="̃"/>
                <m:ctrlPr>
                  <w:rPr>
                    <w:rFonts w:ascii="Cambria Math" w:hAnsi="Cambria Math" w:cs="Times New Roman"/>
                    <w:sz w:val="28"/>
                    <w:szCs w:val="28"/>
                  </w:rPr>
                </m:ctrlPr>
              </m:accPr>
              <m:e>
                <m:r>
                  <w:rPr>
                    <w:rFonts w:ascii="Cambria Math" w:hAnsi="Cambria Math" w:cs="Times New Roman"/>
                    <w:sz w:val="28"/>
                    <w:szCs w:val="28"/>
                  </w:rPr>
                  <m:t>y</m:t>
                </m:r>
              </m:e>
            </m:acc>
            <m:r>
              <w:rPr>
                <w:rFonts w:ascii="Cambria Math" w:eastAsia="宋体" w:hAnsi="Cambria Math" w:cs="Times New Roman"/>
                <w:sz w:val="28"/>
                <w:szCs w:val="28"/>
              </w:rPr>
              <m:t>-y</m:t>
            </m:r>
            <w:bookmarkEnd w:id="5"/>
            <w:bookmarkEnd w:id="6"/>
          </m:e>
        </m:d>
        <m:r>
          <w:rPr>
            <w:rFonts w:ascii="Cambria Math" w:eastAsia="宋体" w:hAnsi="Cambria Math" w:cs="Times New Roman"/>
            <w:sz w:val="28"/>
            <w:szCs w:val="28"/>
          </w:rPr>
          <m:t>=</m:t>
        </m:r>
        <m:sSubSup>
          <m:sSubSupPr>
            <m:ctrlPr>
              <w:rPr>
                <w:rFonts w:ascii="Cambria Math" w:eastAsia="宋体" w:hAnsi="Cambria Math" w:cs="Times New Roman"/>
                <w:i/>
                <w:sz w:val="28"/>
                <w:szCs w:val="28"/>
              </w:rPr>
            </m:ctrlPr>
          </m:sSubSupPr>
          <m:e>
            <m:d>
              <m:dPr>
                <m:begChr m:val="‖"/>
                <m:endChr m:val="‖"/>
                <m:ctrlPr>
                  <w:rPr>
                    <w:rFonts w:ascii="Cambria Math" w:eastAsia="宋体" w:hAnsi="Cambria Math" w:cs="Times New Roman"/>
                    <w:i/>
                    <w:sz w:val="28"/>
                    <w:szCs w:val="28"/>
                  </w:rPr>
                </m:ctrlPr>
              </m:dPr>
              <m:e>
                <m:r>
                  <w:rPr>
                    <w:rFonts w:ascii="Cambria Math" w:eastAsia="宋体" w:hAnsi="Cambria Math" w:cs="Times New Roman"/>
                    <w:sz w:val="28"/>
                    <w:szCs w:val="28"/>
                  </w:rPr>
                  <m:t>y ̃-y</m:t>
                </m:r>
              </m:e>
            </m:d>
          </m:e>
          <m:sub>
            <m:r>
              <w:rPr>
                <w:rFonts w:ascii="Cambria Math" w:eastAsia="宋体" w:hAnsi="Cambria Math" w:cs="Times New Roman"/>
                <w:sz w:val="28"/>
                <w:szCs w:val="28"/>
              </w:rPr>
              <m:t>2</m:t>
            </m:r>
          </m:sub>
          <m:sup>
            <m:r>
              <w:rPr>
                <w:rFonts w:ascii="Cambria Math" w:eastAsia="宋体" w:hAnsi="Cambria Math" w:cs="Times New Roman"/>
                <w:sz w:val="28"/>
                <w:szCs w:val="28"/>
              </w:rPr>
              <m:t>2</m:t>
            </m:r>
          </m:sup>
        </m:sSubSup>
      </m:oMath>
      <w:r w:rsidRPr="009E429B">
        <w:rPr>
          <w:rFonts w:ascii="Times New Roman" w:hAnsi="Times New Roman" w:cs="Times New Roman"/>
          <w:sz w:val="28"/>
          <w:szCs w:val="28"/>
        </w:rPr>
        <w:t>之间平方的欧几里德范数，虽然这在我们的测试用例中产生了良好的结果，</w:t>
      </w:r>
      <w:r w:rsidR="00FB2510" w:rsidRPr="009E429B">
        <w:rPr>
          <w:rFonts w:ascii="Times New Roman" w:hAnsi="Times New Roman" w:cs="Times New Roman"/>
          <w:sz w:val="28"/>
          <w:szCs w:val="28"/>
        </w:rPr>
        <w:t>但我们发现使用反向</w:t>
      </w:r>
      <w:r w:rsidR="00FB2510" w:rsidRPr="009E429B">
        <w:rPr>
          <w:rFonts w:ascii="Times New Roman" w:hAnsi="Times New Roman" w:cs="Times New Roman"/>
          <w:sz w:val="28"/>
          <w:szCs w:val="28"/>
        </w:rPr>
        <w:t>Huber</w:t>
      </w:r>
      <w:r w:rsidR="00FB2510" w:rsidRPr="009E429B">
        <w:rPr>
          <w:rFonts w:ascii="Times New Roman" w:hAnsi="Times New Roman" w:cs="Times New Roman"/>
          <w:sz w:val="28"/>
          <w:szCs w:val="28"/>
        </w:rPr>
        <w:t>（</w:t>
      </w:r>
      <w:proofErr w:type="spellStart"/>
      <w:r w:rsidR="00FB2510" w:rsidRPr="009E429B">
        <w:rPr>
          <w:rFonts w:ascii="Times New Roman" w:hAnsi="Times New Roman" w:cs="Times New Roman"/>
          <w:sz w:val="28"/>
          <w:szCs w:val="28"/>
        </w:rPr>
        <w:t>berHu</w:t>
      </w:r>
      <w:proofErr w:type="spellEnd"/>
      <w:r w:rsidR="00FB2510" w:rsidRPr="009E429B">
        <w:rPr>
          <w:rFonts w:ascii="Times New Roman" w:hAnsi="Times New Roman" w:cs="Times New Roman"/>
          <w:sz w:val="28"/>
          <w:szCs w:val="28"/>
        </w:rPr>
        <w:t>）</w:t>
      </w:r>
      <w:r w:rsidR="00FB2510" w:rsidRPr="009E429B">
        <w:rPr>
          <w:rFonts w:ascii="Times New Roman" w:hAnsi="Times New Roman" w:cs="Times New Roman"/>
          <w:sz w:val="28"/>
          <w:szCs w:val="28"/>
        </w:rPr>
        <w:t>[25,40]</w:t>
      </w:r>
      <w:r w:rsidR="00FB2510" w:rsidRPr="009E429B">
        <w:rPr>
          <w:rFonts w:ascii="Times New Roman" w:hAnsi="Times New Roman" w:cs="Times New Roman"/>
          <w:sz w:val="28"/>
          <w:szCs w:val="28"/>
        </w:rPr>
        <w:t>作为损失函数</w:t>
      </w:r>
      <m:oMath>
        <m:r>
          <m:rPr>
            <m:sty m:val="p"/>
          </m:rPr>
          <w:rPr>
            <w:rFonts w:ascii="Cambria Math" w:hAnsi="Cambria Math" w:cs="Times New Roman"/>
            <w:sz w:val="28"/>
            <w:szCs w:val="28"/>
          </w:rPr>
          <m:t>β</m:t>
        </m:r>
      </m:oMath>
      <w:r w:rsidR="00FB2510" w:rsidRPr="009E429B">
        <w:rPr>
          <w:rFonts w:ascii="Times New Roman" w:hAnsi="Times New Roman" w:cs="Times New Roman"/>
          <w:sz w:val="28"/>
          <w:szCs w:val="28"/>
        </w:rPr>
        <w:t>产生比</w:t>
      </w:r>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oMath>
      <w:r w:rsidR="00FB2510" w:rsidRPr="009E429B">
        <w:rPr>
          <w:rFonts w:ascii="Times New Roman" w:hAnsi="Times New Roman" w:cs="Times New Roman"/>
          <w:sz w:val="28"/>
          <w:szCs w:val="28"/>
        </w:rPr>
        <w:t>更好的最终误差。</w:t>
      </w:r>
    </w:p>
    <w:p w:rsidR="00FB2510" w:rsidRPr="009E429B" w:rsidRDefault="00FB2510" w:rsidP="00332626">
      <w:pPr>
        <w:pStyle w:val="a4"/>
        <w:ind w:left="360" w:firstLineChars="0" w:firstLine="0"/>
        <w:rPr>
          <w:rFonts w:ascii="Times New Roman" w:hAnsi="Times New Roman" w:cs="Times New Roman"/>
          <w:sz w:val="28"/>
          <w:szCs w:val="28"/>
        </w:rPr>
      </w:pPr>
      <m:oMathPara>
        <m:oMath>
          <m:r>
            <m:rPr>
              <m:sty m:val="p"/>
            </m:rPr>
            <w:rPr>
              <w:rFonts w:ascii="Cambria Math" w:hAnsi="Cambria Math" w:cs="Times New Roman"/>
              <w:sz w:val="28"/>
              <w:szCs w:val="28"/>
            </w:rPr>
            <m:t>β</m:t>
          </m:r>
          <m:d>
            <m:dPr>
              <m:ctrlPr>
                <w:rPr>
                  <w:rFonts w:ascii="Cambria Math" w:hAnsi="Cambria Math" w:cs="Times New Roman"/>
                  <w:sz w:val="28"/>
                  <w:szCs w:val="28"/>
                </w:rPr>
              </m:ctrlPr>
            </m:dPr>
            <m:e>
              <m:r>
                <m:rPr>
                  <m:sty m:val="p"/>
                </m:rPr>
                <w:rPr>
                  <w:rFonts w:ascii="Cambria Math" w:hAnsi="Cambria Math" w:cs="Times New Roman"/>
                  <w:sz w:val="28"/>
                  <w:szCs w:val="28"/>
                </w:rPr>
                <m:t>x</m:t>
              </m:r>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w:bookmarkStart w:id="7" w:name="OLE_LINK3"/>
                  <w:bookmarkStart w:id="8" w:name="OLE_LINK4"/>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≤c </m:t>
                  </m:r>
                  <w:bookmarkEnd w:id="7"/>
                  <w:bookmarkEnd w:id="8"/>
                </m:e>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num>
                    <m:den>
                      <m:r>
                        <w:rPr>
                          <w:rFonts w:ascii="Cambria Math" w:hAnsi="Cambria Math" w:cs="Times New Roman"/>
                          <w:sz w:val="28"/>
                          <w:szCs w:val="28"/>
                        </w:rPr>
                        <m:t>2c</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&gt;c      </m:t>
                  </m:r>
                </m:e>
              </m:eqArr>
              <m:r>
                <w:rPr>
                  <w:rFonts w:ascii="Cambria Math" w:hAnsi="Cambria Math" w:cs="Times New Roman"/>
                  <w:sz w:val="28"/>
                  <w:szCs w:val="28"/>
                </w:rPr>
                <m:t>(1)</m:t>
              </m:r>
            </m:e>
          </m:d>
        </m:oMath>
      </m:oMathPara>
    </w:p>
    <w:p w:rsidR="00FB2510" w:rsidRPr="009E429B" w:rsidRDefault="00FB2510" w:rsidP="006A4FC2">
      <w:pPr>
        <w:ind w:firstLine="360"/>
        <w:rPr>
          <w:rFonts w:ascii="Times New Roman" w:hAnsi="Times New Roman" w:cs="Times New Roman"/>
          <w:sz w:val="28"/>
          <w:szCs w:val="28"/>
        </w:rPr>
      </w:pPr>
      <w:r w:rsidRPr="009E429B">
        <w:rPr>
          <w:rFonts w:ascii="Times New Roman" w:hAnsi="Times New Roman" w:cs="Times New Roman"/>
          <w:sz w:val="28"/>
          <w:szCs w:val="28"/>
        </w:rPr>
        <w:t>当</w:t>
      </w:r>
      <m:oMath>
        <m:r>
          <m:rPr>
            <m:sty m:val="p"/>
          </m:rPr>
          <w:rPr>
            <w:rFonts w:ascii="Cambria Math" w:hAnsi="Cambria Math" w:cs="Times New Roman"/>
            <w:sz w:val="28"/>
            <w:szCs w:val="28"/>
          </w:rPr>
          <m:t>x∈[-c,c]</m:t>
        </m:r>
      </m:oMath>
      <w:r w:rsidR="002D4DD5" w:rsidRPr="009E429B">
        <w:rPr>
          <w:rFonts w:ascii="Times New Roman" w:hAnsi="Times New Roman" w:cs="Times New Roman"/>
          <w:sz w:val="28"/>
          <w:szCs w:val="28"/>
        </w:rPr>
        <w:t>并等于</w:t>
      </w:r>
      <w:bookmarkStart w:id="9" w:name="OLE_LINK7"/>
      <w:bookmarkStart w:id="10" w:name="OLE_LINK8"/>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oMath>
      <w:bookmarkEnd w:id="9"/>
      <w:bookmarkEnd w:id="10"/>
      <w:r w:rsidR="002D4DD5" w:rsidRPr="009E429B">
        <w:rPr>
          <w:rFonts w:ascii="Times New Roman" w:hAnsi="Times New Roman" w:cs="Times New Roman"/>
          <w:sz w:val="28"/>
          <w:szCs w:val="28"/>
        </w:rPr>
        <w:t>范围之外</w:t>
      </w:r>
      <w:proofErr w:type="spellStart"/>
      <w:r w:rsidR="002D4DD5" w:rsidRPr="009E429B">
        <w:rPr>
          <w:rFonts w:ascii="Times New Roman" w:hAnsi="Times New Roman" w:cs="Times New Roman"/>
          <w:sz w:val="28"/>
          <w:szCs w:val="28"/>
        </w:rPr>
        <w:t>Berhu</w:t>
      </w:r>
      <w:proofErr w:type="spellEnd"/>
      <w:r w:rsidR="002D4DD5" w:rsidRPr="009E429B">
        <w:rPr>
          <w:rFonts w:ascii="Times New Roman" w:hAnsi="Times New Roman" w:cs="Times New Roman"/>
          <w:sz w:val="28"/>
          <w:szCs w:val="28"/>
        </w:rPr>
        <w:t>损失等于</w:t>
      </w:r>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oMath>
      <w:r w:rsidR="002D4DD5" w:rsidRPr="009E429B">
        <w:rPr>
          <w:rFonts w:ascii="Times New Roman" w:hAnsi="Times New Roman" w:cs="Times New Roman"/>
          <w:sz w:val="28"/>
          <w:szCs w:val="28"/>
        </w:rPr>
        <w:t>。这里使用的版本是在从</w:t>
      </w:r>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oMath>
      <w:r w:rsidR="002D4DD5" w:rsidRPr="009E429B">
        <w:rPr>
          <w:rFonts w:ascii="Times New Roman" w:hAnsi="Times New Roman" w:cs="Times New Roman"/>
          <w:sz w:val="28"/>
          <w:szCs w:val="28"/>
        </w:rPr>
        <w:t>到</w:t>
      </w:r>
      <m:oMath>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oMath>
      <w:r w:rsidR="002D4DD5" w:rsidRPr="009E429B">
        <w:rPr>
          <w:rFonts w:ascii="Times New Roman" w:hAnsi="Times New Roman" w:cs="Times New Roman"/>
          <w:sz w:val="28"/>
          <w:szCs w:val="28"/>
        </w:rPr>
        <w:t>的切换发生的点</w:t>
      </w:r>
      <w:r w:rsidR="002D4DD5" w:rsidRPr="009E429B">
        <w:rPr>
          <w:rFonts w:ascii="Times New Roman" w:hAnsi="Times New Roman" w:cs="Times New Roman"/>
          <w:sz w:val="28"/>
          <w:szCs w:val="28"/>
        </w:rPr>
        <w:t>c</w:t>
      </w:r>
      <w:r w:rsidR="002D4DD5" w:rsidRPr="009E429B">
        <w:rPr>
          <w:rFonts w:ascii="Times New Roman" w:hAnsi="Times New Roman" w:cs="Times New Roman"/>
          <w:sz w:val="28"/>
          <w:szCs w:val="28"/>
        </w:rPr>
        <w:t>处的连续和一阶可微分。在每个梯度下降步骤中，当我们计算</w:t>
      </w:r>
      <m:oMath>
        <m:r>
          <m:rPr>
            <m:sty m:val="p"/>
          </m:rPr>
          <w:rPr>
            <w:rFonts w:ascii="Cambria Math" w:eastAsia="宋体" w:hAnsi="Cambria Math" w:cs="Times New Roman"/>
            <w:sz w:val="28"/>
            <w:szCs w:val="28"/>
          </w:rPr>
          <m:t>β</m:t>
        </m:r>
        <m:d>
          <m:dPr>
            <m:ctrlPr>
              <w:rPr>
                <w:rFonts w:ascii="Cambria Math" w:eastAsia="宋体" w:hAnsi="Cambria Math" w:cs="Times New Roman"/>
                <w:i/>
                <w:sz w:val="28"/>
                <w:szCs w:val="28"/>
              </w:rPr>
            </m:ctrlPr>
          </m:dPr>
          <m:e>
            <m:acc>
              <m:accPr>
                <m:chr m:val="̃"/>
                <m:ctrlPr>
                  <w:rPr>
                    <w:rFonts w:ascii="Cambria Math" w:hAnsi="Cambria Math" w:cs="Times New Roman"/>
                    <w:sz w:val="28"/>
                    <w:szCs w:val="28"/>
                  </w:rPr>
                </m:ctrlPr>
              </m:accPr>
              <m:e>
                <m:r>
                  <w:rPr>
                    <w:rFonts w:ascii="Cambria Math" w:hAnsi="Cambria Math" w:cs="Times New Roman"/>
                    <w:sz w:val="28"/>
                    <w:szCs w:val="28"/>
                  </w:rPr>
                  <m:t>y</m:t>
                </m:r>
              </m:e>
            </m:acc>
            <m:r>
              <w:rPr>
                <w:rFonts w:ascii="Cambria Math" w:eastAsia="宋体" w:hAnsi="Cambria Math" w:cs="Times New Roman"/>
                <w:sz w:val="28"/>
                <w:szCs w:val="28"/>
              </w:rPr>
              <m:t>-y</m:t>
            </m:r>
          </m:e>
        </m:d>
      </m:oMath>
      <w:r w:rsidR="002D4DD5" w:rsidRPr="009E429B">
        <w:rPr>
          <w:rFonts w:ascii="Times New Roman" w:hAnsi="Times New Roman" w:cs="Times New Roman"/>
          <w:sz w:val="28"/>
          <w:szCs w:val="28"/>
        </w:rPr>
        <w:t>时，我们设置</w:t>
      </w:r>
      <m:oMath>
        <m:r>
          <m:rPr>
            <m:sty m:val="p"/>
          </m:rPr>
          <w:rPr>
            <w:rFonts w:ascii="Cambria Math" w:hAnsi="Cambria Math" w:cs="Times New Roman"/>
            <w:sz w:val="28"/>
            <w:szCs w:val="28"/>
          </w:rPr>
          <m:t>c=</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m:rPr>
            <m:sty m:val="p"/>
          </m:rPr>
          <w:rPr>
            <w:rFonts w:ascii="Cambria Math" w:hAnsi="Cambria Math" w:cs="Times New Roman"/>
            <w:sz w:val="28"/>
            <w:szCs w:val="28"/>
          </w:rPr>
          <m:t>max⁡</m:t>
        </m:r>
        <m:r>
          <w:rPr>
            <w:rFonts w:ascii="Cambria Math" w:hAnsi="Cambria Math" w:cs="Times New Roman"/>
            <w:sz w:val="28"/>
            <w:szCs w:val="28"/>
          </w:rPr>
          <m: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eastAsia="宋体" w:hAnsi="Cambria Math" w:cs="Times New Roman"/>
                <w:sz w:val="28"/>
                <w:szCs w:val="28"/>
              </w:rPr>
              <m:t>-</m:t>
            </m:r>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y</m:t>
                </m:r>
              </m:e>
              <m:sub>
                <m:r>
                  <w:rPr>
                    <w:rFonts w:ascii="Cambria Math" w:eastAsia="宋体" w:hAnsi="Cambria Math" w:cs="Times New Roman"/>
                    <w:sz w:val="28"/>
                    <w:szCs w:val="28"/>
                  </w:rPr>
                  <m:t>i</m:t>
                </m:r>
              </m:sub>
            </m:sSub>
          </m:e>
        </m:d>
        <m:r>
          <w:rPr>
            <w:rFonts w:ascii="Cambria Math" w:hAnsi="Cambria Math" w:cs="Times New Roman"/>
            <w:sz w:val="28"/>
            <w:szCs w:val="28"/>
          </w:rPr>
          <m:t>)</m:t>
        </m:r>
      </m:oMath>
      <w:r w:rsidR="002D4DD5" w:rsidRPr="009E429B">
        <w:rPr>
          <w:rFonts w:ascii="Times New Roman" w:hAnsi="Times New Roman" w:cs="Times New Roman"/>
          <w:sz w:val="28"/>
          <w:szCs w:val="28"/>
        </w:rPr>
        <w:t>，其中</w:t>
      </w:r>
      <w:proofErr w:type="spellStart"/>
      <w:r w:rsidR="006A4FC2" w:rsidRPr="009E429B">
        <w:rPr>
          <w:rFonts w:ascii="Times New Roman" w:hAnsi="Times New Roman" w:cs="Times New Roman"/>
          <w:sz w:val="28"/>
          <w:szCs w:val="28"/>
        </w:rPr>
        <w:t>i</w:t>
      </w:r>
      <w:proofErr w:type="spellEnd"/>
      <w:r w:rsidR="002D4DD5" w:rsidRPr="009E429B">
        <w:rPr>
          <w:rFonts w:ascii="Times New Roman" w:hAnsi="Times New Roman" w:cs="Times New Roman"/>
          <w:sz w:val="28"/>
          <w:szCs w:val="28"/>
        </w:rPr>
        <w:t>对当前批次中每个图像的所有像素进行索引，即每批次错误的最大值的</w:t>
      </w:r>
      <w:r w:rsidR="006A4FC2" w:rsidRPr="009E429B">
        <w:rPr>
          <w:rFonts w:ascii="Times New Roman" w:hAnsi="Times New Roman" w:cs="Times New Roman"/>
          <w:sz w:val="28"/>
          <w:szCs w:val="28"/>
        </w:rPr>
        <w:t>20%</w:t>
      </w:r>
      <w:r w:rsidR="002D4DD5" w:rsidRPr="009E429B">
        <w:rPr>
          <w:rFonts w:ascii="Times New Roman" w:hAnsi="Times New Roman" w:cs="Times New Roman"/>
          <w:sz w:val="28"/>
          <w:szCs w:val="28"/>
        </w:rPr>
        <w:t>。</w:t>
      </w:r>
      <w:r w:rsidR="006A4FC2" w:rsidRPr="009E429B">
        <w:rPr>
          <w:rFonts w:ascii="Times New Roman" w:hAnsi="Times New Roman" w:cs="Times New Roman"/>
          <w:sz w:val="28"/>
          <w:szCs w:val="28"/>
        </w:rPr>
        <w:t>在实践中，</w:t>
      </w:r>
      <w:proofErr w:type="spellStart"/>
      <w:r w:rsidR="006A4FC2" w:rsidRPr="009E429B">
        <w:rPr>
          <w:rFonts w:ascii="Times New Roman" w:hAnsi="Times New Roman" w:cs="Times New Roman"/>
          <w:sz w:val="28"/>
          <w:szCs w:val="28"/>
        </w:rPr>
        <w:t>BerHu</w:t>
      </w:r>
      <w:proofErr w:type="spellEnd"/>
      <w:r w:rsidR="006A4FC2" w:rsidRPr="009E429B">
        <w:rPr>
          <w:rFonts w:ascii="Times New Roman" w:hAnsi="Times New Roman" w:cs="Times New Roman"/>
          <w:sz w:val="28"/>
          <w:szCs w:val="28"/>
        </w:rPr>
        <w:t>在给定问题的两个规范之间表现出良好的平衡</w:t>
      </w:r>
      <w:r w:rsidR="006A4FC2" w:rsidRPr="009E429B">
        <w:rPr>
          <w:rFonts w:ascii="Times New Roman" w:hAnsi="Times New Roman" w:cs="Times New Roman"/>
          <w:sz w:val="28"/>
          <w:szCs w:val="28"/>
        </w:rPr>
        <w:t xml:space="preserve">; </w:t>
      </w:r>
      <w:r w:rsidR="006A4FC2" w:rsidRPr="009E429B">
        <w:rPr>
          <w:rFonts w:ascii="Times New Roman" w:hAnsi="Times New Roman" w:cs="Times New Roman"/>
          <w:sz w:val="28"/>
          <w:szCs w:val="28"/>
        </w:rPr>
        <w:t>由于</w:t>
      </w:r>
      <w:r w:rsidR="006A4FC2" w:rsidRPr="009E429B">
        <w:rPr>
          <w:rFonts w:ascii="Times New Roman" w:hAnsi="Times New Roman" w:cs="Times New Roman"/>
          <w:sz w:val="28"/>
          <w:szCs w:val="28"/>
        </w:rPr>
        <w:t>L2</w:t>
      </w:r>
      <w:r w:rsidR="006A4FC2" w:rsidRPr="009E429B">
        <w:rPr>
          <w:rFonts w:ascii="Times New Roman" w:hAnsi="Times New Roman" w:cs="Times New Roman"/>
          <w:sz w:val="28"/>
          <w:szCs w:val="28"/>
        </w:rPr>
        <w:t>项，它对具有高残差的样本</w:t>
      </w:r>
      <w:r w:rsidR="006A4FC2" w:rsidRPr="009E429B">
        <w:rPr>
          <w:rFonts w:ascii="Times New Roman" w:hAnsi="Times New Roman" w:cs="Times New Roman"/>
          <w:sz w:val="28"/>
          <w:szCs w:val="28"/>
        </w:rPr>
        <w:t>/</w:t>
      </w:r>
      <w:r w:rsidR="006A4FC2" w:rsidRPr="009E429B">
        <w:rPr>
          <w:rFonts w:ascii="Times New Roman" w:hAnsi="Times New Roman" w:cs="Times New Roman"/>
          <w:sz w:val="28"/>
          <w:szCs w:val="28"/>
        </w:rPr>
        <w:t>像素具有较高的权重，例如与强大的损失相反，忽略具有高残差的样本</w:t>
      </w:r>
      <w:r w:rsidR="006A4FC2" w:rsidRPr="009E429B">
        <w:rPr>
          <w:rFonts w:ascii="Times New Roman" w:hAnsi="Times New Roman" w:cs="Times New Roman"/>
          <w:sz w:val="28"/>
          <w:szCs w:val="28"/>
        </w:rPr>
        <w:lastRenderedPageBreak/>
        <w:t>的</w:t>
      </w:r>
      <w:r w:rsidR="006A4FC2" w:rsidRPr="009E429B">
        <w:rPr>
          <w:rFonts w:ascii="Times New Roman" w:hAnsi="Times New Roman" w:cs="Times New Roman"/>
          <w:sz w:val="28"/>
          <w:szCs w:val="28"/>
        </w:rPr>
        <w:t>Tukey</w:t>
      </w:r>
      <w:r w:rsidR="006A4FC2" w:rsidRPr="009E429B">
        <w:rPr>
          <w:rFonts w:ascii="Times New Roman" w:hAnsi="Times New Roman" w:cs="Times New Roman"/>
          <w:sz w:val="28"/>
          <w:szCs w:val="28"/>
        </w:rPr>
        <w:t>的重量函数</w:t>
      </w:r>
      <w:r w:rsidR="006A4FC2" w:rsidRPr="009E429B">
        <w:rPr>
          <w:rFonts w:ascii="Times New Roman" w:hAnsi="Times New Roman" w:cs="Times New Roman"/>
          <w:sz w:val="28"/>
          <w:szCs w:val="28"/>
        </w:rPr>
        <w:t>[2]</w:t>
      </w:r>
      <w:r w:rsidR="006A4FC2" w:rsidRPr="009E429B">
        <w:rPr>
          <w:rFonts w:ascii="Times New Roman" w:hAnsi="Times New Roman" w:cs="Times New Roman"/>
          <w:sz w:val="28"/>
          <w:szCs w:val="28"/>
        </w:rPr>
        <w:t>。与此同时，</w:t>
      </w:r>
      <w:r w:rsidR="006A4FC2" w:rsidRPr="009E429B">
        <w:rPr>
          <w:rFonts w:ascii="Times New Roman" w:hAnsi="Times New Roman" w:cs="Times New Roman"/>
          <w:sz w:val="28"/>
          <w:szCs w:val="28"/>
        </w:rPr>
        <w:t>L1</w:t>
      </w:r>
      <w:r w:rsidR="006A4FC2" w:rsidRPr="009E429B">
        <w:rPr>
          <w:rFonts w:ascii="Times New Roman" w:hAnsi="Times New Roman" w:cs="Times New Roman"/>
          <w:sz w:val="28"/>
          <w:szCs w:val="28"/>
        </w:rPr>
        <w:t>对比</w:t>
      </w:r>
      <w:r w:rsidR="006A4FC2" w:rsidRPr="009E429B">
        <w:rPr>
          <w:rFonts w:ascii="Times New Roman" w:hAnsi="Times New Roman" w:cs="Times New Roman"/>
          <w:sz w:val="28"/>
          <w:szCs w:val="28"/>
        </w:rPr>
        <w:t>L2</w:t>
      </w:r>
      <w:r w:rsidR="006A4FC2" w:rsidRPr="009E429B">
        <w:rPr>
          <w:rFonts w:ascii="Times New Roman" w:hAnsi="Times New Roman" w:cs="Times New Roman"/>
          <w:sz w:val="28"/>
          <w:szCs w:val="28"/>
        </w:rPr>
        <w:t>的较小残差的影响更大。</w:t>
      </w:r>
    </w:p>
    <w:p w:rsidR="006A4FC2" w:rsidRPr="009E429B" w:rsidRDefault="006A4FC2" w:rsidP="007E7E6D">
      <w:pPr>
        <w:ind w:firstLineChars="150" w:firstLine="420"/>
        <w:rPr>
          <w:rFonts w:ascii="Times New Roman" w:hAnsi="Times New Roman" w:cs="Times New Roman"/>
          <w:sz w:val="28"/>
          <w:szCs w:val="28"/>
        </w:rPr>
      </w:pPr>
      <w:r w:rsidRPr="009E429B">
        <w:rPr>
          <w:rFonts w:ascii="Times New Roman" w:hAnsi="Times New Roman" w:cs="Times New Roman"/>
          <w:sz w:val="28"/>
          <w:szCs w:val="28"/>
          <w:highlight w:val="lightGray"/>
        </w:rPr>
        <w:t>我们提供两个关于</w:t>
      </w:r>
      <w:r w:rsidRPr="009E429B">
        <w:rPr>
          <w:rFonts w:ascii="Times New Roman" w:hAnsi="Times New Roman" w:cs="Times New Roman"/>
          <w:sz w:val="28"/>
          <w:szCs w:val="28"/>
          <w:highlight w:val="lightGray"/>
        </w:rPr>
        <w:t>L2</w:t>
      </w:r>
      <w:r w:rsidRPr="009E429B">
        <w:rPr>
          <w:rFonts w:ascii="Times New Roman" w:hAnsi="Times New Roman" w:cs="Times New Roman"/>
          <w:sz w:val="28"/>
          <w:szCs w:val="28"/>
          <w:highlight w:val="lightGray"/>
        </w:rPr>
        <w:t>和</w:t>
      </w:r>
      <w:proofErr w:type="spellStart"/>
      <w:r w:rsidRPr="009E429B">
        <w:rPr>
          <w:rFonts w:ascii="Times New Roman" w:hAnsi="Times New Roman" w:cs="Times New Roman"/>
          <w:sz w:val="28"/>
          <w:szCs w:val="28"/>
          <w:highlight w:val="lightGray"/>
        </w:rPr>
        <w:t>berHu</w:t>
      </w:r>
      <w:proofErr w:type="spellEnd"/>
      <w:r w:rsidRPr="009E429B">
        <w:rPr>
          <w:rFonts w:ascii="Times New Roman" w:hAnsi="Times New Roman" w:cs="Times New Roman"/>
          <w:sz w:val="28"/>
          <w:szCs w:val="28"/>
          <w:highlight w:val="lightGray"/>
        </w:rPr>
        <w:t>损失之间的区别的直觉</w:t>
      </w:r>
      <w:r w:rsidR="007E7E6D" w:rsidRPr="009E429B">
        <w:rPr>
          <w:rFonts w:ascii="Times New Roman" w:hAnsi="Times New Roman" w:cs="Times New Roman"/>
          <w:sz w:val="28"/>
          <w:szCs w:val="28"/>
        </w:rPr>
        <w:t>（原文：</w:t>
      </w:r>
      <w:bookmarkStart w:id="11" w:name="OLE_LINK9"/>
      <w:bookmarkStart w:id="12" w:name="OLE_LINK10"/>
      <w:r w:rsidR="007E7E6D" w:rsidRPr="009E429B">
        <w:rPr>
          <w:rFonts w:ascii="Times New Roman" w:hAnsi="Times New Roman" w:cs="Times New Roman"/>
          <w:sz w:val="28"/>
          <w:szCs w:val="28"/>
        </w:rPr>
        <w:t xml:space="preserve">We provide two further intuitions with respect to the difference between L2 and </w:t>
      </w:r>
      <w:proofErr w:type="spellStart"/>
      <w:r w:rsidR="007E7E6D" w:rsidRPr="009E429B">
        <w:rPr>
          <w:rFonts w:ascii="Times New Roman" w:hAnsi="Times New Roman" w:cs="Times New Roman"/>
          <w:sz w:val="28"/>
          <w:szCs w:val="28"/>
        </w:rPr>
        <w:t>berHu</w:t>
      </w:r>
      <w:proofErr w:type="spellEnd"/>
      <w:r w:rsidR="007E7E6D" w:rsidRPr="009E429B">
        <w:rPr>
          <w:rFonts w:ascii="Times New Roman" w:hAnsi="Times New Roman" w:cs="Times New Roman"/>
          <w:sz w:val="28"/>
          <w:szCs w:val="28"/>
        </w:rPr>
        <w:t xml:space="preserve"> loss</w:t>
      </w:r>
      <w:bookmarkEnd w:id="11"/>
      <w:bookmarkEnd w:id="12"/>
      <w:r w:rsidR="007E7E6D" w:rsidRPr="009E429B">
        <w:rPr>
          <w:rFonts w:ascii="Times New Roman" w:hAnsi="Times New Roman" w:cs="Times New Roman"/>
          <w:sz w:val="28"/>
          <w:szCs w:val="28"/>
        </w:rPr>
        <w:t>）</w:t>
      </w:r>
      <w:r w:rsidRPr="009E429B">
        <w:rPr>
          <w:rFonts w:ascii="Times New Roman" w:hAnsi="Times New Roman" w:cs="Times New Roman"/>
          <w:sz w:val="28"/>
          <w:szCs w:val="28"/>
        </w:rPr>
        <w:t>。在我们实验的两个数据集中，我们观察到深度值的重尾</w:t>
      </w:r>
      <w:r w:rsidR="00095149" w:rsidRPr="009E429B">
        <w:rPr>
          <w:rFonts w:ascii="Times New Roman" w:hAnsi="Times New Roman" w:cs="Times New Roman"/>
          <w:sz w:val="28"/>
          <w:szCs w:val="28"/>
        </w:rPr>
        <w:t>（</w:t>
      </w:r>
      <w:r w:rsidR="00095149" w:rsidRPr="009E429B">
        <w:rPr>
          <w:rFonts w:ascii="Times New Roman" w:hAnsi="Times New Roman" w:cs="Times New Roman"/>
          <w:sz w:val="28"/>
          <w:szCs w:val="28"/>
        </w:rPr>
        <w:t>heavy-tailed</w:t>
      </w:r>
      <w:r w:rsidR="00095149" w:rsidRPr="009E429B">
        <w:rPr>
          <w:rFonts w:ascii="Times New Roman" w:hAnsi="Times New Roman" w:cs="Times New Roman"/>
          <w:sz w:val="28"/>
          <w:szCs w:val="28"/>
        </w:rPr>
        <w:t>）</w:t>
      </w:r>
      <w:r w:rsidRPr="009E429B">
        <w:rPr>
          <w:rFonts w:ascii="Times New Roman" w:hAnsi="Times New Roman" w:cs="Times New Roman"/>
          <w:sz w:val="28"/>
          <w:szCs w:val="28"/>
        </w:rPr>
        <w:t>分布，也在</w:t>
      </w:r>
      <w:r w:rsidRPr="009E429B">
        <w:rPr>
          <w:rFonts w:ascii="Times New Roman" w:hAnsi="Times New Roman" w:cs="Times New Roman"/>
          <w:sz w:val="28"/>
          <w:szCs w:val="28"/>
        </w:rPr>
        <w:t>[27]</w:t>
      </w:r>
      <w:r w:rsidRPr="009E429B">
        <w:rPr>
          <w:rFonts w:ascii="Times New Roman" w:hAnsi="Times New Roman" w:cs="Times New Roman"/>
          <w:sz w:val="28"/>
          <w:szCs w:val="28"/>
        </w:rPr>
        <w:t>中报道，</w:t>
      </w:r>
      <w:proofErr w:type="spellStart"/>
      <w:r w:rsidRPr="009E429B">
        <w:rPr>
          <w:rFonts w:ascii="Times New Roman" w:hAnsi="Times New Roman" w:cs="Times New Roman"/>
          <w:sz w:val="28"/>
          <w:szCs w:val="28"/>
        </w:rPr>
        <w:t>Zwald</w:t>
      </w:r>
      <w:proofErr w:type="spellEnd"/>
      <w:r w:rsidRPr="009E429B">
        <w:rPr>
          <w:rFonts w:ascii="Times New Roman" w:hAnsi="Times New Roman" w:cs="Times New Roman"/>
          <w:sz w:val="28"/>
          <w:szCs w:val="28"/>
        </w:rPr>
        <w:t>和</w:t>
      </w:r>
      <w:proofErr w:type="spellStart"/>
      <w:r w:rsidRPr="009E429B">
        <w:rPr>
          <w:rFonts w:ascii="Times New Roman" w:hAnsi="Times New Roman" w:cs="Times New Roman"/>
          <w:sz w:val="28"/>
          <w:szCs w:val="28"/>
        </w:rPr>
        <w:t>LambertLacroix</w:t>
      </w:r>
      <w:proofErr w:type="spellEnd"/>
      <w:r w:rsidRPr="009E429B">
        <w:rPr>
          <w:rFonts w:ascii="Times New Roman" w:hAnsi="Times New Roman" w:cs="Times New Roman"/>
          <w:sz w:val="28"/>
          <w:szCs w:val="28"/>
        </w:rPr>
        <w:t xml:space="preserve"> [40]</w:t>
      </w:r>
      <w:r w:rsidR="00095149" w:rsidRPr="009E429B">
        <w:rPr>
          <w:rFonts w:ascii="Times New Roman" w:hAnsi="Times New Roman" w:cs="Times New Roman"/>
          <w:sz w:val="28"/>
          <w:szCs w:val="28"/>
        </w:rPr>
        <w:t>表明，</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损失函数更合适。这也可以解释为什么</w:t>
      </w:r>
      <w:r w:rsidRPr="009E429B">
        <w:rPr>
          <w:rFonts w:ascii="Times New Roman" w:hAnsi="Times New Roman" w:cs="Times New Roman"/>
          <w:sz w:val="28"/>
          <w:szCs w:val="28"/>
        </w:rPr>
        <w:t>[5,6]</w:t>
      </w:r>
      <w:r w:rsidR="00095149" w:rsidRPr="009E429B">
        <w:rPr>
          <w:rFonts w:ascii="Times New Roman" w:hAnsi="Times New Roman" w:cs="Times New Roman"/>
          <w:sz w:val="28"/>
          <w:szCs w:val="28"/>
        </w:rPr>
        <w:t>在预测深度值的对数时会有更好的收敛，</w:t>
      </w:r>
      <w:r w:rsidRPr="009E429B">
        <w:rPr>
          <w:rFonts w:ascii="Times New Roman" w:hAnsi="Times New Roman" w:cs="Times New Roman"/>
          <w:sz w:val="28"/>
          <w:szCs w:val="28"/>
        </w:rPr>
        <w:t>有效地将对数正态分布</w:t>
      </w:r>
      <w:r w:rsidR="00095149" w:rsidRPr="009E429B">
        <w:rPr>
          <w:rFonts w:ascii="Times New Roman" w:hAnsi="Times New Roman" w:cs="Times New Roman"/>
          <w:sz w:val="28"/>
          <w:szCs w:val="28"/>
        </w:rPr>
        <w:t>拟合到</w:t>
      </w:r>
      <w:r w:rsidRPr="009E429B">
        <w:rPr>
          <w:rFonts w:ascii="Times New Roman" w:hAnsi="Times New Roman" w:cs="Times New Roman"/>
          <w:sz w:val="28"/>
          <w:szCs w:val="28"/>
        </w:rPr>
        <w:t>高斯。</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其次，由于</w:t>
      </w:r>
      <w:r w:rsidRPr="009E429B">
        <w:rPr>
          <w:rFonts w:ascii="Times New Roman" w:hAnsi="Times New Roman" w:cs="Times New Roman"/>
          <w:sz w:val="28"/>
          <w:szCs w:val="28"/>
        </w:rPr>
        <w:t>L1</w:t>
      </w:r>
      <w:r w:rsidRPr="009E429B">
        <w:rPr>
          <w:rFonts w:ascii="Times New Roman" w:hAnsi="Times New Roman" w:cs="Times New Roman"/>
          <w:sz w:val="28"/>
          <w:szCs w:val="28"/>
        </w:rPr>
        <w:t>衍生物大于</w:t>
      </w:r>
      <w:r w:rsidRPr="009E429B">
        <w:rPr>
          <w:rFonts w:ascii="Times New Roman" w:hAnsi="Times New Roman" w:cs="Times New Roman"/>
          <w:sz w:val="28"/>
          <w:szCs w:val="28"/>
        </w:rPr>
        <w:t>L2</w:t>
      </w:r>
      <w:r w:rsidRPr="009E429B">
        <w:rPr>
          <w:rFonts w:ascii="Times New Roman" w:hAnsi="Times New Roman" w:cs="Times New Roman"/>
          <w:sz w:val="28"/>
          <w:szCs w:val="28"/>
        </w:rPr>
        <w:t>，我们看到</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在训练中的小残差中获得了更大的收益。这表现在相关的错误措施。和</w:t>
      </w:r>
      <w:r w:rsidRPr="009E429B">
        <w:rPr>
          <w:rFonts w:ascii="Times New Roman" w:hAnsi="Times New Roman" w:cs="Times New Roman"/>
          <w:sz w:val="28"/>
          <w:szCs w:val="28"/>
        </w:rPr>
        <w:t>δ1</w:t>
      </w:r>
      <w:r w:rsidRPr="009E429B">
        <w:rPr>
          <w:rFonts w:ascii="Times New Roman" w:hAnsi="Times New Roman" w:cs="Times New Roman"/>
          <w:sz w:val="28"/>
          <w:szCs w:val="28"/>
        </w:rPr>
        <w:t>（第</w:t>
      </w:r>
      <w:r w:rsidRPr="009E429B">
        <w:rPr>
          <w:rFonts w:ascii="Times New Roman" w:hAnsi="Times New Roman" w:cs="Times New Roman"/>
          <w:sz w:val="28"/>
          <w:szCs w:val="28"/>
        </w:rPr>
        <w:t>4</w:t>
      </w:r>
      <w:r w:rsidRPr="009E429B">
        <w:rPr>
          <w:rFonts w:ascii="Times New Roman" w:hAnsi="Times New Roman" w:cs="Times New Roman"/>
          <w:sz w:val="28"/>
          <w:szCs w:val="28"/>
        </w:rPr>
        <w:t>节），对小误差更敏感。</w:t>
      </w:r>
    </w:p>
    <w:p w:rsidR="006A4FC2" w:rsidRPr="009E429B" w:rsidRDefault="006A4FC2" w:rsidP="006A4FC2">
      <w:pPr>
        <w:ind w:firstLineChars="150" w:firstLine="315"/>
        <w:rPr>
          <w:rFonts w:ascii="Times New Roman" w:hAnsi="Times New Roman" w:cs="Times New Roman"/>
          <w:sz w:val="28"/>
          <w:szCs w:val="28"/>
        </w:rPr>
      </w:pPr>
      <w:r w:rsidRPr="009E429B">
        <w:rPr>
          <w:rFonts w:ascii="Times New Roman" w:hAnsi="Times New Roman" w:cs="Times New Roman"/>
          <w:noProof/>
        </w:rPr>
        <w:drawing>
          <wp:inline distT="0" distB="0" distL="0" distR="0" wp14:anchorId="5058FEE3" wp14:editId="01372223">
            <wp:extent cx="5076825" cy="3371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76825" cy="3371850"/>
                    </a:xfrm>
                    <a:prstGeom prst="rect">
                      <a:avLst/>
                    </a:prstGeom>
                  </pic:spPr>
                </pic:pic>
              </a:graphicData>
            </a:graphic>
          </wp:inline>
        </w:drawing>
      </w:r>
    </w:p>
    <w:p w:rsidR="006A4FC2" w:rsidRPr="009E429B" w:rsidRDefault="002D4A93" w:rsidP="009E429B">
      <w:pPr>
        <w:pStyle w:val="a3"/>
        <w:numPr>
          <w:ilvl w:val="0"/>
          <w:numId w:val="7"/>
        </w:numPr>
        <w:rPr>
          <w:rFonts w:ascii="Times New Roman" w:hAnsi="Times New Roman" w:cs="Times New Roman"/>
        </w:rPr>
      </w:pPr>
      <w:r w:rsidRPr="009E429B">
        <w:rPr>
          <w:rFonts w:ascii="Times New Roman" w:hAnsi="Times New Roman" w:cs="Times New Roman"/>
        </w:rPr>
        <w:t>实验结果</w:t>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sz w:val="28"/>
          <w:szCs w:val="28"/>
        </w:rPr>
        <w:t>在本节中，我们将全面分析我们的方法，评估构成</w:t>
      </w:r>
      <w:r w:rsidRPr="009E429B">
        <w:rPr>
          <w:rFonts w:ascii="Times New Roman" w:hAnsi="Times New Roman" w:cs="Times New Roman"/>
          <w:sz w:val="28"/>
          <w:szCs w:val="28"/>
        </w:rPr>
        <w:t>CNN</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的下</w:t>
      </w:r>
      <w:r w:rsidRPr="009E429B">
        <w:rPr>
          <w:rFonts w:ascii="Times New Roman" w:hAnsi="Times New Roman" w:cs="Times New Roman"/>
          <w:sz w:val="28"/>
          <w:szCs w:val="28"/>
        </w:rPr>
        <w:lastRenderedPageBreak/>
        <w:t>采样和上采样部分的不同组件。我们还报告了我们的模型获得的定量和定性结果，并与两个用于深度预测的标准基准数据集（即</w:t>
      </w:r>
      <w:r w:rsidRPr="009E429B">
        <w:rPr>
          <w:rFonts w:ascii="Times New Roman" w:hAnsi="Times New Roman" w:cs="Times New Roman"/>
          <w:sz w:val="28"/>
          <w:szCs w:val="28"/>
        </w:rPr>
        <w:t>NYU Depth v2 [23]</w:t>
      </w:r>
      <w:r w:rsidRPr="009E429B">
        <w:rPr>
          <w:rFonts w:ascii="Times New Roman" w:hAnsi="Times New Roman" w:cs="Times New Roman"/>
          <w:sz w:val="28"/>
          <w:szCs w:val="28"/>
        </w:rPr>
        <w:t>（室内场景））和</w:t>
      </w:r>
      <w:r w:rsidRPr="009E429B">
        <w:rPr>
          <w:rFonts w:ascii="Times New Roman" w:hAnsi="Times New Roman" w:cs="Times New Roman"/>
          <w:sz w:val="28"/>
          <w:szCs w:val="28"/>
        </w:rPr>
        <w:t>Make3D [30]</w:t>
      </w:r>
      <w:r w:rsidRPr="009E429B">
        <w:rPr>
          <w:rFonts w:ascii="Times New Roman" w:hAnsi="Times New Roman" w:cs="Times New Roman"/>
          <w:sz w:val="28"/>
          <w:szCs w:val="28"/>
        </w:rPr>
        <w:t>（室外场景）进行了比较。</w:t>
      </w:r>
    </w:p>
    <w:p w:rsidR="002D4A93" w:rsidRPr="009E429B" w:rsidRDefault="009E429B" w:rsidP="009E429B">
      <w:pPr>
        <w:pStyle w:val="3"/>
        <w:rPr>
          <w:rFonts w:ascii="Times New Roman" w:hAnsi="Times New Roman" w:cs="Times New Roman"/>
        </w:rPr>
      </w:pPr>
      <w:r w:rsidRPr="009E429B">
        <w:rPr>
          <w:rFonts w:ascii="Times New Roman" w:hAnsi="Times New Roman" w:cs="Times New Roman"/>
        </w:rPr>
        <w:t xml:space="preserve">4.1 </w:t>
      </w:r>
      <w:r w:rsidR="002D4A93" w:rsidRPr="009E429B">
        <w:rPr>
          <w:rFonts w:ascii="Times New Roman" w:hAnsi="Times New Roman" w:cs="Times New Roman"/>
        </w:rPr>
        <w:t>实验装置</w:t>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sz w:val="28"/>
          <w:szCs w:val="28"/>
        </w:rPr>
        <w:t>为了实现我们的网络，我们使用</w:t>
      </w:r>
      <w:proofErr w:type="spellStart"/>
      <w:r w:rsidRPr="009E429B">
        <w:rPr>
          <w:rFonts w:ascii="Times New Roman" w:hAnsi="Times New Roman" w:cs="Times New Roman"/>
          <w:sz w:val="28"/>
          <w:szCs w:val="28"/>
        </w:rPr>
        <w:t>MatConvNet</w:t>
      </w:r>
      <w:proofErr w:type="spellEnd"/>
      <w:r w:rsidRPr="009E429B">
        <w:rPr>
          <w:rFonts w:ascii="Times New Roman" w:hAnsi="Times New Roman" w:cs="Times New Roman"/>
          <w:sz w:val="28"/>
          <w:szCs w:val="28"/>
        </w:rPr>
        <w:t xml:space="preserve"> [36]</w:t>
      </w:r>
      <w:r w:rsidRPr="009E429B">
        <w:rPr>
          <w:rFonts w:ascii="Times New Roman" w:hAnsi="Times New Roman" w:cs="Times New Roman"/>
          <w:sz w:val="28"/>
          <w:szCs w:val="28"/>
        </w:rPr>
        <w:t>，并在单个具有</w:t>
      </w:r>
      <w:r w:rsidRPr="009E429B">
        <w:rPr>
          <w:rFonts w:ascii="Times New Roman" w:hAnsi="Times New Roman" w:cs="Times New Roman"/>
          <w:sz w:val="28"/>
          <w:szCs w:val="28"/>
        </w:rPr>
        <w:t>12GB GPU</w:t>
      </w:r>
      <w:r w:rsidRPr="009E429B">
        <w:rPr>
          <w:rFonts w:ascii="Times New Roman" w:hAnsi="Times New Roman" w:cs="Times New Roman"/>
          <w:sz w:val="28"/>
          <w:szCs w:val="28"/>
        </w:rPr>
        <w:t>内存的</w:t>
      </w:r>
      <w:r w:rsidRPr="009E429B">
        <w:rPr>
          <w:rFonts w:ascii="Times New Roman" w:hAnsi="Times New Roman" w:cs="Times New Roman"/>
          <w:sz w:val="28"/>
          <w:szCs w:val="28"/>
        </w:rPr>
        <w:t>NVIDIA GeForce GTX TITAN</w:t>
      </w:r>
      <w:r w:rsidRPr="009E429B">
        <w:rPr>
          <w:rFonts w:ascii="Times New Roman" w:hAnsi="Times New Roman" w:cs="Times New Roman"/>
          <w:sz w:val="28"/>
          <w:szCs w:val="28"/>
        </w:rPr>
        <w:t>上进行</w:t>
      </w:r>
      <w:r w:rsidR="00302FDA" w:rsidRPr="009E429B">
        <w:rPr>
          <w:rFonts w:ascii="Times New Roman" w:hAnsi="Times New Roman" w:cs="Times New Roman"/>
          <w:sz w:val="28"/>
          <w:szCs w:val="28"/>
        </w:rPr>
        <w:t>训练</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的下采样部分的权重层由对图像分类的</w:t>
      </w:r>
      <w:r w:rsidRPr="009E429B">
        <w:rPr>
          <w:rFonts w:ascii="Times New Roman" w:hAnsi="Times New Roman" w:cs="Times New Roman"/>
          <w:sz w:val="28"/>
          <w:szCs w:val="28"/>
        </w:rPr>
        <w:t>ILSVRC [28]</w:t>
      </w:r>
      <w:r w:rsidRPr="009E429B">
        <w:rPr>
          <w:rFonts w:ascii="Times New Roman" w:hAnsi="Times New Roman" w:cs="Times New Roman"/>
          <w:sz w:val="28"/>
          <w:szCs w:val="28"/>
        </w:rPr>
        <w:t>数据预先训练的相应模型（</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w:t>
      </w:r>
      <w:r w:rsidRPr="009E429B">
        <w:rPr>
          <w:rFonts w:ascii="Times New Roman" w:hAnsi="Times New Roman" w:cs="Times New Roman"/>
          <w:sz w:val="28"/>
          <w:szCs w:val="28"/>
        </w:rPr>
        <w:t>VGG</w:t>
      </w:r>
      <w:r w:rsidRPr="009E429B">
        <w:rPr>
          <w:rFonts w:ascii="Times New Roman" w:hAnsi="Times New Roman" w:cs="Times New Roman"/>
          <w:sz w:val="28"/>
          <w:szCs w:val="28"/>
        </w:rPr>
        <w:t>，</w:t>
      </w:r>
      <w:proofErr w:type="spellStart"/>
      <w:r w:rsidRPr="009E429B">
        <w:rPr>
          <w:rFonts w:ascii="Times New Roman" w:hAnsi="Times New Roman" w:cs="Times New Roman"/>
          <w:sz w:val="28"/>
          <w:szCs w:val="28"/>
        </w:rPr>
        <w:t>ResNet</w:t>
      </w:r>
      <w:proofErr w:type="spellEnd"/>
      <w:r w:rsidRPr="009E429B">
        <w:rPr>
          <w:rFonts w:ascii="Times New Roman" w:hAnsi="Times New Roman" w:cs="Times New Roman"/>
          <w:sz w:val="28"/>
          <w:szCs w:val="28"/>
        </w:rPr>
        <w:t>）进行初始化。</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上升采样部分的新添加层被初始化为从正态分布采样的随机滤波器，其平均值为零，方差为</w:t>
      </w:r>
      <w:r w:rsidRPr="009E429B">
        <w:rPr>
          <w:rFonts w:ascii="Times New Roman" w:hAnsi="Times New Roman" w:cs="Times New Roman"/>
          <w:sz w:val="28"/>
          <w:szCs w:val="28"/>
        </w:rPr>
        <w:t>0.01</w:t>
      </w:r>
      <w:r w:rsidRPr="009E429B">
        <w:rPr>
          <w:rFonts w:ascii="Times New Roman" w:hAnsi="Times New Roman" w:cs="Times New Roman"/>
          <w:sz w:val="28"/>
          <w:szCs w:val="28"/>
        </w:rPr>
        <w:t>。</w:t>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sz w:val="28"/>
          <w:szCs w:val="28"/>
        </w:rPr>
        <w:t>该网络对</w:t>
      </w:r>
      <w:r w:rsidRPr="009E429B">
        <w:rPr>
          <w:rFonts w:ascii="Times New Roman" w:hAnsi="Times New Roman" w:cs="Times New Roman"/>
          <w:sz w:val="28"/>
          <w:szCs w:val="28"/>
        </w:rPr>
        <w:t>RGB</w:t>
      </w:r>
      <w:r w:rsidRPr="009E429B">
        <w:rPr>
          <w:rFonts w:ascii="Times New Roman" w:hAnsi="Times New Roman" w:cs="Times New Roman"/>
          <w:sz w:val="28"/>
          <w:szCs w:val="28"/>
        </w:rPr>
        <w:t>输入进行了训练，以预测相应的深度图。</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我们使用数据增加来增加训练样本的数量。</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输入图像和对应的地面实况使用小的旋转，缩放，颜色变换和翻转</w:t>
      </w:r>
      <w:r w:rsidRPr="009E429B">
        <w:rPr>
          <w:rFonts w:ascii="Times New Roman" w:hAnsi="Times New Roman" w:cs="Times New Roman"/>
          <w:sz w:val="28"/>
          <w:szCs w:val="28"/>
        </w:rPr>
        <w:t>0.5</w:t>
      </w:r>
      <w:r w:rsidRPr="009E429B">
        <w:rPr>
          <w:rFonts w:ascii="Times New Roman" w:hAnsi="Times New Roman" w:cs="Times New Roman"/>
          <w:sz w:val="28"/>
          <w:szCs w:val="28"/>
        </w:rPr>
        <w:t>次机会进行变换，</w:t>
      </w:r>
      <w:r w:rsidRPr="009E429B">
        <w:rPr>
          <w:rFonts w:ascii="Times New Roman" w:hAnsi="Times New Roman" w:cs="Times New Roman"/>
          <w:sz w:val="28"/>
          <w:szCs w:val="28"/>
        </w:rPr>
        <w:t>Eigen [6]</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最后，我们通过增加图像的随机作物将小型翻译建模到网络的所选输入大小。</w:t>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noProof/>
        </w:rPr>
        <w:lastRenderedPageBreak/>
        <w:drawing>
          <wp:inline distT="0" distB="0" distL="0" distR="0" wp14:anchorId="3B2539C2" wp14:editId="1E25A54A">
            <wp:extent cx="45910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91050" cy="3381375"/>
                    </a:xfrm>
                    <a:prstGeom prst="rect">
                      <a:avLst/>
                    </a:prstGeom>
                  </pic:spPr>
                </pic:pic>
              </a:graphicData>
            </a:graphic>
          </wp:inline>
        </w:drawing>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sz w:val="28"/>
          <w:szCs w:val="28"/>
        </w:rPr>
        <w:t>对于下面的定量评估，在我们的实验结果中计算了在以前的工作中使用的相同的误差度量</w:t>
      </w:r>
      <w:r w:rsidRPr="009E429B">
        <w:rPr>
          <w:rFonts w:ascii="Times New Roman" w:hAnsi="Times New Roman" w:cs="Times New Roman"/>
          <w:sz w:val="28"/>
          <w:szCs w:val="28"/>
        </w:rPr>
        <w:t>[5,6,15,16,19]</w:t>
      </w:r>
      <w:r w:rsidRPr="009E429B">
        <w:rPr>
          <w:rFonts w:ascii="Times New Roman" w:hAnsi="Times New Roman" w:cs="Times New Roman"/>
          <w:sz w:val="28"/>
          <w:szCs w:val="28"/>
        </w:rPr>
        <w:t>。</w:t>
      </w:r>
    </w:p>
    <w:p w:rsidR="002D4A93" w:rsidRPr="009E429B" w:rsidRDefault="009E429B" w:rsidP="009E429B">
      <w:pPr>
        <w:pStyle w:val="3"/>
        <w:rPr>
          <w:rFonts w:ascii="Times New Roman" w:hAnsi="Times New Roman" w:cs="Times New Roman"/>
        </w:rPr>
      </w:pPr>
      <w:r w:rsidRPr="009E429B">
        <w:rPr>
          <w:rFonts w:ascii="Times New Roman" w:hAnsi="Times New Roman" w:cs="Times New Roman"/>
        </w:rPr>
        <w:t xml:space="preserve">4.2 </w:t>
      </w:r>
      <w:r w:rsidR="002D4A93" w:rsidRPr="009E429B">
        <w:rPr>
          <w:rFonts w:ascii="Times New Roman" w:hAnsi="Times New Roman" w:cs="Times New Roman"/>
        </w:rPr>
        <w:t>NYU</w:t>
      </w:r>
      <w:r w:rsidR="002D4A93" w:rsidRPr="009E429B">
        <w:rPr>
          <w:rFonts w:ascii="Times New Roman" w:hAnsi="Times New Roman" w:cs="Times New Roman"/>
        </w:rPr>
        <w:t>深度数据集</w:t>
      </w:r>
    </w:p>
    <w:p w:rsidR="002D4A93" w:rsidRPr="009E429B" w:rsidRDefault="002D4A93" w:rsidP="002D4A93">
      <w:pPr>
        <w:ind w:firstLine="420"/>
        <w:rPr>
          <w:rFonts w:ascii="Times New Roman" w:hAnsi="Times New Roman" w:cs="Times New Roman"/>
          <w:sz w:val="28"/>
          <w:szCs w:val="28"/>
        </w:rPr>
      </w:pPr>
      <w:r w:rsidRPr="009E429B">
        <w:rPr>
          <w:rFonts w:ascii="Times New Roman" w:hAnsi="Times New Roman" w:cs="Times New Roman"/>
          <w:sz w:val="28"/>
          <w:szCs w:val="28"/>
        </w:rPr>
        <w:t>首先，我们评估了用于室内场景重建的最大的</w:t>
      </w:r>
      <w:r w:rsidRPr="009E429B">
        <w:rPr>
          <w:rFonts w:ascii="Times New Roman" w:hAnsi="Times New Roman" w:cs="Times New Roman"/>
          <w:sz w:val="28"/>
          <w:szCs w:val="28"/>
        </w:rPr>
        <w:t>RGBD</w:t>
      </w:r>
      <w:r w:rsidRPr="009E429B">
        <w:rPr>
          <w:rFonts w:ascii="Times New Roman" w:hAnsi="Times New Roman" w:cs="Times New Roman"/>
          <w:sz w:val="28"/>
          <w:szCs w:val="28"/>
        </w:rPr>
        <w:t>数据集之一，</w:t>
      </w:r>
      <w:r w:rsidRPr="009E429B">
        <w:rPr>
          <w:rFonts w:ascii="Times New Roman" w:hAnsi="Times New Roman" w:cs="Times New Roman"/>
          <w:sz w:val="28"/>
          <w:szCs w:val="28"/>
        </w:rPr>
        <w:t>NYU Depth v2 [23]</w:t>
      </w:r>
      <w:r w:rsidRPr="009E429B">
        <w:rPr>
          <w:rFonts w:ascii="Times New Roman" w:hAnsi="Times New Roman" w:cs="Times New Roman"/>
          <w:sz w:val="28"/>
          <w:szCs w:val="28"/>
        </w:rPr>
        <w:t>。原始数据集由</w:t>
      </w:r>
      <w:r w:rsidRPr="009E429B">
        <w:rPr>
          <w:rFonts w:ascii="Times New Roman" w:hAnsi="Times New Roman" w:cs="Times New Roman"/>
          <w:sz w:val="28"/>
          <w:szCs w:val="28"/>
        </w:rPr>
        <w:t>464</w:t>
      </w:r>
      <w:r w:rsidRPr="009E429B">
        <w:rPr>
          <w:rFonts w:ascii="Times New Roman" w:hAnsi="Times New Roman" w:cs="Times New Roman"/>
          <w:sz w:val="28"/>
          <w:szCs w:val="28"/>
        </w:rPr>
        <w:t>个场景组成，由</w:t>
      </w:r>
      <w:r w:rsidRPr="009E429B">
        <w:rPr>
          <w:rFonts w:ascii="Times New Roman" w:hAnsi="Times New Roman" w:cs="Times New Roman"/>
          <w:sz w:val="28"/>
          <w:szCs w:val="28"/>
        </w:rPr>
        <w:t>Microsoft Kinect</w:t>
      </w:r>
      <w:r w:rsidRPr="009E429B">
        <w:rPr>
          <w:rFonts w:ascii="Times New Roman" w:hAnsi="Times New Roman" w:cs="Times New Roman"/>
          <w:sz w:val="28"/>
          <w:szCs w:val="28"/>
        </w:rPr>
        <w:t>捕获，官方分组包括</w:t>
      </w:r>
      <w:r w:rsidRPr="009E429B">
        <w:rPr>
          <w:rFonts w:ascii="Times New Roman" w:hAnsi="Times New Roman" w:cs="Times New Roman"/>
          <w:sz w:val="28"/>
          <w:szCs w:val="28"/>
        </w:rPr>
        <w:t>249</w:t>
      </w:r>
      <w:r w:rsidRPr="009E429B">
        <w:rPr>
          <w:rFonts w:ascii="Times New Roman" w:hAnsi="Times New Roman" w:cs="Times New Roman"/>
          <w:sz w:val="28"/>
          <w:szCs w:val="28"/>
        </w:rPr>
        <w:t>个训练和</w:t>
      </w:r>
      <w:r w:rsidRPr="009E429B">
        <w:rPr>
          <w:rFonts w:ascii="Times New Roman" w:hAnsi="Times New Roman" w:cs="Times New Roman"/>
          <w:sz w:val="28"/>
          <w:szCs w:val="28"/>
        </w:rPr>
        <w:t>215</w:t>
      </w:r>
      <w:r w:rsidRPr="009E429B">
        <w:rPr>
          <w:rFonts w:ascii="Times New Roman" w:hAnsi="Times New Roman" w:cs="Times New Roman"/>
          <w:sz w:val="28"/>
          <w:szCs w:val="28"/>
        </w:rPr>
        <w:t>个测试场景。然而，对于</w:t>
      </w:r>
      <w:r w:rsidR="00302FDA" w:rsidRPr="009E429B">
        <w:rPr>
          <w:rFonts w:ascii="Times New Roman" w:hAnsi="Times New Roman" w:cs="Times New Roman"/>
          <w:sz w:val="28"/>
          <w:szCs w:val="28"/>
        </w:rPr>
        <w:t>训练</w:t>
      </w:r>
      <w:r w:rsidRPr="009E429B">
        <w:rPr>
          <w:rFonts w:ascii="Times New Roman" w:hAnsi="Times New Roman" w:cs="Times New Roman"/>
          <w:sz w:val="28"/>
          <w:szCs w:val="28"/>
        </w:rPr>
        <w:t>，我们的方法只需要原始分布的一小部分。我们从每个训练序列中采样等距离的帧，导致约</w:t>
      </w:r>
      <w:r w:rsidRPr="009E429B">
        <w:rPr>
          <w:rFonts w:ascii="Times New Roman" w:hAnsi="Times New Roman" w:cs="Times New Roman"/>
          <w:sz w:val="28"/>
          <w:szCs w:val="28"/>
        </w:rPr>
        <w:t>12k</w:t>
      </w:r>
      <w:r w:rsidR="00302FDA" w:rsidRPr="009E429B">
        <w:rPr>
          <w:rFonts w:ascii="Times New Roman" w:hAnsi="Times New Roman" w:cs="Times New Roman"/>
          <w:sz w:val="28"/>
          <w:szCs w:val="28"/>
        </w:rPr>
        <w:t>个独特的图像。在提取的帧</w:t>
      </w:r>
      <w:r w:rsidRPr="009E429B">
        <w:rPr>
          <w:rFonts w:ascii="Times New Roman" w:hAnsi="Times New Roman" w:cs="Times New Roman"/>
          <w:sz w:val="28"/>
          <w:szCs w:val="28"/>
        </w:rPr>
        <w:t>离线增强之后，我们的数据集包括大约</w:t>
      </w:r>
      <w:r w:rsidRPr="009E429B">
        <w:rPr>
          <w:rFonts w:ascii="Times New Roman" w:hAnsi="Times New Roman" w:cs="Times New Roman"/>
          <w:sz w:val="28"/>
          <w:szCs w:val="28"/>
        </w:rPr>
        <w:t>95k</w:t>
      </w:r>
      <w:r w:rsidRPr="009E429B">
        <w:rPr>
          <w:rFonts w:ascii="Times New Roman" w:hAnsi="Times New Roman" w:cs="Times New Roman"/>
          <w:sz w:val="28"/>
          <w:szCs w:val="28"/>
        </w:rPr>
        <w:t>对</w:t>
      </w:r>
      <w:r w:rsidRPr="009E429B">
        <w:rPr>
          <w:rFonts w:ascii="Times New Roman" w:hAnsi="Times New Roman" w:cs="Times New Roman"/>
          <w:sz w:val="28"/>
          <w:szCs w:val="28"/>
        </w:rPr>
        <w:t>RGB-D</w:t>
      </w:r>
      <w:r w:rsidRPr="009E429B">
        <w:rPr>
          <w:rFonts w:ascii="Times New Roman" w:hAnsi="Times New Roman" w:cs="Times New Roman"/>
          <w:sz w:val="28"/>
          <w:szCs w:val="28"/>
        </w:rPr>
        <w:t>图像。我们指出，我们的数据集大</w:t>
      </w:r>
      <w:r w:rsidR="00302FDA" w:rsidRPr="009E429B">
        <w:rPr>
          <w:rFonts w:ascii="Times New Roman" w:hAnsi="Times New Roman" w:cs="Times New Roman"/>
          <w:sz w:val="28"/>
          <w:szCs w:val="28"/>
        </w:rPr>
        <w:t>小</w:t>
      </w:r>
      <w:r w:rsidRPr="009E429B">
        <w:rPr>
          <w:rFonts w:ascii="Times New Roman" w:hAnsi="Times New Roman" w:cs="Times New Roman"/>
          <w:sz w:val="28"/>
          <w:szCs w:val="28"/>
        </w:rPr>
        <w:t>小于在</w:t>
      </w:r>
      <w:r w:rsidRPr="009E429B">
        <w:rPr>
          <w:rFonts w:ascii="Times New Roman" w:hAnsi="Times New Roman" w:cs="Times New Roman"/>
          <w:sz w:val="28"/>
          <w:szCs w:val="28"/>
        </w:rPr>
        <w:t>[5,6]</w:t>
      </w:r>
      <w:r w:rsidRPr="009E429B">
        <w:rPr>
          <w:rFonts w:ascii="Times New Roman" w:hAnsi="Times New Roman" w:cs="Times New Roman"/>
          <w:sz w:val="28"/>
          <w:szCs w:val="28"/>
        </w:rPr>
        <w:t>中训练模型所需的数据集，其中包括</w:t>
      </w:r>
      <w:r w:rsidRPr="009E429B">
        <w:rPr>
          <w:rFonts w:ascii="Times New Roman" w:hAnsi="Times New Roman" w:cs="Times New Roman"/>
          <w:sz w:val="28"/>
          <w:szCs w:val="28"/>
        </w:rPr>
        <w:t>120k</w:t>
      </w:r>
      <w:r w:rsidRPr="009E429B">
        <w:rPr>
          <w:rFonts w:ascii="Times New Roman" w:hAnsi="Times New Roman" w:cs="Times New Roman"/>
          <w:sz w:val="28"/>
          <w:szCs w:val="28"/>
        </w:rPr>
        <w:t>个独特的图像，以及</w:t>
      </w:r>
      <w:r w:rsidRPr="009E429B">
        <w:rPr>
          <w:rFonts w:ascii="Times New Roman" w:hAnsi="Times New Roman" w:cs="Times New Roman"/>
          <w:sz w:val="28"/>
          <w:szCs w:val="28"/>
        </w:rPr>
        <w:t>[16]</w:t>
      </w:r>
      <w:r w:rsidRPr="009E429B">
        <w:rPr>
          <w:rFonts w:ascii="Times New Roman" w:hAnsi="Times New Roman" w:cs="Times New Roman"/>
          <w:sz w:val="28"/>
          <w:szCs w:val="28"/>
        </w:rPr>
        <w:t>的补丁方法中提取的</w:t>
      </w:r>
      <w:r w:rsidRPr="009E429B">
        <w:rPr>
          <w:rFonts w:ascii="Times New Roman" w:hAnsi="Times New Roman" w:cs="Times New Roman"/>
          <w:sz w:val="28"/>
          <w:szCs w:val="28"/>
        </w:rPr>
        <w:t>800k</w:t>
      </w:r>
      <w:r w:rsidRPr="009E429B">
        <w:rPr>
          <w:rFonts w:ascii="Times New Roman" w:hAnsi="Times New Roman" w:cs="Times New Roman"/>
          <w:sz w:val="28"/>
          <w:szCs w:val="28"/>
        </w:rPr>
        <w:t>个样本。以下</w:t>
      </w:r>
      <w:r w:rsidRPr="009E429B">
        <w:rPr>
          <w:rFonts w:ascii="Times New Roman" w:hAnsi="Times New Roman" w:cs="Times New Roman"/>
          <w:sz w:val="28"/>
          <w:szCs w:val="28"/>
        </w:rPr>
        <w:t>[6]</w:t>
      </w:r>
      <w:r w:rsidRPr="009E429B">
        <w:rPr>
          <w:rFonts w:ascii="Times New Roman" w:hAnsi="Times New Roman" w:cs="Times New Roman"/>
          <w:sz w:val="28"/>
          <w:szCs w:val="28"/>
        </w:rPr>
        <w:t>，尺寸为</w:t>
      </w:r>
      <w:r w:rsidRPr="009E429B">
        <w:rPr>
          <w:rFonts w:ascii="Times New Roman" w:hAnsi="Times New Roman" w:cs="Times New Roman"/>
          <w:sz w:val="28"/>
          <w:szCs w:val="28"/>
        </w:rPr>
        <w:t>640×480</w:t>
      </w:r>
      <w:r w:rsidRPr="009E429B">
        <w:rPr>
          <w:rFonts w:ascii="Times New Roman" w:hAnsi="Times New Roman" w:cs="Times New Roman"/>
          <w:sz w:val="28"/>
          <w:szCs w:val="28"/>
        </w:rPr>
        <w:t>像素的原始帧被下采样为</w:t>
      </w:r>
      <w:r w:rsidR="00302FDA" w:rsidRPr="009E429B">
        <w:rPr>
          <w:rFonts w:ascii="Times New Roman" w:hAnsi="Times New Roman" w:cs="Times New Roman"/>
          <w:sz w:val="28"/>
          <w:szCs w:val="28"/>
        </w:rPr>
        <w:t>1/</w:t>
      </w:r>
      <w:r w:rsidRPr="009E429B">
        <w:rPr>
          <w:rFonts w:ascii="Times New Roman" w:hAnsi="Times New Roman" w:cs="Times New Roman"/>
          <w:sz w:val="28"/>
          <w:szCs w:val="28"/>
        </w:rPr>
        <w:t>2</w:t>
      </w:r>
      <w:r w:rsidRPr="009E429B">
        <w:rPr>
          <w:rFonts w:ascii="Times New Roman" w:hAnsi="Times New Roman" w:cs="Times New Roman"/>
          <w:sz w:val="28"/>
          <w:szCs w:val="28"/>
        </w:rPr>
        <w:t>分辨率，并且中心裁剪</w:t>
      </w:r>
      <w:r w:rsidRPr="009E429B">
        <w:rPr>
          <w:rFonts w:ascii="Times New Roman" w:hAnsi="Times New Roman" w:cs="Times New Roman"/>
          <w:sz w:val="28"/>
          <w:szCs w:val="28"/>
        </w:rPr>
        <w:lastRenderedPageBreak/>
        <w:t>为</w:t>
      </w:r>
      <w:r w:rsidRPr="009E429B">
        <w:rPr>
          <w:rFonts w:ascii="Times New Roman" w:hAnsi="Times New Roman" w:cs="Times New Roman"/>
          <w:sz w:val="28"/>
          <w:szCs w:val="28"/>
        </w:rPr>
        <w:t>304×228</w:t>
      </w:r>
      <w:r w:rsidRPr="009E429B">
        <w:rPr>
          <w:rFonts w:ascii="Times New Roman" w:hAnsi="Times New Roman" w:cs="Times New Roman"/>
          <w:sz w:val="28"/>
          <w:szCs w:val="28"/>
        </w:rPr>
        <w:t>像素作为网络的输入。最后，我们以大约</w:t>
      </w:r>
      <w:r w:rsidRPr="009E429B">
        <w:rPr>
          <w:rFonts w:ascii="Times New Roman" w:hAnsi="Times New Roman" w:cs="Times New Roman"/>
          <w:sz w:val="28"/>
          <w:szCs w:val="28"/>
        </w:rPr>
        <w:t>20</w:t>
      </w:r>
      <w:r w:rsidRPr="009E429B">
        <w:rPr>
          <w:rFonts w:ascii="Times New Roman" w:hAnsi="Times New Roman" w:cs="Times New Roman"/>
          <w:sz w:val="28"/>
          <w:szCs w:val="28"/>
        </w:rPr>
        <w:t>个</w:t>
      </w:r>
      <w:r w:rsidR="00302FDA" w:rsidRPr="009E429B">
        <w:rPr>
          <w:rFonts w:ascii="Times New Roman" w:hAnsi="Times New Roman" w:cs="Times New Roman"/>
          <w:sz w:val="28"/>
          <w:szCs w:val="28"/>
        </w:rPr>
        <w:t>回合</w:t>
      </w:r>
      <w:r w:rsidRPr="009E429B">
        <w:rPr>
          <w:rFonts w:ascii="Times New Roman" w:hAnsi="Times New Roman" w:cs="Times New Roman"/>
          <w:sz w:val="28"/>
          <w:szCs w:val="28"/>
        </w:rPr>
        <w:t>的</w:t>
      </w:r>
      <w:r w:rsidR="00302FDA" w:rsidRPr="009E429B">
        <w:rPr>
          <w:rFonts w:ascii="Times New Roman" w:hAnsi="Times New Roman" w:cs="Times New Roman"/>
          <w:sz w:val="28"/>
          <w:szCs w:val="28"/>
        </w:rPr>
        <w:t>batch size</w:t>
      </w:r>
      <w:r w:rsidR="00302FDA" w:rsidRPr="009E429B">
        <w:rPr>
          <w:rFonts w:ascii="Times New Roman" w:hAnsi="Times New Roman" w:cs="Times New Roman"/>
          <w:sz w:val="28"/>
          <w:szCs w:val="28"/>
        </w:rPr>
        <w:t>为</w:t>
      </w:r>
      <w:r w:rsidR="00302FDA" w:rsidRPr="009E429B">
        <w:rPr>
          <w:rFonts w:ascii="Times New Roman" w:hAnsi="Times New Roman" w:cs="Times New Roman"/>
          <w:sz w:val="28"/>
          <w:szCs w:val="28"/>
        </w:rPr>
        <w:t>16</w:t>
      </w:r>
      <w:r w:rsidR="00302FDA" w:rsidRPr="009E429B">
        <w:rPr>
          <w:rFonts w:ascii="Times New Roman" w:hAnsi="Times New Roman" w:cs="Times New Roman"/>
          <w:sz w:val="28"/>
          <w:szCs w:val="28"/>
        </w:rPr>
        <w:t>训练</w:t>
      </w:r>
      <w:r w:rsidRPr="009E429B">
        <w:rPr>
          <w:rFonts w:ascii="Times New Roman" w:hAnsi="Times New Roman" w:cs="Times New Roman"/>
          <w:sz w:val="28"/>
          <w:szCs w:val="28"/>
        </w:rPr>
        <w:t>我们的模型。所有层次的起始学习率为</w:t>
      </w:r>
      <m:oMath>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w:rPr>
                <w:rFonts w:ascii="Cambria Math" w:hAnsi="Cambria Math" w:cs="Times New Roman"/>
                <w:sz w:val="28"/>
                <w:szCs w:val="28"/>
              </w:rPr>
              <m:t>-</m:t>
            </m:r>
            <m:r>
              <m:rPr>
                <m:sty m:val="p"/>
              </m:rPr>
              <w:rPr>
                <w:rFonts w:ascii="Cambria Math" w:hAnsi="Cambria Math" w:cs="Times New Roman"/>
                <w:sz w:val="28"/>
                <w:szCs w:val="28"/>
              </w:rPr>
              <m:t>2</m:t>
            </m:r>
          </m:sup>
        </m:sSup>
      </m:oMath>
      <w:r w:rsidRPr="009E429B">
        <w:rPr>
          <w:rFonts w:ascii="Times New Roman" w:hAnsi="Times New Roman" w:cs="Times New Roman"/>
          <w:sz w:val="28"/>
          <w:szCs w:val="28"/>
        </w:rPr>
        <w:t>，当我们观察到</w:t>
      </w:r>
      <w:r w:rsidR="00302FDA" w:rsidRPr="009E429B">
        <w:rPr>
          <w:rFonts w:ascii="Times New Roman" w:hAnsi="Times New Roman" w:cs="Times New Roman"/>
          <w:sz w:val="28"/>
          <w:szCs w:val="28"/>
        </w:rPr>
        <w:t>极值</w:t>
      </w:r>
      <w:r w:rsidRPr="009E429B">
        <w:rPr>
          <w:rFonts w:ascii="Times New Roman" w:hAnsi="Times New Roman" w:cs="Times New Roman"/>
          <w:sz w:val="28"/>
          <w:szCs w:val="28"/>
        </w:rPr>
        <w:t>时，我们逐渐减少每</w:t>
      </w:r>
      <w:r w:rsidRPr="009E429B">
        <w:rPr>
          <w:rFonts w:ascii="Times New Roman" w:hAnsi="Times New Roman" w:cs="Times New Roman"/>
          <w:sz w:val="28"/>
          <w:szCs w:val="28"/>
        </w:rPr>
        <w:t>6-8</w:t>
      </w:r>
      <w:r w:rsidRPr="009E429B">
        <w:rPr>
          <w:rFonts w:ascii="Times New Roman" w:hAnsi="Times New Roman" w:cs="Times New Roman"/>
          <w:sz w:val="28"/>
          <w:szCs w:val="28"/>
        </w:rPr>
        <w:t>个</w:t>
      </w:r>
      <w:r w:rsidR="00302FDA" w:rsidRPr="009E429B">
        <w:rPr>
          <w:rFonts w:ascii="Times New Roman" w:hAnsi="Times New Roman" w:cs="Times New Roman"/>
          <w:sz w:val="28"/>
          <w:szCs w:val="28"/>
        </w:rPr>
        <w:t>回合，</w:t>
      </w:r>
      <w:r w:rsidRPr="009E429B">
        <w:rPr>
          <w:rFonts w:ascii="Times New Roman" w:hAnsi="Times New Roman" w:cs="Times New Roman"/>
          <w:sz w:val="28"/>
          <w:szCs w:val="28"/>
        </w:rPr>
        <w:t>动量为</w:t>
      </w:r>
      <w:r w:rsidRPr="009E429B">
        <w:rPr>
          <w:rFonts w:ascii="Times New Roman" w:hAnsi="Times New Roman" w:cs="Times New Roman"/>
          <w:sz w:val="28"/>
          <w:szCs w:val="28"/>
        </w:rPr>
        <w:t>0.9</w:t>
      </w:r>
      <w:r w:rsidR="00302FDA" w:rsidRPr="009E429B">
        <w:rPr>
          <w:rFonts w:ascii="Times New Roman" w:hAnsi="Times New Roman" w:cs="Times New Roman"/>
          <w:sz w:val="28"/>
          <w:szCs w:val="28"/>
        </w:rPr>
        <w:t>。</w:t>
      </w:r>
    </w:p>
    <w:p w:rsidR="002D4A93" w:rsidRPr="009E429B" w:rsidRDefault="00CC721A" w:rsidP="00CC721A">
      <w:pPr>
        <w:ind w:firstLine="420"/>
        <w:rPr>
          <w:rFonts w:ascii="Times New Roman" w:hAnsi="Times New Roman" w:cs="Times New Roman"/>
          <w:sz w:val="28"/>
          <w:szCs w:val="28"/>
        </w:rPr>
      </w:pPr>
      <w:r w:rsidRPr="009E429B">
        <w:rPr>
          <w:rFonts w:ascii="Times New Roman" w:hAnsi="Times New Roman" w:cs="Times New Roman"/>
          <w:sz w:val="28"/>
          <w:szCs w:val="28"/>
        </w:rPr>
        <w:t>对于我们的方法的定量评估和与该数据集的现有技术的比较，我们计算了</w:t>
      </w:r>
      <w:r w:rsidRPr="009E429B">
        <w:rPr>
          <w:rFonts w:ascii="Times New Roman" w:hAnsi="Times New Roman" w:cs="Times New Roman"/>
          <w:sz w:val="28"/>
          <w:szCs w:val="28"/>
        </w:rPr>
        <w:t>654</w:t>
      </w:r>
      <w:r w:rsidRPr="009E429B">
        <w:rPr>
          <w:rFonts w:ascii="Times New Roman" w:hAnsi="Times New Roman" w:cs="Times New Roman"/>
          <w:sz w:val="28"/>
          <w:szCs w:val="28"/>
        </w:rPr>
        <w:t>个图像的常用测试子集中的各种误差测量。预测的大小取决于具体的模型</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在我们的配置中，由四个上采样阶段组成，</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的相应输出分辨率为</w:t>
      </w:r>
      <w:r w:rsidRPr="009E429B">
        <w:rPr>
          <w:rFonts w:ascii="Times New Roman" w:hAnsi="Times New Roman" w:cs="Times New Roman"/>
          <w:sz w:val="28"/>
          <w:szCs w:val="28"/>
        </w:rPr>
        <w:t>128×96</w:t>
      </w:r>
      <w:r w:rsidRPr="009E429B">
        <w:rPr>
          <w:rFonts w:ascii="Times New Roman" w:hAnsi="Times New Roman" w:cs="Times New Roman"/>
          <w:sz w:val="28"/>
          <w:szCs w:val="28"/>
        </w:rPr>
        <w:t>，</w:t>
      </w:r>
      <w:r w:rsidRPr="009E429B">
        <w:rPr>
          <w:rFonts w:ascii="Times New Roman" w:hAnsi="Times New Roman" w:cs="Times New Roman"/>
          <w:sz w:val="28"/>
          <w:szCs w:val="28"/>
        </w:rPr>
        <w:t>VGG</w:t>
      </w:r>
      <w:r w:rsidRPr="009E429B">
        <w:rPr>
          <w:rFonts w:ascii="Times New Roman" w:hAnsi="Times New Roman" w:cs="Times New Roman"/>
          <w:sz w:val="28"/>
          <w:szCs w:val="28"/>
        </w:rPr>
        <w:t>为</w:t>
      </w:r>
      <w:r w:rsidRPr="009E429B">
        <w:rPr>
          <w:rFonts w:ascii="Times New Roman" w:hAnsi="Times New Roman" w:cs="Times New Roman"/>
          <w:sz w:val="28"/>
          <w:szCs w:val="28"/>
        </w:rPr>
        <w:t>144×112</w:t>
      </w:r>
      <w:r w:rsidRPr="009E429B">
        <w:rPr>
          <w:rFonts w:ascii="Times New Roman" w:hAnsi="Times New Roman" w:cs="Times New Roman"/>
          <w:sz w:val="28"/>
          <w:szCs w:val="28"/>
        </w:rPr>
        <w:t>，基于</w:t>
      </w:r>
      <w:proofErr w:type="spellStart"/>
      <w:r w:rsidRPr="009E429B">
        <w:rPr>
          <w:rFonts w:ascii="Times New Roman" w:hAnsi="Times New Roman" w:cs="Times New Roman"/>
          <w:sz w:val="28"/>
          <w:szCs w:val="28"/>
        </w:rPr>
        <w:t>ResNet</w:t>
      </w:r>
      <w:proofErr w:type="spellEnd"/>
      <w:r w:rsidRPr="009E429B">
        <w:rPr>
          <w:rFonts w:ascii="Times New Roman" w:hAnsi="Times New Roman" w:cs="Times New Roman"/>
          <w:sz w:val="28"/>
          <w:szCs w:val="28"/>
        </w:rPr>
        <w:t>的模型为</w:t>
      </w:r>
      <w:r w:rsidRPr="009E429B">
        <w:rPr>
          <w:rFonts w:ascii="Times New Roman" w:hAnsi="Times New Roman" w:cs="Times New Roman"/>
          <w:sz w:val="28"/>
          <w:szCs w:val="28"/>
        </w:rPr>
        <w:t>160×128</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然后使用双线性插值将预测上采样回到原始大小（</w:t>
      </w:r>
      <w:r w:rsidRPr="009E429B">
        <w:rPr>
          <w:rFonts w:ascii="Times New Roman" w:hAnsi="Times New Roman" w:cs="Times New Roman"/>
          <w:sz w:val="28"/>
          <w:szCs w:val="28"/>
        </w:rPr>
        <w:t>640×480</w:t>
      </w:r>
      <w:r w:rsidRPr="009E429B">
        <w:rPr>
          <w:rFonts w:ascii="Times New Roman" w:hAnsi="Times New Roman" w:cs="Times New Roman"/>
          <w:sz w:val="28"/>
          <w:szCs w:val="28"/>
        </w:rPr>
        <w:t>），并将其与提供的</w:t>
      </w:r>
      <w:r w:rsidR="00302FDA" w:rsidRPr="009E429B">
        <w:rPr>
          <w:rFonts w:ascii="Times New Roman" w:hAnsi="Times New Roman" w:cs="Times New Roman"/>
          <w:sz w:val="28"/>
          <w:szCs w:val="28"/>
        </w:rPr>
        <w:t>真实</w:t>
      </w:r>
      <w:r w:rsidRPr="009E429B">
        <w:rPr>
          <w:rFonts w:ascii="Times New Roman" w:hAnsi="Times New Roman" w:cs="Times New Roman"/>
          <w:sz w:val="28"/>
          <w:szCs w:val="28"/>
        </w:rPr>
        <w:t>值与无效像素的填充深度值进行比较。</w:t>
      </w:r>
    </w:p>
    <w:p w:rsidR="002D4A93" w:rsidRPr="009E429B" w:rsidRDefault="004A6B00" w:rsidP="00CC721A">
      <w:pPr>
        <w:ind w:firstLine="420"/>
        <w:rPr>
          <w:rFonts w:ascii="Times New Roman" w:hAnsi="Times New Roman" w:cs="Times New Roman"/>
          <w:sz w:val="28"/>
          <w:szCs w:val="28"/>
        </w:rPr>
      </w:pP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评估</w:t>
      </w:r>
      <w:r w:rsidR="00CC721A" w:rsidRPr="009E429B">
        <w:rPr>
          <w:rFonts w:ascii="Times New Roman" w:hAnsi="Times New Roman" w:cs="Times New Roman"/>
          <w:sz w:val="28"/>
          <w:szCs w:val="28"/>
        </w:rPr>
        <w:t>(</w:t>
      </w:r>
      <w:r w:rsidR="00CC721A" w:rsidRPr="009E429B">
        <w:rPr>
          <w:rFonts w:ascii="Times New Roman" w:hAnsi="Times New Roman" w:cs="Times New Roman"/>
          <w:b/>
          <w:bCs/>
          <w:sz w:val="28"/>
          <w:szCs w:val="28"/>
        </w:rPr>
        <w:t>Architecture Evaluation</w:t>
      </w:r>
      <w:r w:rsidR="00CC721A" w:rsidRPr="009E429B">
        <w:rPr>
          <w:rFonts w:ascii="Times New Roman" w:hAnsi="Times New Roman" w:cs="Times New Roman"/>
          <w:sz w:val="28"/>
          <w:szCs w:val="28"/>
        </w:rPr>
        <w:t xml:space="preserve">) </w:t>
      </w:r>
      <w:r w:rsidR="00CC721A" w:rsidRPr="009E429B">
        <w:rPr>
          <w:rFonts w:ascii="Times New Roman" w:hAnsi="Times New Roman" w:cs="Times New Roman"/>
          <w:sz w:val="28"/>
          <w:szCs w:val="28"/>
        </w:rPr>
        <w:t>在表</w:t>
      </w:r>
      <w:r w:rsidR="00CC721A" w:rsidRPr="009E429B">
        <w:rPr>
          <w:rFonts w:ascii="Times New Roman" w:hAnsi="Times New Roman" w:cs="Times New Roman"/>
          <w:sz w:val="28"/>
          <w:szCs w:val="28"/>
        </w:rPr>
        <w:t>1</w:t>
      </w:r>
      <w:r w:rsidR="00CC721A" w:rsidRPr="009E429B">
        <w:rPr>
          <w:rFonts w:ascii="Times New Roman" w:hAnsi="Times New Roman" w:cs="Times New Roman"/>
          <w:sz w:val="28"/>
          <w:szCs w:val="28"/>
        </w:rPr>
        <w:t>中，我们比较了所提出的</w:t>
      </w: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的不同</w:t>
      </w:r>
      <w:r w:rsidR="00CC721A" w:rsidRPr="009E429B">
        <w:rPr>
          <w:rFonts w:ascii="Times New Roman" w:hAnsi="Times New Roman" w:cs="Times New Roman"/>
          <w:sz w:val="28"/>
          <w:szCs w:val="28"/>
        </w:rPr>
        <w:t>CNN</w:t>
      </w:r>
      <w:r w:rsidR="00CC721A" w:rsidRPr="009E429B">
        <w:rPr>
          <w:rFonts w:ascii="Times New Roman" w:hAnsi="Times New Roman" w:cs="Times New Roman"/>
          <w:sz w:val="28"/>
          <w:szCs w:val="28"/>
        </w:rPr>
        <w:t>变体，以便研究每个组件的效果。首先，我们使用</w:t>
      </w:r>
      <w:proofErr w:type="spellStart"/>
      <w:r w:rsidR="00CC721A" w:rsidRPr="009E429B">
        <w:rPr>
          <w:rFonts w:ascii="Times New Roman" w:hAnsi="Times New Roman" w:cs="Times New Roman"/>
          <w:sz w:val="28"/>
          <w:szCs w:val="28"/>
        </w:rPr>
        <w:t>AlexNet</w:t>
      </w:r>
      <w:proofErr w:type="spellEnd"/>
      <w:r w:rsidR="00CC721A" w:rsidRPr="009E429B">
        <w:rPr>
          <w:rFonts w:ascii="Times New Roman" w:hAnsi="Times New Roman" w:cs="Times New Roman"/>
          <w:sz w:val="28"/>
          <w:szCs w:val="28"/>
        </w:rPr>
        <w:t>，</w:t>
      </w:r>
      <w:r w:rsidR="00CC721A" w:rsidRPr="009E429B">
        <w:rPr>
          <w:rFonts w:ascii="Times New Roman" w:hAnsi="Times New Roman" w:cs="Times New Roman"/>
          <w:sz w:val="28"/>
          <w:szCs w:val="28"/>
        </w:rPr>
        <w:t>VGG-16</w:t>
      </w:r>
      <w:r w:rsidR="00CC721A" w:rsidRPr="009E429B">
        <w:rPr>
          <w:rFonts w:ascii="Times New Roman" w:hAnsi="Times New Roman" w:cs="Times New Roman"/>
          <w:sz w:val="28"/>
          <w:szCs w:val="28"/>
        </w:rPr>
        <w:t>和</w:t>
      </w:r>
      <w:r w:rsidR="00CC721A" w:rsidRPr="009E429B">
        <w:rPr>
          <w:rFonts w:ascii="Times New Roman" w:hAnsi="Times New Roman" w:cs="Times New Roman"/>
          <w:sz w:val="28"/>
          <w:szCs w:val="28"/>
        </w:rPr>
        <w:t>ResNet-50</w:t>
      </w:r>
      <w:r w:rsidR="00CC721A" w:rsidRPr="009E429B">
        <w:rPr>
          <w:rFonts w:ascii="Times New Roman" w:hAnsi="Times New Roman" w:cs="Times New Roman"/>
          <w:sz w:val="28"/>
          <w:szCs w:val="28"/>
        </w:rPr>
        <w:t>的卷积块来评估</w:t>
      </w: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深度的影响。显而易见的是，</w:t>
      </w:r>
      <w:proofErr w:type="spellStart"/>
      <w:r w:rsidR="00CC721A" w:rsidRPr="009E429B">
        <w:rPr>
          <w:rFonts w:ascii="Times New Roman" w:hAnsi="Times New Roman" w:cs="Times New Roman"/>
          <w:sz w:val="28"/>
          <w:szCs w:val="28"/>
        </w:rPr>
        <w:t>AlexNet</w:t>
      </w:r>
      <w:proofErr w:type="spellEnd"/>
      <w:r w:rsidR="00CC721A" w:rsidRPr="009E429B">
        <w:rPr>
          <w:rFonts w:ascii="Times New Roman" w:hAnsi="Times New Roman" w:cs="Times New Roman"/>
          <w:sz w:val="28"/>
          <w:szCs w:val="28"/>
        </w:rPr>
        <w:t>上的完全卷积</w:t>
      </w: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w:t>
      </w:r>
      <w:proofErr w:type="spellStart"/>
      <w:r w:rsidR="00CC721A" w:rsidRPr="009E429B">
        <w:rPr>
          <w:rFonts w:ascii="Times New Roman" w:hAnsi="Times New Roman" w:cs="Times New Roman"/>
          <w:sz w:val="28"/>
          <w:szCs w:val="28"/>
        </w:rPr>
        <w:t>UpConv</w:t>
      </w:r>
      <w:proofErr w:type="spellEnd"/>
      <w:r w:rsidR="00302FDA" w:rsidRPr="009E429B">
        <w:rPr>
          <w:rFonts w:ascii="Times New Roman" w:hAnsi="Times New Roman" w:cs="Times New Roman"/>
          <w:sz w:val="28"/>
          <w:szCs w:val="28"/>
        </w:rPr>
        <w:t>）的表现优于具有</w:t>
      </w:r>
      <w:r w:rsidR="00CC721A" w:rsidRPr="009E429B">
        <w:rPr>
          <w:rFonts w:ascii="Times New Roman" w:hAnsi="Times New Roman" w:cs="Times New Roman"/>
          <w:sz w:val="28"/>
          <w:szCs w:val="28"/>
        </w:rPr>
        <w:t>全连接（</w:t>
      </w:r>
      <w:r w:rsidR="00CC721A" w:rsidRPr="009E429B">
        <w:rPr>
          <w:rFonts w:ascii="Times New Roman" w:hAnsi="Times New Roman" w:cs="Times New Roman"/>
          <w:sz w:val="28"/>
          <w:szCs w:val="28"/>
        </w:rPr>
        <w:t>FC</w:t>
      </w:r>
      <w:r w:rsidR="00CC721A" w:rsidRPr="009E429B">
        <w:rPr>
          <w:rFonts w:ascii="Times New Roman" w:hAnsi="Times New Roman" w:cs="Times New Roman"/>
          <w:sz w:val="28"/>
          <w:szCs w:val="28"/>
        </w:rPr>
        <w:t>）的典型网络。详见</w:t>
      </w:r>
      <w:r w:rsidR="00CC721A" w:rsidRPr="009E429B">
        <w:rPr>
          <w:rFonts w:ascii="Times New Roman" w:hAnsi="Times New Roman" w:cs="Times New Roman"/>
          <w:sz w:val="28"/>
          <w:szCs w:val="28"/>
        </w:rPr>
        <w:t>Sec</w:t>
      </w:r>
      <w:r w:rsidR="00302FDA" w:rsidRPr="009E429B">
        <w:rPr>
          <w:rFonts w:ascii="Times New Roman" w:hAnsi="Times New Roman" w:cs="Times New Roman"/>
          <w:sz w:val="28"/>
          <w:szCs w:val="28"/>
        </w:rPr>
        <w:t>.</w:t>
      </w:r>
      <w:r w:rsidR="00CC721A" w:rsidRPr="009E429B">
        <w:rPr>
          <w:rFonts w:ascii="Times New Roman" w:hAnsi="Times New Roman" w:cs="Times New Roman"/>
          <w:sz w:val="28"/>
          <w:szCs w:val="28"/>
        </w:rPr>
        <w:t>3.1</w:t>
      </w:r>
      <w:r w:rsidR="00CC721A" w:rsidRPr="009E429B">
        <w:rPr>
          <w:rFonts w:ascii="Times New Roman" w:hAnsi="Times New Roman" w:cs="Times New Roman"/>
          <w:sz w:val="28"/>
          <w:szCs w:val="28"/>
        </w:rPr>
        <w:t>，这样做的一个原因是</w:t>
      </w:r>
      <w:proofErr w:type="spellStart"/>
      <w:r w:rsidR="00CC721A" w:rsidRPr="009E429B">
        <w:rPr>
          <w:rFonts w:ascii="Times New Roman" w:hAnsi="Times New Roman" w:cs="Times New Roman"/>
          <w:sz w:val="28"/>
          <w:szCs w:val="28"/>
        </w:rPr>
        <w:t>AlexNet</w:t>
      </w:r>
      <w:proofErr w:type="spellEnd"/>
      <w:r w:rsidR="00302FDA" w:rsidRPr="009E429B">
        <w:rPr>
          <w:rFonts w:ascii="Times New Roman" w:hAnsi="Times New Roman" w:cs="Times New Roman"/>
          <w:sz w:val="28"/>
          <w:szCs w:val="28"/>
        </w:rPr>
        <w:t>中的相对较小的视野，这不足以捕获删除</w:t>
      </w:r>
      <w:r w:rsidR="00CC721A" w:rsidRPr="009E429B">
        <w:rPr>
          <w:rFonts w:ascii="Times New Roman" w:hAnsi="Times New Roman" w:cs="Times New Roman"/>
          <w:sz w:val="28"/>
          <w:szCs w:val="28"/>
        </w:rPr>
        <w:t>全连接的层所需的全局信息。相反，使用</w:t>
      </w:r>
      <w:r w:rsidR="00CC721A" w:rsidRPr="009E429B">
        <w:rPr>
          <w:rFonts w:ascii="Times New Roman" w:hAnsi="Times New Roman" w:cs="Times New Roman"/>
          <w:sz w:val="28"/>
          <w:szCs w:val="28"/>
        </w:rPr>
        <w:t>VGG</w:t>
      </w:r>
      <w:r w:rsidR="00CC721A" w:rsidRPr="009E429B">
        <w:rPr>
          <w:rFonts w:ascii="Times New Roman" w:hAnsi="Times New Roman" w:cs="Times New Roman"/>
          <w:sz w:val="28"/>
          <w:szCs w:val="28"/>
        </w:rPr>
        <w:t>作为核心</w:t>
      </w: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，提高了深度估计的准确性。作为高维度回归的完全连接的</w:t>
      </w:r>
      <w:r w:rsidR="00CC721A" w:rsidRPr="009E429B">
        <w:rPr>
          <w:rFonts w:ascii="Times New Roman" w:hAnsi="Times New Roman" w:cs="Times New Roman"/>
          <w:sz w:val="28"/>
          <w:szCs w:val="28"/>
        </w:rPr>
        <w:t>VGG</w:t>
      </w:r>
      <w:r w:rsidR="00302FDA" w:rsidRPr="009E429B">
        <w:rPr>
          <w:rFonts w:ascii="Times New Roman" w:hAnsi="Times New Roman" w:cs="Times New Roman"/>
          <w:sz w:val="28"/>
          <w:szCs w:val="28"/>
        </w:rPr>
        <w:t>变体将包含大量参数，我们仅在这里对</w:t>
      </w:r>
      <w:r w:rsidR="00CC721A" w:rsidRPr="009E429B">
        <w:rPr>
          <w:rFonts w:ascii="Times New Roman" w:hAnsi="Times New Roman" w:cs="Times New Roman"/>
          <w:sz w:val="28"/>
          <w:szCs w:val="28"/>
        </w:rPr>
        <w:t>全卷积（</w:t>
      </w:r>
      <w:proofErr w:type="spellStart"/>
      <w:r w:rsidR="00CC721A" w:rsidRPr="009E429B">
        <w:rPr>
          <w:rFonts w:ascii="Times New Roman" w:hAnsi="Times New Roman" w:cs="Times New Roman"/>
          <w:sz w:val="28"/>
          <w:szCs w:val="28"/>
        </w:rPr>
        <w:t>UpConv</w:t>
      </w:r>
      <w:proofErr w:type="spellEnd"/>
      <w:r w:rsidR="00CC721A" w:rsidRPr="009E429B">
        <w:rPr>
          <w:rFonts w:ascii="Times New Roman" w:hAnsi="Times New Roman" w:cs="Times New Roman"/>
          <w:sz w:val="28"/>
          <w:szCs w:val="28"/>
        </w:rPr>
        <w:t>）模型执行测试。然而，具有完全连接层的基于</w:t>
      </w:r>
      <w:r w:rsidR="00CC721A" w:rsidRPr="009E429B">
        <w:rPr>
          <w:rFonts w:ascii="Times New Roman" w:hAnsi="Times New Roman" w:cs="Times New Roman"/>
          <w:sz w:val="28"/>
          <w:szCs w:val="28"/>
        </w:rPr>
        <w:t>VGG</w:t>
      </w:r>
      <w:r w:rsidR="00CC721A" w:rsidRPr="009E429B">
        <w:rPr>
          <w:rFonts w:ascii="Times New Roman" w:hAnsi="Times New Roman" w:cs="Times New Roman"/>
          <w:sz w:val="28"/>
          <w:szCs w:val="28"/>
        </w:rPr>
        <w:t>的模型确实被采用</w:t>
      </w:r>
      <w:r w:rsidR="00CC721A" w:rsidRPr="009E429B">
        <w:rPr>
          <w:rFonts w:ascii="Times New Roman" w:hAnsi="Times New Roman" w:cs="Times New Roman"/>
          <w:sz w:val="28"/>
          <w:szCs w:val="28"/>
        </w:rPr>
        <w:t>[5]</w:t>
      </w:r>
      <w:r w:rsidR="00CC721A" w:rsidRPr="009E429B">
        <w:rPr>
          <w:rFonts w:ascii="Times New Roman" w:hAnsi="Times New Roman" w:cs="Times New Roman"/>
          <w:sz w:val="28"/>
          <w:szCs w:val="28"/>
        </w:rPr>
        <w:t>（其结果见表</w:t>
      </w:r>
      <w:r w:rsidR="00CC721A" w:rsidRPr="009E429B">
        <w:rPr>
          <w:rFonts w:ascii="Times New Roman" w:hAnsi="Times New Roman" w:cs="Times New Roman"/>
          <w:sz w:val="28"/>
          <w:szCs w:val="28"/>
        </w:rPr>
        <w:t>2</w:t>
      </w:r>
      <w:r w:rsidR="00CC721A" w:rsidRPr="009E429B">
        <w:rPr>
          <w:rFonts w:ascii="Times New Roman" w:hAnsi="Times New Roman" w:cs="Times New Roman"/>
          <w:sz w:val="28"/>
          <w:szCs w:val="28"/>
        </w:rPr>
        <w:t>），其性能优于我们的完全卷积</w:t>
      </w:r>
      <w:r w:rsidR="00CC721A" w:rsidRPr="009E429B">
        <w:rPr>
          <w:rFonts w:ascii="Times New Roman" w:hAnsi="Times New Roman" w:cs="Times New Roman"/>
          <w:sz w:val="28"/>
          <w:szCs w:val="28"/>
        </w:rPr>
        <w:t>VGG</w:t>
      </w:r>
      <w:r w:rsidR="00CC721A" w:rsidRPr="009E429B">
        <w:rPr>
          <w:rFonts w:ascii="Times New Roman" w:hAnsi="Times New Roman" w:cs="Times New Roman"/>
          <w:sz w:val="28"/>
          <w:szCs w:val="28"/>
        </w:rPr>
        <w:t>变体，主要是由于其多尺度</w:t>
      </w:r>
      <w:r w:rsidRPr="009E429B">
        <w:rPr>
          <w:rFonts w:ascii="Times New Roman" w:hAnsi="Times New Roman" w:cs="Times New Roman"/>
          <w:sz w:val="28"/>
          <w:szCs w:val="28"/>
        </w:rPr>
        <w:t>结构</w:t>
      </w:r>
      <w:r w:rsidR="00CC721A" w:rsidRPr="009E429B">
        <w:rPr>
          <w:rFonts w:ascii="Times New Roman" w:hAnsi="Times New Roman" w:cs="Times New Roman"/>
          <w:sz w:val="28"/>
          <w:szCs w:val="28"/>
        </w:rPr>
        <w:t>，包括细化尺度。</w:t>
      </w:r>
    </w:p>
    <w:p w:rsidR="00CC721A" w:rsidRPr="009E429B" w:rsidRDefault="00CC721A" w:rsidP="00CC721A">
      <w:pPr>
        <w:ind w:firstLine="420"/>
        <w:rPr>
          <w:rFonts w:ascii="Times New Roman" w:hAnsi="Times New Roman" w:cs="Times New Roman"/>
          <w:sz w:val="28"/>
          <w:szCs w:val="28"/>
        </w:rPr>
      </w:pPr>
      <w:r w:rsidRPr="009E429B">
        <w:rPr>
          <w:rFonts w:ascii="Times New Roman" w:hAnsi="Times New Roman" w:cs="Times New Roman"/>
          <w:noProof/>
        </w:rPr>
        <w:lastRenderedPageBreak/>
        <w:drawing>
          <wp:inline distT="0" distB="0" distL="0" distR="0" wp14:anchorId="2542D6B6" wp14:editId="1033BAE5">
            <wp:extent cx="5274310" cy="255962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59628"/>
                    </a:xfrm>
                    <a:prstGeom prst="rect">
                      <a:avLst/>
                    </a:prstGeom>
                  </pic:spPr>
                </pic:pic>
              </a:graphicData>
            </a:graphic>
          </wp:inline>
        </w:drawing>
      </w:r>
    </w:p>
    <w:p w:rsidR="00CC721A" w:rsidRPr="009E429B" w:rsidRDefault="00CE12FB" w:rsidP="00CC721A">
      <w:pPr>
        <w:ind w:firstLine="420"/>
        <w:rPr>
          <w:rFonts w:ascii="Times New Roman" w:hAnsi="Times New Roman" w:cs="Times New Roman"/>
          <w:sz w:val="28"/>
          <w:szCs w:val="28"/>
        </w:rPr>
      </w:pPr>
      <w:r w:rsidRPr="009E429B">
        <w:rPr>
          <w:rFonts w:ascii="Times New Roman" w:hAnsi="Times New Roman" w:cs="Times New Roman"/>
          <w:sz w:val="28"/>
          <w:szCs w:val="28"/>
        </w:rPr>
        <w:t>最后，使用</w:t>
      </w:r>
      <w:r w:rsidR="00CC721A" w:rsidRPr="009E429B">
        <w:rPr>
          <w:rFonts w:ascii="Times New Roman" w:hAnsi="Times New Roman" w:cs="Times New Roman"/>
          <w:sz w:val="28"/>
          <w:szCs w:val="28"/>
        </w:rPr>
        <w:t>全连接的层（</w:t>
      </w:r>
      <w:proofErr w:type="spellStart"/>
      <w:r w:rsidR="00CC721A" w:rsidRPr="009E429B">
        <w:rPr>
          <w:rFonts w:ascii="Times New Roman" w:hAnsi="Times New Roman" w:cs="Times New Roman"/>
          <w:sz w:val="28"/>
          <w:szCs w:val="28"/>
        </w:rPr>
        <w:t>ResNet</w:t>
      </w:r>
      <w:proofErr w:type="spellEnd"/>
      <w:r w:rsidR="00CC721A" w:rsidRPr="009E429B">
        <w:rPr>
          <w:rFonts w:ascii="Times New Roman" w:hAnsi="Times New Roman" w:cs="Times New Roman"/>
          <w:sz w:val="28"/>
          <w:szCs w:val="28"/>
        </w:rPr>
        <w:t>-FC</w:t>
      </w:r>
      <w:r w:rsidR="00CC721A" w:rsidRPr="009E429B">
        <w:rPr>
          <w:rFonts w:ascii="Times New Roman" w:hAnsi="Times New Roman" w:cs="Times New Roman"/>
          <w:sz w:val="28"/>
          <w:szCs w:val="28"/>
        </w:rPr>
        <w:t>）切换到</w:t>
      </w:r>
      <w:proofErr w:type="spellStart"/>
      <w:r w:rsidR="00CC721A" w:rsidRPr="009E429B">
        <w:rPr>
          <w:rFonts w:ascii="Times New Roman" w:hAnsi="Times New Roman" w:cs="Times New Roman"/>
          <w:sz w:val="28"/>
          <w:szCs w:val="28"/>
        </w:rPr>
        <w:t>ResNet</w:t>
      </w:r>
      <w:proofErr w:type="spellEnd"/>
      <w:r w:rsidR="00CC721A" w:rsidRPr="009E429B">
        <w:rPr>
          <w:rFonts w:ascii="Times New Roman" w:hAnsi="Times New Roman" w:cs="Times New Roman"/>
          <w:sz w:val="28"/>
          <w:szCs w:val="28"/>
        </w:rPr>
        <w:t>，而不去除最终的池化层</w:t>
      </w:r>
      <w:r w:rsidR="00CC721A" w:rsidRPr="009E429B">
        <w:rPr>
          <w:rFonts w:ascii="Times New Roman" w:hAnsi="Times New Roman" w:cs="Times New Roman"/>
          <w:sz w:val="28"/>
          <w:szCs w:val="28"/>
        </w:rPr>
        <w:t xml:space="preserve"> - </w:t>
      </w:r>
      <w:r w:rsidR="00CC721A" w:rsidRPr="009E429B">
        <w:rPr>
          <w:rFonts w:ascii="Times New Roman" w:hAnsi="Times New Roman" w:cs="Times New Roman"/>
          <w:sz w:val="28"/>
          <w:szCs w:val="28"/>
        </w:rPr>
        <w:t>对于低分辨率输出（</w:t>
      </w:r>
      <w:r w:rsidR="00CC721A" w:rsidRPr="009E429B">
        <w:rPr>
          <w:rFonts w:ascii="Times New Roman" w:hAnsi="Times New Roman" w:cs="Times New Roman"/>
          <w:sz w:val="28"/>
          <w:szCs w:val="28"/>
        </w:rPr>
        <w:t>64×48</w:t>
      </w:r>
      <w:r w:rsidR="00CC721A" w:rsidRPr="009E429B">
        <w:rPr>
          <w:rFonts w:ascii="Times New Roman" w:hAnsi="Times New Roman" w:cs="Times New Roman"/>
          <w:sz w:val="28"/>
          <w:szCs w:val="28"/>
        </w:rPr>
        <w:t>），使用</w:t>
      </w:r>
      <w:r w:rsidR="00CC721A" w:rsidRPr="009E429B">
        <w:rPr>
          <w:rFonts w:ascii="Times New Roman" w:hAnsi="Times New Roman" w:cs="Times New Roman"/>
          <w:sz w:val="28"/>
          <w:szCs w:val="28"/>
        </w:rPr>
        <w:t>10</w:t>
      </w:r>
      <w:r w:rsidR="00CC721A" w:rsidRPr="009E429B">
        <w:rPr>
          <w:rFonts w:ascii="Times New Roman" w:hAnsi="Times New Roman" w:cs="Times New Roman"/>
          <w:sz w:val="28"/>
          <w:szCs w:val="28"/>
        </w:rPr>
        <w:t>倍的数据实现与</w:t>
      </w:r>
      <w:r w:rsidR="00CC721A" w:rsidRPr="009E429B">
        <w:rPr>
          <w:rFonts w:ascii="Times New Roman" w:hAnsi="Times New Roman" w:cs="Times New Roman"/>
          <w:sz w:val="28"/>
          <w:szCs w:val="28"/>
        </w:rPr>
        <w:t>[5]</w:t>
      </w:r>
      <w:r w:rsidR="00CC721A" w:rsidRPr="009E429B">
        <w:rPr>
          <w:rFonts w:ascii="Times New Roman" w:hAnsi="Times New Roman" w:cs="Times New Roman"/>
          <w:sz w:val="28"/>
          <w:szCs w:val="28"/>
        </w:rPr>
        <w:t>类似的性能</w:t>
      </w:r>
      <w:r w:rsidR="00CC721A" w:rsidRPr="009E429B">
        <w:rPr>
          <w:rFonts w:ascii="Times New Roman" w:hAnsi="Times New Roman" w:cs="Times New Roman"/>
          <w:sz w:val="28"/>
          <w:szCs w:val="28"/>
        </w:rPr>
        <w:t>;</w:t>
      </w:r>
      <w:r w:rsidR="00CC721A" w:rsidRPr="009E429B">
        <w:rPr>
          <w:rFonts w:ascii="Times New Roman" w:hAnsi="Times New Roman" w:cs="Times New Roman"/>
          <w:sz w:val="28"/>
          <w:szCs w:val="28"/>
        </w:rPr>
        <w:t>然而，增加输出分辨率（</w:t>
      </w:r>
      <w:r w:rsidR="00CC721A" w:rsidRPr="009E429B">
        <w:rPr>
          <w:rFonts w:ascii="Times New Roman" w:hAnsi="Times New Roman" w:cs="Times New Roman"/>
          <w:sz w:val="28"/>
          <w:szCs w:val="28"/>
        </w:rPr>
        <w:t>160×128</w:t>
      </w:r>
      <w:r w:rsidR="00CC721A" w:rsidRPr="009E429B">
        <w:rPr>
          <w:rFonts w:ascii="Times New Roman" w:hAnsi="Times New Roman" w:cs="Times New Roman"/>
          <w:sz w:val="28"/>
          <w:szCs w:val="28"/>
        </w:rPr>
        <w:t>）会导致如此大量的参数使收敛变得更加困难。这进一步激发了在处理高维问题时更换全连接层的理由和更有效的上采样技术的需要。我们使用简单的</w:t>
      </w:r>
      <w:r w:rsidR="00CC721A" w:rsidRPr="009E429B">
        <w:rPr>
          <w:rFonts w:ascii="Times New Roman" w:hAnsi="Times New Roman" w:cs="Times New Roman"/>
          <w:sz w:val="28"/>
          <w:szCs w:val="28"/>
        </w:rPr>
        <w:t>up-convolutions</w:t>
      </w:r>
      <w:r w:rsidR="00CC721A" w:rsidRPr="009E429B">
        <w:rPr>
          <w:rFonts w:ascii="Times New Roman" w:hAnsi="Times New Roman" w:cs="Times New Roman"/>
          <w:sz w:val="28"/>
          <w:szCs w:val="28"/>
        </w:rPr>
        <w:t>（</w:t>
      </w:r>
      <w:proofErr w:type="spellStart"/>
      <w:r w:rsidR="00CC721A" w:rsidRPr="009E429B">
        <w:rPr>
          <w:rFonts w:ascii="Times New Roman" w:hAnsi="Times New Roman" w:cs="Times New Roman"/>
          <w:sz w:val="28"/>
          <w:szCs w:val="28"/>
        </w:rPr>
        <w:t>ResNet-UpConv</w:t>
      </w:r>
      <w:proofErr w:type="spellEnd"/>
      <w:r w:rsidR="00CC721A" w:rsidRPr="009E429B">
        <w:rPr>
          <w:rFonts w:ascii="Times New Roman" w:hAnsi="Times New Roman" w:cs="Times New Roman"/>
          <w:sz w:val="28"/>
          <w:szCs w:val="28"/>
        </w:rPr>
        <w:t>）的完全卷积变体提高了精度，最后，通过</w:t>
      </w:r>
      <w:r w:rsidR="007E7E6D" w:rsidRPr="009E429B">
        <w:rPr>
          <w:rFonts w:ascii="Times New Roman" w:hAnsi="Times New Roman" w:cs="Times New Roman"/>
          <w:sz w:val="28"/>
          <w:szCs w:val="28"/>
        </w:rPr>
        <w:t xml:space="preserve">up-projection </w:t>
      </w:r>
      <w:r w:rsidR="00CC721A" w:rsidRPr="009E429B">
        <w:rPr>
          <w:rFonts w:ascii="Times New Roman" w:hAnsi="Times New Roman" w:cs="Times New Roman"/>
          <w:sz w:val="28"/>
          <w:szCs w:val="28"/>
        </w:rPr>
        <w:t>块增强的建议</w:t>
      </w:r>
      <w:r w:rsidR="004A6B00" w:rsidRPr="009E429B">
        <w:rPr>
          <w:rFonts w:ascii="Times New Roman" w:hAnsi="Times New Roman" w:cs="Times New Roman"/>
          <w:sz w:val="28"/>
          <w:szCs w:val="28"/>
        </w:rPr>
        <w:t>结构</w:t>
      </w:r>
      <w:r w:rsidR="00CC721A" w:rsidRPr="009E429B">
        <w:rPr>
          <w:rFonts w:ascii="Times New Roman" w:hAnsi="Times New Roman" w:cs="Times New Roman"/>
          <w:sz w:val="28"/>
          <w:szCs w:val="28"/>
        </w:rPr>
        <w:t>（</w:t>
      </w:r>
      <w:proofErr w:type="spellStart"/>
      <w:r w:rsidR="00CC721A" w:rsidRPr="009E429B">
        <w:rPr>
          <w:rFonts w:ascii="Times New Roman" w:hAnsi="Times New Roman" w:cs="Times New Roman"/>
          <w:sz w:val="28"/>
          <w:szCs w:val="28"/>
        </w:rPr>
        <w:t>ResNetUpProj</w:t>
      </w:r>
      <w:proofErr w:type="spellEnd"/>
      <w:r w:rsidR="00CC721A" w:rsidRPr="009E429B">
        <w:rPr>
          <w:rFonts w:ascii="Times New Roman" w:hAnsi="Times New Roman" w:cs="Times New Roman"/>
          <w:sz w:val="28"/>
          <w:szCs w:val="28"/>
        </w:rPr>
        <w:t>）给出了最好的结果。就参数的数量而</w:t>
      </w:r>
      <w:r w:rsidRPr="009E429B">
        <w:rPr>
          <w:rFonts w:ascii="Times New Roman" w:hAnsi="Times New Roman" w:cs="Times New Roman"/>
          <w:sz w:val="28"/>
          <w:szCs w:val="28"/>
        </w:rPr>
        <w:t>言，当从全连接的层切换到</w:t>
      </w:r>
      <w:r w:rsidR="00CC721A" w:rsidRPr="009E429B">
        <w:rPr>
          <w:rFonts w:ascii="Times New Roman" w:hAnsi="Times New Roman" w:cs="Times New Roman"/>
          <w:sz w:val="28"/>
          <w:szCs w:val="28"/>
        </w:rPr>
        <w:t>全卷积网络时，我们看到大幅减少。我们研究的另一种常见的上采样技术是连续</w:t>
      </w:r>
      <w:r w:rsidR="00CC721A" w:rsidRPr="009E429B">
        <w:rPr>
          <w:rFonts w:ascii="Times New Roman" w:hAnsi="Times New Roman" w:cs="Times New Roman"/>
          <w:sz w:val="28"/>
          <w:szCs w:val="28"/>
        </w:rPr>
        <w:t>2×2</w:t>
      </w:r>
      <w:r w:rsidR="00CC721A" w:rsidRPr="009E429B">
        <w:rPr>
          <w:rFonts w:ascii="Times New Roman" w:hAnsi="Times New Roman" w:cs="Times New Roman"/>
          <w:sz w:val="28"/>
          <w:szCs w:val="28"/>
        </w:rPr>
        <w:t>内核的去卷积，但是上升显着超过了它。在本质上，由于我们的方法包括四个连续的上采样步骤（每块</w:t>
      </w:r>
      <w:r w:rsidR="00CC721A" w:rsidRPr="009E429B">
        <w:rPr>
          <w:rFonts w:ascii="Times New Roman" w:hAnsi="Times New Roman" w:cs="Times New Roman"/>
          <w:sz w:val="28"/>
          <w:szCs w:val="28"/>
        </w:rPr>
        <w:t>2x</w:t>
      </w:r>
      <w:r w:rsidR="00CC721A" w:rsidRPr="009E429B">
        <w:rPr>
          <w:rFonts w:ascii="Times New Roman" w:hAnsi="Times New Roman" w:cs="Times New Roman"/>
          <w:sz w:val="28"/>
          <w:szCs w:val="28"/>
        </w:rPr>
        <w:t>分辨率），当与</w:t>
      </w:r>
      <w:r w:rsidR="00CC721A" w:rsidRPr="009E429B">
        <w:rPr>
          <w:rFonts w:ascii="Times New Roman" w:hAnsi="Times New Roman" w:cs="Times New Roman"/>
          <w:sz w:val="28"/>
          <w:szCs w:val="28"/>
        </w:rPr>
        <w:t>FC</w:t>
      </w:r>
      <w:r w:rsidR="00CC721A" w:rsidRPr="009E429B">
        <w:rPr>
          <w:rFonts w:ascii="Times New Roman" w:hAnsi="Times New Roman" w:cs="Times New Roman"/>
          <w:sz w:val="28"/>
          <w:szCs w:val="28"/>
        </w:rPr>
        <w:t>变体相比时，它可以在输出中保留更多的结构（见图</w:t>
      </w:r>
      <w:r w:rsidR="00CC721A" w:rsidRPr="009E429B">
        <w:rPr>
          <w:rFonts w:ascii="Times New Roman" w:hAnsi="Times New Roman" w:cs="Times New Roman"/>
          <w:sz w:val="28"/>
          <w:szCs w:val="28"/>
        </w:rPr>
        <w:t>4</w:t>
      </w:r>
      <w:r w:rsidR="00CC721A" w:rsidRPr="009E429B">
        <w:rPr>
          <w:rFonts w:ascii="Times New Roman" w:hAnsi="Times New Roman" w:cs="Times New Roman"/>
          <w:sz w:val="28"/>
          <w:szCs w:val="28"/>
        </w:rPr>
        <w:t>）</w:t>
      </w:r>
    </w:p>
    <w:p w:rsidR="00CC721A" w:rsidRPr="009E429B" w:rsidRDefault="009E0837" w:rsidP="009E0837">
      <w:pPr>
        <w:ind w:firstLine="420"/>
        <w:rPr>
          <w:rFonts w:ascii="Times New Roman" w:hAnsi="Times New Roman" w:cs="Times New Roman"/>
          <w:sz w:val="28"/>
          <w:szCs w:val="28"/>
        </w:rPr>
      </w:pPr>
      <w:r w:rsidRPr="009E429B">
        <w:rPr>
          <w:rFonts w:ascii="Times New Roman" w:hAnsi="Times New Roman" w:cs="Times New Roman"/>
          <w:sz w:val="28"/>
          <w:szCs w:val="28"/>
        </w:rPr>
        <w:t>在所有显示的实验中，</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损失优于</w:t>
      </w:r>
      <w:r w:rsidRPr="009E429B">
        <w:rPr>
          <w:rFonts w:ascii="Times New Roman" w:hAnsi="Times New Roman" w:cs="Times New Roman"/>
          <w:sz w:val="28"/>
          <w:szCs w:val="28"/>
        </w:rPr>
        <w:t>L2</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相对误差的差异较大，可以通过</w:t>
      </w:r>
      <w:r w:rsidRPr="009E429B">
        <w:rPr>
          <w:rFonts w:ascii="Times New Roman" w:hAnsi="Times New Roman" w:cs="Times New Roman"/>
          <w:sz w:val="28"/>
          <w:szCs w:val="28"/>
        </w:rPr>
        <w:t>L1</w:t>
      </w:r>
      <w:r w:rsidRPr="009E429B">
        <w:rPr>
          <w:rFonts w:ascii="Times New Roman" w:hAnsi="Times New Roman" w:cs="Times New Roman"/>
          <w:sz w:val="28"/>
          <w:szCs w:val="28"/>
        </w:rPr>
        <w:t>（</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）对</w:t>
      </w:r>
      <w:r w:rsidRPr="009E429B">
        <w:rPr>
          <w:rFonts w:ascii="Times New Roman" w:hAnsi="Times New Roman" w:cs="Times New Roman"/>
          <w:sz w:val="28"/>
          <w:szCs w:val="28"/>
        </w:rPr>
        <w:t>L2</w:t>
      </w:r>
      <w:r w:rsidRPr="009E429B">
        <w:rPr>
          <w:rFonts w:ascii="Times New Roman" w:hAnsi="Times New Roman" w:cs="Times New Roman"/>
          <w:sz w:val="28"/>
          <w:szCs w:val="28"/>
        </w:rPr>
        <w:t>小的残差较大的梯度来解释</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对相对误差的影响较大，因为距离较小的像素对较小的误差较敏感。这种效果也很好地看出，在具有挑战性的</w:t>
      </w:r>
      <w:r w:rsidRPr="009E429B">
        <w:rPr>
          <w:rFonts w:ascii="Times New Roman" w:hAnsi="Times New Roman" w:cs="Times New Roman"/>
          <w:sz w:val="28"/>
          <w:szCs w:val="28"/>
        </w:rPr>
        <w:t>δ1</w:t>
      </w:r>
      <w:r w:rsidRPr="009E429B">
        <w:rPr>
          <w:rFonts w:ascii="Times New Roman" w:hAnsi="Times New Roman" w:cs="Times New Roman"/>
          <w:sz w:val="28"/>
          <w:szCs w:val="28"/>
        </w:rPr>
        <w:t>测量中有更强的增益。</w:t>
      </w:r>
    </w:p>
    <w:p w:rsidR="009E0837" w:rsidRPr="009E429B" w:rsidRDefault="009E0837" w:rsidP="009E0837">
      <w:pPr>
        <w:ind w:firstLine="420"/>
        <w:rPr>
          <w:rFonts w:ascii="Times New Roman" w:hAnsi="Times New Roman" w:cs="Times New Roman"/>
          <w:sz w:val="28"/>
          <w:szCs w:val="28"/>
        </w:rPr>
      </w:pPr>
      <w:r w:rsidRPr="009E429B">
        <w:rPr>
          <w:rFonts w:ascii="Times New Roman" w:hAnsi="Times New Roman" w:cs="Times New Roman"/>
          <w:sz w:val="28"/>
          <w:szCs w:val="28"/>
        </w:rPr>
        <w:lastRenderedPageBreak/>
        <w:t>最后，我们测量单个图像的单个上卷积块（</w:t>
      </w:r>
      <w:r w:rsidRPr="009E429B">
        <w:rPr>
          <w:rFonts w:ascii="Times New Roman" w:hAnsi="Times New Roman" w:cs="Times New Roman"/>
          <w:sz w:val="28"/>
          <w:szCs w:val="28"/>
        </w:rPr>
        <w:t xml:space="preserve">1.5 </w:t>
      </w:r>
      <w:proofErr w:type="spellStart"/>
      <w:r w:rsidRPr="009E429B">
        <w:rPr>
          <w:rFonts w:ascii="Times New Roman" w:hAnsi="Times New Roman" w:cs="Times New Roman"/>
          <w:sz w:val="28"/>
          <w:szCs w:val="28"/>
        </w:rPr>
        <w:t>ms</w:t>
      </w:r>
      <w:proofErr w:type="spellEnd"/>
      <w:r w:rsidRPr="009E429B">
        <w:rPr>
          <w:rFonts w:ascii="Times New Roman" w:hAnsi="Times New Roman" w:cs="Times New Roman"/>
          <w:sz w:val="28"/>
          <w:szCs w:val="28"/>
        </w:rPr>
        <w:t>）的时序，并与我们的</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0.14 </w:t>
      </w:r>
      <w:proofErr w:type="spellStart"/>
      <w:r w:rsidRPr="009E429B">
        <w:rPr>
          <w:rFonts w:ascii="Times New Roman" w:hAnsi="Times New Roman" w:cs="Times New Roman"/>
          <w:sz w:val="28"/>
          <w:szCs w:val="28"/>
        </w:rPr>
        <w:t>ms</w:t>
      </w:r>
      <w:proofErr w:type="spellEnd"/>
      <w:r w:rsidRPr="009E429B">
        <w:rPr>
          <w:rFonts w:ascii="Times New Roman" w:hAnsi="Times New Roman" w:cs="Times New Roman"/>
          <w:sz w:val="28"/>
          <w:szCs w:val="28"/>
        </w:rPr>
        <w:t>）进行比较。</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这超过了理论上的</w:t>
      </w:r>
      <w:r w:rsidRPr="009E429B">
        <w:rPr>
          <w:rFonts w:ascii="Times New Roman" w:hAnsi="Times New Roman" w:cs="Times New Roman"/>
          <w:sz w:val="28"/>
          <w:szCs w:val="28"/>
        </w:rPr>
        <w:t>4</w:t>
      </w:r>
      <w:r w:rsidRPr="009E429B">
        <w:rPr>
          <w:rFonts w:ascii="Times New Roman" w:hAnsi="Times New Roman" w:cs="Times New Roman"/>
          <w:sz w:val="28"/>
          <w:szCs w:val="28"/>
        </w:rPr>
        <w:t>速度，这是因为较小的滤波器尺寸从</w:t>
      </w:r>
      <w:proofErr w:type="spellStart"/>
      <w:r w:rsidRPr="009E429B">
        <w:rPr>
          <w:rFonts w:ascii="Times New Roman" w:hAnsi="Times New Roman" w:cs="Times New Roman"/>
          <w:sz w:val="28"/>
          <w:szCs w:val="28"/>
        </w:rPr>
        <w:t>cuDNN</w:t>
      </w:r>
      <w:proofErr w:type="spellEnd"/>
      <w:r w:rsidRPr="009E429B">
        <w:rPr>
          <w:rFonts w:ascii="Times New Roman" w:hAnsi="Times New Roman" w:cs="Times New Roman"/>
          <w:sz w:val="28"/>
          <w:szCs w:val="28"/>
        </w:rPr>
        <w:t>内的线性</w:t>
      </w:r>
      <w:r w:rsidR="00CE12FB" w:rsidRPr="009E429B">
        <w:rPr>
          <w:rFonts w:ascii="Times New Roman" w:hAnsi="Times New Roman" w:cs="Times New Roman"/>
          <w:sz w:val="28"/>
          <w:szCs w:val="28"/>
        </w:rPr>
        <w:t>池</w:t>
      </w:r>
      <w:r w:rsidRPr="009E429B">
        <w:rPr>
          <w:rFonts w:ascii="Times New Roman" w:hAnsi="Times New Roman" w:cs="Times New Roman"/>
          <w:sz w:val="28"/>
          <w:szCs w:val="28"/>
        </w:rPr>
        <w:t>中获益更多。</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此外，我们的模型的优点之一是总体计算时间。在我们的设置中，使用建议的上采样（上卷</w:t>
      </w:r>
      <w:r w:rsidR="00CE12FB" w:rsidRPr="009E429B">
        <w:rPr>
          <w:rFonts w:ascii="Times New Roman" w:hAnsi="Times New Roman" w:cs="Times New Roman"/>
          <w:sz w:val="28"/>
          <w:szCs w:val="28"/>
        </w:rPr>
        <w:t>积</w:t>
      </w:r>
      <w:r w:rsidR="00CE12FB" w:rsidRPr="009E429B">
        <w:rPr>
          <w:rFonts w:ascii="Times New Roman" w:hAnsi="Times New Roman" w:cs="Times New Roman"/>
          <w:sz w:val="28"/>
          <w:szCs w:val="28"/>
        </w:rPr>
        <w:t>78ms</w:t>
      </w:r>
      <w:r w:rsidRPr="009E429B">
        <w:rPr>
          <w:rFonts w:ascii="Times New Roman" w:hAnsi="Times New Roman" w:cs="Times New Roman"/>
          <w:sz w:val="28"/>
          <w:szCs w:val="28"/>
        </w:rPr>
        <w:t>）预测单个图像的深度图仅为</w:t>
      </w:r>
      <w:r w:rsidRPr="009E429B">
        <w:rPr>
          <w:rFonts w:ascii="Times New Roman" w:hAnsi="Times New Roman" w:cs="Times New Roman"/>
          <w:sz w:val="28"/>
          <w:szCs w:val="28"/>
        </w:rPr>
        <w:t>55ms</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这使得能够实时地处理图像，例如来自网络摄像机。当批量处理几张图像时，可以进一步加快速度。批量大小为</w:t>
      </w:r>
      <w:r w:rsidRPr="009E429B">
        <w:rPr>
          <w:rFonts w:ascii="Times New Roman" w:hAnsi="Times New Roman" w:cs="Times New Roman"/>
          <w:sz w:val="28"/>
          <w:szCs w:val="28"/>
        </w:rPr>
        <w:t>16</w:t>
      </w:r>
      <w:r w:rsidRPr="009E429B">
        <w:rPr>
          <w:rFonts w:ascii="Times New Roman" w:hAnsi="Times New Roman" w:cs="Times New Roman"/>
          <w:sz w:val="28"/>
          <w:szCs w:val="28"/>
        </w:rPr>
        <w:t>，每个图像的</w:t>
      </w:r>
      <w:r w:rsidRPr="009E429B">
        <w:rPr>
          <w:rFonts w:ascii="Times New Roman" w:hAnsi="Times New Roman" w:cs="Times New Roman"/>
          <w:sz w:val="28"/>
          <w:szCs w:val="28"/>
        </w:rPr>
        <w:t>14</w:t>
      </w:r>
      <w:r w:rsidR="00CE12FB" w:rsidRPr="009E429B">
        <w:rPr>
          <w:rFonts w:ascii="Times New Roman" w:hAnsi="Times New Roman" w:cs="Times New Roman"/>
          <w:sz w:val="28"/>
          <w:szCs w:val="28"/>
        </w:rPr>
        <w:t xml:space="preserve">ms </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和</w:t>
      </w:r>
      <w:r w:rsidRPr="009E429B">
        <w:rPr>
          <w:rFonts w:ascii="Times New Roman" w:hAnsi="Times New Roman" w:cs="Times New Roman"/>
          <w:sz w:val="28"/>
          <w:szCs w:val="28"/>
        </w:rPr>
        <w:t>28</w:t>
      </w:r>
      <w:r w:rsidR="00CE12FB" w:rsidRPr="009E429B">
        <w:rPr>
          <w:rFonts w:ascii="Times New Roman" w:hAnsi="Times New Roman" w:cs="Times New Roman"/>
          <w:sz w:val="28"/>
          <w:szCs w:val="28"/>
        </w:rPr>
        <w:t>ms</w:t>
      </w:r>
      <w:r w:rsidRPr="009E429B">
        <w:rPr>
          <w:rFonts w:ascii="Times New Roman" w:hAnsi="Times New Roman" w:cs="Times New Roman"/>
          <w:sz w:val="28"/>
          <w:szCs w:val="28"/>
        </w:rPr>
        <w:t>上升卷积。</w:t>
      </w:r>
    </w:p>
    <w:p w:rsidR="009E0837" w:rsidRPr="009E429B" w:rsidRDefault="009E0837" w:rsidP="009E0837">
      <w:pPr>
        <w:ind w:firstLine="420"/>
        <w:rPr>
          <w:rFonts w:ascii="Times New Roman" w:hAnsi="Times New Roman" w:cs="Times New Roman"/>
          <w:sz w:val="28"/>
          <w:szCs w:val="28"/>
        </w:rPr>
      </w:pPr>
      <w:r w:rsidRPr="009E429B">
        <w:rPr>
          <w:rFonts w:ascii="Times New Roman" w:hAnsi="Times New Roman" w:cs="Times New Roman"/>
          <w:sz w:val="28"/>
          <w:szCs w:val="28"/>
        </w:rPr>
        <w:t>相关方法</w:t>
      </w:r>
      <w:r w:rsidRPr="009E429B">
        <w:rPr>
          <w:rFonts w:ascii="Times New Roman" w:hAnsi="Times New Roman" w:cs="Times New Roman"/>
          <w:sz w:val="28"/>
          <w:szCs w:val="28"/>
        </w:rPr>
        <w:t>(</w:t>
      </w:r>
      <w:r w:rsidRPr="009E429B">
        <w:rPr>
          <w:rFonts w:ascii="Times New Roman" w:hAnsi="Times New Roman" w:cs="Times New Roman"/>
          <w:b/>
          <w:bCs/>
          <w:sz w:val="28"/>
          <w:szCs w:val="28"/>
        </w:rPr>
        <w:t>Comparison with related methods</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在表</w:t>
      </w:r>
      <w:r w:rsidRPr="009E429B">
        <w:rPr>
          <w:rFonts w:ascii="Times New Roman" w:hAnsi="Times New Roman" w:cs="Times New Roman"/>
          <w:sz w:val="28"/>
          <w:szCs w:val="28"/>
        </w:rPr>
        <w:t>2</w:t>
      </w:r>
      <w:r w:rsidRPr="009E429B">
        <w:rPr>
          <w:rFonts w:ascii="Times New Roman" w:hAnsi="Times New Roman" w:cs="Times New Roman"/>
          <w:sz w:val="28"/>
          <w:szCs w:val="28"/>
        </w:rPr>
        <w:t>中，我们将建议的结构与相关工作报告的结果进行比较。另外，</w:t>
      </w:r>
      <w:r w:rsidR="00CE12FB" w:rsidRPr="009E429B">
        <w:rPr>
          <w:rFonts w:ascii="Times New Roman" w:hAnsi="Times New Roman" w:cs="Times New Roman"/>
          <w:sz w:val="28"/>
          <w:szCs w:val="28"/>
        </w:rPr>
        <w:t>如图</w:t>
      </w:r>
      <w:r w:rsidRPr="009E429B">
        <w:rPr>
          <w:rFonts w:ascii="Times New Roman" w:hAnsi="Times New Roman" w:cs="Times New Roman"/>
          <w:sz w:val="28"/>
          <w:szCs w:val="28"/>
        </w:rPr>
        <w:t>4</w:t>
      </w:r>
      <w:r w:rsidRPr="009E429B">
        <w:rPr>
          <w:rFonts w:ascii="Times New Roman" w:hAnsi="Times New Roman" w:cs="Times New Roman"/>
          <w:sz w:val="28"/>
          <w:szCs w:val="28"/>
        </w:rPr>
        <w:t>我们使用提出的方法（</w:t>
      </w:r>
      <w:proofErr w:type="spellStart"/>
      <w:r w:rsidRPr="009E429B">
        <w:rPr>
          <w:rFonts w:ascii="Times New Roman" w:hAnsi="Times New Roman" w:cs="Times New Roman"/>
          <w:sz w:val="28"/>
          <w:szCs w:val="28"/>
        </w:rPr>
        <w:t>ResNet-UpProj</w:t>
      </w:r>
      <w:proofErr w:type="spellEnd"/>
      <w:r w:rsidRPr="009E429B">
        <w:rPr>
          <w:rFonts w:ascii="Times New Roman" w:hAnsi="Times New Roman" w:cs="Times New Roman"/>
          <w:sz w:val="28"/>
          <w:szCs w:val="28"/>
        </w:rPr>
        <w:t>）与不同变体（</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w:t>
      </w:r>
      <w:r w:rsidRPr="009E429B">
        <w:rPr>
          <w:rFonts w:ascii="Times New Roman" w:hAnsi="Times New Roman" w:cs="Times New Roman"/>
          <w:sz w:val="28"/>
          <w:szCs w:val="28"/>
        </w:rPr>
        <w:t>VGG</w:t>
      </w:r>
      <w:r w:rsidRPr="009E429B">
        <w:rPr>
          <w:rFonts w:ascii="Times New Roman" w:hAnsi="Times New Roman" w:cs="Times New Roman"/>
          <w:sz w:val="28"/>
          <w:szCs w:val="28"/>
        </w:rPr>
        <w:t>，</w:t>
      </w:r>
      <w:r w:rsidRPr="009E429B">
        <w:rPr>
          <w:rFonts w:ascii="Times New Roman" w:hAnsi="Times New Roman" w:cs="Times New Roman"/>
          <w:sz w:val="28"/>
          <w:szCs w:val="28"/>
        </w:rPr>
        <w:t>ResNet-FC-64x48</w:t>
      </w:r>
      <w:r w:rsidRPr="009E429B">
        <w:rPr>
          <w:rFonts w:ascii="Times New Roman" w:hAnsi="Times New Roman" w:cs="Times New Roman"/>
          <w:sz w:val="28"/>
          <w:szCs w:val="28"/>
        </w:rPr>
        <w:t>）的估计深度图的准确性进行定性比较，以及公众对</w:t>
      </w:r>
      <w:r w:rsidRPr="009E429B">
        <w:rPr>
          <w:rFonts w:ascii="Times New Roman" w:hAnsi="Times New Roman" w:cs="Times New Roman"/>
          <w:sz w:val="28"/>
          <w:szCs w:val="28"/>
        </w:rPr>
        <w:t>Eigen</w:t>
      </w:r>
      <w:r w:rsidRPr="009E429B">
        <w:rPr>
          <w:rFonts w:ascii="Times New Roman" w:hAnsi="Times New Roman" w:cs="Times New Roman"/>
          <w:sz w:val="28"/>
          <w:szCs w:val="28"/>
        </w:rPr>
        <w:t>和</w:t>
      </w:r>
      <w:r w:rsidRPr="009E429B">
        <w:rPr>
          <w:rFonts w:ascii="Times New Roman" w:hAnsi="Times New Roman" w:cs="Times New Roman"/>
          <w:sz w:val="28"/>
          <w:szCs w:val="28"/>
        </w:rPr>
        <w:t>Fergus</w:t>
      </w:r>
      <w:r w:rsidRPr="009E429B">
        <w:rPr>
          <w:rFonts w:ascii="Times New Roman" w:hAnsi="Times New Roman" w:cs="Times New Roman"/>
          <w:sz w:val="28"/>
          <w:szCs w:val="28"/>
        </w:rPr>
        <w:t>的预测</w:t>
      </w:r>
      <w:r w:rsidRPr="009E429B">
        <w:rPr>
          <w:rFonts w:ascii="Times New Roman" w:hAnsi="Times New Roman" w:cs="Times New Roman"/>
          <w:sz w:val="28"/>
          <w:szCs w:val="28"/>
        </w:rPr>
        <w:t>[ 5]</w:t>
      </w:r>
      <w:r w:rsidRPr="009E429B">
        <w:rPr>
          <w:rFonts w:ascii="Times New Roman" w:hAnsi="Times New Roman" w:cs="Times New Roman"/>
          <w:sz w:val="28"/>
          <w:szCs w:val="28"/>
        </w:rPr>
        <w:t>。可以清楚地看到从</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到</w:t>
      </w:r>
      <w:proofErr w:type="spellStart"/>
      <w:r w:rsidRPr="009E429B">
        <w:rPr>
          <w:rFonts w:ascii="Times New Roman" w:hAnsi="Times New Roman" w:cs="Times New Roman"/>
          <w:sz w:val="28"/>
          <w:szCs w:val="28"/>
        </w:rPr>
        <w:t>ResNet</w:t>
      </w:r>
      <w:proofErr w:type="spellEnd"/>
      <w:r w:rsidRPr="009E429B">
        <w:rPr>
          <w:rFonts w:ascii="Times New Roman" w:hAnsi="Times New Roman" w:cs="Times New Roman"/>
          <w:sz w:val="28"/>
          <w:szCs w:val="28"/>
        </w:rPr>
        <w:t>的质量有所改善，尽管</w:t>
      </w:r>
      <w:proofErr w:type="spellStart"/>
      <w:r w:rsidRPr="009E429B">
        <w:rPr>
          <w:rFonts w:ascii="Times New Roman" w:hAnsi="Times New Roman" w:cs="Times New Roman"/>
          <w:sz w:val="28"/>
          <w:szCs w:val="28"/>
        </w:rPr>
        <w:t>ResNet</w:t>
      </w:r>
      <w:proofErr w:type="spellEnd"/>
      <w:r w:rsidRPr="009E429B">
        <w:rPr>
          <w:rFonts w:ascii="Times New Roman" w:hAnsi="Times New Roman" w:cs="Times New Roman"/>
          <w:sz w:val="28"/>
          <w:szCs w:val="28"/>
        </w:rPr>
        <w:t>的完全连接变体的准确性提高仍然限于粗略的预测。</w:t>
      </w:r>
      <w:r w:rsidR="00CE12FB" w:rsidRPr="009E429B">
        <w:rPr>
          <w:rFonts w:ascii="Times New Roman" w:hAnsi="Times New Roman" w:cs="Times New Roman"/>
          <w:sz w:val="28"/>
          <w:szCs w:val="28"/>
        </w:rPr>
        <w:t>提出的</w:t>
      </w:r>
      <w:r w:rsidRPr="009E429B">
        <w:rPr>
          <w:rFonts w:ascii="Times New Roman" w:hAnsi="Times New Roman" w:cs="Times New Roman"/>
          <w:sz w:val="28"/>
          <w:szCs w:val="28"/>
        </w:rPr>
        <w:t>全卷积模型大大提高了预测深度图中的边缘质量和结构定义。</w:t>
      </w:r>
    </w:p>
    <w:p w:rsidR="009E0837" w:rsidRPr="009E429B" w:rsidRDefault="00E80A0A" w:rsidP="009E0837">
      <w:pPr>
        <w:ind w:firstLine="420"/>
        <w:rPr>
          <w:rFonts w:ascii="Times New Roman" w:hAnsi="Times New Roman" w:cs="Times New Roman"/>
          <w:sz w:val="28"/>
          <w:szCs w:val="28"/>
        </w:rPr>
      </w:pPr>
      <w:r w:rsidRPr="009E429B">
        <w:rPr>
          <w:rFonts w:ascii="Times New Roman" w:hAnsi="Times New Roman" w:cs="Times New Roman"/>
          <w:noProof/>
        </w:rPr>
        <w:drawing>
          <wp:inline distT="0" distB="0" distL="0" distR="0" wp14:anchorId="2B958E34" wp14:editId="237D1E69">
            <wp:extent cx="5274310" cy="1329566"/>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29566"/>
                    </a:xfrm>
                    <a:prstGeom prst="rect">
                      <a:avLst/>
                    </a:prstGeom>
                  </pic:spPr>
                </pic:pic>
              </a:graphicData>
            </a:graphic>
          </wp:inline>
        </w:drawing>
      </w:r>
    </w:p>
    <w:p w:rsidR="00E80A0A" w:rsidRPr="009E429B" w:rsidRDefault="00E80A0A" w:rsidP="009E0837">
      <w:pPr>
        <w:ind w:firstLine="420"/>
        <w:rPr>
          <w:rFonts w:ascii="Times New Roman" w:hAnsi="Times New Roman" w:cs="Times New Roman"/>
          <w:sz w:val="28"/>
          <w:szCs w:val="28"/>
        </w:rPr>
      </w:pPr>
      <w:r w:rsidRPr="009E429B">
        <w:rPr>
          <w:rFonts w:ascii="Times New Roman" w:hAnsi="Times New Roman" w:cs="Times New Roman"/>
          <w:noProof/>
        </w:rPr>
        <w:lastRenderedPageBreak/>
        <w:drawing>
          <wp:inline distT="0" distB="0" distL="0" distR="0" wp14:anchorId="12045A7E" wp14:editId="4C105E07">
            <wp:extent cx="4261485" cy="82296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61485" cy="8229600"/>
                    </a:xfrm>
                    <a:prstGeom prst="rect">
                      <a:avLst/>
                    </a:prstGeom>
                  </pic:spPr>
                </pic:pic>
              </a:graphicData>
            </a:graphic>
          </wp:inline>
        </w:drawing>
      </w:r>
    </w:p>
    <w:p w:rsidR="00E80A0A" w:rsidRPr="009E429B" w:rsidRDefault="00E80A0A" w:rsidP="009E0837">
      <w:pPr>
        <w:ind w:firstLine="420"/>
        <w:rPr>
          <w:rFonts w:ascii="Times New Roman" w:hAnsi="Times New Roman" w:cs="Times New Roman"/>
          <w:sz w:val="28"/>
          <w:szCs w:val="28"/>
        </w:rPr>
      </w:pPr>
      <w:r w:rsidRPr="009E429B">
        <w:rPr>
          <w:rFonts w:ascii="Times New Roman" w:hAnsi="Times New Roman" w:cs="Times New Roman"/>
          <w:noProof/>
        </w:rPr>
        <w:lastRenderedPageBreak/>
        <w:drawing>
          <wp:inline distT="0" distB="0" distL="0" distR="0" wp14:anchorId="2AF40C9C" wp14:editId="6F947CE2">
            <wp:extent cx="5274310" cy="3594345"/>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4345"/>
                    </a:xfrm>
                    <a:prstGeom prst="rect">
                      <a:avLst/>
                    </a:prstGeom>
                  </pic:spPr>
                </pic:pic>
              </a:graphicData>
            </a:graphic>
          </wp:inline>
        </w:drawing>
      </w:r>
    </w:p>
    <w:p w:rsidR="00E80A0A" w:rsidRPr="009E429B" w:rsidRDefault="00E80A0A" w:rsidP="009E0837">
      <w:pPr>
        <w:ind w:firstLine="420"/>
        <w:rPr>
          <w:rFonts w:ascii="Times New Roman" w:hAnsi="Times New Roman" w:cs="Times New Roman"/>
          <w:sz w:val="28"/>
          <w:szCs w:val="28"/>
        </w:rPr>
      </w:pPr>
      <w:r w:rsidRPr="009E429B">
        <w:rPr>
          <w:rFonts w:ascii="Times New Roman" w:hAnsi="Times New Roman" w:cs="Times New Roman"/>
          <w:sz w:val="28"/>
          <w:szCs w:val="28"/>
        </w:rPr>
        <w:t>有趣的是，我们的深度预测表现出值得注意的视觉质量，即使它们是由单一模型导出的，经过端对端的训练，无需任何额外的后处理步骤，例如</w:t>
      </w:r>
      <w:r w:rsidRPr="009E429B">
        <w:rPr>
          <w:rFonts w:ascii="Times New Roman" w:hAnsi="Times New Roman" w:cs="Times New Roman"/>
          <w:sz w:val="28"/>
          <w:szCs w:val="28"/>
        </w:rPr>
        <w:t>CRF</w:t>
      </w:r>
      <w:r w:rsidRPr="009E429B">
        <w:rPr>
          <w:rFonts w:ascii="Times New Roman" w:hAnsi="Times New Roman" w:cs="Times New Roman"/>
          <w:sz w:val="28"/>
          <w:szCs w:val="28"/>
        </w:rPr>
        <w:t>推断</w:t>
      </w:r>
      <w:r w:rsidRPr="009E429B">
        <w:rPr>
          <w:rFonts w:ascii="Times New Roman" w:hAnsi="Times New Roman" w:cs="Times New Roman"/>
          <w:sz w:val="28"/>
          <w:szCs w:val="28"/>
        </w:rPr>
        <w:t>[16,37]</w:t>
      </w:r>
      <w:r w:rsidRPr="009E429B">
        <w:rPr>
          <w:rFonts w:ascii="Times New Roman" w:hAnsi="Times New Roman" w:cs="Times New Roman"/>
          <w:sz w:val="28"/>
          <w:szCs w:val="28"/>
        </w:rPr>
        <w:t>。另一方面，</w:t>
      </w:r>
      <w:r w:rsidRPr="009E429B">
        <w:rPr>
          <w:rFonts w:ascii="Times New Roman" w:hAnsi="Times New Roman" w:cs="Times New Roman"/>
          <w:sz w:val="28"/>
          <w:szCs w:val="28"/>
        </w:rPr>
        <w:t>[5]</w:t>
      </w:r>
      <w:r w:rsidRPr="009E429B">
        <w:rPr>
          <w:rFonts w:ascii="Times New Roman" w:hAnsi="Times New Roman" w:cs="Times New Roman"/>
          <w:sz w:val="28"/>
          <w:szCs w:val="28"/>
        </w:rPr>
        <w:t>通过结合</w:t>
      </w:r>
      <w:r w:rsidRPr="009E429B">
        <w:rPr>
          <w:rFonts w:ascii="Times New Roman" w:hAnsi="Times New Roman" w:cs="Times New Roman"/>
          <w:sz w:val="28"/>
          <w:szCs w:val="28"/>
        </w:rPr>
        <w:t>RGB</w:t>
      </w:r>
      <w:r w:rsidRPr="009E429B">
        <w:rPr>
          <w:rFonts w:ascii="Times New Roman" w:hAnsi="Times New Roman" w:cs="Times New Roman"/>
          <w:sz w:val="28"/>
          <w:szCs w:val="28"/>
        </w:rPr>
        <w:t>图像和原始预测的多尺度</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来改进他们的预测，以创建视觉吸引人的结果。然而，即使在</w:t>
      </w:r>
      <w:r w:rsidR="00CE12FB" w:rsidRPr="009E429B">
        <w:rPr>
          <w:rFonts w:ascii="Times New Roman" w:hAnsi="Times New Roman" w:cs="Times New Roman"/>
          <w:sz w:val="28"/>
          <w:szCs w:val="28"/>
        </w:rPr>
        <w:t>真实值</w:t>
      </w:r>
      <w:r w:rsidRPr="009E429B">
        <w:rPr>
          <w:rFonts w:ascii="Times New Roman" w:hAnsi="Times New Roman" w:cs="Times New Roman"/>
          <w:sz w:val="28"/>
          <w:szCs w:val="28"/>
        </w:rPr>
        <w:t>（最后一行）中没有实际的深度边界，它们有时也会误认为全局尺度（第二和第三行）或在原始图像中高纹理区域的情况下引入噪声。此外，我们与</w:t>
      </w:r>
      <w:r w:rsidRPr="009E429B">
        <w:rPr>
          <w:rFonts w:ascii="Times New Roman" w:hAnsi="Times New Roman" w:cs="Times New Roman"/>
          <w:sz w:val="28"/>
          <w:szCs w:val="28"/>
        </w:rPr>
        <w:t>[5]</w:t>
      </w:r>
      <w:r w:rsidRPr="009E429B">
        <w:rPr>
          <w:rFonts w:ascii="Times New Roman" w:hAnsi="Times New Roman" w:cs="Times New Roman"/>
          <w:sz w:val="28"/>
          <w:szCs w:val="28"/>
        </w:rPr>
        <w:t>中的参数数量进行比较，我们计算出的三个尺度为</w:t>
      </w:r>
      <w:r w:rsidRPr="009E429B">
        <w:rPr>
          <w:rFonts w:ascii="Times New Roman" w:hAnsi="Times New Roman" w:cs="Times New Roman"/>
          <w:sz w:val="28"/>
          <w:szCs w:val="28"/>
        </w:rPr>
        <w:t>2.18</w:t>
      </w:r>
      <w:r w:rsidRPr="009E429B">
        <w:rPr>
          <w:rFonts w:ascii="Times New Roman" w:hAnsi="Times New Roman" w:cs="Times New Roman"/>
          <w:sz w:val="28"/>
          <w:szCs w:val="28"/>
        </w:rPr>
        <w:t>亿，比我们的模型大约</w:t>
      </w:r>
      <w:r w:rsidRPr="009E429B">
        <w:rPr>
          <w:rFonts w:ascii="Times New Roman" w:hAnsi="Times New Roman" w:cs="Times New Roman"/>
          <w:sz w:val="28"/>
          <w:szCs w:val="28"/>
        </w:rPr>
        <w:t>3</w:t>
      </w:r>
      <w:r w:rsidRPr="009E429B">
        <w:rPr>
          <w:rFonts w:ascii="Times New Roman" w:hAnsi="Times New Roman" w:cs="Times New Roman"/>
          <w:sz w:val="28"/>
          <w:szCs w:val="28"/>
        </w:rPr>
        <w:t>：</w:t>
      </w:r>
      <w:r w:rsidRPr="009E429B">
        <w:rPr>
          <w:rFonts w:ascii="Times New Roman" w:hAnsi="Times New Roman" w:cs="Times New Roman"/>
          <w:sz w:val="28"/>
          <w:szCs w:val="28"/>
        </w:rPr>
        <w:t>5</w:t>
      </w:r>
      <w:r w:rsidRPr="009E429B">
        <w:rPr>
          <w:rFonts w:ascii="Times New Roman" w:hAnsi="Times New Roman" w:cs="Times New Roman"/>
          <w:sz w:val="28"/>
          <w:szCs w:val="28"/>
        </w:rPr>
        <w:t>倍。相反，这里提出的</w:t>
      </w:r>
      <w:r w:rsidRPr="009E429B">
        <w:rPr>
          <w:rFonts w:ascii="Times New Roman" w:hAnsi="Times New Roman" w:cs="Times New Roman"/>
          <w:sz w:val="28"/>
          <w:szCs w:val="28"/>
        </w:rPr>
        <w:t>CNN</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是考虑到可行性的</w:t>
      </w:r>
      <w:r w:rsidRPr="009E429B">
        <w:rPr>
          <w:rFonts w:ascii="Times New Roman" w:hAnsi="Times New Roman" w:cs="Times New Roman"/>
          <w:sz w:val="28"/>
          <w:szCs w:val="28"/>
        </w:rPr>
        <w:t>;</w:t>
      </w:r>
      <w:r w:rsidRPr="009E429B">
        <w:rPr>
          <w:rFonts w:ascii="Times New Roman" w:hAnsi="Times New Roman" w:cs="Times New Roman"/>
          <w:sz w:val="28"/>
          <w:szCs w:val="28"/>
        </w:rPr>
        <w:t>参数的数量不应在高维问题中不可控制地增加。这进一步意味着减少所需的梯度步骤数量以及训练所需的数据样本。我们的单一网络更好地概括了，成功地解决了以前的</w:t>
      </w:r>
      <w:r w:rsidRPr="009E429B">
        <w:rPr>
          <w:rFonts w:ascii="Times New Roman" w:hAnsi="Times New Roman" w:cs="Times New Roman"/>
          <w:sz w:val="28"/>
          <w:szCs w:val="28"/>
        </w:rPr>
        <w:t>CNN</w:t>
      </w:r>
      <w:r w:rsidRPr="009E429B">
        <w:rPr>
          <w:rFonts w:ascii="Times New Roman" w:hAnsi="Times New Roman" w:cs="Times New Roman"/>
          <w:sz w:val="28"/>
          <w:szCs w:val="28"/>
        </w:rPr>
        <w:t>深度估计方法遇到的粗糙度问题。</w:t>
      </w:r>
    </w:p>
    <w:p w:rsidR="00E80A0A" w:rsidRPr="009E429B" w:rsidRDefault="009E429B" w:rsidP="009E429B">
      <w:pPr>
        <w:pStyle w:val="3"/>
        <w:rPr>
          <w:rFonts w:ascii="Times New Roman" w:hAnsi="Times New Roman" w:cs="Times New Roman"/>
        </w:rPr>
      </w:pPr>
      <w:r w:rsidRPr="009E429B">
        <w:rPr>
          <w:rFonts w:ascii="Times New Roman" w:hAnsi="Times New Roman" w:cs="Times New Roman"/>
        </w:rPr>
        <w:lastRenderedPageBreak/>
        <w:t xml:space="preserve">4.3 </w:t>
      </w:r>
      <w:r w:rsidR="00E80A0A" w:rsidRPr="009E429B">
        <w:rPr>
          <w:rFonts w:ascii="Times New Roman" w:hAnsi="Times New Roman" w:cs="Times New Roman"/>
        </w:rPr>
        <w:t>Make3D</w:t>
      </w:r>
      <w:r w:rsidR="00E80A0A" w:rsidRPr="009E429B">
        <w:rPr>
          <w:rFonts w:ascii="Times New Roman" w:hAnsi="Times New Roman" w:cs="Times New Roman"/>
        </w:rPr>
        <w:t>数据集</w:t>
      </w:r>
    </w:p>
    <w:p w:rsidR="00E80A0A" w:rsidRPr="009E429B" w:rsidRDefault="00E80A0A" w:rsidP="00E80A0A">
      <w:pPr>
        <w:ind w:firstLine="420"/>
        <w:rPr>
          <w:rFonts w:ascii="Times New Roman" w:hAnsi="Times New Roman" w:cs="Times New Roman"/>
          <w:sz w:val="28"/>
          <w:szCs w:val="28"/>
        </w:rPr>
      </w:pPr>
      <w:r w:rsidRPr="009E429B">
        <w:rPr>
          <w:rFonts w:ascii="Times New Roman" w:hAnsi="Times New Roman" w:cs="Times New Roman"/>
          <w:sz w:val="28"/>
          <w:szCs w:val="28"/>
        </w:rPr>
        <w:t>此外，我们评估了我们的</w:t>
      </w:r>
      <w:r w:rsidRPr="009E429B">
        <w:rPr>
          <w:rFonts w:ascii="Times New Roman" w:hAnsi="Times New Roman" w:cs="Times New Roman"/>
          <w:sz w:val="28"/>
          <w:szCs w:val="28"/>
        </w:rPr>
        <w:t>Make3D</w:t>
      </w:r>
      <w:r w:rsidRPr="009E429B">
        <w:rPr>
          <w:rFonts w:ascii="Times New Roman" w:hAnsi="Times New Roman" w:cs="Times New Roman"/>
          <w:sz w:val="28"/>
          <w:szCs w:val="28"/>
        </w:rPr>
        <w:t>数据集</w:t>
      </w:r>
      <w:r w:rsidRPr="009E429B">
        <w:rPr>
          <w:rFonts w:ascii="Times New Roman" w:hAnsi="Times New Roman" w:cs="Times New Roman"/>
          <w:sz w:val="28"/>
          <w:szCs w:val="28"/>
        </w:rPr>
        <w:t>[30]</w:t>
      </w:r>
      <w:r w:rsidRPr="009E429B">
        <w:rPr>
          <w:rFonts w:ascii="Times New Roman" w:hAnsi="Times New Roman" w:cs="Times New Roman"/>
          <w:sz w:val="28"/>
          <w:szCs w:val="28"/>
        </w:rPr>
        <w:t>的户外场景模型。它由</w:t>
      </w:r>
      <w:r w:rsidRPr="009E429B">
        <w:rPr>
          <w:rFonts w:ascii="Times New Roman" w:hAnsi="Times New Roman" w:cs="Times New Roman"/>
          <w:sz w:val="28"/>
          <w:szCs w:val="28"/>
        </w:rPr>
        <w:t>400</w:t>
      </w:r>
      <w:r w:rsidRPr="009E429B">
        <w:rPr>
          <w:rFonts w:ascii="Times New Roman" w:hAnsi="Times New Roman" w:cs="Times New Roman"/>
          <w:sz w:val="28"/>
          <w:szCs w:val="28"/>
        </w:rPr>
        <w:t>个训练和</w:t>
      </w:r>
      <w:r w:rsidRPr="009E429B">
        <w:rPr>
          <w:rFonts w:ascii="Times New Roman" w:hAnsi="Times New Roman" w:cs="Times New Roman"/>
          <w:sz w:val="28"/>
          <w:szCs w:val="28"/>
        </w:rPr>
        <w:t>134</w:t>
      </w:r>
      <w:r w:rsidRPr="009E429B">
        <w:rPr>
          <w:rFonts w:ascii="Times New Roman" w:hAnsi="Times New Roman" w:cs="Times New Roman"/>
          <w:sz w:val="28"/>
          <w:szCs w:val="28"/>
        </w:rPr>
        <w:t>个测试图像组成，使用自定义</w:t>
      </w:r>
      <w:r w:rsidRPr="009E429B">
        <w:rPr>
          <w:rFonts w:ascii="Times New Roman" w:hAnsi="Times New Roman" w:cs="Times New Roman"/>
          <w:sz w:val="28"/>
          <w:szCs w:val="28"/>
        </w:rPr>
        <w:t>3D</w:t>
      </w:r>
      <w:r w:rsidRPr="009E429B">
        <w:rPr>
          <w:rFonts w:ascii="Times New Roman" w:hAnsi="Times New Roman" w:cs="Times New Roman"/>
          <w:sz w:val="28"/>
          <w:szCs w:val="28"/>
        </w:rPr>
        <w:t>扫描仪进行收集。由于数据集的获取可追溯到数年前，地面真相深度图分辨率限制在</w:t>
      </w:r>
      <w:r w:rsidRPr="009E429B">
        <w:rPr>
          <w:rFonts w:ascii="Times New Roman" w:hAnsi="Times New Roman" w:cs="Times New Roman"/>
          <w:sz w:val="28"/>
          <w:szCs w:val="28"/>
        </w:rPr>
        <w:t>305×55</w:t>
      </w:r>
      <w:r w:rsidRPr="009E429B">
        <w:rPr>
          <w:rFonts w:ascii="Times New Roman" w:hAnsi="Times New Roman" w:cs="Times New Roman"/>
          <w:sz w:val="28"/>
          <w:szCs w:val="28"/>
        </w:rPr>
        <w:t>，与原始的</w:t>
      </w:r>
      <w:r w:rsidRPr="009E429B">
        <w:rPr>
          <w:rFonts w:ascii="Times New Roman" w:hAnsi="Times New Roman" w:cs="Times New Roman"/>
          <w:sz w:val="28"/>
          <w:szCs w:val="28"/>
        </w:rPr>
        <w:t>1704×2272</w:t>
      </w:r>
      <w:r w:rsidRPr="009E429B">
        <w:rPr>
          <w:rFonts w:ascii="Times New Roman" w:hAnsi="Times New Roman" w:cs="Times New Roman"/>
          <w:sz w:val="28"/>
          <w:szCs w:val="28"/>
        </w:rPr>
        <w:t>像素的</w:t>
      </w:r>
      <w:r w:rsidRPr="009E429B">
        <w:rPr>
          <w:rFonts w:ascii="Times New Roman" w:hAnsi="Times New Roman" w:cs="Times New Roman"/>
          <w:sz w:val="28"/>
          <w:szCs w:val="28"/>
        </w:rPr>
        <w:t>RGB</w:t>
      </w:r>
      <w:r w:rsidRPr="009E429B">
        <w:rPr>
          <w:rFonts w:ascii="Times New Roman" w:hAnsi="Times New Roman" w:cs="Times New Roman"/>
          <w:sz w:val="28"/>
          <w:szCs w:val="28"/>
        </w:rPr>
        <w:t>图像不同。随着</w:t>
      </w:r>
      <w:r w:rsidRPr="009E429B">
        <w:rPr>
          <w:rFonts w:ascii="Times New Roman" w:hAnsi="Times New Roman" w:cs="Times New Roman"/>
          <w:sz w:val="28"/>
          <w:szCs w:val="28"/>
        </w:rPr>
        <w:t>[20]</w:t>
      </w:r>
      <w:r w:rsidRPr="009E429B">
        <w:rPr>
          <w:rFonts w:ascii="Times New Roman" w:hAnsi="Times New Roman" w:cs="Times New Roman"/>
          <w:sz w:val="28"/>
          <w:szCs w:val="28"/>
        </w:rPr>
        <w:t>，我们将所有图像的大小调整为</w:t>
      </w:r>
      <w:r w:rsidRPr="009E429B">
        <w:rPr>
          <w:rFonts w:ascii="Times New Roman" w:hAnsi="Times New Roman" w:cs="Times New Roman"/>
          <w:sz w:val="28"/>
          <w:szCs w:val="28"/>
        </w:rPr>
        <w:t>345×460</w:t>
      </w:r>
      <w:r w:rsidRPr="009E429B">
        <w:rPr>
          <w:rFonts w:ascii="Times New Roman" w:hAnsi="Times New Roman" w:cs="Times New Roman"/>
          <w:sz w:val="28"/>
          <w:szCs w:val="28"/>
        </w:rPr>
        <w:t>，由于</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和硬件的局限性，导致</w:t>
      </w:r>
      <w:r w:rsidRPr="009E429B">
        <w:rPr>
          <w:rFonts w:ascii="Times New Roman" w:hAnsi="Times New Roman" w:cs="Times New Roman"/>
          <w:sz w:val="28"/>
          <w:szCs w:val="28"/>
        </w:rPr>
        <w:t>RGB</w:t>
      </w:r>
      <w:r w:rsidRPr="009E429B">
        <w:rPr>
          <w:rFonts w:ascii="Times New Roman" w:hAnsi="Times New Roman" w:cs="Times New Roman"/>
          <w:sz w:val="28"/>
          <w:szCs w:val="28"/>
        </w:rPr>
        <w:t>输入到网络的分辨率进一步降低了一半。我们使用最佳性能模型（</w:t>
      </w:r>
      <w:proofErr w:type="spellStart"/>
      <w:r w:rsidRPr="009E429B">
        <w:rPr>
          <w:rFonts w:ascii="Times New Roman" w:hAnsi="Times New Roman" w:cs="Times New Roman"/>
          <w:sz w:val="28"/>
          <w:szCs w:val="28"/>
        </w:rPr>
        <w:t>ResNet-UpProj</w:t>
      </w:r>
      <w:proofErr w:type="spellEnd"/>
      <w:r w:rsidRPr="009E429B">
        <w:rPr>
          <w:rFonts w:ascii="Times New Roman" w:hAnsi="Times New Roman" w:cs="Times New Roman"/>
          <w:sz w:val="28"/>
          <w:szCs w:val="28"/>
        </w:rPr>
        <w:t>），对</w:t>
      </w:r>
      <w:r w:rsidRPr="009E429B">
        <w:rPr>
          <w:rFonts w:ascii="Times New Roman" w:hAnsi="Times New Roman" w:cs="Times New Roman"/>
          <w:sz w:val="28"/>
          <w:szCs w:val="28"/>
        </w:rPr>
        <w:t>30</w:t>
      </w:r>
      <w:r w:rsidRPr="009E429B">
        <w:rPr>
          <w:rFonts w:ascii="Times New Roman" w:hAnsi="Times New Roman" w:cs="Times New Roman"/>
          <w:sz w:val="28"/>
          <w:szCs w:val="28"/>
        </w:rPr>
        <w:t>个时期的批量大小为</w:t>
      </w:r>
      <w:r w:rsidRPr="009E429B">
        <w:rPr>
          <w:rFonts w:ascii="Times New Roman" w:hAnsi="Times New Roman" w:cs="Times New Roman"/>
          <w:sz w:val="28"/>
          <w:szCs w:val="28"/>
        </w:rPr>
        <w:t>16</w:t>
      </w:r>
      <w:r w:rsidRPr="009E429B">
        <w:rPr>
          <w:rFonts w:ascii="Times New Roman" w:hAnsi="Times New Roman" w:cs="Times New Roman"/>
          <w:sz w:val="28"/>
          <w:szCs w:val="28"/>
        </w:rPr>
        <w:t>张图像，对大约</w:t>
      </w:r>
      <w:r w:rsidRPr="009E429B">
        <w:rPr>
          <w:rFonts w:ascii="Times New Roman" w:hAnsi="Times New Roman" w:cs="Times New Roman"/>
          <w:sz w:val="28"/>
          <w:szCs w:val="28"/>
        </w:rPr>
        <w:t>15k</w:t>
      </w:r>
      <w:r w:rsidRPr="009E429B">
        <w:rPr>
          <w:rFonts w:ascii="Times New Roman" w:hAnsi="Times New Roman" w:cs="Times New Roman"/>
          <w:sz w:val="28"/>
          <w:szCs w:val="28"/>
        </w:rPr>
        <w:t>个样本的增强数据集进行训练。当使用</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损失时，开始学习率为</w:t>
      </w:r>
      <w:r w:rsidRPr="009E429B">
        <w:rPr>
          <w:rFonts w:ascii="Times New Roman" w:hAnsi="Times New Roman" w:cs="Times New Roman"/>
          <w:sz w:val="28"/>
          <w:szCs w:val="28"/>
        </w:rPr>
        <w:t>0.01</w:t>
      </w:r>
      <w:r w:rsidRPr="009E429B">
        <w:rPr>
          <w:rFonts w:ascii="Times New Roman" w:hAnsi="Times New Roman" w:cs="Times New Roman"/>
          <w:sz w:val="28"/>
          <w:szCs w:val="28"/>
        </w:rPr>
        <w:t>，但是在使用</w:t>
      </w:r>
      <w:r w:rsidRPr="009E429B">
        <w:rPr>
          <w:rFonts w:ascii="Times New Roman" w:hAnsi="Times New Roman" w:cs="Times New Roman"/>
          <w:sz w:val="28"/>
          <w:szCs w:val="28"/>
        </w:rPr>
        <w:t>L2</w:t>
      </w:r>
      <w:r w:rsidRPr="009E429B">
        <w:rPr>
          <w:rFonts w:ascii="Times New Roman" w:hAnsi="Times New Roman" w:cs="Times New Roman"/>
          <w:sz w:val="28"/>
          <w:szCs w:val="28"/>
        </w:rPr>
        <w:t>优化时需要从</w:t>
      </w:r>
      <w:r w:rsidRPr="009E429B">
        <w:rPr>
          <w:rFonts w:ascii="Times New Roman" w:hAnsi="Times New Roman" w:cs="Times New Roman"/>
          <w:sz w:val="28"/>
          <w:szCs w:val="28"/>
        </w:rPr>
        <w:t>0.005</w:t>
      </w:r>
      <w:r w:rsidRPr="009E429B">
        <w:rPr>
          <w:rFonts w:ascii="Times New Roman" w:hAnsi="Times New Roman" w:cs="Times New Roman"/>
          <w:sz w:val="28"/>
          <w:szCs w:val="28"/>
        </w:rPr>
        <w:t>开始更仔细的调整。动量为</w:t>
      </w:r>
      <w:r w:rsidRPr="009E429B">
        <w:rPr>
          <w:rFonts w:ascii="Times New Roman" w:hAnsi="Times New Roman" w:cs="Times New Roman"/>
          <w:sz w:val="28"/>
          <w:szCs w:val="28"/>
        </w:rPr>
        <w:t>0.9</w:t>
      </w:r>
      <w:r w:rsidRPr="009E429B">
        <w:rPr>
          <w:rFonts w:ascii="Times New Roman" w:hAnsi="Times New Roman" w:cs="Times New Roman"/>
          <w:sz w:val="28"/>
          <w:szCs w:val="28"/>
        </w:rPr>
        <w:t>。请注意，由于数据集的限制，考虑到低分辨率地面实况和长距离不准确（例如，映射到</w:t>
      </w:r>
      <w:r w:rsidRPr="009E429B">
        <w:rPr>
          <w:rFonts w:ascii="Times New Roman" w:hAnsi="Times New Roman" w:cs="Times New Roman"/>
          <w:sz w:val="28"/>
          <w:szCs w:val="28"/>
        </w:rPr>
        <w:t>80</w:t>
      </w:r>
      <w:r w:rsidRPr="009E429B">
        <w:rPr>
          <w:rFonts w:ascii="Times New Roman" w:hAnsi="Times New Roman" w:cs="Times New Roman"/>
          <w:sz w:val="28"/>
          <w:szCs w:val="28"/>
        </w:rPr>
        <w:t>米处的天空像素），我们通过掩蔽距离超过</w:t>
      </w:r>
      <w:r w:rsidRPr="009E429B">
        <w:rPr>
          <w:rFonts w:ascii="Times New Roman" w:hAnsi="Times New Roman" w:cs="Times New Roman"/>
          <w:sz w:val="28"/>
          <w:szCs w:val="28"/>
        </w:rPr>
        <w:t>70</w:t>
      </w:r>
      <w:r w:rsidRPr="009E429B">
        <w:rPr>
          <w:rFonts w:ascii="Times New Roman" w:hAnsi="Times New Roman" w:cs="Times New Roman"/>
          <w:sz w:val="28"/>
          <w:szCs w:val="28"/>
        </w:rPr>
        <w:t>米的像素来训练地面真相深度图。</w:t>
      </w:r>
    </w:p>
    <w:p w:rsidR="00E80A0A" w:rsidRPr="009E429B" w:rsidRDefault="00E80A0A" w:rsidP="00E80A0A">
      <w:pPr>
        <w:ind w:firstLine="420"/>
        <w:rPr>
          <w:rFonts w:ascii="Times New Roman" w:hAnsi="Times New Roman" w:cs="Times New Roman"/>
          <w:sz w:val="28"/>
          <w:szCs w:val="28"/>
        </w:rPr>
      </w:pPr>
      <w:r w:rsidRPr="009E429B">
        <w:rPr>
          <w:rFonts w:ascii="Times New Roman" w:hAnsi="Times New Roman" w:cs="Times New Roman"/>
          <w:sz w:val="28"/>
          <w:szCs w:val="28"/>
        </w:rPr>
        <w:t>为了将我们的结果与状态进行比较，我们使用双线性插值将预测的深度图提取到</w:t>
      </w:r>
      <w:r w:rsidRPr="009E429B">
        <w:rPr>
          <w:rFonts w:ascii="Times New Roman" w:hAnsi="Times New Roman" w:cs="Times New Roman"/>
          <w:sz w:val="28"/>
          <w:szCs w:val="28"/>
        </w:rPr>
        <w:t>345×460</w:t>
      </w:r>
      <w:r w:rsidRPr="009E429B">
        <w:rPr>
          <w:rFonts w:ascii="Times New Roman" w:hAnsi="Times New Roman" w:cs="Times New Roman"/>
          <w:sz w:val="28"/>
          <w:szCs w:val="28"/>
        </w:rPr>
        <w:t>。</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表</w:t>
      </w:r>
      <w:r w:rsidRPr="009E429B">
        <w:rPr>
          <w:rFonts w:ascii="Times New Roman" w:hAnsi="Times New Roman" w:cs="Times New Roman"/>
          <w:sz w:val="28"/>
          <w:szCs w:val="28"/>
        </w:rPr>
        <w:t>3</w:t>
      </w:r>
      <w:r w:rsidRPr="009E429B">
        <w:rPr>
          <w:rFonts w:ascii="Times New Roman" w:hAnsi="Times New Roman" w:cs="Times New Roman"/>
          <w:sz w:val="28"/>
          <w:szCs w:val="28"/>
        </w:rPr>
        <w:t>根据（</w:t>
      </w:r>
      <w:r w:rsidRPr="009E429B">
        <w:rPr>
          <w:rFonts w:ascii="Times New Roman" w:hAnsi="Times New Roman" w:cs="Times New Roman"/>
          <w:sz w:val="28"/>
          <w:szCs w:val="28"/>
        </w:rPr>
        <w:t>C1</w:t>
      </w:r>
      <w:r w:rsidRPr="009E429B">
        <w:rPr>
          <w:rFonts w:ascii="Times New Roman" w:hAnsi="Times New Roman" w:cs="Times New Roman"/>
          <w:sz w:val="28"/>
          <w:szCs w:val="28"/>
        </w:rPr>
        <w:t>）标准报告了与以前工作相比的错误，在</w:t>
      </w:r>
      <w:r w:rsidRPr="009E429B">
        <w:rPr>
          <w:rFonts w:ascii="Times New Roman" w:hAnsi="Times New Roman" w:cs="Times New Roman"/>
          <w:sz w:val="28"/>
          <w:szCs w:val="28"/>
        </w:rPr>
        <w:t>[20]</w:t>
      </w:r>
      <w:r w:rsidRPr="009E429B">
        <w:rPr>
          <w:rFonts w:ascii="Times New Roman" w:hAnsi="Times New Roman" w:cs="Times New Roman"/>
          <w:sz w:val="28"/>
          <w:szCs w:val="28"/>
        </w:rPr>
        <w:t>所建议的深度小于</w:t>
      </w:r>
      <w:r w:rsidRPr="009E429B">
        <w:rPr>
          <w:rFonts w:ascii="Times New Roman" w:hAnsi="Times New Roman" w:cs="Times New Roman"/>
          <w:sz w:val="28"/>
          <w:szCs w:val="28"/>
        </w:rPr>
        <w:t>70m</w:t>
      </w:r>
      <w:r w:rsidRPr="009E429B">
        <w:rPr>
          <w:rFonts w:ascii="Times New Roman" w:hAnsi="Times New Roman" w:cs="Times New Roman"/>
          <w:sz w:val="28"/>
          <w:szCs w:val="28"/>
        </w:rPr>
        <w:t>的区域计算，并且由我们的</w:t>
      </w:r>
      <w:r w:rsidR="00302FDA" w:rsidRPr="009E429B">
        <w:rPr>
          <w:rFonts w:ascii="Times New Roman" w:hAnsi="Times New Roman" w:cs="Times New Roman"/>
          <w:sz w:val="28"/>
          <w:szCs w:val="28"/>
        </w:rPr>
        <w:t>训练</w:t>
      </w:r>
      <w:r w:rsidRPr="009E429B">
        <w:rPr>
          <w:rFonts w:ascii="Times New Roman" w:hAnsi="Times New Roman" w:cs="Times New Roman"/>
          <w:sz w:val="28"/>
          <w:szCs w:val="28"/>
        </w:rPr>
        <w:t>所暗示。</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除此之外，</w:t>
      </w:r>
      <w:r w:rsidRPr="009E429B">
        <w:rPr>
          <w:rFonts w:ascii="Times New Roman" w:hAnsi="Times New Roman" w:cs="Times New Roman"/>
          <w:sz w:val="28"/>
          <w:szCs w:val="28"/>
        </w:rPr>
        <w:t>[20]</w:t>
      </w:r>
      <w:r w:rsidRPr="009E429B">
        <w:rPr>
          <w:rFonts w:ascii="Times New Roman" w:hAnsi="Times New Roman" w:cs="Times New Roman"/>
          <w:sz w:val="28"/>
          <w:szCs w:val="28"/>
        </w:rPr>
        <w:t>使用每像素天空分类预处理图像，也将其排除在训练之外。</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我们的方法在用</w:t>
      </w:r>
      <w:r w:rsidRPr="009E429B">
        <w:rPr>
          <w:rFonts w:ascii="Times New Roman" w:hAnsi="Times New Roman" w:cs="Times New Roman"/>
          <w:sz w:val="28"/>
          <w:szCs w:val="28"/>
        </w:rPr>
        <w:t>L2</w:t>
      </w:r>
      <w:r w:rsidRPr="009E429B">
        <w:rPr>
          <w:rFonts w:ascii="Times New Roman" w:hAnsi="Times New Roman" w:cs="Times New Roman"/>
          <w:sz w:val="28"/>
          <w:szCs w:val="28"/>
        </w:rPr>
        <w:t>或</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损失功能训练时，显着优于以前的所有作品。</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在这个具有挑战性的数据集中，</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损失的优势更为显着。</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同样类似于纽约大学，由于靠近深度值的权重，</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改善了相对误差，而不是均方根。</w:t>
      </w:r>
      <w:r w:rsidRPr="009E429B">
        <w:rPr>
          <w:rFonts w:ascii="Times New Roman" w:hAnsi="Times New Roman" w:cs="Times New Roman"/>
          <w:sz w:val="28"/>
          <w:szCs w:val="28"/>
        </w:rPr>
        <w:t xml:space="preserve"> </w:t>
      </w:r>
      <w:r w:rsidRPr="009E429B">
        <w:rPr>
          <w:rFonts w:ascii="Times New Roman" w:hAnsi="Times New Roman" w:cs="Times New Roman"/>
          <w:sz w:val="28"/>
          <w:szCs w:val="28"/>
        </w:rPr>
        <w:t>该数据集的定性结果如图</w:t>
      </w:r>
      <w:r w:rsidRPr="009E429B">
        <w:rPr>
          <w:rFonts w:ascii="Times New Roman" w:hAnsi="Times New Roman" w:cs="Times New Roman"/>
          <w:sz w:val="28"/>
          <w:szCs w:val="28"/>
        </w:rPr>
        <w:t>5</w:t>
      </w:r>
      <w:r w:rsidRPr="009E429B">
        <w:rPr>
          <w:rFonts w:ascii="Times New Roman" w:hAnsi="Times New Roman" w:cs="Times New Roman"/>
          <w:sz w:val="28"/>
          <w:szCs w:val="28"/>
        </w:rPr>
        <w:t>所示。</w:t>
      </w:r>
    </w:p>
    <w:p w:rsidR="00D75E73" w:rsidRPr="009E429B" w:rsidRDefault="009E429B" w:rsidP="009E429B">
      <w:pPr>
        <w:pStyle w:val="3"/>
        <w:rPr>
          <w:rFonts w:ascii="Times New Roman" w:hAnsi="Times New Roman" w:cs="Times New Roman"/>
        </w:rPr>
      </w:pPr>
      <w:r w:rsidRPr="009E429B">
        <w:rPr>
          <w:rFonts w:ascii="Times New Roman" w:hAnsi="Times New Roman" w:cs="Times New Roman"/>
        </w:rPr>
        <w:lastRenderedPageBreak/>
        <w:t xml:space="preserve">4.4 </w:t>
      </w:r>
      <w:r w:rsidR="00D75E73" w:rsidRPr="009E429B">
        <w:rPr>
          <w:rFonts w:ascii="Times New Roman" w:hAnsi="Times New Roman" w:cs="Times New Roman"/>
        </w:rPr>
        <w:t>应用于</w:t>
      </w:r>
      <w:r w:rsidR="00D75E73" w:rsidRPr="009E429B">
        <w:rPr>
          <w:rFonts w:ascii="Times New Roman" w:hAnsi="Times New Roman" w:cs="Times New Roman"/>
        </w:rPr>
        <w:t>SLAM</w:t>
      </w:r>
      <w:r w:rsidR="00D75E73" w:rsidRPr="009E429B">
        <w:rPr>
          <w:rFonts w:ascii="Times New Roman" w:hAnsi="Times New Roman" w:cs="Times New Roman"/>
        </w:rPr>
        <w:tab/>
      </w:r>
    </w:p>
    <w:p w:rsidR="00D75E73" w:rsidRPr="009E429B" w:rsidRDefault="00D75E73" w:rsidP="00D75E73">
      <w:pPr>
        <w:ind w:firstLine="420"/>
        <w:rPr>
          <w:rFonts w:ascii="Times New Roman" w:hAnsi="Times New Roman" w:cs="Times New Roman"/>
          <w:sz w:val="28"/>
          <w:szCs w:val="28"/>
        </w:rPr>
      </w:pPr>
      <w:r w:rsidRPr="009E429B">
        <w:rPr>
          <w:rFonts w:ascii="Times New Roman" w:hAnsi="Times New Roman" w:cs="Times New Roman"/>
          <w:sz w:val="28"/>
          <w:szCs w:val="28"/>
        </w:rPr>
        <w:t>为了补充以前的结果，我们展示了</w:t>
      </w:r>
      <w:r w:rsidRPr="009E429B">
        <w:rPr>
          <w:rFonts w:ascii="Times New Roman" w:hAnsi="Times New Roman" w:cs="Times New Roman"/>
          <w:sz w:val="28"/>
          <w:szCs w:val="28"/>
        </w:rPr>
        <w:t>SLAM</w:t>
      </w:r>
      <w:r w:rsidRPr="009E429B">
        <w:rPr>
          <w:rFonts w:ascii="Times New Roman" w:hAnsi="Times New Roman" w:cs="Times New Roman"/>
          <w:sz w:val="28"/>
          <w:szCs w:val="28"/>
        </w:rPr>
        <w:t>应用程序中深度预测的有用性，目的是重建</w:t>
      </w:r>
      <w:r w:rsidRPr="009E429B">
        <w:rPr>
          <w:rFonts w:ascii="Times New Roman" w:hAnsi="Times New Roman" w:cs="Times New Roman"/>
          <w:sz w:val="28"/>
          <w:szCs w:val="28"/>
        </w:rPr>
        <w:t>3D</w:t>
      </w:r>
      <w:r w:rsidRPr="009E429B">
        <w:rPr>
          <w:rFonts w:ascii="Times New Roman" w:hAnsi="Times New Roman" w:cs="Times New Roman"/>
          <w:sz w:val="28"/>
          <w:szCs w:val="28"/>
        </w:rPr>
        <w:t>环境的几何。特别地，我们部署一个</w:t>
      </w:r>
      <w:r w:rsidRPr="009E429B">
        <w:rPr>
          <w:rFonts w:ascii="Times New Roman" w:hAnsi="Times New Roman" w:cs="Times New Roman"/>
          <w:sz w:val="28"/>
          <w:szCs w:val="28"/>
        </w:rPr>
        <w:t>SLAM</w:t>
      </w:r>
      <w:r w:rsidRPr="009E429B">
        <w:rPr>
          <w:rFonts w:ascii="Times New Roman" w:hAnsi="Times New Roman" w:cs="Times New Roman"/>
          <w:sz w:val="28"/>
          <w:szCs w:val="28"/>
        </w:rPr>
        <w:t>框架，其中通过高斯</w:t>
      </w:r>
      <w:r w:rsidRPr="009E429B">
        <w:rPr>
          <w:rFonts w:ascii="Times New Roman" w:hAnsi="Times New Roman" w:cs="Times New Roman"/>
          <w:sz w:val="28"/>
          <w:szCs w:val="28"/>
        </w:rPr>
        <w:t xml:space="preserve"> - </w:t>
      </w:r>
      <w:r w:rsidRPr="009E429B">
        <w:rPr>
          <w:rFonts w:ascii="Times New Roman" w:hAnsi="Times New Roman" w:cs="Times New Roman"/>
          <w:sz w:val="28"/>
          <w:szCs w:val="28"/>
        </w:rPr>
        <w:t>牛顿优化获得帧间跟踪，如</w:t>
      </w:r>
      <w:r w:rsidRPr="009E429B">
        <w:rPr>
          <w:rFonts w:ascii="Times New Roman" w:hAnsi="Times New Roman" w:cs="Times New Roman"/>
          <w:sz w:val="28"/>
          <w:szCs w:val="28"/>
        </w:rPr>
        <w:t>[12]</w:t>
      </w:r>
      <w:r w:rsidRPr="009E429B">
        <w:rPr>
          <w:rFonts w:ascii="Times New Roman" w:hAnsi="Times New Roman" w:cs="Times New Roman"/>
          <w:sz w:val="28"/>
          <w:szCs w:val="28"/>
        </w:rPr>
        <w:t>中提出的在连续帧对上计算的像素强度差异，同时融合当前帧与全局模型之间的深度测量通过点融合进行</w:t>
      </w:r>
      <w:r w:rsidRPr="009E429B">
        <w:rPr>
          <w:rFonts w:ascii="Times New Roman" w:hAnsi="Times New Roman" w:cs="Times New Roman"/>
          <w:sz w:val="28"/>
          <w:szCs w:val="28"/>
        </w:rPr>
        <w:t>[11]</w:t>
      </w:r>
      <w:r w:rsidRPr="009E429B">
        <w:rPr>
          <w:rFonts w:ascii="Times New Roman" w:hAnsi="Times New Roman" w:cs="Times New Roman"/>
          <w:sz w:val="28"/>
          <w:szCs w:val="28"/>
        </w:rPr>
        <w:t>。我们希望指出，据我们所知，这是基于单一图像深度预测的</w:t>
      </w:r>
      <w:r w:rsidRPr="009E429B">
        <w:rPr>
          <w:rFonts w:ascii="Times New Roman" w:hAnsi="Times New Roman" w:cs="Times New Roman"/>
          <w:sz w:val="28"/>
          <w:szCs w:val="28"/>
        </w:rPr>
        <w:t>SLAM</w:t>
      </w:r>
      <w:r w:rsidRPr="009E429B">
        <w:rPr>
          <w:rFonts w:ascii="Times New Roman" w:hAnsi="Times New Roman" w:cs="Times New Roman"/>
          <w:sz w:val="28"/>
          <w:szCs w:val="28"/>
        </w:rPr>
        <w:t>重建的第一个示范。</w:t>
      </w:r>
    </w:p>
    <w:p w:rsidR="00D75E73" w:rsidRPr="009E429B" w:rsidRDefault="00D75E73" w:rsidP="00D75E73">
      <w:pPr>
        <w:ind w:firstLine="420"/>
        <w:rPr>
          <w:rFonts w:ascii="Times New Roman" w:hAnsi="Times New Roman" w:cs="Times New Roman"/>
          <w:sz w:val="28"/>
          <w:szCs w:val="28"/>
        </w:rPr>
      </w:pPr>
      <w:r w:rsidRPr="009E429B">
        <w:rPr>
          <w:rFonts w:ascii="Times New Roman" w:hAnsi="Times New Roman" w:cs="Times New Roman"/>
          <w:sz w:val="28"/>
          <w:szCs w:val="28"/>
        </w:rPr>
        <w:t>使用提出的</w:t>
      </w:r>
      <w:proofErr w:type="spellStart"/>
      <w:r w:rsidRPr="009E429B">
        <w:rPr>
          <w:rFonts w:ascii="Times New Roman" w:hAnsi="Times New Roman" w:cs="Times New Roman"/>
          <w:sz w:val="28"/>
          <w:szCs w:val="28"/>
        </w:rPr>
        <w:t>ResNet-UpProj</w:t>
      </w:r>
      <w:proofErr w:type="spellEnd"/>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估计的深度值获得的</w:t>
      </w:r>
      <w:r w:rsidRPr="009E429B">
        <w:rPr>
          <w:rFonts w:ascii="Times New Roman" w:hAnsi="Times New Roman" w:cs="Times New Roman"/>
          <w:sz w:val="28"/>
          <w:szCs w:val="28"/>
        </w:rPr>
        <w:t>SLAM</w:t>
      </w:r>
      <w:r w:rsidRPr="009E429B">
        <w:rPr>
          <w:rFonts w:ascii="Times New Roman" w:hAnsi="Times New Roman" w:cs="Times New Roman"/>
          <w:sz w:val="28"/>
          <w:szCs w:val="28"/>
        </w:rPr>
        <w:t>重建之间的定性比较与使用纽约大学深度数据集的一部分序列上的地面真值深度值获得的</w:t>
      </w:r>
      <w:r w:rsidRPr="009E429B">
        <w:rPr>
          <w:rFonts w:ascii="Times New Roman" w:hAnsi="Times New Roman" w:cs="Times New Roman"/>
          <w:sz w:val="28"/>
          <w:szCs w:val="28"/>
        </w:rPr>
        <w:t>SLAM</w:t>
      </w:r>
      <w:r w:rsidRPr="009E429B">
        <w:rPr>
          <w:rFonts w:ascii="Times New Roman" w:hAnsi="Times New Roman" w:cs="Times New Roman"/>
          <w:sz w:val="28"/>
          <w:szCs w:val="28"/>
        </w:rPr>
        <w:t>重建之间的定性比较</w:t>
      </w:r>
      <w:r w:rsidR="00C10F08" w:rsidRPr="009E429B">
        <w:rPr>
          <w:rFonts w:ascii="Times New Roman" w:hAnsi="Times New Roman" w:cs="Times New Roman"/>
          <w:sz w:val="28"/>
          <w:szCs w:val="28"/>
        </w:rPr>
        <w:t>，</w:t>
      </w:r>
      <w:r w:rsidRPr="009E429B">
        <w:rPr>
          <w:rFonts w:ascii="Times New Roman" w:hAnsi="Times New Roman" w:cs="Times New Roman"/>
          <w:sz w:val="28"/>
          <w:szCs w:val="28"/>
        </w:rPr>
        <w:t>如图</w:t>
      </w:r>
      <w:r w:rsidRPr="009E429B">
        <w:rPr>
          <w:rFonts w:ascii="Times New Roman" w:hAnsi="Times New Roman" w:cs="Times New Roman"/>
          <w:sz w:val="28"/>
          <w:szCs w:val="28"/>
        </w:rPr>
        <w:t>6</w:t>
      </w:r>
      <w:r w:rsidRPr="009E429B">
        <w:rPr>
          <w:rFonts w:ascii="Times New Roman" w:hAnsi="Times New Roman" w:cs="Times New Roman"/>
          <w:sz w:val="28"/>
          <w:szCs w:val="28"/>
        </w:rPr>
        <w:t>所示。该图还包括与使用</w:t>
      </w:r>
      <w:proofErr w:type="spellStart"/>
      <w:r w:rsidRPr="009E429B">
        <w:rPr>
          <w:rFonts w:ascii="Times New Roman" w:hAnsi="Times New Roman" w:cs="Times New Roman"/>
          <w:sz w:val="28"/>
          <w:szCs w:val="28"/>
        </w:rPr>
        <w:t>AlexNet</w:t>
      </w:r>
      <w:proofErr w:type="spellEnd"/>
      <w:r w:rsidRPr="009E429B">
        <w:rPr>
          <w:rFonts w:ascii="Times New Roman" w:hAnsi="Times New Roman" w:cs="Times New Roman"/>
          <w:sz w:val="28"/>
          <w:szCs w:val="28"/>
        </w:rPr>
        <w:t>和</w:t>
      </w:r>
      <w:r w:rsidRPr="009E429B">
        <w:rPr>
          <w:rFonts w:ascii="Times New Roman" w:hAnsi="Times New Roman" w:cs="Times New Roman"/>
          <w:sz w:val="28"/>
          <w:szCs w:val="28"/>
        </w:rPr>
        <w:t>VGG</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获得的深度</w:t>
      </w:r>
      <w:r w:rsidR="00C10F08" w:rsidRPr="009E429B">
        <w:rPr>
          <w:rFonts w:ascii="Times New Roman" w:hAnsi="Times New Roman" w:cs="Times New Roman"/>
          <w:sz w:val="28"/>
          <w:szCs w:val="28"/>
        </w:rPr>
        <w:t>预测进行比较。可以看出，深度预测的精度提高以及我们的上采样方法</w:t>
      </w:r>
      <w:r w:rsidRPr="009E429B">
        <w:rPr>
          <w:rFonts w:ascii="Times New Roman" w:hAnsi="Times New Roman" w:cs="Times New Roman"/>
          <w:sz w:val="28"/>
          <w:szCs w:val="28"/>
        </w:rPr>
        <w:t>良好的保护质量不仅在图</w:t>
      </w:r>
      <w:r w:rsidRPr="009E429B">
        <w:rPr>
          <w:rFonts w:ascii="Times New Roman" w:hAnsi="Times New Roman" w:cs="Times New Roman"/>
          <w:sz w:val="28"/>
          <w:szCs w:val="28"/>
        </w:rPr>
        <w:t>4</w:t>
      </w:r>
      <w:r w:rsidRPr="009E429B">
        <w:rPr>
          <w:rFonts w:ascii="Times New Roman" w:hAnsi="Times New Roman" w:cs="Times New Roman"/>
          <w:sz w:val="28"/>
          <w:szCs w:val="28"/>
        </w:rPr>
        <w:t>的定性结果中显而易见，而且还产生了比其更准确的</w:t>
      </w:r>
      <w:r w:rsidRPr="009E429B">
        <w:rPr>
          <w:rFonts w:ascii="Times New Roman" w:hAnsi="Times New Roman" w:cs="Times New Roman"/>
          <w:sz w:val="28"/>
          <w:szCs w:val="28"/>
        </w:rPr>
        <w:t>SLAM</w:t>
      </w:r>
      <w:r w:rsidRPr="009E429B">
        <w:rPr>
          <w:rFonts w:ascii="Times New Roman" w:hAnsi="Times New Roman" w:cs="Times New Roman"/>
          <w:sz w:val="28"/>
          <w:szCs w:val="28"/>
        </w:rPr>
        <w:t>重建其他</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。我们希望指出，尽管我们不认为它的准确性与通过利用</w:t>
      </w:r>
      <w:proofErr w:type="spellStart"/>
      <w:r w:rsidRPr="009E429B">
        <w:rPr>
          <w:rFonts w:ascii="Times New Roman" w:hAnsi="Times New Roman" w:cs="Times New Roman"/>
          <w:sz w:val="28"/>
          <w:szCs w:val="28"/>
        </w:rPr>
        <w:t>SfM</w:t>
      </w:r>
      <w:proofErr w:type="spellEnd"/>
      <w:r w:rsidRPr="009E429B">
        <w:rPr>
          <w:rFonts w:ascii="Times New Roman" w:hAnsi="Times New Roman" w:cs="Times New Roman"/>
          <w:sz w:val="28"/>
          <w:szCs w:val="28"/>
        </w:rPr>
        <w:t>和单眼</w:t>
      </w:r>
      <w:r w:rsidRPr="009E429B">
        <w:rPr>
          <w:rFonts w:ascii="Times New Roman" w:hAnsi="Times New Roman" w:cs="Times New Roman"/>
          <w:sz w:val="28"/>
          <w:szCs w:val="28"/>
        </w:rPr>
        <w:t>SLAM</w:t>
      </w:r>
      <w:r w:rsidRPr="009E429B">
        <w:rPr>
          <w:rFonts w:ascii="Times New Roman" w:hAnsi="Times New Roman" w:cs="Times New Roman"/>
          <w:sz w:val="28"/>
          <w:szCs w:val="28"/>
        </w:rPr>
        <w:t>等深度估计的时间一致性的方法相比，我们的方法并不明确依赖于视觉特征来估计深度，因此具有将其应用于通常存在于室内环境中的诸如墙壁，地板和其它结构的低纹理表面的场景上。虽然本文的范围显然不在本文的范围内，但我们认为这些方面足够有用，值得今后的分析。</w:t>
      </w:r>
    </w:p>
    <w:p w:rsidR="00D75E73" w:rsidRPr="009E429B" w:rsidRDefault="009E429B" w:rsidP="009E429B">
      <w:pPr>
        <w:pStyle w:val="a3"/>
        <w:rPr>
          <w:rFonts w:ascii="Times New Roman" w:hAnsi="Times New Roman" w:cs="Times New Roman"/>
        </w:rPr>
      </w:pPr>
      <w:r w:rsidRPr="009E429B">
        <w:rPr>
          <w:rFonts w:ascii="Times New Roman" w:hAnsi="Times New Roman" w:cs="Times New Roman"/>
        </w:rPr>
        <w:t>五、</w:t>
      </w:r>
      <w:r w:rsidRPr="009E429B">
        <w:rPr>
          <w:rFonts w:ascii="Times New Roman" w:hAnsi="Times New Roman" w:cs="Times New Roman"/>
        </w:rPr>
        <w:t xml:space="preserve"> </w:t>
      </w:r>
      <w:r w:rsidR="00D75E73" w:rsidRPr="009E429B">
        <w:rPr>
          <w:rFonts w:ascii="Times New Roman" w:hAnsi="Times New Roman" w:cs="Times New Roman"/>
        </w:rPr>
        <w:t>总结</w:t>
      </w:r>
    </w:p>
    <w:p w:rsidR="00D75E73" w:rsidRPr="009E429B" w:rsidRDefault="00D75E73" w:rsidP="000E1874">
      <w:pPr>
        <w:ind w:firstLine="420"/>
        <w:rPr>
          <w:rFonts w:ascii="Times New Roman" w:hAnsi="Times New Roman" w:cs="Times New Roman"/>
          <w:sz w:val="28"/>
          <w:szCs w:val="28"/>
        </w:rPr>
      </w:pPr>
      <w:r w:rsidRPr="009E429B">
        <w:rPr>
          <w:rFonts w:ascii="Times New Roman" w:hAnsi="Times New Roman" w:cs="Times New Roman"/>
          <w:sz w:val="28"/>
          <w:szCs w:val="28"/>
        </w:rPr>
        <w:t>在这项工作中，我们提出了一种从单一图像中深入估计问题的新</w:t>
      </w:r>
      <w:r w:rsidRPr="009E429B">
        <w:rPr>
          <w:rFonts w:ascii="Times New Roman" w:hAnsi="Times New Roman" w:cs="Times New Roman"/>
          <w:sz w:val="28"/>
          <w:szCs w:val="28"/>
        </w:rPr>
        <w:lastRenderedPageBreak/>
        <w:t>方法。与典型的</w:t>
      </w:r>
      <w:r w:rsidRPr="009E429B">
        <w:rPr>
          <w:rFonts w:ascii="Times New Roman" w:hAnsi="Times New Roman" w:cs="Times New Roman"/>
          <w:sz w:val="28"/>
          <w:szCs w:val="28"/>
        </w:rPr>
        <w:t>CNN</w:t>
      </w:r>
      <w:r w:rsidRPr="009E429B">
        <w:rPr>
          <w:rFonts w:ascii="Times New Roman" w:hAnsi="Times New Roman" w:cs="Times New Roman"/>
          <w:sz w:val="28"/>
          <w:szCs w:val="28"/>
        </w:rPr>
        <w:t>方法不同，需要一个多步骤过程才能完善其原始的粗略深度预测，我们的方法是一个功能强大的单规模</w:t>
      </w:r>
      <w:r w:rsidRPr="009E429B">
        <w:rPr>
          <w:rFonts w:ascii="Times New Roman" w:hAnsi="Times New Roman" w:cs="Times New Roman"/>
          <w:sz w:val="28"/>
          <w:szCs w:val="28"/>
        </w:rPr>
        <w:t>CNN</w:t>
      </w:r>
      <w:r w:rsidR="004A6B00" w:rsidRPr="009E429B">
        <w:rPr>
          <w:rFonts w:ascii="Times New Roman" w:hAnsi="Times New Roman" w:cs="Times New Roman"/>
          <w:sz w:val="28"/>
          <w:szCs w:val="28"/>
        </w:rPr>
        <w:t>结构</w:t>
      </w:r>
      <w:r w:rsidRPr="009E429B">
        <w:rPr>
          <w:rFonts w:ascii="Times New Roman" w:hAnsi="Times New Roman" w:cs="Times New Roman"/>
          <w:sz w:val="28"/>
          <w:szCs w:val="28"/>
        </w:rPr>
        <w:t>，可以进行</w:t>
      </w:r>
      <w:r w:rsidR="00C10F08" w:rsidRPr="009E429B">
        <w:rPr>
          <w:rFonts w:ascii="Times New Roman" w:hAnsi="Times New Roman" w:cs="Times New Roman"/>
          <w:sz w:val="28"/>
          <w:szCs w:val="28"/>
        </w:rPr>
        <w:t>残差学习。所提出的网络是</w:t>
      </w:r>
      <w:r w:rsidRPr="009E429B">
        <w:rPr>
          <w:rFonts w:ascii="Times New Roman" w:hAnsi="Times New Roman" w:cs="Times New Roman"/>
          <w:sz w:val="28"/>
          <w:szCs w:val="28"/>
        </w:rPr>
        <w:t>全卷积的，包括允许训练更深层配置的</w:t>
      </w:r>
      <w:r w:rsidR="007E7E6D" w:rsidRPr="009E429B">
        <w:rPr>
          <w:rFonts w:ascii="Times New Roman" w:hAnsi="Times New Roman" w:cs="Times New Roman"/>
          <w:sz w:val="28"/>
          <w:szCs w:val="28"/>
        </w:rPr>
        <w:t xml:space="preserve">up-projection </w:t>
      </w:r>
      <w:r w:rsidRPr="009E429B">
        <w:rPr>
          <w:rFonts w:ascii="Times New Roman" w:hAnsi="Times New Roman" w:cs="Times New Roman"/>
          <w:sz w:val="28"/>
          <w:szCs w:val="28"/>
        </w:rPr>
        <w:t>层，同时大大减少要学习的参数数量和所需的训练样本数量。此外，我们说明了一个更快更有效的上卷积层的方法。不仅通过优化典型的</w:t>
      </w:r>
      <w:r w:rsidRPr="009E429B">
        <w:rPr>
          <w:rFonts w:ascii="Times New Roman" w:hAnsi="Times New Roman" w:cs="Times New Roman"/>
          <w:sz w:val="28"/>
          <w:szCs w:val="28"/>
        </w:rPr>
        <w:t>l2</w:t>
      </w:r>
      <w:r w:rsidRPr="009E429B">
        <w:rPr>
          <w:rFonts w:ascii="Times New Roman" w:hAnsi="Times New Roman" w:cs="Times New Roman"/>
          <w:sz w:val="28"/>
          <w:szCs w:val="28"/>
        </w:rPr>
        <w:t>损失，而且对</w:t>
      </w:r>
      <w:proofErr w:type="spellStart"/>
      <w:r w:rsidRPr="009E429B">
        <w:rPr>
          <w:rFonts w:ascii="Times New Roman" w:hAnsi="Times New Roman" w:cs="Times New Roman"/>
          <w:sz w:val="28"/>
          <w:szCs w:val="28"/>
        </w:rPr>
        <w:t>berHu</w:t>
      </w:r>
      <w:proofErr w:type="spellEnd"/>
      <w:r w:rsidRPr="009E429B">
        <w:rPr>
          <w:rFonts w:ascii="Times New Roman" w:hAnsi="Times New Roman" w:cs="Times New Roman"/>
          <w:sz w:val="28"/>
          <w:szCs w:val="28"/>
        </w:rPr>
        <w:t>损失函数进行优化，对不同结构部件进行了全面的评估，表明它更适合于</w:t>
      </w:r>
      <w:r w:rsidR="00C10F08" w:rsidRPr="009E429B">
        <w:rPr>
          <w:rFonts w:ascii="Times New Roman" w:hAnsi="Times New Roman" w:cs="Times New Roman"/>
          <w:sz w:val="28"/>
          <w:szCs w:val="28"/>
        </w:rPr>
        <w:t>真实值</w:t>
      </w:r>
      <w:r w:rsidRPr="009E429B">
        <w:rPr>
          <w:rFonts w:ascii="Times New Roman" w:hAnsi="Times New Roman" w:cs="Times New Roman"/>
          <w:sz w:val="28"/>
          <w:szCs w:val="28"/>
        </w:rPr>
        <w:t>深度图的底层值分布。总而言之，来自我们贡献的模型不仅比现有的方法更简单，可以在较少的时间内用较少的数据进行</w:t>
      </w:r>
      <w:r w:rsidR="00302FDA" w:rsidRPr="009E429B">
        <w:rPr>
          <w:rFonts w:ascii="Times New Roman" w:hAnsi="Times New Roman" w:cs="Times New Roman"/>
          <w:sz w:val="28"/>
          <w:szCs w:val="28"/>
        </w:rPr>
        <w:t>训练</w:t>
      </w:r>
      <w:r w:rsidRPr="009E429B">
        <w:rPr>
          <w:rFonts w:ascii="Times New Roman" w:hAnsi="Times New Roman" w:cs="Times New Roman"/>
          <w:sz w:val="28"/>
          <w:szCs w:val="28"/>
        </w:rPr>
        <w:t>，而且还实现了更高质量的结果，使我们的方法在两个基准数据集中达到最先进用于深度估计。</w:t>
      </w:r>
    </w:p>
    <w:p w:rsidR="00D75E73" w:rsidRPr="009E429B" w:rsidRDefault="00D75E73" w:rsidP="000E1874">
      <w:pPr>
        <w:pStyle w:val="a3"/>
      </w:pPr>
      <w:r w:rsidRPr="009E429B">
        <w:t>参考文献</w:t>
      </w:r>
    </w:p>
    <w:p w:rsidR="00D75E73"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R. </w:t>
      </w:r>
      <w:proofErr w:type="spellStart"/>
      <w:r w:rsidRPr="009E429B">
        <w:rPr>
          <w:rFonts w:ascii="Times New Roman" w:hAnsi="Times New Roman" w:cs="Times New Roman"/>
          <w:sz w:val="28"/>
          <w:szCs w:val="28"/>
        </w:rPr>
        <w:t>Achanta</w:t>
      </w:r>
      <w:proofErr w:type="spellEnd"/>
      <w:r w:rsidRPr="009E429B">
        <w:rPr>
          <w:rFonts w:ascii="Times New Roman" w:hAnsi="Times New Roman" w:cs="Times New Roman"/>
          <w:sz w:val="28"/>
          <w:szCs w:val="28"/>
        </w:rPr>
        <w:t xml:space="preserve">, A. </w:t>
      </w:r>
      <w:proofErr w:type="spellStart"/>
      <w:r w:rsidRPr="009E429B">
        <w:rPr>
          <w:rFonts w:ascii="Times New Roman" w:hAnsi="Times New Roman" w:cs="Times New Roman"/>
          <w:sz w:val="28"/>
          <w:szCs w:val="28"/>
        </w:rPr>
        <w:t>Shaji</w:t>
      </w:r>
      <w:proofErr w:type="spellEnd"/>
      <w:r w:rsidRPr="009E429B">
        <w:rPr>
          <w:rFonts w:ascii="Times New Roman" w:hAnsi="Times New Roman" w:cs="Times New Roman"/>
          <w:sz w:val="28"/>
          <w:szCs w:val="28"/>
        </w:rPr>
        <w:t xml:space="preserve">, K. Smith, A. </w:t>
      </w:r>
      <w:proofErr w:type="spellStart"/>
      <w:r w:rsidRPr="009E429B">
        <w:rPr>
          <w:rFonts w:ascii="Times New Roman" w:hAnsi="Times New Roman" w:cs="Times New Roman"/>
          <w:sz w:val="28"/>
          <w:szCs w:val="28"/>
        </w:rPr>
        <w:t>Lucchi</w:t>
      </w:r>
      <w:proofErr w:type="spellEnd"/>
      <w:r w:rsidRPr="009E429B">
        <w:rPr>
          <w:rFonts w:ascii="Times New Roman" w:hAnsi="Times New Roman" w:cs="Times New Roman"/>
          <w:sz w:val="28"/>
          <w:szCs w:val="28"/>
        </w:rPr>
        <w:t xml:space="preserve">, P. </w:t>
      </w:r>
      <w:proofErr w:type="spellStart"/>
      <w:r w:rsidRPr="009E429B">
        <w:rPr>
          <w:rFonts w:ascii="Times New Roman" w:hAnsi="Times New Roman" w:cs="Times New Roman"/>
          <w:sz w:val="28"/>
          <w:szCs w:val="28"/>
        </w:rPr>
        <w:t>Fua</w:t>
      </w:r>
      <w:proofErr w:type="gramStart"/>
      <w:r w:rsidRPr="009E429B">
        <w:rPr>
          <w:rFonts w:ascii="Times New Roman" w:hAnsi="Times New Roman" w:cs="Times New Roman"/>
          <w:sz w:val="28"/>
          <w:szCs w:val="28"/>
        </w:rPr>
        <w:t>,and</w:t>
      </w:r>
      <w:proofErr w:type="spellEnd"/>
      <w:proofErr w:type="gramEnd"/>
      <w:r w:rsidRPr="009E429B">
        <w:rPr>
          <w:rFonts w:ascii="Times New Roman" w:hAnsi="Times New Roman" w:cs="Times New Roman"/>
          <w:sz w:val="28"/>
          <w:szCs w:val="28"/>
        </w:rPr>
        <w:t xml:space="preserve"> S. </w:t>
      </w:r>
      <w:proofErr w:type="spellStart"/>
      <w:r w:rsidRPr="009E429B">
        <w:rPr>
          <w:rFonts w:ascii="Times New Roman" w:hAnsi="Times New Roman" w:cs="Times New Roman"/>
          <w:sz w:val="28"/>
          <w:szCs w:val="28"/>
        </w:rPr>
        <w:t>Susstrunk</w:t>
      </w:r>
      <w:proofErr w:type="spellEnd"/>
      <w:r w:rsidRPr="009E429B">
        <w:rPr>
          <w:rFonts w:ascii="Times New Roman" w:hAnsi="Times New Roman" w:cs="Times New Roman"/>
          <w:sz w:val="28"/>
          <w:szCs w:val="28"/>
        </w:rPr>
        <w:t xml:space="preserve">. SLIC </w:t>
      </w:r>
      <w:proofErr w:type="spellStart"/>
      <w:r w:rsidRPr="009E429B">
        <w:rPr>
          <w:rFonts w:ascii="Times New Roman" w:hAnsi="Times New Roman" w:cs="Times New Roman"/>
          <w:sz w:val="28"/>
          <w:szCs w:val="28"/>
        </w:rPr>
        <w:t>superpixels</w:t>
      </w:r>
      <w:proofErr w:type="spellEnd"/>
      <w:r w:rsidRPr="009E429B">
        <w:rPr>
          <w:rFonts w:ascii="Times New Roman" w:hAnsi="Times New Roman" w:cs="Times New Roman"/>
          <w:sz w:val="28"/>
          <w:szCs w:val="28"/>
        </w:rPr>
        <w:t xml:space="preserve"> compared to state-of-the-art </w:t>
      </w:r>
      <w:proofErr w:type="spellStart"/>
      <w:r w:rsidRPr="009E429B">
        <w:rPr>
          <w:rFonts w:ascii="Times New Roman" w:hAnsi="Times New Roman" w:cs="Times New Roman"/>
          <w:sz w:val="28"/>
          <w:szCs w:val="28"/>
        </w:rPr>
        <w:t>superpixel</w:t>
      </w:r>
      <w:proofErr w:type="spellEnd"/>
      <w:r w:rsidRPr="009E429B">
        <w:rPr>
          <w:rFonts w:ascii="Times New Roman" w:hAnsi="Times New Roman" w:cs="Times New Roman"/>
          <w:sz w:val="28"/>
          <w:szCs w:val="28"/>
        </w:rPr>
        <w:t xml:space="preserve"> methods. </w:t>
      </w:r>
      <w:r w:rsidRPr="009E429B">
        <w:rPr>
          <w:rFonts w:ascii="Times New Roman" w:hAnsi="Times New Roman" w:cs="Times New Roman"/>
          <w:i/>
          <w:iCs/>
          <w:sz w:val="28"/>
          <w:szCs w:val="28"/>
        </w:rPr>
        <w:t>Pattern Analysis and Machine Intelligence, IEEE Transactions on</w:t>
      </w:r>
      <w:r w:rsidRPr="009E429B">
        <w:rPr>
          <w:rFonts w:ascii="Times New Roman" w:hAnsi="Times New Roman" w:cs="Times New Roman"/>
          <w:sz w:val="28"/>
          <w:szCs w:val="28"/>
        </w:rPr>
        <w:t>, 34(11):2274–2282, 2012. 2</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V. </w:t>
      </w:r>
      <w:proofErr w:type="spellStart"/>
      <w:r w:rsidRPr="009E429B">
        <w:rPr>
          <w:rFonts w:ascii="Times New Roman" w:hAnsi="Times New Roman" w:cs="Times New Roman"/>
          <w:sz w:val="28"/>
          <w:szCs w:val="28"/>
        </w:rPr>
        <w:t>Belagiannis</w:t>
      </w:r>
      <w:proofErr w:type="spellEnd"/>
      <w:r w:rsidRPr="009E429B">
        <w:rPr>
          <w:rFonts w:ascii="Times New Roman" w:hAnsi="Times New Roman" w:cs="Times New Roman"/>
          <w:sz w:val="28"/>
          <w:szCs w:val="28"/>
        </w:rPr>
        <w:t xml:space="preserve">, C. </w:t>
      </w:r>
      <w:proofErr w:type="spellStart"/>
      <w:r w:rsidRPr="009E429B">
        <w:rPr>
          <w:rFonts w:ascii="Times New Roman" w:hAnsi="Times New Roman" w:cs="Times New Roman"/>
          <w:sz w:val="28"/>
          <w:szCs w:val="28"/>
        </w:rPr>
        <w:t>Rupprecht</w:t>
      </w:r>
      <w:proofErr w:type="spellEnd"/>
      <w:r w:rsidRPr="009E429B">
        <w:rPr>
          <w:rFonts w:ascii="Times New Roman" w:hAnsi="Times New Roman" w:cs="Times New Roman"/>
          <w:sz w:val="28"/>
          <w:szCs w:val="28"/>
        </w:rPr>
        <w:t xml:space="preserve">, G. </w:t>
      </w:r>
      <w:proofErr w:type="spellStart"/>
      <w:r w:rsidRPr="009E429B">
        <w:rPr>
          <w:rFonts w:ascii="Times New Roman" w:hAnsi="Times New Roman" w:cs="Times New Roman"/>
          <w:sz w:val="28"/>
          <w:szCs w:val="28"/>
        </w:rPr>
        <w:t>Carneiro</w:t>
      </w:r>
      <w:proofErr w:type="spellEnd"/>
      <w:r w:rsidRPr="009E429B">
        <w:rPr>
          <w:rFonts w:ascii="Times New Roman" w:hAnsi="Times New Roman" w:cs="Times New Roman"/>
          <w:sz w:val="28"/>
          <w:szCs w:val="28"/>
        </w:rPr>
        <w:t>, and</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N. </w:t>
      </w:r>
      <w:proofErr w:type="spellStart"/>
      <w:r w:rsidRPr="009E429B">
        <w:rPr>
          <w:rFonts w:ascii="Times New Roman" w:hAnsi="Times New Roman" w:cs="Times New Roman"/>
          <w:sz w:val="28"/>
          <w:szCs w:val="28"/>
        </w:rPr>
        <w:t>Navab</w:t>
      </w:r>
      <w:proofErr w:type="spellEnd"/>
      <w:r w:rsidRPr="009E429B">
        <w:rPr>
          <w:rFonts w:ascii="Times New Roman" w:hAnsi="Times New Roman" w:cs="Times New Roman"/>
          <w:sz w:val="28"/>
          <w:szCs w:val="28"/>
        </w:rPr>
        <w:t xml:space="preserve">. Robust optimization for deep regression. </w:t>
      </w:r>
      <w:r w:rsidRPr="009E429B">
        <w:rPr>
          <w:rFonts w:ascii="Times New Roman" w:hAnsi="Times New Roman" w:cs="Times New Roman"/>
          <w:i/>
          <w:iCs/>
          <w:sz w:val="28"/>
          <w:szCs w:val="28"/>
        </w:rPr>
        <w:t>Proceedings of the International Conference</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on Computer Vision</w:t>
      </w:r>
      <w:r w:rsidRPr="009E429B">
        <w:rPr>
          <w:rFonts w:ascii="Times New Roman" w:hAnsi="Times New Roman" w:cs="Times New Roman"/>
          <w:sz w:val="28"/>
          <w:szCs w:val="28"/>
        </w:rPr>
        <w:t>, 2015. 6</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N. </w:t>
      </w:r>
      <w:proofErr w:type="spellStart"/>
      <w:r w:rsidRPr="009E429B">
        <w:rPr>
          <w:rFonts w:ascii="Times New Roman" w:hAnsi="Times New Roman" w:cs="Times New Roman"/>
          <w:sz w:val="28"/>
          <w:szCs w:val="28"/>
        </w:rPr>
        <w:t>Dalal</w:t>
      </w:r>
      <w:proofErr w:type="spellEnd"/>
      <w:r w:rsidRPr="009E429B">
        <w:rPr>
          <w:rFonts w:ascii="Times New Roman" w:hAnsi="Times New Roman" w:cs="Times New Roman"/>
          <w:sz w:val="28"/>
          <w:szCs w:val="28"/>
        </w:rPr>
        <w:t xml:space="preserve"> and B. </w:t>
      </w:r>
      <w:proofErr w:type="spellStart"/>
      <w:r w:rsidRPr="009E429B">
        <w:rPr>
          <w:rFonts w:ascii="Times New Roman" w:hAnsi="Times New Roman" w:cs="Times New Roman"/>
          <w:sz w:val="28"/>
          <w:szCs w:val="28"/>
        </w:rPr>
        <w:t>Triggs</w:t>
      </w:r>
      <w:proofErr w:type="spellEnd"/>
      <w:r w:rsidRPr="009E429B">
        <w:rPr>
          <w:rFonts w:ascii="Times New Roman" w:hAnsi="Times New Roman" w:cs="Times New Roman"/>
          <w:sz w:val="28"/>
          <w:szCs w:val="28"/>
        </w:rPr>
        <w:t>. Histograms of oriented</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gradients for human detection. In </w:t>
      </w:r>
      <w:r w:rsidRPr="009E429B">
        <w:rPr>
          <w:rFonts w:ascii="Times New Roman" w:hAnsi="Times New Roman" w:cs="Times New Roman"/>
          <w:i/>
          <w:iCs/>
          <w:sz w:val="28"/>
          <w:szCs w:val="28"/>
        </w:rPr>
        <w:t xml:space="preserve">Proc. </w:t>
      </w:r>
      <w:proofErr w:type="spellStart"/>
      <w:r w:rsidRPr="009E429B">
        <w:rPr>
          <w:rFonts w:ascii="Times New Roman" w:hAnsi="Times New Roman" w:cs="Times New Roman"/>
          <w:i/>
          <w:iCs/>
          <w:sz w:val="28"/>
          <w:szCs w:val="28"/>
        </w:rPr>
        <w:t>Conf.Computer</w:t>
      </w:r>
      <w:proofErr w:type="spellEnd"/>
      <w:r w:rsidRPr="009E429B">
        <w:rPr>
          <w:rFonts w:ascii="Times New Roman" w:hAnsi="Times New Roman" w:cs="Times New Roman"/>
          <w:i/>
          <w:iCs/>
          <w:sz w:val="28"/>
          <w:szCs w:val="28"/>
        </w:rPr>
        <w:t xml:space="preserve"> Vision and Pattern Recognition (CVPR)</w:t>
      </w:r>
      <w:proofErr w:type="gramStart"/>
      <w:r w:rsidRPr="009E429B">
        <w:rPr>
          <w:rFonts w:ascii="Times New Roman" w:hAnsi="Times New Roman" w:cs="Times New Roman"/>
          <w:sz w:val="28"/>
          <w:szCs w:val="28"/>
        </w:rPr>
        <w:t>,pages</w:t>
      </w:r>
      <w:proofErr w:type="gramEnd"/>
      <w:r w:rsidRPr="009E429B">
        <w:rPr>
          <w:rFonts w:ascii="Times New Roman" w:hAnsi="Times New Roman" w:cs="Times New Roman"/>
          <w:sz w:val="28"/>
          <w:szCs w:val="28"/>
        </w:rPr>
        <w:t xml:space="preserve"> 886–893, 2005. 2</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A. </w:t>
      </w:r>
      <w:proofErr w:type="spellStart"/>
      <w:r w:rsidRPr="009E429B">
        <w:rPr>
          <w:rFonts w:ascii="Times New Roman" w:hAnsi="Times New Roman" w:cs="Times New Roman"/>
          <w:sz w:val="28"/>
          <w:szCs w:val="28"/>
        </w:rPr>
        <w:t>Dosovitskiy</w:t>
      </w:r>
      <w:proofErr w:type="spellEnd"/>
      <w:r w:rsidRPr="009E429B">
        <w:rPr>
          <w:rFonts w:ascii="Times New Roman" w:hAnsi="Times New Roman" w:cs="Times New Roman"/>
          <w:sz w:val="28"/>
          <w:szCs w:val="28"/>
        </w:rPr>
        <w:t xml:space="preserve">, J. Tobias </w:t>
      </w:r>
      <w:proofErr w:type="spellStart"/>
      <w:r w:rsidRPr="009E429B">
        <w:rPr>
          <w:rFonts w:ascii="Times New Roman" w:hAnsi="Times New Roman" w:cs="Times New Roman"/>
          <w:sz w:val="28"/>
          <w:szCs w:val="28"/>
        </w:rPr>
        <w:t>Springenberg</w:t>
      </w:r>
      <w:proofErr w:type="spellEnd"/>
      <w:r w:rsidRPr="009E429B">
        <w:rPr>
          <w:rFonts w:ascii="Times New Roman" w:hAnsi="Times New Roman" w:cs="Times New Roman"/>
          <w:sz w:val="28"/>
          <w:szCs w:val="28"/>
        </w:rPr>
        <w:t>, and</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T. </w:t>
      </w:r>
      <w:proofErr w:type="spellStart"/>
      <w:r w:rsidRPr="009E429B">
        <w:rPr>
          <w:rFonts w:ascii="Times New Roman" w:hAnsi="Times New Roman" w:cs="Times New Roman"/>
          <w:sz w:val="28"/>
          <w:szCs w:val="28"/>
        </w:rPr>
        <w:t>Brox</w:t>
      </w:r>
      <w:proofErr w:type="spellEnd"/>
      <w:r w:rsidRPr="009E429B">
        <w:rPr>
          <w:rFonts w:ascii="Times New Roman" w:hAnsi="Times New Roman" w:cs="Times New Roman"/>
          <w:sz w:val="28"/>
          <w:szCs w:val="28"/>
        </w:rPr>
        <w:t xml:space="preserve">. Learning to </w:t>
      </w:r>
      <w:r w:rsidRPr="009E429B">
        <w:rPr>
          <w:rFonts w:ascii="Times New Roman" w:hAnsi="Times New Roman" w:cs="Times New Roman"/>
          <w:sz w:val="28"/>
          <w:szCs w:val="28"/>
        </w:rPr>
        <w:lastRenderedPageBreak/>
        <w:t xml:space="preserve">generate chairs with convolutional neural networks. In </w:t>
      </w:r>
      <w:r w:rsidRPr="009E429B">
        <w:rPr>
          <w:rFonts w:ascii="Times New Roman" w:hAnsi="Times New Roman" w:cs="Times New Roman"/>
          <w:i/>
          <w:iCs/>
          <w:sz w:val="28"/>
          <w:szCs w:val="28"/>
        </w:rPr>
        <w:t>Proceedings of the</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IEEE Conference on Computer Vision and Pattern</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Recognition</w:t>
      </w:r>
      <w:r w:rsidRPr="009E429B">
        <w:rPr>
          <w:rFonts w:ascii="Times New Roman" w:hAnsi="Times New Roman" w:cs="Times New Roman"/>
          <w:sz w:val="28"/>
          <w:szCs w:val="28"/>
        </w:rPr>
        <w:t>, pages 1538–1546, 2015. 4</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D. Eigen and R. Fergus. Predicting depth, surface</w:t>
      </w:r>
      <w:r w:rsidR="0032694C"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t>normals</w:t>
      </w:r>
      <w:proofErr w:type="spellEnd"/>
      <w:r w:rsidRPr="009E429B">
        <w:rPr>
          <w:rFonts w:ascii="Times New Roman" w:hAnsi="Times New Roman" w:cs="Times New Roman"/>
          <w:sz w:val="28"/>
          <w:szCs w:val="28"/>
        </w:rPr>
        <w:t xml:space="preserve"> and semantic labels with a common multiscale convolutional architecture. In </w:t>
      </w:r>
      <w:r w:rsidRPr="009E429B">
        <w:rPr>
          <w:rFonts w:ascii="Times New Roman" w:hAnsi="Times New Roman" w:cs="Times New Roman"/>
          <w:i/>
          <w:iCs/>
          <w:sz w:val="28"/>
          <w:szCs w:val="28"/>
        </w:rPr>
        <w:t xml:space="preserve">Proc. Int. </w:t>
      </w:r>
      <w:proofErr w:type="spellStart"/>
      <w:r w:rsidRPr="009E429B">
        <w:rPr>
          <w:rFonts w:ascii="Times New Roman" w:hAnsi="Times New Roman" w:cs="Times New Roman"/>
          <w:i/>
          <w:iCs/>
          <w:sz w:val="28"/>
          <w:szCs w:val="28"/>
        </w:rPr>
        <w:t>Conf.Computer</w:t>
      </w:r>
      <w:proofErr w:type="spellEnd"/>
      <w:r w:rsidRPr="009E429B">
        <w:rPr>
          <w:rFonts w:ascii="Times New Roman" w:hAnsi="Times New Roman" w:cs="Times New Roman"/>
          <w:i/>
          <w:iCs/>
          <w:sz w:val="28"/>
          <w:szCs w:val="28"/>
        </w:rPr>
        <w:t xml:space="preserve"> Vision (ICCV)</w:t>
      </w:r>
      <w:r w:rsidRPr="009E429B">
        <w:rPr>
          <w:rFonts w:ascii="Times New Roman" w:hAnsi="Times New Roman" w:cs="Times New Roman"/>
          <w:sz w:val="28"/>
          <w:szCs w:val="28"/>
        </w:rPr>
        <w:t>, 2015. 1, 2, 3, 4, 6, 7, 8, 9</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D. Eigen, C. </w:t>
      </w:r>
      <w:proofErr w:type="spellStart"/>
      <w:r w:rsidRPr="009E429B">
        <w:rPr>
          <w:rFonts w:ascii="Times New Roman" w:hAnsi="Times New Roman" w:cs="Times New Roman"/>
          <w:sz w:val="28"/>
          <w:szCs w:val="28"/>
        </w:rPr>
        <w:t>Puhrsch</w:t>
      </w:r>
      <w:proofErr w:type="spellEnd"/>
      <w:r w:rsidRPr="009E429B">
        <w:rPr>
          <w:rFonts w:ascii="Times New Roman" w:hAnsi="Times New Roman" w:cs="Times New Roman"/>
          <w:sz w:val="28"/>
          <w:szCs w:val="28"/>
        </w:rPr>
        <w:t>, and R. Fergus. Prediction</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from a single image using a multi-scale deep network. In </w:t>
      </w:r>
      <w:r w:rsidRPr="009E429B">
        <w:rPr>
          <w:rFonts w:ascii="Times New Roman" w:hAnsi="Times New Roman" w:cs="Times New Roman"/>
          <w:i/>
          <w:iCs/>
          <w:sz w:val="28"/>
          <w:szCs w:val="28"/>
        </w:rPr>
        <w:t>Proc. Conf. Neural Information Processing Systems (NIPS)</w:t>
      </w:r>
      <w:r w:rsidRPr="009E429B">
        <w:rPr>
          <w:rFonts w:ascii="Times New Roman" w:hAnsi="Times New Roman" w:cs="Times New Roman"/>
          <w:sz w:val="28"/>
          <w:szCs w:val="28"/>
        </w:rPr>
        <w:t>, 2014. 2, 3, 4, 6, 7</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K. He, X. Zhang, S. Ren, and J. Sun. Deep residual learning for image recognition. </w:t>
      </w:r>
      <w:proofErr w:type="spellStart"/>
      <w:proofErr w:type="gramStart"/>
      <w:r w:rsidRPr="009E429B">
        <w:rPr>
          <w:rFonts w:ascii="Times New Roman" w:hAnsi="Times New Roman" w:cs="Times New Roman"/>
          <w:i/>
          <w:iCs/>
          <w:sz w:val="28"/>
          <w:szCs w:val="28"/>
        </w:rPr>
        <w:t>arXiv</w:t>
      </w:r>
      <w:proofErr w:type="spellEnd"/>
      <w:proofErr w:type="gramEnd"/>
      <w:r w:rsidRPr="009E429B">
        <w:rPr>
          <w:rFonts w:ascii="Times New Roman" w:hAnsi="Times New Roman" w:cs="Times New Roman"/>
          <w:i/>
          <w:iCs/>
          <w:sz w:val="28"/>
          <w:szCs w:val="28"/>
        </w:rPr>
        <w:t xml:space="preserve"> preprintarXiv:1512.03385</w:t>
      </w:r>
      <w:r w:rsidRPr="009E429B">
        <w:rPr>
          <w:rFonts w:ascii="Times New Roman" w:hAnsi="Times New Roman" w:cs="Times New Roman"/>
          <w:sz w:val="28"/>
          <w:szCs w:val="28"/>
        </w:rPr>
        <w:t>, 2015. 2, 4, 5</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D. </w:t>
      </w:r>
      <w:proofErr w:type="spellStart"/>
      <w:r w:rsidRPr="009E429B">
        <w:rPr>
          <w:rFonts w:ascii="Times New Roman" w:hAnsi="Times New Roman" w:cs="Times New Roman"/>
          <w:sz w:val="28"/>
          <w:szCs w:val="28"/>
        </w:rPr>
        <w:t>Hoiem</w:t>
      </w:r>
      <w:proofErr w:type="spellEnd"/>
      <w:r w:rsidRPr="009E429B">
        <w:rPr>
          <w:rFonts w:ascii="Times New Roman" w:hAnsi="Times New Roman" w:cs="Times New Roman"/>
          <w:sz w:val="28"/>
          <w:szCs w:val="28"/>
        </w:rPr>
        <w:t xml:space="preserve">, A. </w:t>
      </w:r>
      <w:proofErr w:type="spellStart"/>
      <w:r w:rsidRPr="009E429B">
        <w:rPr>
          <w:rFonts w:ascii="Times New Roman" w:hAnsi="Times New Roman" w:cs="Times New Roman"/>
          <w:sz w:val="28"/>
          <w:szCs w:val="28"/>
        </w:rPr>
        <w:t>Efros</w:t>
      </w:r>
      <w:proofErr w:type="spellEnd"/>
      <w:r w:rsidRPr="009E429B">
        <w:rPr>
          <w:rFonts w:ascii="Times New Roman" w:hAnsi="Times New Roman" w:cs="Times New Roman"/>
          <w:sz w:val="28"/>
          <w:szCs w:val="28"/>
        </w:rPr>
        <w:t>, M. Hebert, et al. Geometric</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context from a single image. In </w:t>
      </w:r>
      <w:r w:rsidRPr="009E429B">
        <w:rPr>
          <w:rFonts w:ascii="Times New Roman" w:hAnsi="Times New Roman" w:cs="Times New Roman"/>
          <w:i/>
          <w:iCs/>
          <w:sz w:val="28"/>
          <w:szCs w:val="28"/>
        </w:rPr>
        <w:t>Computer Vision</w:t>
      </w:r>
      <w:proofErr w:type="gramStart"/>
      <w:r w:rsidRPr="009E429B">
        <w:rPr>
          <w:rFonts w:ascii="Times New Roman" w:hAnsi="Times New Roman" w:cs="Times New Roman"/>
          <w:i/>
          <w:iCs/>
          <w:sz w:val="28"/>
          <w:szCs w:val="28"/>
        </w:rPr>
        <w:t>,</w:t>
      </w:r>
      <w:r w:rsidR="0032694C" w:rsidRPr="009E429B">
        <w:rPr>
          <w:rFonts w:ascii="Times New Roman" w:hAnsi="Times New Roman" w:cs="Times New Roman"/>
          <w:i/>
          <w:iCs/>
          <w:sz w:val="28"/>
          <w:szCs w:val="28"/>
        </w:rPr>
        <w:t>2005</w:t>
      </w:r>
      <w:proofErr w:type="gramEnd"/>
      <w:r w:rsidR="0032694C" w:rsidRPr="009E429B">
        <w:rPr>
          <w:rFonts w:ascii="Times New Roman" w:hAnsi="Times New Roman" w:cs="Times New Roman"/>
          <w:i/>
          <w:iCs/>
          <w:sz w:val="28"/>
          <w:szCs w:val="28"/>
        </w:rPr>
        <w:t xml:space="preserve">. ICCV 2005. Tenth IEEE </w:t>
      </w:r>
      <w:r w:rsidRPr="009E429B">
        <w:rPr>
          <w:rFonts w:ascii="Times New Roman" w:hAnsi="Times New Roman" w:cs="Times New Roman"/>
          <w:i/>
          <w:iCs/>
          <w:sz w:val="28"/>
          <w:szCs w:val="28"/>
        </w:rPr>
        <w:t>International Conference on</w:t>
      </w:r>
      <w:r w:rsidRPr="009E429B">
        <w:rPr>
          <w:rFonts w:ascii="Times New Roman" w:hAnsi="Times New Roman" w:cs="Times New Roman"/>
          <w:sz w:val="28"/>
          <w:szCs w:val="28"/>
        </w:rPr>
        <w:t>, volume 1, pages 654–661. IEEE, 2005.2</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S. </w:t>
      </w:r>
      <w:proofErr w:type="spellStart"/>
      <w:r w:rsidRPr="009E429B">
        <w:rPr>
          <w:rFonts w:ascii="Times New Roman" w:hAnsi="Times New Roman" w:cs="Times New Roman"/>
          <w:sz w:val="28"/>
          <w:szCs w:val="28"/>
        </w:rPr>
        <w:t>Ioffe</w:t>
      </w:r>
      <w:proofErr w:type="spellEnd"/>
      <w:r w:rsidRPr="009E429B">
        <w:rPr>
          <w:rFonts w:ascii="Times New Roman" w:hAnsi="Times New Roman" w:cs="Times New Roman"/>
          <w:sz w:val="28"/>
          <w:szCs w:val="28"/>
        </w:rPr>
        <w:t xml:space="preserve"> and C. </w:t>
      </w:r>
      <w:proofErr w:type="spellStart"/>
      <w:r w:rsidRPr="009E429B">
        <w:rPr>
          <w:rFonts w:ascii="Times New Roman" w:hAnsi="Times New Roman" w:cs="Times New Roman"/>
          <w:sz w:val="28"/>
          <w:szCs w:val="28"/>
        </w:rPr>
        <w:t>Szegedy</w:t>
      </w:r>
      <w:proofErr w:type="spellEnd"/>
      <w:r w:rsidRPr="009E429B">
        <w:rPr>
          <w:rFonts w:ascii="Times New Roman" w:hAnsi="Times New Roman" w:cs="Times New Roman"/>
          <w:sz w:val="28"/>
          <w:szCs w:val="28"/>
        </w:rPr>
        <w:t xml:space="preserve">. Batch normalization: Accelerating deep network training by reducing internal covariate shift. In </w:t>
      </w:r>
      <w:r w:rsidRPr="009E429B">
        <w:rPr>
          <w:rFonts w:ascii="Times New Roman" w:hAnsi="Times New Roman" w:cs="Times New Roman"/>
          <w:i/>
          <w:iCs/>
          <w:sz w:val="28"/>
          <w:szCs w:val="28"/>
        </w:rPr>
        <w:t>Proceedings of The 32</w:t>
      </w:r>
      <w:r w:rsidRPr="009E429B">
        <w:rPr>
          <w:rFonts w:ascii="Times New Roman" w:hAnsi="Times New Roman" w:cs="Times New Roman"/>
          <w:i/>
          <w:iCs/>
          <w:sz w:val="28"/>
          <w:szCs w:val="28"/>
          <w:vertAlign w:val="superscript"/>
        </w:rPr>
        <w:t>nd</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 xml:space="preserve">International Conference on Machine </w:t>
      </w:r>
      <w:proofErr w:type="spellStart"/>
      <w:r w:rsidRPr="009E429B">
        <w:rPr>
          <w:rFonts w:ascii="Times New Roman" w:hAnsi="Times New Roman" w:cs="Times New Roman"/>
          <w:i/>
          <w:iCs/>
          <w:sz w:val="28"/>
          <w:szCs w:val="28"/>
        </w:rPr>
        <w:t>Learning</w:t>
      </w:r>
      <w:proofErr w:type="gramStart"/>
      <w:r w:rsidRPr="009E429B">
        <w:rPr>
          <w:rFonts w:ascii="Times New Roman" w:hAnsi="Times New Roman" w:cs="Times New Roman"/>
          <w:sz w:val="28"/>
          <w:szCs w:val="28"/>
        </w:rPr>
        <w:t>,pages</w:t>
      </w:r>
      <w:proofErr w:type="spellEnd"/>
      <w:proofErr w:type="gramEnd"/>
      <w:r w:rsidRPr="009E429B">
        <w:rPr>
          <w:rFonts w:ascii="Times New Roman" w:hAnsi="Times New Roman" w:cs="Times New Roman"/>
          <w:sz w:val="28"/>
          <w:szCs w:val="28"/>
        </w:rPr>
        <w:t xml:space="preserve"> 448–456, 2015. 4</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K. </w:t>
      </w:r>
      <w:proofErr w:type="spellStart"/>
      <w:r w:rsidRPr="009E429B">
        <w:rPr>
          <w:rFonts w:ascii="Times New Roman" w:hAnsi="Times New Roman" w:cs="Times New Roman"/>
          <w:sz w:val="28"/>
          <w:szCs w:val="28"/>
        </w:rPr>
        <w:t>Karsch</w:t>
      </w:r>
      <w:proofErr w:type="spellEnd"/>
      <w:r w:rsidRPr="009E429B">
        <w:rPr>
          <w:rFonts w:ascii="Times New Roman" w:hAnsi="Times New Roman" w:cs="Times New Roman"/>
          <w:sz w:val="28"/>
          <w:szCs w:val="28"/>
        </w:rPr>
        <w:t>, C. Liu, and S. B. Kang. Depth extraction from video using non-parametric sampling. In</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 xml:space="preserve">Proc. </w:t>
      </w:r>
      <w:proofErr w:type="spellStart"/>
      <w:r w:rsidRPr="009E429B">
        <w:rPr>
          <w:rFonts w:ascii="Times New Roman" w:hAnsi="Times New Roman" w:cs="Times New Roman"/>
          <w:i/>
          <w:iCs/>
          <w:sz w:val="28"/>
          <w:szCs w:val="28"/>
        </w:rPr>
        <w:t>Europ</w:t>
      </w:r>
      <w:proofErr w:type="spellEnd"/>
      <w:r w:rsidRPr="009E429B">
        <w:rPr>
          <w:rFonts w:ascii="Times New Roman" w:hAnsi="Times New Roman" w:cs="Times New Roman"/>
          <w:i/>
          <w:iCs/>
          <w:sz w:val="28"/>
          <w:szCs w:val="28"/>
        </w:rPr>
        <w:t>. Conf. Computer Vision (ECCV)</w:t>
      </w:r>
      <w:r w:rsidRPr="009E429B">
        <w:rPr>
          <w:rFonts w:ascii="Times New Roman" w:hAnsi="Times New Roman" w:cs="Times New Roman"/>
          <w:sz w:val="28"/>
          <w:szCs w:val="28"/>
        </w:rPr>
        <w:t>, pages</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775–788, 2012. 2, 3, 7, 9</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M. Keller, D. </w:t>
      </w:r>
      <w:proofErr w:type="spellStart"/>
      <w:r w:rsidRPr="009E429B">
        <w:rPr>
          <w:rFonts w:ascii="Times New Roman" w:hAnsi="Times New Roman" w:cs="Times New Roman"/>
          <w:sz w:val="28"/>
          <w:szCs w:val="28"/>
        </w:rPr>
        <w:t>Lefloch</w:t>
      </w:r>
      <w:proofErr w:type="spellEnd"/>
      <w:r w:rsidRPr="009E429B">
        <w:rPr>
          <w:rFonts w:ascii="Times New Roman" w:hAnsi="Times New Roman" w:cs="Times New Roman"/>
          <w:sz w:val="28"/>
          <w:szCs w:val="28"/>
        </w:rPr>
        <w:t xml:space="preserve">, M. </w:t>
      </w:r>
      <w:proofErr w:type="spellStart"/>
      <w:r w:rsidRPr="009E429B">
        <w:rPr>
          <w:rFonts w:ascii="Times New Roman" w:hAnsi="Times New Roman" w:cs="Times New Roman"/>
          <w:sz w:val="28"/>
          <w:szCs w:val="28"/>
        </w:rPr>
        <w:t>Lambers</w:t>
      </w:r>
      <w:proofErr w:type="spellEnd"/>
      <w:r w:rsidRPr="009E429B">
        <w:rPr>
          <w:rFonts w:ascii="Times New Roman" w:hAnsi="Times New Roman" w:cs="Times New Roman"/>
          <w:sz w:val="28"/>
          <w:szCs w:val="28"/>
        </w:rPr>
        <w:t xml:space="preserve">, S. </w:t>
      </w:r>
      <w:proofErr w:type="spellStart"/>
      <w:r w:rsidRPr="009E429B">
        <w:rPr>
          <w:rFonts w:ascii="Times New Roman" w:hAnsi="Times New Roman" w:cs="Times New Roman"/>
          <w:sz w:val="28"/>
          <w:szCs w:val="28"/>
        </w:rPr>
        <w:t>Izadi</w:t>
      </w:r>
      <w:proofErr w:type="gramStart"/>
      <w:r w:rsidRPr="009E429B">
        <w:rPr>
          <w:rFonts w:ascii="Times New Roman" w:hAnsi="Times New Roman" w:cs="Times New Roman"/>
          <w:sz w:val="28"/>
          <w:szCs w:val="28"/>
        </w:rPr>
        <w:t>,T</w:t>
      </w:r>
      <w:proofErr w:type="spellEnd"/>
      <w:proofErr w:type="gramEnd"/>
      <w:r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t>Weyrich</w:t>
      </w:r>
      <w:proofErr w:type="spellEnd"/>
      <w:r w:rsidRPr="009E429B">
        <w:rPr>
          <w:rFonts w:ascii="Times New Roman" w:hAnsi="Times New Roman" w:cs="Times New Roman"/>
          <w:sz w:val="28"/>
          <w:szCs w:val="28"/>
        </w:rPr>
        <w:t xml:space="preserve">, and A. </w:t>
      </w:r>
      <w:r w:rsidRPr="009E429B">
        <w:rPr>
          <w:rFonts w:ascii="Times New Roman" w:hAnsi="Times New Roman" w:cs="Times New Roman"/>
          <w:sz w:val="28"/>
          <w:szCs w:val="28"/>
        </w:rPr>
        <w:lastRenderedPageBreak/>
        <w:t>Kolb. Real-time 3d reconstruction in dynamic scenes using point-based fusion. In</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Proc. Int. Conf. 3D Vision(3DV)</w:t>
      </w:r>
      <w:r w:rsidRPr="009E429B">
        <w:rPr>
          <w:rFonts w:ascii="Times New Roman" w:hAnsi="Times New Roman" w:cs="Times New Roman"/>
          <w:sz w:val="28"/>
          <w:szCs w:val="28"/>
        </w:rPr>
        <w:t>, pages 1–8, 2013.10</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C. Kerl, J. Sturm, and D. </w:t>
      </w:r>
      <w:proofErr w:type="spellStart"/>
      <w:r w:rsidRPr="009E429B">
        <w:rPr>
          <w:rFonts w:ascii="Times New Roman" w:hAnsi="Times New Roman" w:cs="Times New Roman"/>
          <w:sz w:val="28"/>
          <w:szCs w:val="28"/>
        </w:rPr>
        <w:t>Cremers</w:t>
      </w:r>
      <w:proofErr w:type="spellEnd"/>
      <w:r w:rsidRPr="009E429B">
        <w:rPr>
          <w:rFonts w:ascii="Times New Roman" w:hAnsi="Times New Roman" w:cs="Times New Roman"/>
          <w:sz w:val="28"/>
          <w:szCs w:val="28"/>
        </w:rPr>
        <w:t xml:space="preserve">. Robust </w:t>
      </w:r>
      <w:proofErr w:type="spellStart"/>
      <w:r w:rsidRPr="009E429B">
        <w:rPr>
          <w:rFonts w:ascii="Times New Roman" w:hAnsi="Times New Roman" w:cs="Times New Roman"/>
          <w:sz w:val="28"/>
          <w:szCs w:val="28"/>
        </w:rPr>
        <w:t>odometry</w:t>
      </w:r>
      <w:proofErr w:type="spellEnd"/>
      <w:r w:rsidRPr="009E429B">
        <w:rPr>
          <w:rFonts w:ascii="Times New Roman" w:hAnsi="Times New Roman" w:cs="Times New Roman"/>
          <w:sz w:val="28"/>
          <w:szCs w:val="28"/>
        </w:rPr>
        <w:t xml:space="preserve"> estimation for RGB-D cameras. In </w:t>
      </w:r>
      <w:r w:rsidRPr="009E429B">
        <w:rPr>
          <w:rFonts w:ascii="Times New Roman" w:hAnsi="Times New Roman" w:cs="Times New Roman"/>
          <w:i/>
          <w:iCs/>
          <w:sz w:val="28"/>
          <w:szCs w:val="28"/>
        </w:rPr>
        <w:t xml:space="preserve">Proc. </w:t>
      </w:r>
      <w:proofErr w:type="spellStart"/>
      <w:r w:rsidRPr="009E429B">
        <w:rPr>
          <w:rFonts w:ascii="Times New Roman" w:hAnsi="Times New Roman" w:cs="Times New Roman"/>
          <w:i/>
          <w:iCs/>
          <w:sz w:val="28"/>
          <w:szCs w:val="28"/>
        </w:rPr>
        <w:t>Int.Conf</w:t>
      </w:r>
      <w:proofErr w:type="spellEnd"/>
      <w:r w:rsidRPr="009E429B">
        <w:rPr>
          <w:rFonts w:ascii="Times New Roman" w:hAnsi="Times New Roman" w:cs="Times New Roman"/>
          <w:i/>
          <w:iCs/>
          <w:sz w:val="28"/>
          <w:szCs w:val="28"/>
        </w:rPr>
        <w:t>. on Robotics and Automation (ICRA)</w:t>
      </w:r>
      <w:r w:rsidRPr="009E429B">
        <w:rPr>
          <w:rFonts w:ascii="Times New Roman" w:hAnsi="Times New Roman" w:cs="Times New Roman"/>
          <w:sz w:val="28"/>
          <w:szCs w:val="28"/>
        </w:rPr>
        <w:t>, 2013.10</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J. Konrad, M. Wang, and P. Ishwar. 2d-to-3d image</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conversion by learning depth from examples. In</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Proc. Conf. Computer Vision and Pattern Recognition Workshops</w:t>
      </w:r>
      <w:r w:rsidRPr="009E429B">
        <w:rPr>
          <w:rFonts w:ascii="Times New Roman" w:hAnsi="Times New Roman" w:cs="Times New Roman"/>
          <w:sz w:val="28"/>
          <w:szCs w:val="28"/>
        </w:rPr>
        <w:t>, pages 16–22, 2012. 2, 3</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w:t>
      </w:r>
      <w:proofErr w:type="spellStart"/>
      <w:r w:rsidRPr="009E429B">
        <w:rPr>
          <w:rFonts w:ascii="Times New Roman" w:hAnsi="Times New Roman" w:cs="Times New Roman"/>
          <w:sz w:val="28"/>
          <w:szCs w:val="28"/>
        </w:rPr>
        <w:t>Krizhevsky</w:t>
      </w:r>
      <w:proofErr w:type="spellEnd"/>
      <w:r w:rsidRPr="009E429B">
        <w:rPr>
          <w:rFonts w:ascii="Times New Roman" w:hAnsi="Times New Roman" w:cs="Times New Roman"/>
          <w:sz w:val="28"/>
          <w:szCs w:val="28"/>
        </w:rPr>
        <w:t xml:space="preserve">, I. </w:t>
      </w:r>
      <w:proofErr w:type="spellStart"/>
      <w:r w:rsidRPr="009E429B">
        <w:rPr>
          <w:rFonts w:ascii="Times New Roman" w:hAnsi="Times New Roman" w:cs="Times New Roman"/>
          <w:sz w:val="28"/>
          <w:szCs w:val="28"/>
        </w:rPr>
        <w:t>Sutskever</w:t>
      </w:r>
      <w:proofErr w:type="spellEnd"/>
      <w:r w:rsidRPr="009E429B">
        <w:rPr>
          <w:rFonts w:ascii="Times New Roman" w:hAnsi="Times New Roman" w:cs="Times New Roman"/>
          <w:sz w:val="28"/>
          <w:szCs w:val="28"/>
        </w:rPr>
        <w:t xml:space="preserve">, and G. E. Hinton. </w:t>
      </w:r>
      <w:proofErr w:type="spellStart"/>
      <w:r w:rsidRPr="009E429B">
        <w:rPr>
          <w:rFonts w:ascii="Times New Roman" w:hAnsi="Times New Roman" w:cs="Times New Roman"/>
          <w:sz w:val="28"/>
          <w:szCs w:val="28"/>
        </w:rPr>
        <w:t>Imagenet</w:t>
      </w:r>
      <w:proofErr w:type="spellEnd"/>
      <w:r w:rsidRPr="009E429B">
        <w:rPr>
          <w:rFonts w:ascii="Times New Roman" w:hAnsi="Times New Roman" w:cs="Times New Roman"/>
          <w:sz w:val="28"/>
          <w:szCs w:val="28"/>
        </w:rPr>
        <w:t xml:space="preserve"> classification with deep convolutional neural</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networks. In </w:t>
      </w:r>
      <w:r w:rsidRPr="009E429B">
        <w:rPr>
          <w:rFonts w:ascii="Times New Roman" w:hAnsi="Times New Roman" w:cs="Times New Roman"/>
          <w:i/>
          <w:iCs/>
          <w:sz w:val="28"/>
          <w:szCs w:val="28"/>
        </w:rPr>
        <w:t>Advances in neural information processing systems</w:t>
      </w:r>
      <w:r w:rsidRPr="009E429B">
        <w:rPr>
          <w:rFonts w:ascii="Times New Roman" w:hAnsi="Times New Roman" w:cs="Times New Roman"/>
          <w:sz w:val="28"/>
          <w:szCs w:val="28"/>
        </w:rPr>
        <w:t>, pages 1097–1105, 2012. 3, 4</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L. </w:t>
      </w:r>
      <w:proofErr w:type="spellStart"/>
      <w:r w:rsidRPr="009E429B">
        <w:rPr>
          <w:rFonts w:ascii="Times New Roman" w:hAnsi="Times New Roman" w:cs="Times New Roman"/>
          <w:sz w:val="28"/>
          <w:szCs w:val="28"/>
        </w:rPr>
        <w:t>Ladicky</w:t>
      </w:r>
      <w:proofErr w:type="spellEnd"/>
      <w:r w:rsidRPr="009E429B">
        <w:rPr>
          <w:rFonts w:ascii="Times New Roman" w:hAnsi="Times New Roman" w:cs="Times New Roman"/>
          <w:sz w:val="28"/>
          <w:szCs w:val="28"/>
        </w:rPr>
        <w:t xml:space="preserve">, J. Shi, and M. </w:t>
      </w:r>
      <w:proofErr w:type="spellStart"/>
      <w:r w:rsidRPr="009E429B">
        <w:rPr>
          <w:rFonts w:ascii="Times New Roman" w:hAnsi="Times New Roman" w:cs="Times New Roman"/>
          <w:sz w:val="28"/>
          <w:szCs w:val="28"/>
        </w:rPr>
        <w:t>Pollefeys</w:t>
      </w:r>
      <w:proofErr w:type="spellEnd"/>
      <w:r w:rsidRPr="009E429B">
        <w:rPr>
          <w:rFonts w:ascii="Times New Roman" w:hAnsi="Times New Roman" w:cs="Times New Roman"/>
          <w:sz w:val="28"/>
          <w:szCs w:val="28"/>
        </w:rPr>
        <w:t>. Pulling things</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out of perspective. In </w:t>
      </w:r>
      <w:r w:rsidRPr="009E429B">
        <w:rPr>
          <w:rFonts w:ascii="Times New Roman" w:hAnsi="Times New Roman" w:cs="Times New Roman"/>
          <w:i/>
          <w:iCs/>
          <w:sz w:val="28"/>
          <w:szCs w:val="28"/>
        </w:rPr>
        <w:t>Proc. Conf. Computer Vision and Pattern Recognition (CVPR)</w:t>
      </w:r>
      <w:r w:rsidRPr="009E429B">
        <w:rPr>
          <w:rFonts w:ascii="Times New Roman" w:hAnsi="Times New Roman" w:cs="Times New Roman"/>
          <w:sz w:val="28"/>
          <w:szCs w:val="28"/>
        </w:rPr>
        <w:t>, pages 89–96, 2014. 2, 7</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B. Li, C. Shen, Y. Dai, A. V. den </w:t>
      </w:r>
      <w:proofErr w:type="spellStart"/>
      <w:r w:rsidRPr="009E429B">
        <w:rPr>
          <w:rFonts w:ascii="Times New Roman" w:hAnsi="Times New Roman" w:cs="Times New Roman"/>
          <w:sz w:val="28"/>
          <w:szCs w:val="28"/>
        </w:rPr>
        <w:t>Hengel</w:t>
      </w:r>
      <w:proofErr w:type="spellEnd"/>
      <w:r w:rsidRPr="009E429B">
        <w:rPr>
          <w:rFonts w:ascii="Times New Roman" w:hAnsi="Times New Roman" w:cs="Times New Roman"/>
          <w:sz w:val="28"/>
          <w:szCs w:val="28"/>
        </w:rPr>
        <w:t>, and</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M. He. Depth and surface normal estimation</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from monocular images using regression on deep</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features and hierarchical CRFs. In </w:t>
      </w:r>
      <w:r w:rsidRPr="009E429B">
        <w:rPr>
          <w:rFonts w:ascii="Times New Roman" w:hAnsi="Times New Roman" w:cs="Times New Roman"/>
          <w:i/>
          <w:iCs/>
          <w:sz w:val="28"/>
          <w:szCs w:val="28"/>
        </w:rPr>
        <w:t>Proc. Conf.</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Computer Vision and Pattern Recognition (CVPR)</w:t>
      </w:r>
      <w:proofErr w:type="gramStart"/>
      <w:r w:rsidRPr="009E429B">
        <w:rPr>
          <w:rFonts w:ascii="Times New Roman" w:hAnsi="Times New Roman" w:cs="Times New Roman"/>
          <w:sz w:val="28"/>
          <w:szCs w:val="28"/>
        </w:rPr>
        <w:t>,pages</w:t>
      </w:r>
      <w:proofErr w:type="gramEnd"/>
      <w:r w:rsidRPr="009E429B">
        <w:rPr>
          <w:rFonts w:ascii="Times New Roman" w:hAnsi="Times New Roman" w:cs="Times New Roman"/>
          <w:sz w:val="28"/>
          <w:szCs w:val="28"/>
        </w:rPr>
        <w:t xml:space="preserve"> 1119–1127, 2015. 2, 3, 7, 9</w:t>
      </w:r>
    </w:p>
    <w:p w:rsidR="0032694C" w:rsidRPr="009E429B" w:rsidRDefault="00D75E73" w:rsidP="0032694C">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B. Liu, S. Gould, and D. </w:t>
      </w:r>
      <w:proofErr w:type="spellStart"/>
      <w:r w:rsidRPr="009E429B">
        <w:rPr>
          <w:rFonts w:ascii="Times New Roman" w:hAnsi="Times New Roman" w:cs="Times New Roman"/>
          <w:sz w:val="28"/>
          <w:szCs w:val="28"/>
        </w:rPr>
        <w:t>Koller</w:t>
      </w:r>
      <w:proofErr w:type="spellEnd"/>
      <w:r w:rsidRPr="009E429B">
        <w:rPr>
          <w:rFonts w:ascii="Times New Roman" w:hAnsi="Times New Roman" w:cs="Times New Roman"/>
          <w:sz w:val="28"/>
          <w:szCs w:val="28"/>
        </w:rPr>
        <w:t xml:space="preserve">. Single image depth estimation </w:t>
      </w:r>
      <w:r w:rsidRPr="009E429B">
        <w:rPr>
          <w:rFonts w:ascii="Times New Roman" w:hAnsi="Times New Roman" w:cs="Times New Roman"/>
          <w:sz w:val="28"/>
          <w:szCs w:val="28"/>
        </w:rPr>
        <w:lastRenderedPageBreak/>
        <w:t xml:space="preserve">from predicted semantic labels. In </w:t>
      </w:r>
      <w:r w:rsidRPr="009E429B">
        <w:rPr>
          <w:rFonts w:ascii="Times New Roman" w:hAnsi="Times New Roman" w:cs="Times New Roman"/>
          <w:i/>
          <w:iCs/>
          <w:sz w:val="28"/>
          <w:szCs w:val="28"/>
        </w:rPr>
        <w:t>Computer Vision and Pattern Recognition</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(CVPR), 2010 IEEE Conference on</w:t>
      </w:r>
      <w:r w:rsidRPr="009E429B">
        <w:rPr>
          <w:rFonts w:ascii="Times New Roman" w:hAnsi="Times New Roman" w:cs="Times New Roman"/>
          <w:sz w:val="28"/>
          <w:szCs w:val="28"/>
        </w:rPr>
        <w:t>, pages 1253–</w:t>
      </w:r>
      <w:r w:rsidRPr="009E429B">
        <w:rPr>
          <w:rFonts w:ascii="Times New Roman" w:hAnsi="Times New Roman" w:cs="Times New Roman"/>
          <w:sz w:val="28"/>
          <w:szCs w:val="28"/>
        </w:rPr>
        <w:br/>
        <w:t>1260. IEEE, 2010.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C. Liu, J. Yuen, and A. </w:t>
      </w:r>
      <w:proofErr w:type="spellStart"/>
      <w:r w:rsidRPr="009E429B">
        <w:rPr>
          <w:rFonts w:ascii="Times New Roman" w:hAnsi="Times New Roman" w:cs="Times New Roman"/>
          <w:sz w:val="28"/>
          <w:szCs w:val="28"/>
        </w:rPr>
        <w:t>Torralba</w:t>
      </w:r>
      <w:proofErr w:type="spellEnd"/>
      <w:r w:rsidRPr="009E429B">
        <w:rPr>
          <w:rFonts w:ascii="Times New Roman" w:hAnsi="Times New Roman" w:cs="Times New Roman"/>
          <w:sz w:val="28"/>
          <w:szCs w:val="28"/>
        </w:rPr>
        <w:t>. Sift flow: Dense</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correspondence across scenes and its applications.</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Pattern Analysis and Machine Intelligence, IEEE</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Transactions on</w:t>
      </w:r>
      <w:r w:rsidRPr="009E429B">
        <w:rPr>
          <w:rFonts w:ascii="Times New Roman" w:hAnsi="Times New Roman" w:cs="Times New Roman"/>
          <w:sz w:val="28"/>
          <w:szCs w:val="28"/>
        </w:rPr>
        <w:t>, 33(5):978–994, 2011. 2, 3</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F. Liu, C. Shen, and G. Lin. Deep convolutional</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neural fields for depth estimation from a single image. In </w:t>
      </w:r>
      <w:r w:rsidRPr="009E429B">
        <w:rPr>
          <w:rFonts w:ascii="Times New Roman" w:hAnsi="Times New Roman" w:cs="Times New Roman"/>
          <w:i/>
          <w:iCs/>
          <w:sz w:val="28"/>
          <w:szCs w:val="28"/>
        </w:rPr>
        <w:t>Proc. Conf. Computer Vision and Pattern</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Recognition (CVPR)</w:t>
      </w:r>
      <w:r w:rsidRPr="009E429B">
        <w:rPr>
          <w:rFonts w:ascii="Times New Roman" w:hAnsi="Times New Roman" w:cs="Times New Roman"/>
          <w:sz w:val="28"/>
          <w:szCs w:val="28"/>
        </w:rPr>
        <w:t>, pages 5162–5170, 2015. 2,</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3, 7, 9</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M. Liu, M. Salzmann, and X. He. </w:t>
      </w:r>
      <w:proofErr w:type="spellStart"/>
      <w:r w:rsidRPr="009E429B">
        <w:rPr>
          <w:rFonts w:ascii="Times New Roman" w:hAnsi="Times New Roman" w:cs="Times New Roman"/>
          <w:sz w:val="28"/>
          <w:szCs w:val="28"/>
        </w:rPr>
        <w:t>Discretecontinuous</w:t>
      </w:r>
      <w:proofErr w:type="spellEnd"/>
      <w:r w:rsidRPr="009E429B">
        <w:rPr>
          <w:rFonts w:ascii="Times New Roman" w:hAnsi="Times New Roman" w:cs="Times New Roman"/>
          <w:sz w:val="28"/>
          <w:szCs w:val="28"/>
        </w:rPr>
        <w:t xml:space="preserve"> depth estimation from a single </w:t>
      </w:r>
      <w:proofErr w:type="spellStart"/>
      <w:r w:rsidRPr="009E429B">
        <w:rPr>
          <w:rFonts w:ascii="Times New Roman" w:hAnsi="Times New Roman" w:cs="Times New Roman"/>
          <w:sz w:val="28"/>
          <w:szCs w:val="28"/>
        </w:rPr>
        <w:t>image.In</w:t>
      </w:r>
      <w:proofErr w:type="spellEnd"/>
      <w:r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Proc. Conf. Computer Vision and Pattern Recognition (CVPR)</w:t>
      </w:r>
      <w:r w:rsidRPr="009E429B">
        <w:rPr>
          <w:rFonts w:ascii="Times New Roman" w:hAnsi="Times New Roman" w:cs="Times New Roman"/>
          <w:sz w:val="28"/>
          <w:szCs w:val="28"/>
        </w:rPr>
        <w:t>, pages 716–723, 2014. 2, 3, 7, 9, 10</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J. Long, E. </w:t>
      </w:r>
      <w:proofErr w:type="spellStart"/>
      <w:r w:rsidRPr="009E429B">
        <w:rPr>
          <w:rFonts w:ascii="Times New Roman" w:hAnsi="Times New Roman" w:cs="Times New Roman"/>
          <w:sz w:val="28"/>
          <w:szCs w:val="28"/>
        </w:rPr>
        <w:t>Shelhamer</w:t>
      </w:r>
      <w:proofErr w:type="spellEnd"/>
      <w:r w:rsidRPr="009E429B">
        <w:rPr>
          <w:rFonts w:ascii="Times New Roman" w:hAnsi="Times New Roman" w:cs="Times New Roman"/>
          <w:sz w:val="28"/>
          <w:szCs w:val="28"/>
        </w:rPr>
        <w:t>, and T. Darrell. Fully convolutional networks for semantic segmentation. In</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Proceedings of the IEEE Conference on Computer</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Vision and Pattern Recognition</w:t>
      </w:r>
      <w:r w:rsidRPr="009E429B">
        <w:rPr>
          <w:rFonts w:ascii="Times New Roman" w:hAnsi="Times New Roman" w:cs="Times New Roman"/>
          <w:sz w:val="28"/>
          <w:szCs w:val="28"/>
        </w:rPr>
        <w:t>, pages 3431–3440</w:t>
      </w:r>
      <w:proofErr w:type="gramStart"/>
      <w:r w:rsidRPr="009E429B">
        <w:rPr>
          <w:rFonts w:ascii="Times New Roman" w:hAnsi="Times New Roman" w:cs="Times New Roman"/>
          <w:sz w:val="28"/>
          <w:szCs w:val="28"/>
        </w:rPr>
        <w:t>,2015</w:t>
      </w:r>
      <w:proofErr w:type="gramEnd"/>
      <w:r w:rsidRPr="009E429B">
        <w:rPr>
          <w:rFonts w:ascii="Times New Roman" w:hAnsi="Times New Roman" w:cs="Times New Roman"/>
          <w:sz w:val="28"/>
          <w:szCs w:val="28"/>
        </w:rPr>
        <w:t>. 4</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R. </w:t>
      </w:r>
      <w:proofErr w:type="spellStart"/>
      <w:r w:rsidRPr="009E429B">
        <w:rPr>
          <w:rFonts w:ascii="Times New Roman" w:hAnsi="Times New Roman" w:cs="Times New Roman"/>
          <w:sz w:val="28"/>
          <w:szCs w:val="28"/>
        </w:rPr>
        <w:t>Memisevic</w:t>
      </w:r>
      <w:proofErr w:type="spellEnd"/>
      <w:r w:rsidRPr="009E429B">
        <w:rPr>
          <w:rFonts w:ascii="Times New Roman" w:hAnsi="Times New Roman" w:cs="Times New Roman"/>
          <w:sz w:val="28"/>
          <w:szCs w:val="28"/>
        </w:rPr>
        <w:t xml:space="preserve"> and C. Conrad. Stereopsis via deep</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learning. In </w:t>
      </w:r>
      <w:r w:rsidRPr="009E429B">
        <w:rPr>
          <w:rFonts w:ascii="Times New Roman" w:hAnsi="Times New Roman" w:cs="Times New Roman"/>
          <w:i/>
          <w:iCs/>
          <w:sz w:val="28"/>
          <w:szCs w:val="28"/>
        </w:rPr>
        <w:t xml:space="preserve">NIPS Workshop on Deep </w:t>
      </w:r>
      <w:proofErr w:type="spellStart"/>
      <w:r w:rsidRPr="009E429B">
        <w:rPr>
          <w:rFonts w:ascii="Times New Roman" w:hAnsi="Times New Roman" w:cs="Times New Roman"/>
          <w:i/>
          <w:iCs/>
          <w:sz w:val="28"/>
          <w:szCs w:val="28"/>
        </w:rPr>
        <w:t>Learning</w:t>
      </w:r>
      <w:proofErr w:type="gramStart"/>
      <w:r w:rsidRPr="009E429B">
        <w:rPr>
          <w:rFonts w:ascii="Times New Roman" w:hAnsi="Times New Roman" w:cs="Times New Roman"/>
          <w:sz w:val="28"/>
          <w:szCs w:val="28"/>
        </w:rPr>
        <w:t>,volume</w:t>
      </w:r>
      <w:proofErr w:type="spellEnd"/>
      <w:proofErr w:type="gramEnd"/>
      <w:r w:rsidRPr="009E429B">
        <w:rPr>
          <w:rFonts w:ascii="Times New Roman" w:hAnsi="Times New Roman" w:cs="Times New Roman"/>
          <w:sz w:val="28"/>
          <w:szCs w:val="28"/>
        </w:rPr>
        <w:t xml:space="preserve"> 1, 2011. 2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P. K. Nathan Silberman, Derek </w:t>
      </w:r>
      <w:proofErr w:type="spellStart"/>
      <w:r w:rsidRPr="009E429B">
        <w:rPr>
          <w:rFonts w:ascii="Times New Roman" w:hAnsi="Times New Roman" w:cs="Times New Roman"/>
          <w:sz w:val="28"/>
          <w:szCs w:val="28"/>
        </w:rPr>
        <w:t>Hoiem</w:t>
      </w:r>
      <w:proofErr w:type="spellEnd"/>
      <w:r w:rsidRPr="009E429B">
        <w:rPr>
          <w:rFonts w:ascii="Times New Roman" w:hAnsi="Times New Roman" w:cs="Times New Roman"/>
          <w:sz w:val="28"/>
          <w:szCs w:val="28"/>
        </w:rPr>
        <w:t xml:space="preserve"> and R. Fergus. Indoor segmentation and support inference</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from RGBD images. In </w:t>
      </w:r>
      <w:r w:rsidRPr="009E429B">
        <w:rPr>
          <w:rFonts w:ascii="Times New Roman" w:hAnsi="Times New Roman" w:cs="Times New Roman"/>
          <w:i/>
          <w:iCs/>
          <w:sz w:val="28"/>
          <w:szCs w:val="28"/>
        </w:rPr>
        <w:t>ECCV</w:t>
      </w:r>
      <w:r w:rsidRPr="009E429B">
        <w:rPr>
          <w:rFonts w:ascii="Times New Roman" w:hAnsi="Times New Roman" w:cs="Times New Roman"/>
          <w:sz w:val="28"/>
          <w:szCs w:val="28"/>
        </w:rPr>
        <w:t>, 2012. 1, 2, 4, 6,7</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Oliva and A. </w:t>
      </w:r>
      <w:proofErr w:type="spellStart"/>
      <w:r w:rsidRPr="009E429B">
        <w:rPr>
          <w:rFonts w:ascii="Times New Roman" w:hAnsi="Times New Roman" w:cs="Times New Roman"/>
          <w:sz w:val="28"/>
          <w:szCs w:val="28"/>
        </w:rPr>
        <w:t>Torralba</w:t>
      </w:r>
      <w:proofErr w:type="spellEnd"/>
      <w:r w:rsidRPr="009E429B">
        <w:rPr>
          <w:rFonts w:ascii="Times New Roman" w:hAnsi="Times New Roman" w:cs="Times New Roman"/>
          <w:sz w:val="28"/>
          <w:szCs w:val="28"/>
        </w:rPr>
        <w:t>. Modeling the shape of</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the scene: A </w:t>
      </w:r>
      <w:r w:rsidRPr="009E429B">
        <w:rPr>
          <w:rFonts w:ascii="Times New Roman" w:hAnsi="Times New Roman" w:cs="Times New Roman"/>
          <w:sz w:val="28"/>
          <w:szCs w:val="28"/>
        </w:rPr>
        <w:lastRenderedPageBreak/>
        <w:t>holistic representation of the spatial</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envelope. </w:t>
      </w:r>
      <w:r w:rsidRPr="009E429B">
        <w:rPr>
          <w:rFonts w:ascii="Times New Roman" w:hAnsi="Times New Roman" w:cs="Times New Roman"/>
          <w:i/>
          <w:iCs/>
          <w:sz w:val="28"/>
          <w:szCs w:val="28"/>
        </w:rPr>
        <w:t>Int. Journal of Computer Vision (IJCV)</w:t>
      </w:r>
      <w:proofErr w:type="gramStart"/>
      <w:r w:rsidRPr="009E429B">
        <w:rPr>
          <w:rFonts w:ascii="Times New Roman" w:hAnsi="Times New Roman" w:cs="Times New Roman"/>
          <w:sz w:val="28"/>
          <w:szCs w:val="28"/>
        </w:rPr>
        <w:t>,pages</w:t>
      </w:r>
      <w:proofErr w:type="gramEnd"/>
      <w:r w:rsidRPr="009E429B">
        <w:rPr>
          <w:rFonts w:ascii="Times New Roman" w:hAnsi="Times New Roman" w:cs="Times New Roman"/>
          <w:sz w:val="28"/>
          <w:szCs w:val="28"/>
        </w:rPr>
        <w:t xml:space="preserve"> 145–175, 2014.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A. B. Owen. A robust hybrid of lasso and ridge</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regression. </w:t>
      </w:r>
      <w:r w:rsidRPr="009E429B">
        <w:rPr>
          <w:rFonts w:ascii="Times New Roman" w:hAnsi="Times New Roman" w:cs="Times New Roman"/>
          <w:i/>
          <w:iCs/>
          <w:sz w:val="28"/>
          <w:szCs w:val="28"/>
        </w:rPr>
        <w:t>Contemporary Mathematics</w:t>
      </w:r>
      <w:r w:rsidRPr="009E429B">
        <w:rPr>
          <w:rFonts w:ascii="Times New Roman" w:hAnsi="Times New Roman" w:cs="Times New Roman"/>
          <w:sz w:val="28"/>
          <w:szCs w:val="28"/>
        </w:rPr>
        <w:t>, 443:59–72, 2007. 6</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X. Ren, L. Bo, and D. Fox. </w:t>
      </w:r>
      <w:proofErr w:type="spellStart"/>
      <w:r w:rsidRPr="009E429B">
        <w:rPr>
          <w:rFonts w:ascii="Times New Roman" w:hAnsi="Times New Roman" w:cs="Times New Roman"/>
          <w:sz w:val="28"/>
          <w:szCs w:val="28"/>
        </w:rPr>
        <w:t>Rgb</w:t>
      </w:r>
      <w:proofErr w:type="spellEnd"/>
      <w:r w:rsidRPr="009E429B">
        <w:rPr>
          <w:rFonts w:ascii="Times New Roman" w:hAnsi="Times New Roman" w:cs="Times New Roman"/>
          <w:sz w:val="28"/>
          <w:szCs w:val="28"/>
        </w:rPr>
        <w:t xml:space="preserve">-(d) scene labeling: Features and algorithms. In </w:t>
      </w:r>
      <w:r w:rsidRPr="009E429B">
        <w:rPr>
          <w:rFonts w:ascii="Times New Roman" w:hAnsi="Times New Roman" w:cs="Times New Roman"/>
          <w:i/>
          <w:iCs/>
          <w:sz w:val="28"/>
          <w:szCs w:val="28"/>
        </w:rPr>
        <w:t>Computer Vision</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and Pattern Recognition (CVPR), 2012 IEEE Conference on</w:t>
      </w:r>
      <w:r w:rsidRPr="009E429B">
        <w:rPr>
          <w:rFonts w:ascii="Times New Roman" w:hAnsi="Times New Roman" w:cs="Times New Roman"/>
          <w:sz w:val="28"/>
          <w:szCs w:val="28"/>
        </w:rPr>
        <w:t>, pages 2759–2766. IEEE, 2012. 1</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Roy and S. </w:t>
      </w:r>
      <w:proofErr w:type="spellStart"/>
      <w:r w:rsidRPr="009E429B">
        <w:rPr>
          <w:rFonts w:ascii="Times New Roman" w:hAnsi="Times New Roman" w:cs="Times New Roman"/>
          <w:sz w:val="28"/>
          <w:szCs w:val="28"/>
        </w:rPr>
        <w:t>Todorovic</w:t>
      </w:r>
      <w:proofErr w:type="spellEnd"/>
      <w:r w:rsidRPr="009E429B">
        <w:rPr>
          <w:rFonts w:ascii="Times New Roman" w:hAnsi="Times New Roman" w:cs="Times New Roman"/>
          <w:sz w:val="28"/>
          <w:szCs w:val="28"/>
        </w:rPr>
        <w:t xml:space="preserve">. Monocular depth estimation using neural regression forest. In </w:t>
      </w:r>
      <w:r w:rsidRPr="009E429B">
        <w:rPr>
          <w:rFonts w:ascii="Times New Roman" w:hAnsi="Times New Roman" w:cs="Times New Roman"/>
          <w:i/>
          <w:iCs/>
          <w:sz w:val="28"/>
          <w:szCs w:val="28"/>
        </w:rPr>
        <w:t>Proceedings</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of the IEEE Conference on Computer Vision and</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Pattern Recognition CVPR (CVPR)</w:t>
      </w:r>
      <w:r w:rsidRPr="009E429B">
        <w:rPr>
          <w:rFonts w:ascii="Times New Roman" w:hAnsi="Times New Roman" w:cs="Times New Roman"/>
          <w:sz w:val="28"/>
          <w:szCs w:val="28"/>
        </w:rPr>
        <w:t>, 2016. 2, 3, 6,7</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O. </w:t>
      </w:r>
      <w:proofErr w:type="spellStart"/>
      <w:r w:rsidRPr="009E429B">
        <w:rPr>
          <w:rFonts w:ascii="Times New Roman" w:hAnsi="Times New Roman" w:cs="Times New Roman"/>
          <w:sz w:val="28"/>
          <w:szCs w:val="28"/>
        </w:rPr>
        <w:t>Russakovsky</w:t>
      </w:r>
      <w:proofErr w:type="spellEnd"/>
      <w:r w:rsidRPr="009E429B">
        <w:rPr>
          <w:rFonts w:ascii="Times New Roman" w:hAnsi="Times New Roman" w:cs="Times New Roman"/>
          <w:sz w:val="28"/>
          <w:szCs w:val="28"/>
        </w:rPr>
        <w:t xml:space="preserve">, J. Deng, H. Su, J. </w:t>
      </w:r>
      <w:proofErr w:type="spellStart"/>
      <w:r w:rsidRPr="009E429B">
        <w:rPr>
          <w:rFonts w:ascii="Times New Roman" w:hAnsi="Times New Roman" w:cs="Times New Roman"/>
          <w:sz w:val="28"/>
          <w:szCs w:val="28"/>
        </w:rPr>
        <w:t>Krause,S</w:t>
      </w:r>
      <w:proofErr w:type="spellEnd"/>
      <w:r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t>Satheesh</w:t>
      </w:r>
      <w:proofErr w:type="spellEnd"/>
      <w:r w:rsidRPr="009E429B">
        <w:rPr>
          <w:rFonts w:ascii="Times New Roman" w:hAnsi="Times New Roman" w:cs="Times New Roman"/>
          <w:sz w:val="28"/>
          <w:szCs w:val="28"/>
        </w:rPr>
        <w:t xml:space="preserve">, S. Ma, Z. Huang, A. </w:t>
      </w:r>
      <w:proofErr w:type="spellStart"/>
      <w:r w:rsidRPr="009E429B">
        <w:rPr>
          <w:rFonts w:ascii="Times New Roman" w:hAnsi="Times New Roman" w:cs="Times New Roman"/>
          <w:sz w:val="28"/>
          <w:szCs w:val="28"/>
        </w:rPr>
        <w:t>Karpathy,A</w:t>
      </w:r>
      <w:proofErr w:type="spellEnd"/>
      <w:r w:rsidRPr="009E429B">
        <w:rPr>
          <w:rFonts w:ascii="Times New Roman" w:hAnsi="Times New Roman" w:cs="Times New Roman"/>
          <w:sz w:val="28"/>
          <w:szCs w:val="28"/>
        </w:rPr>
        <w:t xml:space="preserve">. Khosla, M. Bernstein, A. C. Berg, and L. </w:t>
      </w:r>
      <w:proofErr w:type="spellStart"/>
      <w:r w:rsidRPr="009E429B">
        <w:rPr>
          <w:rFonts w:ascii="Times New Roman" w:hAnsi="Times New Roman" w:cs="Times New Roman"/>
          <w:sz w:val="28"/>
          <w:szCs w:val="28"/>
        </w:rPr>
        <w:t>FeiFei</w:t>
      </w:r>
      <w:proofErr w:type="spellEnd"/>
      <w:r w:rsidRPr="009E429B">
        <w:rPr>
          <w:rFonts w:ascii="Times New Roman" w:hAnsi="Times New Roman" w:cs="Times New Roman"/>
          <w:sz w:val="28"/>
          <w:szCs w:val="28"/>
        </w:rPr>
        <w:t>. ImageNet Large Scale Visual Recognition</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Challenge. </w:t>
      </w:r>
      <w:r w:rsidRPr="009E429B">
        <w:rPr>
          <w:rFonts w:ascii="Times New Roman" w:hAnsi="Times New Roman" w:cs="Times New Roman"/>
          <w:i/>
          <w:iCs/>
          <w:sz w:val="28"/>
          <w:szCs w:val="28"/>
        </w:rPr>
        <w:t>International Journal of Computer Vision (IJCV)</w:t>
      </w:r>
      <w:r w:rsidRPr="009E429B">
        <w:rPr>
          <w:rFonts w:ascii="Times New Roman" w:hAnsi="Times New Roman" w:cs="Times New Roman"/>
          <w:sz w:val="28"/>
          <w:szCs w:val="28"/>
        </w:rPr>
        <w:t>, 115(3):211–252, 2015. 3, 6</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w:t>
      </w:r>
      <w:proofErr w:type="spellStart"/>
      <w:r w:rsidRPr="009E429B">
        <w:rPr>
          <w:rFonts w:ascii="Times New Roman" w:hAnsi="Times New Roman" w:cs="Times New Roman"/>
          <w:sz w:val="28"/>
          <w:szCs w:val="28"/>
        </w:rPr>
        <w:t>Saxena</w:t>
      </w:r>
      <w:proofErr w:type="spellEnd"/>
      <w:r w:rsidRPr="009E429B">
        <w:rPr>
          <w:rFonts w:ascii="Times New Roman" w:hAnsi="Times New Roman" w:cs="Times New Roman"/>
          <w:sz w:val="28"/>
          <w:szCs w:val="28"/>
        </w:rPr>
        <w:t>, S. H. Chung, and A. Y. Ng. Learning</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depth from single monocular images. In </w:t>
      </w:r>
      <w:r w:rsidRPr="009E429B">
        <w:rPr>
          <w:rFonts w:ascii="Times New Roman" w:hAnsi="Times New Roman" w:cs="Times New Roman"/>
          <w:i/>
          <w:iCs/>
          <w:sz w:val="28"/>
          <w:szCs w:val="28"/>
        </w:rPr>
        <w:t>Advances</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in Neural Information Processing Systems</w:t>
      </w:r>
      <w:r w:rsidRPr="009E429B">
        <w:rPr>
          <w:rFonts w:ascii="Times New Roman" w:hAnsi="Times New Roman" w:cs="Times New Roman"/>
          <w:sz w:val="28"/>
          <w:szCs w:val="28"/>
        </w:rPr>
        <w:t>, pages1161–1168, 2005.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w:t>
      </w:r>
      <w:proofErr w:type="spellStart"/>
      <w:r w:rsidRPr="009E429B">
        <w:rPr>
          <w:rFonts w:ascii="Times New Roman" w:hAnsi="Times New Roman" w:cs="Times New Roman"/>
          <w:sz w:val="28"/>
          <w:szCs w:val="28"/>
        </w:rPr>
        <w:t>Saxena</w:t>
      </w:r>
      <w:proofErr w:type="spellEnd"/>
      <w:r w:rsidRPr="009E429B">
        <w:rPr>
          <w:rFonts w:ascii="Times New Roman" w:hAnsi="Times New Roman" w:cs="Times New Roman"/>
          <w:sz w:val="28"/>
          <w:szCs w:val="28"/>
        </w:rPr>
        <w:t>, M. Sun, and A. Ng. Make3d: Learning</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3d scene structure from a single still image. </w:t>
      </w:r>
      <w:r w:rsidRPr="009E429B">
        <w:rPr>
          <w:rFonts w:ascii="Times New Roman" w:hAnsi="Times New Roman" w:cs="Times New Roman"/>
          <w:i/>
          <w:iCs/>
          <w:sz w:val="28"/>
          <w:szCs w:val="28"/>
        </w:rPr>
        <w:t>IEEE</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 xml:space="preserve">Trans. Pattern Analysis and Machine </w:t>
      </w:r>
      <w:proofErr w:type="gramStart"/>
      <w:r w:rsidRPr="009E429B">
        <w:rPr>
          <w:rFonts w:ascii="Times New Roman" w:hAnsi="Times New Roman" w:cs="Times New Roman"/>
          <w:i/>
          <w:iCs/>
          <w:sz w:val="28"/>
          <w:szCs w:val="28"/>
        </w:rPr>
        <w:t>Intelligence(</w:t>
      </w:r>
      <w:proofErr w:type="gramEnd"/>
      <w:r w:rsidRPr="009E429B">
        <w:rPr>
          <w:rFonts w:ascii="Times New Roman" w:hAnsi="Times New Roman" w:cs="Times New Roman"/>
          <w:i/>
          <w:iCs/>
          <w:sz w:val="28"/>
          <w:szCs w:val="28"/>
        </w:rPr>
        <w:t>PAMI)</w:t>
      </w:r>
      <w:r w:rsidRPr="009E429B">
        <w:rPr>
          <w:rFonts w:ascii="Times New Roman" w:hAnsi="Times New Roman" w:cs="Times New Roman"/>
          <w:sz w:val="28"/>
          <w:szCs w:val="28"/>
        </w:rPr>
        <w:t>, 12(5):824–840, 2009. 2, 6, 10</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lastRenderedPageBreak/>
        <w:t xml:space="preserve">K. </w:t>
      </w:r>
      <w:proofErr w:type="spellStart"/>
      <w:r w:rsidRPr="009E429B">
        <w:rPr>
          <w:rFonts w:ascii="Times New Roman" w:hAnsi="Times New Roman" w:cs="Times New Roman"/>
          <w:sz w:val="28"/>
          <w:szCs w:val="28"/>
        </w:rPr>
        <w:t>Simonyan</w:t>
      </w:r>
      <w:proofErr w:type="spellEnd"/>
      <w:r w:rsidRPr="009E429B">
        <w:rPr>
          <w:rFonts w:ascii="Times New Roman" w:hAnsi="Times New Roman" w:cs="Times New Roman"/>
          <w:sz w:val="28"/>
          <w:szCs w:val="28"/>
        </w:rPr>
        <w:t xml:space="preserve"> and A. Zisserman. Very deep convolutional networks for large-scale image recognition.</w:t>
      </w:r>
      <w:r w:rsidR="0032694C" w:rsidRPr="009E429B">
        <w:rPr>
          <w:rFonts w:ascii="Times New Roman" w:hAnsi="Times New Roman" w:cs="Times New Roman"/>
          <w:i/>
          <w:iCs/>
          <w:sz w:val="28"/>
          <w:szCs w:val="28"/>
        </w:rPr>
        <w:t xml:space="preserve"> </w:t>
      </w:r>
      <w:proofErr w:type="spellStart"/>
      <w:proofErr w:type="gramStart"/>
      <w:r w:rsidRPr="009E429B">
        <w:rPr>
          <w:rFonts w:ascii="Times New Roman" w:hAnsi="Times New Roman" w:cs="Times New Roman"/>
          <w:i/>
          <w:iCs/>
          <w:sz w:val="28"/>
          <w:szCs w:val="28"/>
        </w:rPr>
        <w:t>arXiv</w:t>
      </w:r>
      <w:proofErr w:type="spellEnd"/>
      <w:proofErr w:type="gramEnd"/>
      <w:r w:rsidRPr="009E429B">
        <w:rPr>
          <w:rFonts w:ascii="Times New Roman" w:hAnsi="Times New Roman" w:cs="Times New Roman"/>
          <w:i/>
          <w:iCs/>
          <w:sz w:val="28"/>
          <w:szCs w:val="28"/>
        </w:rPr>
        <w:t xml:space="preserve"> preprint arXiv:1409.1556</w:t>
      </w:r>
      <w:r w:rsidRPr="009E429B">
        <w:rPr>
          <w:rFonts w:ascii="Times New Roman" w:hAnsi="Times New Roman" w:cs="Times New Roman"/>
          <w:sz w:val="28"/>
          <w:szCs w:val="28"/>
        </w:rPr>
        <w:t>, 2014. 3, 4</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F. H. </w:t>
      </w:r>
      <w:proofErr w:type="spellStart"/>
      <w:r w:rsidRPr="009E429B">
        <w:rPr>
          <w:rFonts w:ascii="Times New Roman" w:hAnsi="Times New Roman" w:cs="Times New Roman"/>
          <w:sz w:val="28"/>
          <w:szCs w:val="28"/>
        </w:rPr>
        <w:t>Sinz</w:t>
      </w:r>
      <w:proofErr w:type="spellEnd"/>
      <w:r w:rsidRPr="009E429B">
        <w:rPr>
          <w:rFonts w:ascii="Times New Roman" w:hAnsi="Times New Roman" w:cs="Times New Roman"/>
          <w:sz w:val="28"/>
          <w:szCs w:val="28"/>
        </w:rPr>
        <w:t xml:space="preserve">, J. Q. Candela, G. H. </w:t>
      </w:r>
      <w:proofErr w:type="spellStart"/>
      <w:r w:rsidRPr="009E429B">
        <w:rPr>
          <w:rFonts w:ascii="Times New Roman" w:hAnsi="Times New Roman" w:cs="Times New Roman"/>
          <w:sz w:val="28"/>
          <w:szCs w:val="28"/>
        </w:rPr>
        <w:t>Bakır</w:t>
      </w:r>
      <w:proofErr w:type="spellEnd"/>
      <w:r w:rsidRPr="009E429B">
        <w:rPr>
          <w:rFonts w:ascii="Times New Roman" w:hAnsi="Times New Roman" w:cs="Times New Roman"/>
          <w:sz w:val="28"/>
          <w:szCs w:val="28"/>
        </w:rPr>
        <w:t>, C. E. Rasmussen, and M. O. Franz. Learning depth from</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stereo. In </w:t>
      </w:r>
      <w:r w:rsidRPr="009E429B">
        <w:rPr>
          <w:rFonts w:ascii="Times New Roman" w:hAnsi="Times New Roman" w:cs="Times New Roman"/>
          <w:i/>
          <w:iCs/>
          <w:sz w:val="28"/>
          <w:szCs w:val="28"/>
        </w:rPr>
        <w:t>Pattern Recognition</w:t>
      </w:r>
      <w:r w:rsidRPr="009E429B">
        <w:rPr>
          <w:rFonts w:ascii="Times New Roman" w:hAnsi="Times New Roman" w:cs="Times New Roman"/>
          <w:sz w:val="28"/>
          <w:szCs w:val="28"/>
        </w:rPr>
        <w:t>, pages 245–252.</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Springer, 2004.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S. </w:t>
      </w:r>
      <w:proofErr w:type="spellStart"/>
      <w:r w:rsidRPr="009E429B">
        <w:rPr>
          <w:rFonts w:ascii="Times New Roman" w:hAnsi="Times New Roman" w:cs="Times New Roman"/>
          <w:sz w:val="28"/>
          <w:szCs w:val="28"/>
        </w:rPr>
        <w:t>Suwajanakorn</w:t>
      </w:r>
      <w:proofErr w:type="spellEnd"/>
      <w:r w:rsidRPr="009E429B">
        <w:rPr>
          <w:rFonts w:ascii="Times New Roman" w:hAnsi="Times New Roman" w:cs="Times New Roman"/>
          <w:sz w:val="28"/>
          <w:szCs w:val="28"/>
        </w:rPr>
        <w:t xml:space="preserve"> and C. Hernandez. Depth from focus with your mobile phone. In </w:t>
      </w:r>
      <w:r w:rsidRPr="009E429B">
        <w:rPr>
          <w:rFonts w:ascii="Times New Roman" w:hAnsi="Times New Roman" w:cs="Times New Roman"/>
          <w:i/>
          <w:iCs/>
          <w:sz w:val="28"/>
          <w:szCs w:val="28"/>
        </w:rPr>
        <w:t>Proceedings of the</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IEEE Conference on Computer Vision and Pattern</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Recognition</w:t>
      </w:r>
      <w:r w:rsidRPr="009E429B">
        <w:rPr>
          <w:rFonts w:ascii="Times New Roman" w:hAnsi="Times New Roman" w:cs="Times New Roman"/>
          <w:sz w:val="28"/>
          <w:szCs w:val="28"/>
        </w:rPr>
        <w:t>, 2015. 1,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R. </w:t>
      </w:r>
      <w:proofErr w:type="spellStart"/>
      <w:r w:rsidRPr="009E429B">
        <w:rPr>
          <w:rFonts w:ascii="Times New Roman" w:hAnsi="Times New Roman" w:cs="Times New Roman"/>
          <w:sz w:val="28"/>
          <w:szCs w:val="28"/>
        </w:rPr>
        <w:t>Szeliski</w:t>
      </w:r>
      <w:proofErr w:type="spellEnd"/>
      <w:r w:rsidRPr="009E429B">
        <w:rPr>
          <w:rFonts w:ascii="Times New Roman" w:hAnsi="Times New Roman" w:cs="Times New Roman"/>
          <w:sz w:val="28"/>
          <w:szCs w:val="28"/>
        </w:rPr>
        <w:t xml:space="preserve">. Structure from motion. In </w:t>
      </w:r>
      <w:r w:rsidRPr="009E429B">
        <w:rPr>
          <w:rFonts w:ascii="Times New Roman" w:hAnsi="Times New Roman" w:cs="Times New Roman"/>
          <w:i/>
          <w:iCs/>
          <w:sz w:val="28"/>
          <w:szCs w:val="28"/>
        </w:rPr>
        <w:t>Computer</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Vision</w:t>
      </w:r>
      <w:r w:rsidRPr="009E429B">
        <w:rPr>
          <w:rFonts w:ascii="Times New Roman" w:hAnsi="Times New Roman" w:cs="Times New Roman"/>
          <w:sz w:val="28"/>
          <w:szCs w:val="28"/>
        </w:rPr>
        <w:t>, Texts in Computer Science, pages 303–334.</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Springer London, 2011. 1, 2</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J. Taylor, J. </w:t>
      </w:r>
      <w:proofErr w:type="spellStart"/>
      <w:r w:rsidRPr="009E429B">
        <w:rPr>
          <w:rFonts w:ascii="Times New Roman" w:hAnsi="Times New Roman" w:cs="Times New Roman"/>
          <w:sz w:val="28"/>
          <w:szCs w:val="28"/>
        </w:rPr>
        <w:t>Shotton</w:t>
      </w:r>
      <w:proofErr w:type="spellEnd"/>
      <w:r w:rsidRPr="009E429B">
        <w:rPr>
          <w:rFonts w:ascii="Times New Roman" w:hAnsi="Times New Roman" w:cs="Times New Roman"/>
          <w:sz w:val="28"/>
          <w:szCs w:val="28"/>
        </w:rPr>
        <w:t>, T. Sharp, and A. Fitzgibbon.</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The </w:t>
      </w:r>
      <w:proofErr w:type="spellStart"/>
      <w:r w:rsidRPr="009E429B">
        <w:rPr>
          <w:rFonts w:ascii="Times New Roman" w:hAnsi="Times New Roman" w:cs="Times New Roman"/>
          <w:sz w:val="28"/>
          <w:szCs w:val="28"/>
        </w:rPr>
        <w:t>vitruvian</w:t>
      </w:r>
      <w:proofErr w:type="spellEnd"/>
      <w:r w:rsidRPr="009E429B">
        <w:rPr>
          <w:rFonts w:ascii="Times New Roman" w:hAnsi="Times New Roman" w:cs="Times New Roman"/>
          <w:sz w:val="28"/>
          <w:szCs w:val="28"/>
        </w:rPr>
        <w:t xml:space="preserve"> manifold: Inferring dense correspondences for one-shot human pose estimation. In</w:t>
      </w:r>
      <w:r w:rsidR="0032694C" w:rsidRPr="009E429B">
        <w:rPr>
          <w:rFonts w:ascii="Times New Roman" w:hAnsi="Times New Roman" w:cs="Times New Roman"/>
          <w:sz w:val="28"/>
          <w:szCs w:val="28"/>
        </w:rPr>
        <w:t xml:space="preserve"> </w:t>
      </w:r>
      <w:r w:rsidRPr="009E429B">
        <w:rPr>
          <w:rFonts w:ascii="Times New Roman" w:hAnsi="Times New Roman" w:cs="Times New Roman"/>
          <w:i/>
          <w:iCs/>
          <w:sz w:val="28"/>
          <w:szCs w:val="28"/>
        </w:rPr>
        <w:t>Computer Vision and Pattern Recognition (CVPR)</w:t>
      </w:r>
      <w:proofErr w:type="gramStart"/>
      <w:r w:rsidRPr="009E429B">
        <w:rPr>
          <w:rFonts w:ascii="Times New Roman" w:hAnsi="Times New Roman" w:cs="Times New Roman"/>
          <w:i/>
          <w:iCs/>
          <w:sz w:val="28"/>
          <w:szCs w:val="28"/>
        </w:rPr>
        <w:t>,</w:t>
      </w:r>
      <w:proofErr w:type="gramEnd"/>
      <w:r w:rsidRPr="009E429B">
        <w:rPr>
          <w:rFonts w:ascii="Times New Roman" w:hAnsi="Times New Roman" w:cs="Times New Roman"/>
          <w:i/>
          <w:iCs/>
          <w:sz w:val="28"/>
          <w:szCs w:val="28"/>
        </w:rPr>
        <w:br/>
        <w:t>2012 IEEE Conference on</w:t>
      </w:r>
      <w:r w:rsidRPr="009E429B">
        <w:rPr>
          <w:rFonts w:ascii="Times New Roman" w:hAnsi="Times New Roman" w:cs="Times New Roman"/>
          <w:sz w:val="28"/>
          <w:szCs w:val="28"/>
        </w:rPr>
        <w:t>, pages 103–110. IEEE,</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2012. 1</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A. </w:t>
      </w:r>
      <w:proofErr w:type="spellStart"/>
      <w:r w:rsidRPr="009E429B">
        <w:rPr>
          <w:rFonts w:ascii="Times New Roman" w:hAnsi="Times New Roman" w:cs="Times New Roman"/>
          <w:sz w:val="28"/>
          <w:szCs w:val="28"/>
        </w:rPr>
        <w:t>Vedaldi</w:t>
      </w:r>
      <w:proofErr w:type="spellEnd"/>
      <w:r w:rsidRPr="009E429B">
        <w:rPr>
          <w:rFonts w:ascii="Times New Roman" w:hAnsi="Times New Roman" w:cs="Times New Roman"/>
          <w:sz w:val="28"/>
          <w:szCs w:val="28"/>
        </w:rPr>
        <w:t xml:space="preserve"> and K. </w:t>
      </w:r>
      <w:proofErr w:type="spellStart"/>
      <w:r w:rsidRPr="009E429B">
        <w:rPr>
          <w:rFonts w:ascii="Times New Roman" w:hAnsi="Times New Roman" w:cs="Times New Roman"/>
          <w:sz w:val="28"/>
          <w:szCs w:val="28"/>
        </w:rPr>
        <w:t>Lenc</w:t>
      </w:r>
      <w:proofErr w:type="spellEnd"/>
      <w:r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t>Matconvnet</w:t>
      </w:r>
      <w:proofErr w:type="spellEnd"/>
      <w:r w:rsidRPr="009E429B">
        <w:rPr>
          <w:rFonts w:ascii="Times New Roman" w:hAnsi="Times New Roman" w:cs="Times New Roman"/>
          <w:sz w:val="28"/>
          <w:szCs w:val="28"/>
        </w:rPr>
        <w:t xml:space="preserve"> – convolutional neural networks for </w:t>
      </w:r>
      <w:proofErr w:type="spellStart"/>
      <w:r w:rsidRPr="009E429B">
        <w:rPr>
          <w:rFonts w:ascii="Times New Roman" w:hAnsi="Times New Roman" w:cs="Times New Roman"/>
          <w:sz w:val="28"/>
          <w:szCs w:val="28"/>
        </w:rPr>
        <w:t>matlab</w:t>
      </w:r>
      <w:proofErr w:type="spellEnd"/>
      <w:r w:rsidRPr="009E429B">
        <w:rPr>
          <w:rFonts w:ascii="Times New Roman" w:hAnsi="Times New Roman" w:cs="Times New Roman"/>
          <w:sz w:val="28"/>
          <w:szCs w:val="28"/>
        </w:rPr>
        <w:t>. 2015. 6</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P. Wang, X. Shen, Z. Lin, S. Cohen, B. Price, and</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A. L. </w:t>
      </w:r>
      <w:proofErr w:type="spellStart"/>
      <w:r w:rsidRPr="009E429B">
        <w:rPr>
          <w:rFonts w:ascii="Times New Roman" w:hAnsi="Times New Roman" w:cs="Times New Roman"/>
          <w:sz w:val="28"/>
          <w:szCs w:val="28"/>
        </w:rPr>
        <w:t>Yuille</w:t>
      </w:r>
      <w:proofErr w:type="spellEnd"/>
      <w:r w:rsidRPr="009E429B">
        <w:rPr>
          <w:rFonts w:ascii="Times New Roman" w:hAnsi="Times New Roman" w:cs="Times New Roman"/>
          <w:sz w:val="28"/>
          <w:szCs w:val="28"/>
        </w:rPr>
        <w:t>. Towards unified depth and semantic</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prediction from a single image. In </w:t>
      </w:r>
      <w:r w:rsidRPr="009E429B">
        <w:rPr>
          <w:rFonts w:ascii="Times New Roman" w:hAnsi="Times New Roman" w:cs="Times New Roman"/>
          <w:i/>
          <w:iCs/>
          <w:sz w:val="28"/>
          <w:szCs w:val="28"/>
        </w:rPr>
        <w:t>Proceedings of</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the IEEE Conference on Computer Vision and Pattern Recognition</w:t>
      </w:r>
      <w:r w:rsidRPr="009E429B">
        <w:rPr>
          <w:rFonts w:ascii="Times New Roman" w:hAnsi="Times New Roman" w:cs="Times New Roman"/>
          <w:sz w:val="28"/>
          <w:szCs w:val="28"/>
        </w:rPr>
        <w:t>, pages 2800–2809, 2015. 2, 3, 7,</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9</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M. D. </w:t>
      </w:r>
      <w:proofErr w:type="spellStart"/>
      <w:r w:rsidRPr="009E429B">
        <w:rPr>
          <w:rFonts w:ascii="Times New Roman" w:hAnsi="Times New Roman" w:cs="Times New Roman"/>
          <w:sz w:val="28"/>
          <w:szCs w:val="28"/>
        </w:rPr>
        <w:t>Zeiler</w:t>
      </w:r>
      <w:proofErr w:type="spellEnd"/>
      <w:r w:rsidRPr="009E429B">
        <w:rPr>
          <w:rFonts w:ascii="Times New Roman" w:hAnsi="Times New Roman" w:cs="Times New Roman"/>
          <w:sz w:val="28"/>
          <w:szCs w:val="28"/>
        </w:rPr>
        <w:t>, G. W. Taylor, and R. Fergus. Adaptive</w:t>
      </w:r>
      <w:r w:rsidR="0032694C" w:rsidRPr="009E429B">
        <w:rPr>
          <w:rFonts w:ascii="Times New Roman" w:hAnsi="Times New Roman" w:cs="Times New Roman"/>
          <w:sz w:val="28"/>
          <w:szCs w:val="28"/>
        </w:rPr>
        <w:t xml:space="preserve"> </w:t>
      </w:r>
      <w:proofErr w:type="spellStart"/>
      <w:r w:rsidRPr="009E429B">
        <w:rPr>
          <w:rFonts w:ascii="Times New Roman" w:hAnsi="Times New Roman" w:cs="Times New Roman"/>
          <w:sz w:val="28"/>
          <w:szCs w:val="28"/>
        </w:rPr>
        <w:lastRenderedPageBreak/>
        <w:t>deconvolutional</w:t>
      </w:r>
      <w:proofErr w:type="spellEnd"/>
      <w:r w:rsidRPr="009E429B">
        <w:rPr>
          <w:rFonts w:ascii="Times New Roman" w:hAnsi="Times New Roman" w:cs="Times New Roman"/>
          <w:sz w:val="28"/>
          <w:szCs w:val="28"/>
        </w:rPr>
        <w:t xml:space="preserve"> networks for mid and high level</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feature learning. In </w:t>
      </w:r>
      <w:r w:rsidRPr="009E429B">
        <w:rPr>
          <w:rFonts w:ascii="Times New Roman" w:hAnsi="Times New Roman" w:cs="Times New Roman"/>
          <w:i/>
          <w:iCs/>
          <w:sz w:val="28"/>
          <w:szCs w:val="28"/>
        </w:rPr>
        <w:t>Computer Vision (ICCV), 2011</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IEEE International Conference on</w:t>
      </w:r>
      <w:r w:rsidRPr="009E429B">
        <w:rPr>
          <w:rFonts w:ascii="Times New Roman" w:hAnsi="Times New Roman" w:cs="Times New Roman"/>
          <w:sz w:val="28"/>
          <w:szCs w:val="28"/>
        </w:rPr>
        <w:t>, pages 2018–</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2025. IEEE, 2011. 4</w:t>
      </w:r>
    </w:p>
    <w:p w:rsidR="0032694C"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 R. Zhang, P.-S. Tsai, J. E. Cryer, and M. Shah.</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Shape-from-shading: a survey. </w:t>
      </w:r>
      <w:r w:rsidRPr="009E429B">
        <w:rPr>
          <w:rFonts w:ascii="Times New Roman" w:hAnsi="Times New Roman" w:cs="Times New Roman"/>
          <w:i/>
          <w:iCs/>
          <w:sz w:val="28"/>
          <w:szCs w:val="28"/>
        </w:rPr>
        <w:t>Pattern Analysis</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and Machine Intelligence, IEEE Transactions on</w:t>
      </w:r>
      <w:r w:rsidRPr="009E429B">
        <w:rPr>
          <w:rFonts w:ascii="Times New Roman" w:hAnsi="Times New Roman" w:cs="Times New Roman"/>
          <w:sz w:val="28"/>
          <w:szCs w:val="28"/>
        </w:rPr>
        <w:t>,</w:t>
      </w:r>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21(8):690–706, 1999. 1, 2</w:t>
      </w:r>
    </w:p>
    <w:p w:rsidR="00D75E73" w:rsidRPr="009E429B" w:rsidRDefault="00D75E73" w:rsidP="00D75E73">
      <w:pPr>
        <w:pStyle w:val="a4"/>
        <w:numPr>
          <w:ilvl w:val="0"/>
          <w:numId w:val="6"/>
        </w:numPr>
        <w:ind w:firstLineChars="0"/>
        <w:jc w:val="left"/>
        <w:rPr>
          <w:rFonts w:ascii="Times New Roman" w:hAnsi="Times New Roman" w:cs="Times New Roman"/>
          <w:sz w:val="28"/>
          <w:szCs w:val="28"/>
        </w:rPr>
      </w:pPr>
      <w:r w:rsidRPr="009E429B">
        <w:rPr>
          <w:rFonts w:ascii="Times New Roman" w:hAnsi="Times New Roman" w:cs="Times New Roman"/>
          <w:sz w:val="28"/>
          <w:szCs w:val="28"/>
        </w:rPr>
        <w:t xml:space="preserve">L. </w:t>
      </w:r>
      <w:proofErr w:type="spellStart"/>
      <w:r w:rsidRPr="009E429B">
        <w:rPr>
          <w:rFonts w:ascii="Times New Roman" w:hAnsi="Times New Roman" w:cs="Times New Roman"/>
          <w:sz w:val="28"/>
          <w:szCs w:val="28"/>
        </w:rPr>
        <w:t>Zwald</w:t>
      </w:r>
      <w:proofErr w:type="spellEnd"/>
      <w:r w:rsidRPr="009E429B">
        <w:rPr>
          <w:rFonts w:ascii="Times New Roman" w:hAnsi="Times New Roman" w:cs="Times New Roman"/>
          <w:sz w:val="28"/>
          <w:szCs w:val="28"/>
        </w:rPr>
        <w:t xml:space="preserve"> and S. Lambert-Lacroix. The </w:t>
      </w:r>
      <w:proofErr w:type="spellStart"/>
      <w:r w:rsidRPr="009E429B">
        <w:rPr>
          <w:rFonts w:ascii="Times New Roman" w:hAnsi="Times New Roman" w:cs="Times New Roman"/>
          <w:sz w:val="28"/>
          <w:szCs w:val="28"/>
        </w:rPr>
        <w:t>berhu</w:t>
      </w:r>
      <w:proofErr w:type="spellEnd"/>
      <w:r w:rsidR="0032694C" w:rsidRPr="009E429B">
        <w:rPr>
          <w:rFonts w:ascii="Times New Roman" w:hAnsi="Times New Roman" w:cs="Times New Roman"/>
          <w:sz w:val="28"/>
          <w:szCs w:val="28"/>
        </w:rPr>
        <w:t xml:space="preserve"> </w:t>
      </w:r>
      <w:r w:rsidRPr="009E429B">
        <w:rPr>
          <w:rFonts w:ascii="Times New Roman" w:hAnsi="Times New Roman" w:cs="Times New Roman"/>
          <w:sz w:val="28"/>
          <w:szCs w:val="28"/>
        </w:rPr>
        <w:t xml:space="preserve">penalty and the grouped effect. </w:t>
      </w:r>
      <w:proofErr w:type="spellStart"/>
      <w:r w:rsidRPr="009E429B">
        <w:rPr>
          <w:rFonts w:ascii="Times New Roman" w:hAnsi="Times New Roman" w:cs="Times New Roman"/>
          <w:i/>
          <w:iCs/>
          <w:sz w:val="28"/>
          <w:szCs w:val="28"/>
        </w:rPr>
        <w:t>arXiv</w:t>
      </w:r>
      <w:proofErr w:type="spellEnd"/>
      <w:r w:rsidRPr="009E429B">
        <w:rPr>
          <w:rFonts w:ascii="Times New Roman" w:hAnsi="Times New Roman" w:cs="Times New Roman"/>
          <w:i/>
          <w:iCs/>
          <w:sz w:val="28"/>
          <w:szCs w:val="28"/>
        </w:rPr>
        <w:t xml:space="preserve"> preprint</w:t>
      </w:r>
      <w:r w:rsidR="0032694C" w:rsidRPr="009E429B">
        <w:rPr>
          <w:rFonts w:ascii="Times New Roman" w:hAnsi="Times New Roman" w:cs="Times New Roman"/>
          <w:i/>
          <w:iCs/>
          <w:sz w:val="28"/>
          <w:szCs w:val="28"/>
        </w:rPr>
        <w:t xml:space="preserve"> </w:t>
      </w:r>
      <w:r w:rsidRPr="009E429B">
        <w:rPr>
          <w:rFonts w:ascii="Times New Roman" w:hAnsi="Times New Roman" w:cs="Times New Roman"/>
          <w:i/>
          <w:iCs/>
          <w:sz w:val="28"/>
          <w:szCs w:val="28"/>
        </w:rPr>
        <w:t>arXiv:1207.6868</w:t>
      </w:r>
      <w:r w:rsidRPr="009E429B">
        <w:rPr>
          <w:rFonts w:ascii="Times New Roman" w:hAnsi="Times New Roman" w:cs="Times New Roman"/>
          <w:sz w:val="28"/>
          <w:szCs w:val="28"/>
        </w:rPr>
        <w:t>, 2012. 2, 6</w:t>
      </w:r>
    </w:p>
    <w:sectPr w:rsidR="00D75E73" w:rsidRPr="009E42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E34" w:rsidRDefault="003D0E34" w:rsidP="007E15BE">
      <w:r>
        <w:separator/>
      </w:r>
    </w:p>
  </w:endnote>
  <w:endnote w:type="continuationSeparator" w:id="0">
    <w:p w:rsidR="003D0E34" w:rsidRDefault="003D0E34" w:rsidP="007E1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E34" w:rsidRDefault="003D0E34" w:rsidP="007E15BE">
      <w:r>
        <w:separator/>
      </w:r>
    </w:p>
  </w:footnote>
  <w:footnote w:type="continuationSeparator" w:id="0">
    <w:p w:rsidR="003D0E34" w:rsidRDefault="003D0E34" w:rsidP="007E1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97485"/>
    <w:multiLevelType w:val="hybridMultilevel"/>
    <w:tmpl w:val="B52835BE"/>
    <w:lvl w:ilvl="0" w:tplc="7F3805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0139BB"/>
    <w:multiLevelType w:val="multilevel"/>
    <w:tmpl w:val="0F1C2AE2"/>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BFB26E9"/>
    <w:multiLevelType w:val="hybridMultilevel"/>
    <w:tmpl w:val="6956A84C"/>
    <w:lvl w:ilvl="0" w:tplc="07F24756">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C850BF"/>
    <w:multiLevelType w:val="hybridMultilevel"/>
    <w:tmpl w:val="6922AC88"/>
    <w:lvl w:ilvl="0" w:tplc="46AEF5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BD3DCF"/>
    <w:multiLevelType w:val="hybridMultilevel"/>
    <w:tmpl w:val="4F8E6558"/>
    <w:lvl w:ilvl="0" w:tplc="1F44E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AC732D7"/>
    <w:multiLevelType w:val="hybridMultilevel"/>
    <w:tmpl w:val="60AE7A6C"/>
    <w:lvl w:ilvl="0" w:tplc="6A0CE8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4D4BA8"/>
    <w:multiLevelType w:val="hybridMultilevel"/>
    <w:tmpl w:val="693A3C32"/>
    <w:lvl w:ilvl="0" w:tplc="F5F43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6A32ECD"/>
    <w:multiLevelType w:val="hybridMultilevel"/>
    <w:tmpl w:val="4E1AA160"/>
    <w:lvl w:ilvl="0" w:tplc="71E86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7"/>
  </w:num>
  <w:num w:numId="4">
    <w:abstractNumId w:val="0"/>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7DF"/>
    <w:rsid w:val="0002535B"/>
    <w:rsid w:val="00095149"/>
    <w:rsid w:val="000D601E"/>
    <w:rsid w:val="000E1874"/>
    <w:rsid w:val="00215DE8"/>
    <w:rsid w:val="002A1BE9"/>
    <w:rsid w:val="002A7707"/>
    <w:rsid w:val="002D4A93"/>
    <w:rsid w:val="002D4DD5"/>
    <w:rsid w:val="002E1CE3"/>
    <w:rsid w:val="00302FDA"/>
    <w:rsid w:val="0032694C"/>
    <w:rsid w:val="00332626"/>
    <w:rsid w:val="00341930"/>
    <w:rsid w:val="00391E86"/>
    <w:rsid w:val="003B46F6"/>
    <w:rsid w:val="003C086C"/>
    <w:rsid w:val="003C3425"/>
    <w:rsid w:val="003D0E34"/>
    <w:rsid w:val="00440C89"/>
    <w:rsid w:val="00442DDC"/>
    <w:rsid w:val="00476DD2"/>
    <w:rsid w:val="004A6B00"/>
    <w:rsid w:val="00512244"/>
    <w:rsid w:val="00513558"/>
    <w:rsid w:val="00527BF2"/>
    <w:rsid w:val="00552EEB"/>
    <w:rsid w:val="006A4FC2"/>
    <w:rsid w:val="006D37C7"/>
    <w:rsid w:val="00740F8D"/>
    <w:rsid w:val="007E15BE"/>
    <w:rsid w:val="007E6F10"/>
    <w:rsid w:val="007E7E6D"/>
    <w:rsid w:val="00820E51"/>
    <w:rsid w:val="00872D48"/>
    <w:rsid w:val="00920E8A"/>
    <w:rsid w:val="009731AD"/>
    <w:rsid w:val="009841E5"/>
    <w:rsid w:val="009E0837"/>
    <w:rsid w:val="009E429B"/>
    <w:rsid w:val="00AB19ED"/>
    <w:rsid w:val="00AF7B1A"/>
    <w:rsid w:val="00C10F08"/>
    <w:rsid w:val="00C80ECD"/>
    <w:rsid w:val="00CC721A"/>
    <w:rsid w:val="00CE12FB"/>
    <w:rsid w:val="00D31065"/>
    <w:rsid w:val="00D75E73"/>
    <w:rsid w:val="00D801E1"/>
    <w:rsid w:val="00DB0A7F"/>
    <w:rsid w:val="00DC17DF"/>
    <w:rsid w:val="00E80A0A"/>
    <w:rsid w:val="00E965E3"/>
    <w:rsid w:val="00EC0201"/>
    <w:rsid w:val="00F07947"/>
    <w:rsid w:val="00F83032"/>
    <w:rsid w:val="00FB2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E42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E42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429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E42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E429B"/>
    <w:pPr>
      <w:spacing w:before="240" w:after="60"/>
      <w:jc w:val="left"/>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E429B"/>
    <w:rPr>
      <w:rFonts w:asciiTheme="majorHAnsi" w:eastAsia="宋体" w:hAnsiTheme="majorHAnsi" w:cstheme="majorBidi"/>
      <w:b/>
      <w:bCs/>
      <w:sz w:val="32"/>
      <w:szCs w:val="32"/>
    </w:rPr>
  </w:style>
  <w:style w:type="paragraph" w:styleId="a4">
    <w:name w:val="List Paragraph"/>
    <w:basedOn w:val="a"/>
    <w:uiPriority w:val="34"/>
    <w:qFormat/>
    <w:rsid w:val="00920E8A"/>
    <w:pPr>
      <w:ind w:firstLineChars="200" w:firstLine="420"/>
    </w:pPr>
  </w:style>
  <w:style w:type="paragraph" w:styleId="a5">
    <w:name w:val="Balloon Text"/>
    <w:basedOn w:val="a"/>
    <w:link w:val="Char0"/>
    <w:uiPriority w:val="99"/>
    <w:semiHidden/>
    <w:unhideWhenUsed/>
    <w:rsid w:val="00D801E1"/>
    <w:rPr>
      <w:sz w:val="18"/>
      <w:szCs w:val="18"/>
    </w:rPr>
  </w:style>
  <w:style w:type="character" w:customStyle="1" w:styleId="Char0">
    <w:name w:val="批注框文本 Char"/>
    <w:basedOn w:val="a0"/>
    <w:link w:val="a5"/>
    <w:uiPriority w:val="99"/>
    <w:semiHidden/>
    <w:rsid w:val="00D801E1"/>
    <w:rPr>
      <w:sz w:val="18"/>
      <w:szCs w:val="18"/>
    </w:rPr>
  </w:style>
  <w:style w:type="character" w:styleId="a6">
    <w:name w:val="Placeholder Text"/>
    <w:basedOn w:val="a0"/>
    <w:uiPriority w:val="99"/>
    <w:semiHidden/>
    <w:rsid w:val="00332626"/>
    <w:rPr>
      <w:color w:val="808080"/>
    </w:rPr>
  </w:style>
  <w:style w:type="paragraph" w:styleId="a7">
    <w:name w:val="header"/>
    <w:basedOn w:val="a"/>
    <w:link w:val="Char1"/>
    <w:uiPriority w:val="99"/>
    <w:unhideWhenUsed/>
    <w:rsid w:val="007E1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7E15BE"/>
    <w:rPr>
      <w:sz w:val="18"/>
      <w:szCs w:val="18"/>
    </w:rPr>
  </w:style>
  <w:style w:type="paragraph" w:styleId="a8">
    <w:name w:val="footer"/>
    <w:basedOn w:val="a"/>
    <w:link w:val="Char2"/>
    <w:uiPriority w:val="99"/>
    <w:unhideWhenUsed/>
    <w:rsid w:val="007E15BE"/>
    <w:pPr>
      <w:tabs>
        <w:tab w:val="center" w:pos="4153"/>
        <w:tab w:val="right" w:pos="8306"/>
      </w:tabs>
      <w:snapToGrid w:val="0"/>
      <w:jc w:val="left"/>
    </w:pPr>
    <w:rPr>
      <w:sz w:val="18"/>
      <w:szCs w:val="18"/>
    </w:rPr>
  </w:style>
  <w:style w:type="character" w:customStyle="1" w:styleId="Char2">
    <w:name w:val="页脚 Char"/>
    <w:basedOn w:val="a0"/>
    <w:link w:val="a8"/>
    <w:uiPriority w:val="99"/>
    <w:rsid w:val="007E15BE"/>
    <w:rPr>
      <w:sz w:val="18"/>
      <w:szCs w:val="18"/>
    </w:rPr>
  </w:style>
  <w:style w:type="character" w:customStyle="1" w:styleId="2Char">
    <w:name w:val="标题 2 Char"/>
    <w:basedOn w:val="a0"/>
    <w:link w:val="2"/>
    <w:uiPriority w:val="9"/>
    <w:rsid w:val="009E429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E429B"/>
    <w:rPr>
      <w:b/>
      <w:bCs/>
      <w:sz w:val="32"/>
      <w:szCs w:val="32"/>
    </w:rPr>
  </w:style>
  <w:style w:type="paragraph" w:styleId="a9">
    <w:name w:val="Subtitle"/>
    <w:basedOn w:val="a"/>
    <w:next w:val="a"/>
    <w:link w:val="Char3"/>
    <w:uiPriority w:val="11"/>
    <w:qFormat/>
    <w:rsid w:val="009E42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9E429B"/>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9E429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E429B"/>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E42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E42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429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E42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E429B"/>
    <w:pPr>
      <w:spacing w:before="240" w:after="60"/>
      <w:jc w:val="left"/>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E429B"/>
    <w:rPr>
      <w:rFonts w:asciiTheme="majorHAnsi" w:eastAsia="宋体" w:hAnsiTheme="majorHAnsi" w:cstheme="majorBidi"/>
      <w:b/>
      <w:bCs/>
      <w:sz w:val="32"/>
      <w:szCs w:val="32"/>
    </w:rPr>
  </w:style>
  <w:style w:type="paragraph" w:styleId="a4">
    <w:name w:val="List Paragraph"/>
    <w:basedOn w:val="a"/>
    <w:uiPriority w:val="34"/>
    <w:qFormat/>
    <w:rsid w:val="00920E8A"/>
    <w:pPr>
      <w:ind w:firstLineChars="200" w:firstLine="420"/>
    </w:pPr>
  </w:style>
  <w:style w:type="paragraph" w:styleId="a5">
    <w:name w:val="Balloon Text"/>
    <w:basedOn w:val="a"/>
    <w:link w:val="Char0"/>
    <w:uiPriority w:val="99"/>
    <w:semiHidden/>
    <w:unhideWhenUsed/>
    <w:rsid w:val="00D801E1"/>
    <w:rPr>
      <w:sz w:val="18"/>
      <w:szCs w:val="18"/>
    </w:rPr>
  </w:style>
  <w:style w:type="character" w:customStyle="1" w:styleId="Char0">
    <w:name w:val="批注框文本 Char"/>
    <w:basedOn w:val="a0"/>
    <w:link w:val="a5"/>
    <w:uiPriority w:val="99"/>
    <w:semiHidden/>
    <w:rsid w:val="00D801E1"/>
    <w:rPr>
      <w:sz w:val="18"/>
      <w:szCs w:val="18"/>
    </w:rPr>
  </w:style>
  <w:style w:type="character" w:styleId="a6">
    <w:name w:val="Placeholder Text"/>
    <w:basedOn w:val="a0"/>
    <w:uiPriority w:val="99"/>
    <w:semiHidden/>
    <w:rsid w:val="00332626"/>
    <w:rPr>
      <w:color w:val="808080"/>
    </w:rPr>
  </w:style>
  <w:style w:type="paragraph" w:styleId="a7">
    <w:name w:val="header"/>
    <w:basedOn w:val="a"/>
    <w:link w:val="Char1"/>
    <w:uiPriority w:val="99"/>
    <w:unhideWhenUsed/>
    <w:rsid w:val="007E1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7E15BE"/>
    <w:rPr>
      <w:sz w:val="18"/>
      <w:szCs w:val="18"/>
    </w:rPr>
  </w:style>
  <w:style w:type="paragraph" w:styleId="a8">
    <w:name w:val="footer"/>
    <w:basedOn w:val="a"/>
    <w:link w:val="Char2"/>
    <w:uiPriority w:val="99"/>
    <w:unhideWhenUsed/>
    <w:rsid w:val="007E15BE"/>
    <w:pPr>
      <w:tabs>
        <w:tab w:val="center" w:pos="4153"/>
        <w:tab w:val="right" w:pos="8306"/>
      </w:tabs>
      <w:snapToGrid w:val="0"/>
      <w:jc w:val="left"/>
    </w:pPr>
    <w:rPr>
      <w:sz w:val="18"/>
      <w:szCs w:val="18"/>
    </w:rPr>
  </w:style>
  <w:style w:type="character" w:customStyle="1" w:styleId="Char2">
    <w:name w:val="页脚 Char"/>
    <w:basedOn w:val="a0"/>
    <w:link w:val="a8"/>
    <w:uiPriority w:val="99"/>
    <w:rsid w:val="007E15BE"/>
    <w:rPr>
      <w:sz w:val="18"/>
      <w:szCs w:val="18"/>
    </w:rPr>
  </w:style>
  <w:style w:type="character" w:customStyle="1" w:styleId="2Char">
    <w:name w:val="标题 2 Char"/>
    <w:basedOn w:val="a0"/>
    <w:link w:val="2"/>
    <w:uiPriority w:val="9"/>
    <w:rsid w:val="009E429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E429B"/>
    <w:rPr>
      <w:b/>
      <w:bCs/>
      <w:sz w:val="32"/>
      <w:szCs w:val="32"/>
    </w:rPr>
  </w:style>
  <w:style w:type="paragraph" w:styleId="a9">
    <w:name w:val="Subtitle"/>
    <w:basedOn w:val="a"/>
    <w:next w:val="a"/>
    <w:link w:val="Char3"/>
    <w:uiPriority w:val="11"/>
    <w:qFormat/>
    <w:rsid w:val="009E42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9E429B"/>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9E429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E429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929</TotalTime>
  <Pages>1</Pages>
  <Words>2688</Words>
  <Characters>15323</Characters>
  <Application>Microsoft Office Word</Application>
  <DocSecurity>0</DocSecurity>
  <Lines>127</Lines>
  <Paragraphs>35</Paragraphs>
  <ScaleCrop>false</ScaleCrop>
  <Company/>
  <LinksUpToDate>false</LinksUpToDate>
  <CharactersWithSpaces>17976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yangmiao</dc:creator>
  <cp:keywords/>
  <dc:description/>
  <cp:lastModifiedBy>yangmiao</cp:lastModifiedBy>
  <cp:revision>14</cp:revision>
  <dcterms:created xsi:type="dcterms:W3CDTF">2017-04-26T01:49:00Z</dcterms:created>
  <dcterms:modified xsi:type="dcterms:W3CDTF">2017-05-02T01:31:00Z</dcterms:modified>
</cp:coreProperties>
</file>