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副标题"/>
        <w:jc w:val="center"/>
      </w:pPr>
      <w:r>
        <w:rPr>
          <w:rFonts w:eastAsia="Arial Unicode MS" w:hint="eastAsia"/>
          <w:rtl w:val="0"/>
          <w:lang w:val="zh-CN" w:eastAsia="zh-CN"/>
        </w:rPr>
        <w:t>基于</w:t>
      </w:r>
      <w:r>
        <w:rPr>
          <w:rFonts w:ascii="Helvetica Neue" w:hAnsi="Helvetica Neue"/>
          <w:rtl w:val="0"/>
          <w:lang w:val="fr-FR"/>
        </w:rPr>
        <w:t>Android</w:t>
      </w:r>
      <w:r>
        <w:rPr>
          <w:rFonts w:eastAsia="Arial Unicode MS" w:hint="eastAsia"/>
          <w:rtl w:val="0"/>
          <w:lang w:val="zh-CN" w:eastAsia="zh-CN"/>
        </w:rPr>
        <w:t>的平台的手机检测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工具箱</w:t>
      </w:r>
      <w:r>
        <w:rPr>
          <w:rFonts w:ascii="Helvetica Neue" w:hAnsi="Helvetica Neue"/>
          <w:rtl w:val="0"/>
        </w:rPr>
        <w:t>App</w:t>
      </w:r>
      <w:r>
        <w:rPr>
          <w:rFonts w:eastAsia="Arial Unicode MS" w:hint="eastAsia"/>
          <w:rtl w:val="0"/>
          <w:lang w:val="zh-CN" w:eastAsia="zh-CN"/>
        </w:rPr>
        <w:t>的开发</w:t>
      </w:r>
    </w:p>
    <w:p>
      <w:pPr>
        <w:pStyle w:val="正文 A"/>
      </w:pPr>
    </w:p>
    <w:p>
      <w:pPr>
        <w:pStyle w:val="小标题 2"/>
        <w:bidi w:val="0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选题</w:t>
      </w:r>
      <w:r>
        <w:rPr>
          <w:rFonts w:eastAsia="Arial Unicode MS" w:hint="eastAsia"/>
          <w:b w:val="0"/>
          <w:bCs w:val="0"/>
          <w:rtl w:val="0"/>
        </w:rPr>
        <w:t>背景：</w:t>
      </w:r>
    </w:p>
    <w:p>
      <w:pPr>
        <w:pStyle w:val="正文"/>
        <w:rPr>
          <w:rFonts w:ascii="Songti SC Regular" w:cs="Songti SC Regular" w:hAnsi="Songti SC Regular" w:eastAsia="Songti SC Regular"/>
        </w:rPr>
      </w:pPr>
      <w:r>
        <w:rPr>
          <w:rFonts w:ascii="Arial Unicode MS" w:cs="Arial Unicode MS" w:hAnsi="Arial Unicode MS" w:eastAsia="Arial Unicode MS"/>
        </w:rPr>
        <w:tab/>
      </w:r>
      <w:r>
        <w:rPr>
          <w:rFonts w:eastAsia="Songti SC Regular" w:hint="eastAsia"/>
          <w:rtl w:val="0"/>
          <w:lang w:val="zh-CN" w:eastAsia="zh-CN"/>
        </w:rPr>
        <w:t>随着科学技术的发展人类社会日新月异，智能手机对于人们的重要性与日俱增，现在，智能手机已经是必不可少的生活工具了，人们在学校、公司、家、交通工具几乎所有场景下都要使用到智能手机。当前智能手机的功能愈加强大，愈发复杂，手机上集成的器件也越来越多，可以这么说：人们已经离不开智能手机。而现在智能手机的操作系统主要为</w:t>
      </w:r>
      <w:r>
        <w:rPr>
          <w:rFonts w:ascii="Songti SC Regular" w:hAnsi="Songti SC Regular"/>
          <w:rtl w:val="0"/>
          <w:lang w:val="zh-CN" w:eastAsia="zh-CN"/>
        </w:rPr>
        <w:t>Android</w:t>
      </w:r>
      <w:r>
        <w:rPr>
          <w:rFonts w:eastAsia="Songti SC Regular" w:hint="eastAsia"/>
          <w:rtl w:val="0"/>
          <w:lang w:val="zh-CN" w:eastAsia="zh-CN"/>
        </w:rPr>
        <w:t>、</w:t>
      </w:r>
      <w:r>
        <w:rPr>
          <w:rFonts w:ascii="Songti SC Regular" w:hAnsi="Songti SC Regular"/>
          <w:rtl w:val="0"/>
          <w:lang w:val="zh-CN" w:eastAsia="zh-CN"/>
        </w:rPr>
        <w:t>IOS</w:t>
      </w:r>
      <w:r>
        <w:rPr>
          <w:rFonts w:eastAsia="Songti SC Regular" w:hint="eastAsia"/>
          <w:rtl w:val="0"/>
          <w:lang w:val="zh-CN" w:eastAsia="zh-CN"/>
        </w:rPr>
        <w:t>两大阵营，</w:t>
      </w:r>
      <w:r>
        <w:rPr>
          <w:rFonts w:ascii="Songti SC Regular" w:hAnsi="Songti SC Regular"/>
          <w:rtl w:val="0"/>
          <w:lang w:val="zh-CN" w:eastAsia="zh-CN"/>
        </w:rPr>
        <w:t>Android</w:t>
      </w:r>
      <w:r>
        <w:rPr>
          <w:rFonts w:eastAsia="Songti SC Regular" w:hint="eastAsia"/>
          <w:rtl w:val="0"/>
          <w:lang w:val="zh-CN" w:eastAsia="zh-CN"/>
        </w:rPr>
        <w:t>大约占</w:t>
      </w:r>
      <w:r>
        <w:rPr>
          <w:rFonts w:ascii="Songti SC Regular" w:hAnsi="Songti SC Regular"/>
          <w:rtl w:val="0"/>
          <w:lang w:val="zh-CN" w:eastAsia="zh-CN"/>
        </w:rPr>
        <w:t>80%</w:t>
      </w:r>
      <w:r>
        <w:rPr>
          <w:rFonts w:eastAsia="Songti SC Regular" w:hint="eastAsia"/>
          <w:rtl w:val="0"/>
          <w:lang w:val="zh-CN" w:eastAsia="zh-CN"/>
        </w:rPr>
        <w:t>，两大系统各有优缺点，但不论何种系统，其生态上的</w:t>
      </w:r>
      <w:r>
        <w:rPr>
          <w:rFonts w:ascii="Songti SC Regular" w:hAnsi="Songti SC Regular"/>
          <w:rtl w:val="0"/>
          <w:lang w:val="zh-CN" w:eastAsia="zh-CN"/>
        </w:rPr>
        <w:t>APP</w:t>
      </w:r>
      <w:r>
        <w:rPr>
          <w:rFonts w:eastAsia="Songti SC Regular" w:hint="eastAsia"/>
          <w:rtl w:val="0"/>
          <w:lang w:val="zh-CN" w:eastAsia="zh-CN"/>
        </w:rPr>
        <w:t>包括外卖、即时通讯、社交、阅读等等发挥越来越大的影响力，而手机本身的正常是保证这些</w:t>
      </w:r>
      <w:r>
        <w:rPr>
          <w:rFonts w:ascii="Songti SC Regular" w:hAnsi="Songti SC Regular"/>
          <w:rtl w:val="0"/>
          <w:lang w:val="zh-CN" w:eastAsia="zh-CN"/>
        </w:rPr>
        <w:t>APP</w:t>
      </w:r>
      <w:r>
        <w:rPr>
          <w:rFonts w:eastAsia="Songti SC Regular" w:hint="eastAsia"/>
          <w:rtl w:val="0"/>
          <w:lang w:val="zh-CN" w:eastAsia="zh-CN"/>
        </w:rPr>
        <w:t>正常运行的前提，所以基于</w:t>
      </w:r>
      <w:r>
        <w:rPr>
          <w:rFonts w:ascii="Songti SC Regular" w:hAnsi="Songti SC Regular"/>
          <w:rtl w:val="0"/>
          <w:lang w:val="zh-CN" w:eastAsia="zh-CN"/>
        </w:rPr>
        <w:t>Android</w:t>
      </w:r>
      <w:r>
        <w:rPr>
          <w:rFonts w:eastAsia="Songti SC Regular" w:hint="eastAsia"/>
          <w:rtl w:val="0"/>
          <w:lang w:val="zh-CN" w:eastAsia="zh-CN"/>
        </w:rPr>
        <w:t>平台</w:t>
      </w:r>
      <w:r>
        <w:rPr>
          <w:rFonts w:eastAsia="Songti SC Regular" w:hint="eastAsia"/>
          <w:rtl w:val="0"/>
          <w:lang w:val="zh-CN" w:eastAsia="zh-CN"/>
        </w:rPr>
        <w:t>开发一款手机应用，帮助消费者进行简单的手机检测。当前设计的系统因为系统权限和个人能力原因只能做到简单的检查，并不能作为手机检测的报告，如果手机有较为复杂的问题，仍需前往维修点维修。这个软件的目的在于对于常见、简单的手机问题，能够检测出来，帮助消费者定位问题，节约维修时间，比如像屏幕、摄像机、闪光灯、</w:t>
      </w:r>
      <w:r>
        <w:rPr>
          <w:rFonts w:ascii="Songti SC Regular" w:hAnsi="Songti SC Regular"/>
          <w:rtl w:val="0"/>
          <w:lang w:val="en-US"/>
        </w:rPr>
        <w:t>NFC</w:t>
      </w:r>
      <w:r>
        <w:rPr>
          <w:rFonts w:eastAsia="Songti SC Regular" w:hint="eastAsia"/>
          <w:rtl w:val="0"/>
          <w:lang w:val="zh-CN" w:eastAsia="zh-CN"/>
        </w:rPr>
        <w:t>等一些器件，消费者怀疑有问题，但又不确定，这个时候便可以使用这个软件检测，定位问题，方便维修。</w:t>
      </w:r>
      <w:r>
        <w:rPr>
          <w:rFonts w:eastAsia="Songti SC Regular" w:hint="eastAsia"/>
          <w:rtl w:val="0"/>
          <w:lang w:val="zh-CN" w:eastAsia="zh-CN"/>
        </w:rPr>
        <w:t>手机对于每个人来说是现在信息社会的通行证，没有手机，或者手机有问题，就好像脱离了信息社会的原始人，手机的重要性不言而喻，因此一款能够检测手机的工具箱是非常有用，且有必要的。</w:t>
      </w:r>
    </w:p>
    <w:p>
      <w:pPr>
        <w:pStyle w:val="正文 A"/>
      </w:pPr>
    </w:p>
    <w:p>
      <w:pPr>
        <w:pStyle w:val="默认"/>
        <w:spacing w:line="480" w:lineRule="atLeast"/>
        <w:rPr>
          <w:rFonts w:ascii="Arial" w:cs="Arial" w:hAnsi="Arial" w:eastAsia="Arial"/>
          <w:outline w:val="0"/>
          <w:color w:val="333333"/>
          <w:sz w:val="28"/>
          <w:szCs w:val="28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</w:p>
    <w:p>
      <w:pPr>
        <w:pStyle w:val="正文 A"/>
      </w:pPr>
    </w:p>
    <w:p>
      <w:pPr>
        <w:pStyle w:val="小标题 2"/>
        <w:bidi w:val="0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Fonts w:eastAsia="Arial Unicode MS" w:hint="eastAsia"/>
          <w:b w:val="0"/>
          <w:bCs w:val="0"/>
          <w:rtl w:val="0"/>
          <w:lang w:val="zh-CN" w:eastAsia="zh-CN"/>
        </w:rPr>
        <w:t>项目目标：</w:t>
      </w:r>
    </w:p>
    <w:p>
      <w:pPr>
        <w:pStyle w:val="正文"/>
        <w:rPr>
          <w:rFonts w:ascii="Helvetica Neue" w:cs="Helvetica Neue" w:hAnsi="Helvetica Neue" w:eastAsia="Helvetica Neue"/>
          <w:shd w:val="clear" w:color="auto" w:fill="ffffff"/>
        </w:rPr>
      </w:pPr>
      <w:r>
        <w:rPr>
          <w:rFonts w:eastAsia="Arial Unicode MS" w:hint="eastAsia"/>
          <w:rtl w:val="0"/>
          <w:lang w:val="zh-CN" w:eastAsia="zh-CN"/>
        </w:rPr>
        <w:t>本项目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主要通过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对手机器件的检查，确保用户手机的基本功能可以正常使用。用户不是专业的开发人员，并不知道手机有哪些器件，需要做哪些测试，手机有故障也不一定知道，通过该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检查手机故障并给出意见，可以帮助用户发现手机可能存在的故障。</w:t>
      </w:r>
    </w:p>
    <w:p>
      <w:pPr>
        <w:pStyle w:val="正文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正文"/>
        <w:rPr>
          <w:rFonts w:ascii="Helvetica Neue" w:cs="Helvetica Neue" w:hAnsi="Helvetica Neue" w:eastAsia="Helvetica Neue"/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手机器件正常使用是各种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正常运行的基础，比如地图应用需要用到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GPS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，相机应用需要用到摄像头，系统应用需要用到电池、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LCD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屏幕等。这些器件组装成为手机。手机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HAL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层抽象硬件行为，提供给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Framework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层，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再调用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Framework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层。所以，手机器件问题是非常严重的问题，无法通过软件规避，用户使用过程中如果遇到器件故障，应该要早点去维修网点维修，以免使用时才发现问题，带来不良体验。</w:t>
      </w:r>
    </w:p>
    <w:p>
      <w:pPr>
        <w:pStyle w:val="正文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正文"/>
        <w:rPr>
          <w:rFonts w:ascii="Helvetica Neue" w:cs="Helvetica Neue" w:hAnsi="Helvetica Neue" w:eastAsia="Helvetica Neue"/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手机检测工具箱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主要是通过调用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Android FrameWork 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和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 xml:space="preserve"> 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Java 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来调起手机器件，检查手机器件是否正常，以下是手机器件列表</w:t>
      </w:r>
    </w:p>
    <w:p>
      <w:pPr>
        <w:pStyle w:val="小标题 2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</w:p>
    <w:p>
      <w:pPr>
        <w:pStyle w:val="小标题 2"/>
        <w:rPr>
          <w:shd w:val="clear" w:color="auto" w:fill="ffffff"/>
        </w:rPr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0</wp:posOffset>
                </wp:positionV>
                <wp:extent cx="6453783" cy="7520074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3783" cy="752007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156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3455"/>
                              <w:gridCol w:w="6701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60" w:hRule="atLeast"/>
                                <w:tblHeader/>
                              </w:trPr>
                              <w:tc>
                                <w:tcPr>
                                  <w:tcW w:type="dxa" w:w="10156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12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Helvetica Neue" w:hAnsi="Helvetica Neue" w:eastAsia="Helvetica Neue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手机检测工具箱检测列表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9" w:hRule="atLeast"/>
                              </w:trPr>
                              <w:tc>
                                <w:tcPr>
                                  <w:tcW w:type="dxa" w:w="3455"/>
                                  <w:vMerge w:val="restart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1"/>
                                  </w:pP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屏幕</w:t>
                                  </w:r>
                                </w:p>
                              </w:tc>
                              <w:tc>
                                <w:tcPr>
                                  <w:tcW w:type="dxa" w:w="67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TP</w:t>
                                  </w: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测试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9" w:hRule="atLeast"/>
                              </w:trPr>
                              <w:tc>
                                <w:tcPr>
                                  <w:tcW w:type="dxa" w:w="3455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</w:tcPr>
                                <w:p/>
                              </w:tc>
                              <w:tc>
                                <w:tcPr>
                                  <w:tcW w:type="dxa" w:w="67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LCD</w:t>
                                  </w: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测试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9" w:hRule="atLeast"/>
                              </w:trPr>
                              <w:tc>
                                <w:tcPr>
                                  <w:tcW w:type="dxa" w:w="3455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</w:tcPr>
                                <w:p/>
                              </w:tc>
                              <w:tc>
                                <w:tcPr>
                                  <w:tcW w:type="dxa" w:w="67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</w:pP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背光亮度测试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9" w:hRule="atLeast"/>
                              </w:trPr>
                              <w:tc>
                                <w:tcPr>
                                  <w:tcW w:type="dxa" w:w="3455"/>
                                  <w:vMerge w:val="restart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1"/>
                                  </w:pP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相机</w:t>
                                  </w:r>
                                </w:p>
                                <w:p>
                                  <w:pPr>
                                    <w:pStyle w:val="表格样式 1"/>
                                  </w:pP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闪光灯</w:t>
                                  </w:r>
                                </w:p>
                              </w:tc>
                              <w:tc>
                                <w:tcPr>
                                  <w:tcW w:type="dxa" w:w="67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</w:pP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前置相机预览测试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9" w:hRule="atLeast"/>
                              </w:trPr>
                              <w:tc>
                                <w:tcPr>
                                  <w:tcW w:type="dxa" w:w="3455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</w:tcPr>
                                <w:p/>
                              </w:tc>
                              <w:tc>
                                <w:tcPr>
                                  <w:tcW w:type="dxa" w:w="67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</w:pP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后置相机预览测试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9" w:hRule="atLeast"/>
                              </w:trPr>
                              <w:tc>
                                <w:tcPr>
                                  <w:tcW w:type="dxa" w:w="3455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</w:tcPr>
                                <w:p/>
                              </w:tc>
                              <w:tc>
                                <w:tcPr>
                                  <w:tcW w:type="dxa" w:w="67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</w:pP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闪光灯测试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9" w:hRule="atLeast"/>
                              </w:trPr>
                              <w:tc>
                                <w:tcPr>
                                  <w:tcW w:type="dxa" w:w="3455"/>
                                  <w:vMerge w:val="restart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1"/>
                                  </w:pP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听筒</w:t>
                                  </w:r>
                                </w:p>
                              </w:tc>
                              <w:tc>
                                <w:tcPr>
                                  <w:tcW w:type="dxa" w:w="67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</w:pP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手机听筒测试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9" w:hRule="atLeast"/>
                              </w:trPr>
                              <w:tc>
                                <w:tcPr>
                                  <w:tcW w:type="dxa" w:w="3455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</w:tcPr>
                                <w:p/>
                              </w:tc>
                              <w:tc>
                                <w:tcPr>
                                  <w:tcW w:type="dxa" w:w="67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</w:pP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耳机听筒测试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9" w:hRule="atLeast"/>
                              </w:trPr>
                              <w:tc>
                                <w:tcPr>
                                  <w:tcW w:type="dxa" w:w="3455"/>
                                  <w:vMerge w:val="restart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1"/>
                                  </w:pP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扬声器</w:t>
                                  </w:r>
                                </w:p>
                              </w:tc>
                              <w:tc>
                                <w:tcPr>
                                  <w:tcW w:type="dxa" w:w="67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</w:pP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手机扬声器测试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9" w:hRule="atLeast"/>
                              </w:trPr>
                              <w:tc>
                                <w:tcPr>
                                  <w:tcW w:type="dxa" w:w="3455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</w:tcPr>
                                <w:p/>
                              </w:tc>
                              <w:tc>
                                <w:tcPr>
                                  <w:tcW w:type="dxa" w:w="67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</w:pP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耳机扬声器测试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9" w:hRule="atLeast"/>
                              </w:trPr>
                              <w:tc>
                                <w:tcPr>
                                  <w:tcW w:type="dxa" w:w="345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1"/>
                                  </w:pP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按键</w:t>
                                  </w:r>
                                </w:p>
                              </w:tc>
                              <w:tc>
                                <w:tcPr>
                                  <w:tcW w:type="dxa" w:w="67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</w:pP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按键测试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9" w:hRule="atLeast"/>
                              </w:trPr>
                              <w:tc>
                                <w:tcPr>
                                  <w:tcW w:type="dxa" w:w="345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1"/>
                                  </w:pP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振动马达</w:t>
                                  </w:r>
                                </w:p>
                              </w:tc>
                              <w:tc>
                                <w:tcPr>
                                  <w:tcW w:type="dxa" w:w="67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</w:pP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振动测试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9" w:hRule="atLeast"/>
                              </w:trPr>
                              <w:tc>
                                <w:tcPr>
                                  <w:tcW w:type="dxa" w:w="345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GPS</w:t>
                                  </w:r>
                                </w:p>
                              </w:tc>
                              <w:tc>
                                <w:tcPr>
                                  <w:tcW w:type="dxa" w:w="67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GPS</w:t>
                                  </w: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测试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9" w:hRule="atLeast"/>
                              </w:trPr>
                              <w:tc>
                                <w:tcPr>
                                  <w:tcW w:type="dxa" w:w="3455"/>
                                  <w:vMerge w:val="restart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1"/>
                                  </w:pP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电池</w:t>
                                  </w:r>
                                </w:p>
                              </w:tc>
                              <w:tc>
                                <w:tcPr>
                                  <w:tcW w:type="dxa" w:w="67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</w:pP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充电测试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9" w:hRule="atLeast"/>
                              </w:trPr>
                              <w:tc>
                                <w:tcPr>
                                  <w:tcW w:type="dxa" w:w="3455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</w:tcPr>
                                <w:p/>
                              </w:tc>
                              <w:tc>
                                <w:tcPr>
                                  <w:tcW w:type="dxa" w:w="67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</w:pP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放电测试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9" w:hRule="atLeast"/>
                              </w:trPr>
                              <w:tc>
                                <w:tcPr>
                                  <w:tcW w:type="dxa" w:w="345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1"/>
                                  </w:pP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气压计</w:t>
                                  </w:r>
                                </w:p>
                              </w:tc>
                              <w:tc>
                                <w:tcPr>
                                  <w:tcW w:type="dxa" w:w="67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</w:pP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气压计测试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9" w:hRule="atLeast"/>
                              </w:trPr>
                              <w:tc>
                                <w:tcPr>
                                  <w:tcW w:type="dxa" w:w="3455"/>
                                  <w:vMerge w:val="restart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1"/>
                                  </w:pP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移动网络</w:t>
                                  </w:r>
                                </w:p>
                              </w:tc>
                              <w:tc>
                                <w:tcPr>
                                  <w:tcW w:type="dxa" w:w="67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Wi-Fi</w:t>
                                  </w: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测试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9" w:hRule="atLeast"/>
                              </w:trPr>
                              <w:tc>
                                <w:tcPr>
                                  <w:tcW w:type="dxa" w:w="3455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</w:tcPr>
                                <w:p/>
                              </w:tc>
                              <w:tc>
                                <w:tcPr>
                                  <w:tcW w:type="dxa" w:w="67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</w:pP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蓝牙测试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9" w:hRule="atLeast"/>
                              </w:trPr>
                              <w:tc>
                                <w:tcPr>
                                  <w:tcW w:type="dxa" w:w="3455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</w:tcPr>
                                <w:p/>
                              </w:tc>
                              <w:tc>
                                <w:tcPr>
                                  <w:tcW w:type="dxa" w:w="67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NFC</w:t>
                                  </w: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测试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9" w:hRule="atLeast"/>
                              </w:trPr>
                              <w:tc>
                                <w:tcPr>
                                  <w:tcW w:type="dxa" w:w="3455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</w:tcPr>
                                <w:p/>
                              </w:tc>
                              <w:tc>
                                <w:tcPr>
                                  <w:tcW w:type="dxa" w:w="67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FM</w:t>
                                  </w: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测试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9" w:hRule="atLeast"/>
                              </w:trPr>
                              <w:tc>
                                <w:tcPr>
                                  <w:tcW w:type="dxa" w:w="3455"/>
                                  <w:vMerge w:val="restart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1"/>
                                  </w:pP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重力感应器</w:t>
                                  </w:r>
                                </w:p>
                              </w:tc>
                              <w:tc>
                                <w:tcPr>
                                  <w:tcW w:type="dxa" w:w="67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</w:pP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陀螺仪测试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9" w:hRule="atLeast"/>
                              </w:trPr>
                              <w:tc>
                                <w:tcPr>
                                  <w:tcW w:type="dxa" w:w="3455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</w:tcPr>
                                <w:p/>
                              </w:tc>
                              <w:tc>
                                <w:tcPr>
                                  <w:tcW w:type="dxa" w:w="67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</w:pP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重力感应测试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9" w:hRule="atLeast"/>
                              </w:trPr>
                              <w:tc>
                                <w:tcPr>
                                  <w:tcW w:type="dxa" w:w="345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1"/>
                                  </w:pP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环境光</w:t>
                                  </w:r>
                                </w:p>
                              </w:tc>
                              <w:tc>
                                <w:tcPr>
                                  <w:tcW w:type="dxa" w:w="67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</w:pP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接近光测试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9" w:hRule="atLeast"/>
                              </w:trPr>
                              <w:tc>
                                <w:tcPr>
                                  <w:tcW w:type="dxa" w:w="345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1"/>
                                  </w:pP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指纹</w:t>
                                  </w:r>
                                </w:p>
                              </w:tc>
                              <w:tc>
                                <w:tcPr>
                                  <w:tcW w:type="dxa" w:w="67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</w:pP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指纹测试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9" w:hRule="atLeast"/>
                              </w:trPr>
                              <w:tc>
                                <w:tcPr>
                                  <w:tcW w:type="dxa" w:w="345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1"/>
                                  </w:pP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指南针</w:t>
                                  </w:r>
                                </w:p>
                              </w:tc>
                              <w:tc>
                                <w:tcPr>
                                  <w:tcW w:type="dxa" w:w="67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</w:pP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指南针测试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6.7pt;margin-top:-0.0pt;width:508.2pt;height:592.1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0156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3455"/>
                        <w:gridCol w:w="6701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60" w:hRule="atLeast"/>
                          <w:tblHeader/>
                        </w:trPr>
                        <w:tc>
                          <w:tcPr>
                            <w:tcW w:type="dxa" w:w="10156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12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Helvetica Neue" w:hAnsi="Helvetica Neue" w:eastAsia="Helvetica Neue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手机检测工具箱检测列表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9" w:hRule="atLeast"/>
                        </w:trPr>
                        <w:tc>
                          <w:tcPr>
                            <w:tcW w:type="dxa" w:w="3455"/>
                            <w:vMerge w:val="restart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1"/>
                            </w:pP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屏幕</w:t>
                            </w:r>
                          </w:p>
                        </w:tc>
                        <w:tc>
                          <w:tcPr>
                            <w:tcW w:type="dxa" w:w="67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TP</w:t>
                            </w: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测试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9" w:hRule="atLeast"/>
                        </w:trPr>
                        <w:tc>
                          <w:tcPr>
                            <w:tcW w:type="dxa" w:w="3455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</w:tcPr>
                          <w:p/>
                        </w:tc>
                        <w:tc>
                          <w:tcPr>
                            <w:tcW w:type="dxa" w:w="67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LCD</w:t>
                            </w: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测试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9" w:hRule="atLeast"/>
                        </w:trPr>
                        <w:tc>
                          <w:tcPr>
                            <w:tcW w:type="dxa" w:w="3455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</w:tcPr>
                          <w:p/>
                        </w:tc>
                        <w:tc>
                          <w:tcPr>
                            <w:tcW w:type="dxa" w:w="67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</w:pP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背光亮度测试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9" w:hRule="atLeast"/>
                        </w:trPr>
                        <w:tc>
                          <w:tcPr>
                            <w:tcW w:type="dxa" w:w="3455"/>
                            <w:vMerge w:val="restart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1"/>
                            </w:pP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相机</w:t>
                            </w:r>
                          </w:p>
                          <w:p>
                            <w:pPr>
                              <w:pStyle w:val="表格样式 1"/>
                            </w:pP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闪光灯</w:t>
                            </w:r>
                          </w:p>
                        </w:tc>
                        <w:tc>
                          <w:tcPr>
                            <w:tcW w:type="dxa" w:w="67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</w:pP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前置相机预览测试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9" w:hRule="atLeast"/>
                        </w:trPr>
                        <w:tc>
                          <w:tcPr>
                            <w:tcW w:type="dxa" w:w="3455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</w:tcPr>
                          <w:p/>
                        </w:tc>
                        <w:tc>
                          <w:tcPr>
                            <w:tcW w:type="dxa" w:w="67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</w:pP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后置相机预览测试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9" w:hRule="atLeast"/>
                        </w:trPr>
                        <w:tc>
                          <w:tcPr>
                            <w:tcW w:type="dxa" w:w="3455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</w:tcPr>
                          <w:p/>
                        </w:tc>
                        <w:tc>
                          <w:tcPr>
                            <w:tcW w:type="dxa" w:w="67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</w:pP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闪光灯测试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9" w:hRule="atLeast"/>
                        </w:trPr>
                        <w:tc>
                          <w:tcPr>
                            <w:tcW w:type="dxa" w:w="3455"/>
                            <w:vMerge w:val="restart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1"/>
                            </w:pP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听筒</w:t>
                            </w:r>
                          </w:p>
                        </w:tc>
                        <w:tc>
                          <w:tcPr>
                            <w:tcW w:type="dxa" w:w="67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</w:pP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手机听筒测试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9" w:hRule="atLeast"/>
                        </w:trPr>
                        <w:tc>
                          <w:tcPr>
                            <w:tcW w:type="dxa" w:w="3455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</w:tcPr>
                          <w:p/>
                        </w:tc>
                        <w:tc>
                          <w:tcPr>
                            <w:tcW w:type="dxa" w:w="67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</w:pP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耳机听筒测试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9" w:hRule="atLeast"/>
                        </w:trPr>
                        <w:tc>
                          <w:tcPr>
                            <w:tcW w:type="dxa" w:w="3455"/>
                            <w:vMerge w:val="restart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1"/>
                            </w:pP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扬声器</w:t>
                            </w:r>
                          </w:p>
                        </w:tc>
                        <w:tc>
                          <w:tcPr>
                            <w:tcW w:type="dxa" w:w="67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</w:pP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手机扬声器测试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9" w:hRule="atLeast"/>
                        </w:trPr>
                        <w:tc>
                          <w:tcPr>
                            <w:tcW w:type="dxa" w:w="3455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</w:tcPr>
                          <w:p/>
                        </w:tc>
                        <w:tc>
                          <w:tcPr>
                            <w:tcW w:type="dxa" w:w="67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</w:pP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耳机扬声器测试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9" w:hRule="atLeast"/>
                        </w:trPr>
                        <w:tc>
                          <w:tcPr>
                            <w:tcW w:type="dxa" w:w="345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1"/>
                            </w:pP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按键</w:t>
                            </w:r>
                          </w:p>
                        </w:tc>
                        <w:tc>
                          <w:tcPr>
                            <w:tcW w:type="dxa" w:w="67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</w:pP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按键测试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9" w:hRule="atLeast"/>
                        </w:trPr>
                        <w:tc>
                          <w:tcPr>
                            <w:tcW w:type="dxa" w:w="345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1"/>
                            </w:pP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振动马达</w:t>
                            </w:r>
                          </w:p>
                        </w:tc>
                        <w:tc>
                          <w:tcPr>
                            <w:tcW w:type="dxa" w:w="67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</w:pP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振动测试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9" w:hRule="atLeast"/>
                        </w:trPr>
                        <w:tc>
                          <w:tcPr>
                            <w:tcW w:type="dxa" w:w="345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GPS</w:t>
                            </w:r>
                          </w:p>
                        </w:tc>
                        <w:tc>
                          <w:tcPr>
                            <w:tcW w:type="dxa" w:w="67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GPS</w:t>
                            </w: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测试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9" w:hRule="atLeast"/>
                        </w:trPr>
                        <w:tc>
                          <w:tcPr>
                            <w:tcW w:type="dxa" w:w="3455"/>
                            <w:vMerge w:val="restart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1"/>
                            </w:pP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电池</w:t>
                            </w:r>
                          </w:p>
                        </w:tc>
                        <w:tc>
                          <w:tcPr>
                            <w:tcW w:type="dxa" w:w="67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</w:pP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充电测试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9" w:hRule="atLeast"/>
                        </w:trPr>
                        <w:tc>
                          <w:tcPr>
                            <w:tcW w:type="dxa" w:w="3455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</w:tcPr>
                          <w:p/>
                        </w:tc>
                        <w:tc>
                          <w:tcPr>
                            <w:tcW w:type="dxa" w:w="67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</w:pP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放电测试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9" w:hRule="atLeast"/>
                        </w:trPr>
                        <w:tc>
                          <w:tcPr>
                            <w:tcW w:type="dxa" w:w="345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1"/>
                            </w:pP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气压计</w:t>
                            </w:r>
                          </w:p>
                        </w:tc>
                        <w:tc>
                          <w:tcPr>
                            <w:tcW w:type="dxa" w:w="67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</w:pP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气压计测试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9" w:hRule="atLeast"/>
                        </w:trPr>
                        <w:tc>
                          <w:tcPr>
                            <w:tcW w:type="dxa" w:w="3455"/>
                            <w:vMerge w:val="restart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1"/>
                            </w:pP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移动网络</w:t>
                            </w:r>
                          </w:p>
                        </w:tc>
                        <w:tc>
                          <w:tcPr>
                            <w:tcW w:type="dxa" w:w="67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Wi-Fi</w:t>
                            </w: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测试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9" w:hRule="atLeast"/>
                        </w:trPr>
                        <w:tc>
                          <w:tcPr>
                            <w:tcW w:type="dxa" w:w="3455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</w:tcPr>
                          <w:p/>
                        </w:tc>
                        <w:tc>
                          <w:tcPr>
                            <w:tcW w:type="dxa" w:w="67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</w:pP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蓝牙测试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9" w:hRule="atLeast"/>
                        </w:trPr>
                        <w:tc>
                          <w:tcPr>
                            <w:tcW w:type="dxa" w:w="3455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</w:tcPr>
                          <w:p/>
                        </w:tc>
                        <w:tc>
                          <w:tcPr>
                            <w:tcW w:type="dxa" w:w="67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NFC</w:t>
                            </w: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测试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9" w:hRule="atLeast"/>
                        </w:trPr>
                        <w:tc>
                          <w:tcPr>
                            <w:tcW w:type="dxa" w:w="3455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</w:tcPr>
                          <w:p/>
                        </w:tc>
                        <w:tc>
                          <w:tcPr>
                            <w:tcW w:type="dxa" w:w="67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FM</w:t>
                            </w: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测试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9" w:hRule="atLeast"/>
                        </w:trPr>
                        <w:tc>
                          <w:tcPr>
                            <w:tcW w:type="dxa" w:w="3455"/>
                            <w:vMerge w:val="restart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1"/>
                            </w:pP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重力感应器</w:t>
                            </w:r>
                          </w:p>
                        </w:tc>
                        <w:tc>
                          <w:tcPr>
                            <w:tcW w:type="dxa" w:w="67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</w:pP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陀螺仪测试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9" w:hRule="atLeast"/>
                        </w:trPr>
                        <w:tc>
                          <w:tcPr>
                            <w:tcW w:type="dxa" w:w="3455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</w:tcPr>
                          <w:p/>
                        </w:tc>
                        <w:tc>
                          <w:tcPr>
                            <w:tcW w:type="dxa" w:w="67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</w:pP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重力感应测试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9" w:hRule="atLeast"/>
                        </w:trPr>
                        <w:tc>
                          <w:tcPr>
                            <w:tcW w:type="dxa" w:w="345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1"/>
                            </w:pP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环境光</w:t>
                            </w:r>
                          </w:p>
                        </w:tc>
                        <w:tc>
                          <w:tcPr>
                            <w:tcW w:type="dxa" w:w="67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</w:pP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接近光测试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9" w:hRule="atLeast"/>
                        </w:trPr>
                        <w:tc>
                          <w:tcPr>
                            <w:tcW w:type="dxa" w:w="345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1"/>
                            </w:pP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指纹</w:t>
                            </w:r>
                          </w:p>
                        </w:tc>
                        <w:tc>
                          <w:tcPr>
                            <w:tcW w:type="dxa" w:w="67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</w:pP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指纹测试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9" w:hRule="atLeast"/>
                        </w:trPr>
                        <w:tc>
                          <w:tcPr>
                            <w:tcW w:type="dxa" w:w="345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1"/>
                            </w:pP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指南针</w:t>
                            </w:r>
                          </w:p>
                        </w:tc>
                        <w:tc>
                          <w:tcPr>
                            <w:tcW w:type="dxa" w:w="67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</w:pP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指南针测试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小标题 2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Fonts w:eastAsia="Arial Unicode MS" w:hint="eastAsia"/>
          <w:b w:val="0"/>
          <w:bCs w:val="0"/>
          <w:shd w:val="clear" w:color="auto" w:fill="ffffff"/>
          <w:rtl w:val="0"/>
          <w:lang w:val="zh-CN" w:eastAsia="zh-CN"/>
        </w:rPr>
        <w:t>项目方案：</w:t>
      </w: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默认"/>
        <w:spacing w:line="440" w:lineRule="atLeast"/>
        <w:rPr>
          <w:shd w:val="clear" w:color="auto" w:fill="ffffff"/>
        </w:rPr>
      </w:pPr>
      <w:r>
        <w:rPr>
          <w:shd w:val="clear" w:color="auto" w:fill="ffffff"/>
          <w:rtl w:val="0"/>
          <w:lang w:val="zh-TW" w:eastAsia="zh-TW"/>
        </w:rPr>
        <w:t>技术架构：</w:t>
      </w:r>
    </w:p>
    <w:p>
      <w:pPr>
        <w:pStyle w:val="默认"/>
        <w:spacing w:line="440" w:lineRule="atLeast"/>
        <w:rPr>
          <w:shd w:val="clear" w:color="auto" w:fill="ffffff"/>
        </w:rPr>
      </w:pPr>
      <w:r>
        <w:rPr>
          <w:shd w:val="clear" w:color="auto" w:fill="ffffff"/>
          <w:rtl w:val="0"/>
          <w:lang w:val="zh-CN" w:eastAsia="zh-CN"/>
        </w:rPr>
        <w:t>平台：</w:t>
      </w:r>
      <w:r>
        <w:rPr>
          <w:shd w:val="clear" w:color="auto" w:fill="ffffff"/>
          <w:rtl w:val="0"/>
          <w:lang w:val="zh-TW" w:eastAsia="zh-TW"/>
        </w:rPr>
        <w:t>基于</w:t>
      </w:r>
      <w:r>
        <w:rPr>
          <w:rFonts w:ascii="Helvetica Neue" w:hAnsi="Helvetica Neue"/>
          <w:shd w:val="clear" w:color="auto" w:fill="ffffff"/>
          <w:rtl w:val="0"/>
          <w:lang w:val="zh-TW" w:eastAsia="zh-TW"/>
        </w:rPr>
        <w:t>Android</w:t>
      </w:r>
      <w:r>
        <w:rPr>
          <w:shd w:val="clear" w:color="auto" w:fill="ffffff"/>
          <w:rtl w:val="0"/>
          <w:lang w:val="zh-TW" w:eastAsia="zh-TW"/>
        </w:rPr>
        <w:t>平台</w:t>
      </w:r>
    </w:p>
    <w:p>
      <w:pPr>
        <w:pStyle w:val="默认"/>
        <w:spacing w:line="440" w:lineRule="atLeast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语言：</w:t>
      </w:r>
      <w:r>
        <w:rPr>
          <w:rFonts w:ascii="Helvetica Neue" w:hAnsi="Helvetica Neue"/>
          <w:shd w:val="clear" w:color="auto" w:fill="ffffff"/>
          <w:rtl w:val="0"/>
          <w:lang w:val="zh-TW" w:eastAsia="zh-TW"/>
        </w:rPr>
        <w:t>Java</w:t>
      </w:r>
      <w:r>
        <w:rPr>
          <w:shd w:val="clear" w:color="auto" w:fill="ffffff"/>
          <w:rtl w:val="0"/>
          <w:lang w:val="zh-TW" w:eastAsia="zh-TW"/>
        </w:rPr>
        <w:t>开发</w:t>
      </w: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  <w:r>
        <w:rPr>
          <w:shd w:val="clear" w:color="auto" w:fill="ffffff"/>
          <w:rtl w:val="0"/>
          <w:lang w:val="zh-CN" w:eastAsia="zh-CN"/>
        </w:rPr>
        <w:t>测试软件：</w:t>
      </w:r>
      <w:r>
        <w:rPr>
          <w:rFonts w:ascii="Helvetica Neue" w:hAnsi="Helvetica Neue"/>
          <w:shd w:val="clear" w:color="auto" w:fill="ffffff"/>
          <w:rtl w:val="0"/>
          <w:lang w:val="zh-TW" w:eastAsia="zh-TW"/>
        </w:rPr>
        <w:t>monkey</w:t>
      </w: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  <w:r>
        <w:rPr>
          <w:shd w:val="clear" w:color="auto" w:fill="ffffff"/>
          <w:rtl w:val="0"/>
          <w:lang w:val="zh-TW" w:eastAsia="zh-TW"/>
        </w:rPr>
        <w:t>系统设计方法：</w:t>
      </w:r>
    </w:p>
    <w:p>
      <w:pPr>
        <w:pStyle w:val="默认"/>
        <w:spacing w:line="440" w:lineRule="atLeast"/>
        <w:rPr>
          <w:shd w:val="clear" w:color="auto" w:fill="ffffff"/>
        </w:rPr>
      </w:pPr>
      <w:r>
        <w:rPr>
          <w:shd w:val="clear" w:color="auto" w:fill="ffffff"/>
          <w:rtl w:val="0"/>
          <w:lang w:val="zh-TW" w:eastAsia="zh-TW"/>
        </w:rPr>
        <w:t>原型设计：</w:t>
      </w: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  <w:r>
        <w:rPr>
          <w:shd w:val="clear" w:color="auto" w:fill="ffffff"/>
          <w:rtl w:val="0"/>
          <w:lang w:val="zh-TW" w:eastAsia="zh-TW"/>
        </w:rPr>
        <w:t>采用问卷调查，</w:t>
      </w:r>
      <w:r>
        <w:rPr>
          <w:rFonts w:ascii="Helvetica Neue" w:hAnsi="Helvetica Neue"/>
          <w:shd w:val="clear" w:color="auto" w:fill="ffffff"/>
          <w:rtl w:val="0"/>
          <w:lang w:val="zh-TW" w:eastAsia="zh-TW"/>
        </w:rPr>
        <w:t>qq</w:t>
      </w:r>
      <w:r>
        <w:rPr>
          <w:shd w:val="clear" w:color="auto" w:fill="ffffff"/>
          <w:rtl w:val="0"/>
          <w:lang w:val="zh-TW" w:eastAsia="zh-TW"/>
        </w:rPr>
        <w:t>访谈，网上论坛游览等方式，确定消费者的需求，再利用墨刀设计出软件原型</w:t>
      </w: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  <w:r>
        <w:rPr>
          <w:rFonts w:ascii="Helvetica Neue" w:hAnsi="Helvetica Neue"/>
          <w:shd w:val="clear" w:color="auto" w:fill="ffffff"/>
          <w:rtl w:val="0"/>
          <w:lang w:val="zh-TW" w:eastAsia="zh-TW"/>
        </w:rPr>
        <w:t>0/1</w:t>
      </w:r>
      <w:r>
        <w:rPr>
          <w:shd w:val="clear" w:color="auto" w:fill="ffffff"/>
          <w:rtl w:val="0"/>
          <w:lang w:val="zh-TW" w:eastAsia="zh-TW"/>
        </w:rPr>
        <w:t>层设计</w:t>
      </w:r>
      <w:r>
        <w:rPr>
          <w:shd w:val="clear" w:color="auto" w:fill="ffffff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见需求设计说明书</w:t>
      </w: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  <w:r>
        <w:rPr>
          <w:shd w:val="clear" w:color="auto" w:fill="ffffff"/>
          <w:rtl w:val="0"/>
          <w:lang w:val="zh-TW" w:eastAsia="zh-TW"/>
        </w:rPr>
        <w:t>详细设计：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见需求设计说明书</w:t>
      </w:r>
    </w:p>
    <w:p>
      <w:pPr>
        <w:pStyle w:val="小标题 2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Fonts w:eastAsia="Arial Unicode MS" w:hint="eastAsia"/>
          <w:b w:val="0"/>
          <w:bCs w:val="0"/>
          <w:shd w:val="clear" w:color="auto" w:fill="ffffff"/>
          <w:rtl w:val="0"/>
          <w:lang w:val="zh-CN" w:eastAsia="zh-CN"/>
        </w:rPr>
        <w:t>项目可行性：</w:t>
      </w: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经济可行性：</w:t>
      </w: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该项目由个人开发者独立开发，不依赖外部资金，可以确保经济可行性</w:t>
      </w:r>
    </w:p>
    <w:p>
      <w:pPr>
        <w:pStyle w:val="默认"/>
        <w:rPr>
          <w:rFonts w:ascii="Helvetica" w:cs="Helvetica" w:hAnsi="Helvetica" w:eastAsia="Helvetica"/>
        </w:rPr>
      </w:pP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技术可行性：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该项目基于</w:t>
      </w:r>
      <w:r>
        <w:rPr>
          <w:rFonts w:ascii="Helvetica" w:hAnsi="Helvetica"/>
          <w:rtl w:val="0"/>
          <w:lang w:val="zh-CN" w:eastAsia="zh-CN"/>
        </w:rPr>
        <w:t>Android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平台开发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CN" w:eastAsia="zh-CN"/>
        </w:rPr>
        <w:t> </w:t>
      </w:r>
      <w:r>
        <w:rPr>
          <w:rFonts w:ascii="Helvetica" w:hAnsi="Helvetica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、安卓是增长最迅速的移动平台。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CN" w:eastAsia="zh-CN"/>
        </w:rPr>
        <w:t> </w:t>
      </w:r>
      <w:r>
        <w:rPr>
          <w:rFonts w:ascii="Helvetica" w:hAnsi="Helvetica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、安卓手机操作系统是基于</w:t>
      </w:r>
      <w:r>
        <w:rPr>
          <w:rFonts w:ascii="Helvetica" w:hAnsi="Helvetica"/>
          <w:rtl w:val="0"/>
          <w:lang w:val="zh-CN" w:eastAsia="zh-CN"/>
        </w:rPr>
        <w:t>Linux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内核和多线程的开发平台，开发成本低。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CN" w:eastAsia="zh-CN"/>
        </w:rPr>
        <w:t> </w:t>
      </w:r>
      <w:r>
        <w:rPr>
          <w:rFonts w:ascii="Helvetica" w:hAnsi="Helvetica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、安卓是一个开源平台，提供种类繁多的函数库和有用的工具，可以用来开发最有创意和先进的移动应用程序，满足客户的各种需求。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CN" w:eastAsia="zh-CN"/>
        </w:rPr>
        <w:t> </w:t>
      </w:r>
      <w:r>
        <w:rPr>
          <w:rFonts w:ascii="Helvetica" w:hAnsi="Helvetica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、安卓操作系统支持基于</w:t>
      </w:r>
      <w:r>
        <w:rPr>
          <w:rFonts w:ascii="Helvetica" w:hAnsi="Helvetica"/>
          <w:rtl w:val="0"/>
          <w:lang w:val="zh-CN" w:eastAsia="zh-CN"/>
        </w:rPr>
        <w:t>Flash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Fonts w:ascii="Helvetica" w:hAnsi="Helvetica"/>
          <w:rtl w:val="0"/>
          <w:lang w:val="zh-CN" w:eastAsia="zh-CN"/>
        </w:rPr>
        <w:t>HTML5 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的本地应用程序。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所以采用安卓平台是非常可行的。</w:t>
      </w:r>
    </w:p>
    <w:p>
      <w:pPr>
        <w:pStyle w:val="默认"/>
        <w:rPr>
          <w:rFonts w:ascii="Helvetica" w:cs="Helvetica" w:hAnsi="Helvetica" w:eastAsia="Helvetica"/>
        </w:rPr>
      </w:pP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该项目采用</w:t>
      </w:r>
      <w:r>
        <w:rPr>
          <w:rFonts w:ascii="Helvetica" w:hAnsi="Helvetica"/>
          <w:rtl w:val="0"/>
          <w:lang w:val="zh-CN" w:eastAsia="zh-CN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语言开发</w:t>
      </w:r>
    </w:p>
    <w:p>
      <w:pPr>
        <w:pStyle w:val="默认"/>
        <w:spacing w:line="340" w:lineRule="atLeast"/>
        <w:jc w:val="left"/>
        <w:rPr>
          <w:rFonts w:ascii="Helvetica" w:cs="Helvetica" w:hAnsi="Helvetica" w:eastAsia="Helvetica"/>
          <w:shd w:val="clear" w:color="auto" w:fill="ffffff"/>
        </w:rPr>
      </w:pPr>
      <w:r>
        <w:rPr>
          <w:rFonts w:ascii="Helvetica" w:hAnsi="Helvetica"/>
          <w:shd w:val="clear" w:color="auto" w:fill="ffffff"/>
          <w:rtl w:val="0"/>
          <w:lang w:val="zh-TW" w:eastAsia="zh-TW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TW" w:eastAsia="zh-TW"/>
        </w:rPr>
        <w:t>是一种非常普遍和广泛使用的编程语言，用于开发应用，从移动应用到企业级服务器和超级计算机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，</w:t>
      </w:r>
      <w:r>
        <w:rPr>
          <w:rFonts w:ascii="Helvetica" w:hAnsi="Helvetica"/>
          <w:shd w:val="clear" w:color="auto" w:fill="ffffff"/>
          <w:rtl w:val="0"/>
          <w:lang w:val="zh-TW" w:eastAsia="zh-TW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TW" w:eastAsia="zh-TW"/>
        </w:rPr>
        <w:t>是一种面向对象的编程语言，允许程序员创建模块化程序。</w:t>
      </w:r>
      <w:r>
        <w:rPr>
          <w:rFonts w:ascii="Helvetica" w:hAnsi="Helvetica"/>
          <w:shd w:val="clear" w:color="auto" w:fill="ffffff"/>
          <w:rtl w:val="0"/>
          <w:lang w:val="zh-TW" w:eastAsia="zh-TW"/>
        </w:rPr>
        <w:t xml:space="preserve"> </w:t>
      </w:r>
      <w:r>
        <w:rPr>
          <w:rFonts w:ascii="Helvetica" w:hAnsi="Helvetica"/>
          <w:shd w:val="clear" w:color="auto" w:fill="ffffff"/>
          <w:rtl w:val="0"/>
          <w:lang w:val="zh-TW" w:eastAsia="zh-TW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TW" w:eastAsia="zh-TW"/>
        </w:rPr>
        <w:t>代码是可重复使用，可反复使用。因此，开发人员可以花更多的时间在逻辑部分，而不是一次又一次地编写相同的代码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。</w:t>
      </w:r>
    </w:p>
    <w:p>
      <w:pPr>
        <w:pStyle w:val="默认"/>
        <w:spacing w:line="340" w:lineRule="atLeast"/>
        <w:jc w:val="left"/>
        <w:rPr>
          <w:rFonts w:ascii="Helvetica Neue" w:cs="Helvetica Neue" w:hAnsi="Helvetica Neue" w:eastAsia="Helvetica Neue"/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而我作为独立开发者本人对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是非常熟悉的，所以采用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语言是非常可行的。</w:t>
      </w:r>
    </w:p>
    <w:p>
      <w:pPr>
        <w:pStyle w:val="默认"/>
        <w:spacing w:line="340" w:lineRule="atLeast"/>
        <w:jc w:val="left"/>
        <w:rPr>
          <w:rFonts w:ascii="Helvetica Neue" w:cs="Helvetica Neue" w:hAnsi="Helvetica Neue" w:eastAsia="Helvetica Neu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</w:pPr>
    </w:p>
    <w:p>
      <w:pPr>
        <w:pStyle w:val="默认"/>
        <w:spacing w:line="340" w:lineRule="atLeast"/>
        <w:jc w:val="left"/>
        <w:rPr>
          <w:rFonts w:ascii="Helvetica Neue" w:cs="Helvetica Neue" w:hAnsi="Helvetica Neue" w:eastAsia="Helvetica Neue"/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市场需求可行性：</w:t>
      </w:r>
    </w:p>
    <w:p>
      <w:pPr>
        <w:pStyle w:val="默认"/>
        <w:spacing w:line="340" w:lineRule="atLeast"/>
        <w:jc w:val="left"/>
        <w:rPr>
          <w:rFonts w:ascii="Helvetica Neue" w:cs="Helvetica Neue" w:hAnsi="Helvetica Neue" w:eastAsia="Helvetica Neue"/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数据调研机构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Kantar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公布了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2018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年第二季度全球各个市场上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智能手机所用系统占比情况的统计数据，中国的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Android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用户占比约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80%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，可见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Android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用户群体十分庞大。在中国，开发一款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，只要可满足人们的需求，其市场一定会有的。</w:t>
      </w:r>
    </w:p>
    <w:p>
      <w:pPr>
        <w:pStyle w:val="默认"/>
        <w:spacing w:line="340" w:lineRule="atLeast"/>
        <w:jc w:val="lef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默认"/>
        <w:spacing w:line="340" w:lineRule="atLeast"/>
        <w:jc w:val="left"/>
        <w:rPr>
          <w:rFonts w:ascii="Helvetica Neue" w:cs="Helvetica Neue" w:hAnsi="Helvetica Neue" w:eastAsia="Helvetica Neue"/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社会可行性：该项目不涉及容易引起社会争议的部分，所有数据保存在手机本地，不上传至服务器，注重隐私保护，具备社会可行性</w:t>
      </w:r>
    </w:p>
    <w:p>
      <w:pPr>
        <w:pStyle w:val="默认"/>
        <w:spacing w:line="340" w:lineRule="atLeast"/>
        <w:jc w:val="lef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默认"/>
        <w:spacing w:line="340" w:lineRule="atLeast"/>
        <w:jc w:val="lef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Fonts w:eastAsia="Arial Unicode MS" w:hint="eastAsia"/>
          <w:b w:val="0"/>
          <w:bCs w:val="0"/>
          <w:shd w:val="clear" w:color="auto" w:fill="ffffff"/>
          <w:rtl w:val="0"/>
          <w:lang w:val="zh-CN" w:eastAsia="zh-CN"/>
        </w:rPr>
        <w:t>项目计划</w:t>
      </w: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  <w:r>
        <w:rPr>
          <w:shd w:val="clear" w:color="auto" w:fill="ffffff"/>
          <w:rtl w:val="0"/>
          <w:lang w:val="zh-TW" w:eastAsia="zh-TW"/>
        </w:rPr>
        <w:t>总预计开发时间：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5</w:t>
      </w:r>
      <w:r>
        <w:rPr>
          <w:shd w:val="clear" w:color="auto" w:fill="ffffff"/>
          <w:rtl w:val="0"/>
          <w:lang w:val="zh-TW" w:eastAsia="zh-TW"/>
        </w:rPr>
        <w:t>个月</w:t>
      </w:r>
    </w:p>
    <w:p>
      <w:pPr>
        <w:pStyle w:val="默认"/>
        <w:spacing w:line="440" w:lineRule="atLeast"/>
        <w:rPr>
          <w:shd w:val="clear" w:color="auto" w:fill="ffffff"/>
        </w:rPr>
      </w:pPr>
      <w:r>
        <w:rPr>
          <w:shd w:val="clear" w:color="auto" w:fill="ffffff"/>
          <w:rtl w:val="0"/>
          <w:lang w:val="zh-TW" w:eastAsia="zh-TW"/>
        </w:rPr>
        <w:t>第一个月阶段目标：</w:t>
      </w: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  <w:r>
        <w:rPr>
          <w:rFonts w:ascii="Helvetica Neue" w:hAnsi="Helvetica Neue"/>
          <w:shd w:val="clear" w:color="auto" w:fill="ffffff"/>
          <w:rtl w:val="0"/>
          <w:lang w:val="zh-TW" w:eastAsia="zh-TW"/>
        </w:rPr>
        <w:t>0</w:t>
      </w:r>
      <w:r>
        <w:rPr>
          <w:shd w:val="clear" w:color="auto" w:fill="ffffff"/>
          <w:rtl w:val="0"/>
          <w:lang w:val="zh-TW" w:eastAsia="zh-TW"/>
        </w:rPr>
        <w:t>层设计文档</w:t>
      </w: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第二个月目标：</w:t>
      </w: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完成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层设计文档，确定软件应用范围、名称</w:t>
      </w: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  <w:r>
        <w:rPr>
          <w:shd w:val="clear" w:color="auto" w:fill="ffffff"/>
          <w:rtl w:val="0"/>
          <w:lang w:val="zh-CN" w:eastAsia="zh-CN"/>
        </w:rPr>
        <w:t>确定需要检测的</w:t>
      </w:r>
      <w:r>
        <w:rPr>
          <w:shd w:val="clear" w:color="auto" w:fill="ffffff"/>
          <w:rtl w:val="0"/>
          <w:lang w:val="zh-TW" w:eastAsia="zh-TW"/>
        </w:rPr>
        <w:t>手机器件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列表</w:t>
      </w: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  <w:r>
        <w:rPr>
          <w:shd w:val="clear" w:color="auto" w:fill="ffffff"/>
          <w:rtl w:val="0"/>
          <w:lang w:val="zh-CN" w:eastAsia="zh-CN"/>
        </w:rPr>
        <w:t>给出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第一版设计说明书</w:t>
      </w:r>
    </w:p>
    <w:p>
      <w:pPr>
        <w:pStyle w:val="默认"/>
        <w:spacing w:line="440" w:lineRule="atLeast"/>
        <w:rPr>
          <w:shd w:val="clear" w:color="auto" w:fill="ffffff"/>
        </w:rPr>
      </w:pPr>
      <w:r>
        <w:rPr>
          <w:shd w:val="clear" w:color="auto" w:fill="ffffff"/>
          <w:rtl w:val="0"/>
          <w:lang w:val="zh-TW" w:eastAsia="zh-TW"/>
        </w:rPr>
        <w:t>第</w:t>
      </w:r>
      <w:r>
        <w:rPr>
          <w:shd w:val="clear" w:color="auto" w:fill="ffffff"/>
          <w:rtl w:val="0"/>
          <w:lang w:val="zh-CN" w:eastAsia="zh-CN"/>
        </w:rPr>
        <w:t>三</w:t>
      </w:r>
      <w:r>
        <w:rPr>
          <w:shd w:val="clear" w:color="auto" w:fill="ffffff"/>
          <w:rtl w:val="0"/>
          <w:lang w:val="zh-TW" w:eastAsia="zh-TW"/>
        </w:rPr>
        <w:t>个月阶段目标：</w:t>
      </w: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  <w:r>
        <w:rPr>
          <w:shd w:val="clear" w:color="auto" w:fill="ffffff"/>
          <w:rtl w:val="0"/>
          <w:lang w:val="zh-CN" w:eastAsia="zh-CN"/>
        </w:rPr>
        <w:t>完成</w:t>
      </w:r>
      <w:r>
        <w:rPr>
          <w:shd w:val="clear" w:color="auto" w:fill="ffffff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层设计文档，</w:t>
      </w:r>
      <w:r>
        <w:rPr>
          <w:shd w:val="clear" w:color="auto" w:fill="ffffff"/>
          <w:rtl w:val="0"/>
          <w:lang w:val="zh-TW" w:eastAsia="zh-TW"/>
        </w:rPr>
        <w:t>确定每个器件的检测方法，设计集成至软件的方案，确定激发不良器件的方法</w:t>
      </w:r>
      <w:r>
        <w:rPr>
          <w:shd w:val="clear" w:color="auto" w:fill="ffffff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确定依赖的接口</w:t>
      </w: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  <w:r>
        <w:rPr>
          <w:shd w:val="clear" w:color="auto" w:fill="ffffff"/>
          <w:rtl w:val="0"/>
          <w:lang w:val="zh-TW" w:eastAsia="zh-TW"/>
        </w:rPr>
        <w:t>第</w:t>
      </w:r>
      <w:r>
        <w:rPr>
          <w:shd w:val="clear" w:color="auto" w:fill="ffffff"/>
          <w:rtl w:val="0"/>
          <w:lang w:val="zh-CN" w:eastAsia="zh-CN"/>
        </w:rPr>
        <w:t>1</w:t>
      </w:r>
      <w:r>
        <w:rPr>
          <w:shd w:val="clear" w:color="auto" w:fill="ffffff"/>
          <w:rtl w:val="0"/>
          <w:lang w:val="zh-CN" w:eastAsia="zh-CN"/>
        </w:rPr>
        <w:t>，</w:t>
      </w:r>
      <w:r>
        <w:rPr>
          <w:shd w:val="clear" w:color="auto" w:fill="ffffff"/>
          <w:rtl w:val="0"/>
          <w:lang w:val="zh-CN" w:eastAsia="zh-CN"/>
        </w:rPr>
        <w:t>四</w:t>
      </w:r>
      <w:r>
        <w:rPr>
          <w:shd w:val="clear" w:color="auto" w:fill="ffffff"/>
          <w:rtl w:val="0"/>
          <w:lang w:val="zh-TW" w:eastAsia="zh-TW"/>
        </w:rPr>
        <w:t>个月阶段目标：代码实现</w:t>
      </w: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  <w:r>
        <w:rPr>
          <w:shd w:val="clear" w:color="auto" w:fill="ffffff"/>
          <w:rtl w:val="0"/>
          <w:lang w:val="zh-CN" w:eastAsia="zh-CN"/>
        </w:rPr>
        <w:t>实现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APP demo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，找出不足及改进点</w:t>
      </w: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  <w:r>
        <w:rPr>
          <w:shd w:val="clear" w:color="auto" w:fill="ffffff"/>
          <w:rtl w:val="0"/>
          <w:lang w:val="zh-TW" w:eastAsia="zh-TW"/>
        </w:rPr>
        <w:t>第</w:t>
      </w:r>
      <w:r>
        <w:rPr>
          <w:shd w:val="clear" w:color="auto" w:fill="ffffff"/>
          <w:rtl w:val="0"/>
          <w:lang w:val="zh-CN" w:eastAsia="zh-CN"/>
        </w:rPr>
        <w:t>五</w:t>
      </w:r>
      <w:r>
        <w:rPr>
          <w:shd w:val="clear" w:color="auto" w:fill="ffffff"/>
          <w:rtl w:val="0"/>
          <w:lang w:val="zh-TW" w:eastAsia="zh-TW"/>
        </w:rPr>
        <w:t>个月阶段目标：测试及</w:t>
      </w:r>
      <w:r>
        <w:rPr>
          <w:rFonts w:ascii="Helvetica Neue" w:hAnsi="Helvetica Neue"/>
          <w:shd w:val="clear" w:color="auto" w:fill="ffffff"/>
          <w:rtl w:val="0"/>
          <w:lang w:val="zh-TW" w:eastAsia="zh-TW"/>
        </w:rPr>
        <w:t>apk</w:t>
      </w:r>
      <w:r>
        <w:rPr>
          <w:shd w:val="clear" w:color="auto" w:fill="ffffff"/>
          <w:rtl w:val="0"/>
          <w:lang w:val="zh-TW" w:eastAsia="zh-TW"/>
        </w:rPr>
        <w:t>发布</w:t>
      </w: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  <w:r>
        <w:rPr>
          <w:shd w:val="clear" w:color="auto" w:fill="ffffff"/>
          <w:rtl w:val="0"/>
          <w:lang w:val="zh-CN" w:eastAsia="zh-CN"/>
        </w:rPr>
        <w:t>代码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实现，代码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review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，确保高质量的代码，使用测试软件测试，找出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bug</w:t>
      </w: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  <w:r>
        <w:rPr>
          <w:shd w:val="clear" w:color="auto" w:fill="ffffff"/>
          <w:rtl w:val="0"/>
          <w:lang w:val="zh-TW" w:eastAsia="zh-TW"/>
        </w:rPr>
        <w:t>参考文献：</w:t>
      </w:r>
    </w:p>
    <w:p>
      <w:pPr>
        <w:pStyle w:val="默认"/>
        <w:spacing w:line="440" w:lineRule="atLeast"/>
        <w:rPr>
          <w:rFonts w:ascii="Helvetica Neue" w:cs="Helvetica Neue" w:hAnsi="Helvetica Neue" w:eastAsia="Helvetica Neue"/>
          <w:shd w:val="clear" w:color="auto" w:fill="ffffff"/>
        </w:rPr>
      </w:pPr>
      <w:r>
        <w:rPr>
          <w:shd w:val="clear" w:color="auto" w:fill="ffffff"/>
          <w:rtl w:val="0"/>
          <w:lang w:val="zh-TW" w:eastAsia="zh-TW"/>
        </w:rPr>
        <w:t>谷歌开发者平台</w:t>
      </w:r>
    </w:p>
    <w:p>
      <w:pPr>
        <w:pStyle w:val="默认"/>
        <w:spacing w:line="440" w:lineRule="atLeast"/>
        <w:rPr>
          <w:rStyle w:val="无"/>
          <w:rFonts w:ascii="Helvetica Neue" w:cs="Helvetica Neue" w:hAnsi="Helvetica Neue" w:eastAsia="Helvetica Neue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"https://developer.android.google.cn/"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zh-TW" w:eastAsia="zh-TW"/>
        </w:rPr>
        <w:t>https://developer.android.google.cn/</w:t>
      </w:r>
      <w:r>
        <w:rPr/>
        <w:fldChar w:fldCharType="end" w:fldLock="0"/>
      </w:r>
    </w:p>
    <w:p>
      <w:pPr>
        <w:pStyle w:val="默认"/>
        <w:spacing w:line="440" w:lineRule="atLeast"/>
        <w:rPr>
          <w:rStyle w:val="无"/>
          <w:rFonts w:ascii="Helvetica Neue" w:cs="Helvetica Neue" w:hAnsi="Helvetica Neue" w:eastAsia="Helvetica Neue"/>
          <w:shd w:val="clear" w:color="auto" w:fill="ffffff"/>
        </w:rPr>
      </w:pPr>
      <w:r>
        <w:rPr>
          <w:rStyle w:val="无"/>
          <w:shd w:val="clear" w:color="auto" w:fill="ffffff"/>
          <w:rtl w:val="0"/>
          <w:lang w:val="zh-TW" w:eastAsia="zh-TW"/>
        </w:rPr>
        <w:t>百度学术</w:t>
      </w:r>
    </w:p>
    <w:p>
      <w:pPr>
        <w:pStyle w:val="默认"/>
        <w:spacing w:line="280" w:lineRule="atLeast"/>
        <w:rPr>
          <w:rStyle w:val="Hyperlink.1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"http://xueshu.baidu.com/"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zh-TW" w:eastAsia="zh-TW"/>
        </w:rPr>
        <w:t>http://xueshu.baidu.com/</w:t>
      </w:r>
      <w:r>
        <w:rPr/>
        <w:fldChar w:fldCharType="end" w:fldLock="0"/>
      </w:r>
    </w:p>
    <w:p>
      <w:pPr>
        <w:pStyle w:val="默认"/>
        <w:spacing w:line="280" w:lineRule="atLeast"/>
        <w:rPr>
          <w:rStyle w:val="无"/>
          <w:rFonts w:ascii="Times" w:cs="Times" w:hAnsi="Times" w:eastAsia="Times"/>
          <w:outline w:val="0"/>
          <w:color w:val="0000ee"/>
          <w:sz w:val="24"/>
          <w:szCs w:val="24"/>
          <w:u w:val="single" w:color="0000ee"/>
          <w14:textFill>
            <w14:solidFill>
              <w14:srgbClr w14:val="0000EE"/>
            </w14:solidFill>
          </w14:textFill>
        </w:rPr>
      </w:pPr>
    </w:p>
    <w:p>
      <w:pPr>
        <w:pStyle w:val="默认"/>
        <w:spacing w:line="280" w:lineRule="atLeast"/>
        <w:rPr>
          <w:rStyle w:val="Hyperlink.1"/>
        </w:rPr>
      </w:pPr>
      <w:r>
        <w:rPr>
          <w:rStyle w:val="无"/>
          <w:outline w:val="0"/>
          <w:color w:val="0000ee"/>
          <w:sz w:val="24"/>
          <w:szCs w:val="24"/>
          <w:u w:val="single" w:color="0000ee"/>
          <w:rtl w:val="0"/>
          <w:lang w:val="zh-TW" w:eastAsia="zh-TW"/>
          <w14:textFill>
            <w14:solidFill>
              <w14:srgbClr w14:val="0000EE"/>
            </w14:solidFill>
          </w14:textFill>
        </w:rPr>
        <w:t>百度百科</w:t>
      </w:r>
    </w:p>
    <w:p>
      <w:pPr>
        <w:pStyle w:val="默认"/>
        <w:spacing w:line="280" w:lineRule="atLeast"/>
        <w:rPr>
          <w:rStyle w:val="Hyperlink.1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"https://baike.baidu.com/"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zh-TW" w:eastAsia="zh-TW"/>
        </w:rPr>
        <w:t>https://baike.baidu.com/</w:t>
      </w:r>
      <w:r>
        <w:rPr/>
        <w:fldChar w:fldCharType="end" w:fldLock="0"/>
      </w:r>
    </w:p>
    <w:p>
      <w:pPr>
        <w:pStyle w:val="默认"/>
        <w:spacing w:line="280" w:lineRule="atLeast"/>
        <w:rPr>
          <w:rStyle w:val="无"/>
          <w:rFonts w:ascii="Times" w:cs="Times" w:hAnsi="Times" w:eastAsia="Times"/>
          <w:outline w:val="0"/>
          <w:color w:val="0000ee"/>
          <w:sz w:val="24"/>
          <w:szCs w:val="24"/>
          <w:u w:val="single" w:color="0000ee"/>
          <w14:textFill>
            <w14:solidFill>
              <w14:srgbClr w14:val="0000EE"/>
            </w14:solidFill>
          </w14:textFill>
        </w:rPr>
      </w:pPr>
    </w:p>
    <w:p>
      <w:pPr>
        <w:pStyle w:val="正文 A"/>
      </w:pPr>
      <w:r>
        <w:rPr>
          <w:rStyle w:val="无"/>
          <w:rtl w:val="0"/>
          <w:lang w:val="zh-TW" w:eastAsia="zh-TW"/>
        </w:rPr>
        <w:t>《第一行代码》</w:t>
      </w: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>博客：老罗的</w:t>
      </w:r>
      <w:r>
        <w:rPr>
          <w:rStyle w:val="无"/>
          <w:rFonts w:ascii="Helvetica Neue" w:hAnsi="Helvetica Neue"/>
          <w:rtl w:val="0"/>
          <w:lang w:val="zh-TW" w:eastAsia="zh-TW"/>
        </w:rPr>
        <w:t>Android</w:t>
      </w:r>
      <w:r>
        <w:rPr>
          <w:rStyle w:val="无"/>
          <w:rtl w:val="0"/>
          <w:lang w:val="zh-TW" w:eastAsia="zh-TW"/>
        </w:rPr>
        <w:t>之旅</w:t>
      </w: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>博客园</w:t>
      </w:r>
    </w:p>
    <w:p>
      <w:pPr>
        <w:pStyle w:val="正文 A"/>
      </w:pPr>
    </w:p>
    <w:p>
      <w:pPr>
        <w:pStyle w:val="正文 A"/>
      </w:pPr>
      <w:r>
        <w:rPr>
          <w:rStyle w:val="无"/>
          <w:rFonts w:ascii="Helvetica Neue" w:hAnsi="Helvetica Neue"/>
          <w:rtl w:val="0"/>
          <w:lang w:val="zh-TW" w:eastAsia="zh-TW"/>
        </w:rPr>
        <w:t>csdn</w:t>
      </w:r>
      <w:r>
        <w:rPr>
          <w:rtl w:val="0"/>
          <w:lang w:val="zh-CN" w:eastAsia="zh-CN"/>
        </w:rPr>
        <w:t>论坛</w:t>
      </w:r>
    </w:p>
    <w:p>
      <w:pPr>
        <w:pStyle w:val="正文 A"/>
      </w:pPr>
    </w:p>
    <w:p>
      <w:pPr>
        <w:pStyle w:val="默认"/>
        <w:spacing w:line="440" w:lineRule="atLeast"/>
        <w:rPr>
          <w:rStyle w:val="无"/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默认"/>
        <w:spacing w:line="440" w:lineRule="atLeast"/>
        <w:rPr>
          <w:rStyle w:val="无"/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默认"/>
        <w:spacing w:line="440" w:lineRule="atLeast"/>
        <w:rPr>
          <w:rStyle w:val="无"/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默认"/>
        <w:spacing w:line="440" w:lineRule="atLeast"/>
        <w:rPr>
          <w:rStyle w:val="无"/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默认"/>
        <w:spacing w:line="440" w:lineRule="atLeast"/>
        <w:rPr>
          <w:rStyle w:val="无"/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默认"/>
        <w:spacing w:line="440" w:lineRule="atLeast"/>
        <w:rPr>
          <w:rStyle w:val="无"/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默认"/>
        <w:spacing w:line="440" w:lineRule="atLeast"/>
      </w:pPr>
      <w:r>
        <w:rPr>
          <w:rStyle w:val="无"/>
          <w:rFonts w:ascii="Helvetica Neue" w:cs="Helvetica Neue" w:hAnsi="Helvetica Neue" w:eastAsia="Helvetica Neue"/>
          <w:shd w:val="clear" w:color="auto" w:fill="ffffff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ongti SC Regular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副标题">
    <w:name w:val="副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 2">
    <w:name w:val="小标题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rFonts w:ascii="Helvetica Neue" w:cs="Helvetica Neue" w:hAnsi="Helvetica Neue" w:eastAsia="Helvetica Neue"/>
      <w:u w:val="single"/>
      <w:shd w:val="clear" w:color="auto" w:fill="ffffff"/>
    </w:rPr>
  </w:style>
  <w:style w:type="character" w:styleId="Hyperlink.1">
    <w:name w:val="Hyperlink.1"/>
    <w:basedOn w:val="无"/>
    <w:next w:val="Hyperlink.1"/>
    <w:rPr>
      <w:rFonts w:ascii="Times" w:cs="Times" w:hAnsi="Times" w:eastAsia="Times"/>
      <w:outline w:val="0"/>
      <w:color w:val="0000ee"/>
      <w:sz w:val="24"/>
      <w:szCs w:val="24"/>
      <w:u w:val="single" w:color="0000ee"/>
      <w14:textFill>
        <w14:solidFill>
          <w14:srgbClr w14:val="0000EE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