
<file path=[Content_Types].xml><?xml version="1.0" encoding="utf-8"?>
<Types xmlns="http://schemas.openxmlformats.org/package/2006/content-types">
  <Default Extension="png" ContentType="image/png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40" w:before="0" w:after="0"/>
        <w:ind w:left="0" w:right="0" w:firstLine="0"/>
        <w:rPr>
          <w:spacing w:val="0"/>
          <w:color w:val="000000"/>
          <w:position w:val="0"/>
          <w:sz w:val="19"/>
          <w:szCs w:val="19"/>
          <w:rFonts w:ascii="바탕" w:eastAsia="바탕" w:hAnsi="바탕" w:cs="바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89"/>
        <w:gridCol w:w="7866"/>
      </w:tblGrid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40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미분 &amp; 머신러닝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2021-10-12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C5 강의실</w:t>
            </w:r>
          </w:p>
        </w:tc>
      </w:tr>
      <w:tr>
        <w:trPr/>
        <w:tc>
          <w:tcPr>
            <w:tcW w:type="dxa" w:w="9855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216"/>
              <w:tabs>
                <w:tab w:val="left" w:pos="4875"/>
              </w:tabs>
              <w:rPr>
                <w:spacing w:val="0"/>
                <w:color w:val="auto"/>
                <w:position w:val="0"/>
              </w:rPr>
            </w:pP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내용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오전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미분 기본 공식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730750" cy="458470"/>
                  <wp:effectExtent l="0" t="0" r="0" b="0"/>
                  <wp:docPr id="1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tamia/AppData/Roaming/PolarisOffice/ETemp/9240_17514624/fImage168041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385" cy="4591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미분에서 성립하는 성질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730750" cy="1826895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tamia/AppData/Roaming/PolarisOffice/ETemp/9240_17514624/fImage750001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385" cy="18275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730750" cy="731520"/>
                  <wp:effectExtent l="0" t="0" r="0" b="0"/>
                  <wp:docPr id="1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tamia/AppData/Roaming/PolarisOffice/ETemp/9240_17514624/fImage1905514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385" cy="7321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함성함수의 미분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730750" cy="1818005"/>
                  <wp:effectExtent l="0" t="0" r="0" b="0"/>
                  <wp:docPr id="1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tamia/AppData/Roaming/PolarisOffice/ETemp/9240_17514624/fImage7207817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385" cy="18186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음함수의 미분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730750" cy="760730"/>
                  <wp:effectExtent l="0" t="0" r="0" b="0"/>
                  <wp:docPr id="18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tamia/AppData/Roaming/PolarisOffice/ETemp/9240_17514624/fImage3992018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385" cy="7613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오후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역함수의 미분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677410" cy="1139190"/>
                  <wp:effectExtent l="0" t="0" r="0" b="0"/>
                  <wp:docPr id="19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tamia/AppData/Roaming/PolarisOffice/ETemp/9240_17514624/fImage5206719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11398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매개변수 함수의 미분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677410" cy="1010920"/>
                  <wp:effectExtent l="0" t="0" r="0" b="0"/>
                  <wp:docPr id="20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tamia/AppData/Roaming/PolarisOffice/ETemp/9240_17514624/fImage3150020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10115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삼각 함수의 미분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610100" cy="937260"/>
                  <wp:effectExtent l="0" t="0" r="0" b="0"/>
                  <wp:docPr id="27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tamia/AppData/Roaming/PolarisOffice/ETemp/9240_17514624/fImage2276027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35" cy="9378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mc:AlternateContent>
                <mc:Choice Requires="wpi">
                  <w:drawing>
                    <wp:anchor distT="0" distB="0" distL="0" distR="0" simplePos="0" relativeHeight="251624969" behindDoc="0" locked="0" layoutInCell="1" allowOverlap="1">
                      <wp:simplePos x="0" y="0"/>
                      <wp:positionH relativeFrom="page">
                        <wp:posOffset>389260</wp:posOffset>
                      </wp:positionH>
                      <wp:positionV relativeFrom="page">
                        <wp:posOffset>3568070</wp:posOffset>
                      </wp:positionV>
                      <wp:extent cx="1051560" cy="45720"/>
                      <wp:effectExtent l="317500" t="317500" r="317500" b="317500"/>
                      <wp:wrapNone/>
                      <wp:docPr id="23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560" cy="4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_x0000_s23" style="position:absolute;left:0;margin-left:31pt;mso-position-horizontal:absolute;mso-position-horizontal-relative:page;margin-top:281pt;mso-position-vertical:absolute;mso-position-vertical-relative:page;width:83.8pt;height:4.6pt;z-index:251624969" coordsize="1051560,45720" path="m,l1051560,,1051560,45720,,45720xe" stroked="f">
                      <v:imagedata r:id="rId14" o:title=" 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i">
                  <w:drawing>
                    <wp:anchor distT="0" distB="0" distL="0" distR="0" simplePos="0" relativeHeight="251624970" behindDoc="0" locked="0" layoutInCell="1" allowOverlap="1">
                      <wp:simplePos x="0" y="0"/>
                      <wp:positionH relativeFrom="page">
                        <wp:posOffset>2911480</wp:posOffset>
                      </wp:positionH>
                      <wp:positionV relativeFrom="page">
                        <wp:posOffset>3575690</wp:posOffset>
                      </wp:positionV>
                      <wp:extent cx="1485900" cy="30480"/>
                      <wp:effectExtent l="317500" t="317500" r="317500" b="317500"/>
                      <wp:wrapNone/>
                      <wp:docPr id="26" name="잉크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900" cy="3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_x0000_s26" style="position:absolute;left:0;margin-left:229pt;mso-position-horizontal:absolute;mso-position-horizontal-relative:page;margin-top:282pt;mso-position-vertical:absolute;mso-position-vertical-relative:page;width:118.0pt;height:3.4pt;z-index:251624970" coordsize="1485900,30480" path="m,l1485900,,1485900,30480,,30480xe" stroked="f">
                      <v:imagedata r:id="rId16" o:title=" "/>
                    </v:shape>
                  </w:pict>
                </mc:Fallback>
              </mc:AlternateContent>
            </w:r>
            <w:r>
              <w:rPr>
                <w:sz w:val="20"/>
              </w:rPr>
              <w:drawing>
                <wp:inline distT="0" distB="0" distL="0" distR="0">
                  <wp:extent cx="4677410" cy="1010920"/>
                  <wp:effectExtent l="0" t="0" r="0" b="0"/>
                  <wp:docPr id="21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tamia/AppData/Roaming/PolarisOffice/ETemp/9240_17514624/fImage3391221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10115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로그함수의 도함수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855720" cy="525780"/>
                  <wp:effectExtent l="0" t="0" r="0" b="0"/>
                  <wp:docPr id="3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tamia/AppData/Roaming/PolarisOffice/ETemp/9240_17514624/fImage1064730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55" cy="5264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526280" cy="556260"/>
                  <wp:effectExtent l="0" t="0" r="0" b="0"/>
                  <wp:docPr id="3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tamia/AppData/Roaming/PolarisOffice/ETemp/9240_17514624/fImage2157731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915" cy="5568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지수함수의 미분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581400" cy="449580"/>
                  <wp:effectExtent l="0" t="0" r="0" b="0"/>
                  <wp:docPr id="3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tamia/AppData/Roaming/PolarisOffice/ETemp/9240_17514624/fImage786833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35" cy="4502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389120" cy="480060"/>
                  <wp:effectExtent l="0" t="0" r="0" b="0"/>
                  <wp:docPr id="3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tamia/AppData/Roaming/PolarisOffice/ETemp/9240_17514624/fImage167443499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4806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머신러닝이란?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지도학습은 크게 2분류로 구분</w:t>
            </w:r>
          </w:p>
          <w:p>
            <w:pPr>
              <w:jc w:val="left"/>
              <w:spacing w:lineRule="auto" w:line="240" w:before="0" w:after="0"/>
              <w:ind w:left="284" w:right="0" w:firstLine="40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데이터를 가진 상태에서 진행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   예측하는 타겟 값이 존재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   - 분류 : 타겟의 값이 연속이 아닌 경우 (분류 자체를 필요로 함)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   - 회귀 : 타겟의 값이 연속이다 (비례관계의 값들)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목적 변수가 연속형인 경우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정규성, 독립성, 등분산성을 만족해야 함.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특징이 하나인 경우 단순회귀, 여러 개인 경우 중회귀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2차항 이상이 포함된 경우 다항회귀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단순회귀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061460" cy="426720"/>
                  <wp:effectExtent l="0" t="0" r="0" b="0"/>
                  <wp:docPr id="3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tamia/AppData/Roaming/PolarisOffice/ETemp/9240_17514624/fImage799139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095" cy="4273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최소제곱추정량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025140" cy="480060"/>
                  <wp:effectExtent l="0" t="0" r="0" b="0"/>
                  <wp:docPr id="4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tamia/AppData/Roaming/PolarisOffice/ETemp/9240_17514624/fImage112454029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775" cy="4806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손실함수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677410" cy="1873250"/>
                  <wp:effectExtent l="0" t="0" r="0" b="0"/>
                  <wp:docPr id="4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tamia/AppData/Roaming/PolarisOffice/ETemp/9240_17514624/fImage778774119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18738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pacing w:val="0"/>
          <w:color w:val="000000"/>
          <w:position w:val="0"/>
          <w:sz w:val="19"/>
          <w:szCs w:val="19"/>
          <w:rFonts w:ascii="바탕" w:eastAsia="바탕" w:hAnsi="바탕" w:cs="바탕"/>
        </w:rPr>
      </w:pP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214252240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68041241.png"></Relationship><Relationship Id="rId6" Type="http://schemas.openxmlformats.org/officeDocument/2006/relationships/image" Target="media/fImage75000138467.png"></Relationship><Relationship Id="rId7" Type="http://schemas.openxmlformats.org/officeDocument/2006/relationships/image" Target="media/fImage19055146334.png"></Relationship><Relationship Id="rId8" Type="http://schemas.openxmlformats.org/officeDocument/2006/relationships/image" Target="media/fImage72078176500.png"></Relationship><Relationship Id="rId9" Type="http://schemas.openxmlformats.org/officeDocument/2006/relationships/image" Target="media/fImage39920189169.png"></Relationship><Relationship Id="rId10" Type="http://schemas.openxmlformats.org/officeDocument/2006/relationships/image" Target="media/fImage52067195724.png"></Relationship><Relationship Id="rId11" Type="http://schemas.openxmlformats.org/officeDocument/2006/relationships/image" Target="media/fImage31500201478.png"></Relationship><Relationship Id="rId12" Type="http://schemas.openxmlformats.org/officeDocument/2006/relationships/image" Target="media/fImage22760279358.png"></Relationship><Relationship Id="rId13" Type="http://schemas.openxmlformats.org/officeDocument/2006/relationships/customXml" Target="ink/ink1.xml"></Relationship><Relationship Id="rId14" Type="http://schemas.openxmlformats.org/officeDocument/2006/relationships/image" Target="media/fImage5476236962.emf"></Relationship><Relationship Id="rId15" Type="http://schemas.openxmlformats.org/officeDocument/2006/relationships/customXml" Target="ink/ink2.xml"></Relationship><Relationship Id="rId16" Type="http://schemas.openxmlformats.org/officeDocument/2006/relationships/image" Target="media/fImage6116264464.emf"></Relationship><Relationship Id="rId17" Type="http://schemas.openxmlformats.org/officeDocument/2006/relationships/image" Target="media/fImage33912215705.png"></Relationship><Relationship Id="rId18" Type="http://schemas.openxmlformats.org/officeDocument/2006/relationships/image" Target="media/fImage10647308145.png"></Relationship><Relationship Id="rId19" Type="http://schemas.openxmlformats.org/officeDocument/2006/relationships/image" Target="media/fImage21577313281.png"></Relationship><Relationship Id="rId20" Type="http://schemas.openxmlformats.org/officeDocument/2006/relationships/image" Target="media/fImage7868336827.png"></Relationship><Relationship Id="rId21" Type="http://schemas.openxmlformats.org/officeDocument/2006/relationships/image" Target="media/fImage16744349961.png"></Relationship><Relationship Id="rId22" Type="http://schemas.openxmlformats.org/officeDocument/2006/relationships/image" Target="media/fImage799139491.png"></Relationship><Relationship Id="rId23" Type="http://schemas.openxmlformats.org/officeDocument/2006/relationships/image" Target="media/fImage11245402995.png"></Relationship><Relationship Id="rId24" Type="http://schemas.openxmlformats.org/officeDocument/2006/relationships/image" Target="media/fImage77877411942.png"></Relationship><Relationship Id="rId25" Type="http://schemas.openxmlformats.org/officeDocument/2006/relationships/theme" Target="theme/theme1.xml"></Relationship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35278" units="cm"/>
      <inkml:brushProperty name="height" value="0.035278" units="cm"/>
      <inkml:brushProperty name="color" value="#ff0000"/>
      <inkml:brushProperty name="fitToCurve" value="1"/>
    </inkml:brush>
  </inkml:definitions>
  <inkml:trace contextRef="#ctx0" brushRef="#br0">0 105,'21'0,"0"0,0 0,0 0,0 0,22 0,-22 0,0 0,0 0,21 0,1 0,-1 0,-21 0,22 0,20 0,-21 0,-20 0,20 0,0 0,-21 0,22 0,-22 0,0 0,21 0,-20 0,-1 0,0 0,0 0,0 0,0 0,22 0,-22 0,21 0,1 0,-1 0,-21 0,0 0,0 0,1 0,-1 0,0 0,0 0,0 0,0 0,1 0,-1 0,0 0,0 0,0 0,0 0,1 0,-1 0,0 0,0 0,0 0,0 0,1 0,-1 0,0 0,0 0,0 0,0 21,1-21,-1 0,0 0,0 0,21 0,-20 0,-1 0,0 0,0 0,0 0,0 0,1 0,-1 0,0 0,0 0,0 0,0 0,1 0,-1 0,0 0,0 0,0 0,0 0,1 0,-1 0,0 0,0 0,0 0,0 0,1 0,-1 0,0 0,0 0,0 0,-21-21,21 21,1 0,-1 0,0 0,0 0,-21-21,21 21,0 0,1 0,-1 0,0-21,0 21,0 0,0 0,-21-21,22 21,-1 0,0 0,0 0,0 0,0 0,1 0,-1 0,0 0,0 0,0 0,0 0,-21-21,0 0,0 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35278" units="cm"/>
      <inkml:brushProperty name="height" value="0.035278" units="cm"/>
      <inkml:brushProperty name="color" value="#ff0000"/>
      <inkml:brushProperty name="fitToCurve" value="1"/>
    </inkml:brush>
  </inkml:definitions>
  <inkml:trace contextRef="#ctx0" brushRef="#br0">0 42,'21'0,"0"0,21 0,-21 0,0 0,1 0,-1 0,0 0,0 0,0 0,0 0,22 0,-1 0,-21 0,22 0,-22 0,21 0,-21 0,22 0,-1 0,0 0,22 0,-22 0,-21 0,22 0,-1 0,21 0,1 0,-22 0,1 0,20 21,-21-21,64 0,-42 0,-22 0,0 21,22-21,-22 0,22 0,-1 0,1 0,-22 0,-21 0,43 0,-22 0,0 0,22 0,-22 0,-21 0,22 0,20 0,-20 0,-22 0,0 0,0 0,0 0,0 0,22 0,-1 0,-21 0,0 0,1 0,-1 0,0 0,0 0,0 0,0 0,1 0,-1 0,0 0,21 0,-21 0,1 0,-1 0,0 0,0 0,0 0,0 0,1 0,-1 0,0 0,0 0,0 0,0-21,1 21,-1 0,0 0,0 0,21 0,-20 0,-1 0,0 0,0 0,0 0,0 0,1 0,-1 0,0 0,0 0,0 0,0 0,1 0,-1 0,0 0,0 0,0 0,0 0,1 0,-1 0,0 0,0 0,0 0,0 0,1 0,-1 0,0 0,0 0,-21-21,21 21,0 0,1 0,-1 0,0 0,0 0,0 0,0-21,1 21,-1 0,0 0,0 0,0 0,0 0,1 0,-1 0,-21-21,21 21,0 0,0 0,0 0,1 0,-1 0,0 0,-21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포션</cp:lastModifiedBy>
  <cp:version>9.103.97.45139</cp:version>
</cp:coreProperties>
</file>