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D8" w:rsidRPr="00F8002D" w:rsidRDefault="00F8002D" w:rsidP="00597E9B">
      <w:pPr>
        <w:pBdr>
          <w:bottom w:val="single" w:sz="4" w:space="1" w:color="auto"/>
        </w:pBdr>
        <w:jc w:val="both"/>
        <w:rPr>
          <w:b/>
          <w:sz w:val="28"/>
        </w:rPr>
      </w:pPr>
      <w:r w:rsidRPr="00F8002D">
        <w:rPr>
          <w:rFonts w:hint="eastAsia"/>
          <w:b/>
          <w:sz w:val="28"/>
        </w:rPr>
        <w:t>연구</w:t>
      </w:r>
      <w:r w:rsidRPr="00F8002D">
        <w:rPr>
          <w:rFonts w:hint="eastAsia"/>
          <w:b/>
          <w:sz w:val="28"/>
        </w:rPr>
        <w:t xml:space="preserve"> </w:t>
      </w:r>
      <w:r w:rsidRPr="00F8002D">
        <w:rPr>
          <w:rFonts w:hint="eastAsia"/>
          <w:b/>
          <w:sz w:val="28"/>
        </w:rPr>
        <w:t>계획서</w:t>
      </w:r>
      <w:r w:rsidR="00AC2905">
        <w:rPr>
          <w:rFonts w:hint="eastAsia"/>
          <w:b/>
          <w:sz w:val="28"/>
        </w:rPr>
        <w:t>(</w:t>
      </w:r>
      <w:r w:rsidR="00AC2905">
        <w:rPr>
          <w:rFonts w:hint="eastAsia"/>
          <w:b/>
          <w:sz w:val="28"/>
        </w:rPr>
        <w:t>예시</w:t>
      </w:r>
      <w:r w:rsidR="00AC2905">
        <w:rPr>
          <w:b/>
          <w:sz w:val="28"/>
        </w:rPr>
        <w:t>)</w:t>
      </w:r>
    </w:p>
    <w:p w:rsidR="00AC2905" w:rsidRDefault="00F8002D" w:rsidP="00597E9B">
      <w:pPr>
        <w:jc w:val="both"/>
        <w:rPr>
          <w:b/>
        </w:rPr>
      </w:pPr>
      <w:r w:rsidRPr="00AC2905">
        <w:rPr>
          <w:rFonts w:hint="eastAsia"/>
          <w:b/>
          <w:sz w:val="28"/>
        </w:rPr>
        <w:t>제목</w:t>
      </w:r>
      <w:r w:rsidRPr="00F8002D">
        <w:rPr>
          <w:rFonts w:hint="eastAsia"/>
          <w:b/>
        </w:rPr>
        <w:t xml:space="preserve"> </w:t>
      </w:r>
    </w:p>
    <w:p w:rsidR="00F8002D" w:rsidRPr="00A709FE" w:rsidRDefault="00F8002D" w:rsidP="00597E9B">
      <w:pPr>
        <w:jc w:val="both"/>
      </w:pPr>
      <w:r w:rsidRPr="00A709FE">
        <w:rPr>
          <w:rFonts w:hint="eastAsia"/>
        </w:rPr>
        <w:t>파인애플부산물의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급여가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한우의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성장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및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도체등급에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미치는</w:t>
      </w:r>
      <w:r w:rsidRPr="00A709FE">
        <w:rPr>
          <w:rFonts w:hint="eastAsia"/>
        </w:rPr>
        <w:t xml:space="preserve"> </w:t>
      </w:r>
      <w:r w:rsidRPr="00A709FE">
        <w:rPr>
          <w:rFonts w:hint="eastAsia"/>
        </w:rPr>
        <w:t>영향</w:t>
      </w:r>
    </w:p>
    <w:p w:rsidR="00AC2905" w:rsidRDefault="00F8002D" w:rsidP="00597E9B">
      <w:pPr>
        <w:jc w:val="both"/>
        <w:rPr>
          <w:b/>
          <w:sz w:val="28"/>
        </w:rPr>
      </w:pPr>
      <w:r w:rsidRPr="00AC2905">
        <w:rPr>
          <w:rFonts w:hint="eastAsia"/>
          <w:b/>
          <w:sz w:val="28"/>
        </w:rPr>
        <w:t>작성자</w:t>
      </w:r>
    </w:p>
    <w:p w:rsidR="00F8002D" w:rsidRDefault="00F8002D" w:rsidP="00597E9B">
      <w:pPr>
        <w:jc w:val="both"/>
      </w:pPr>
      <w:r>
        <w:rPr>
          <w:rFonts w:hint="eastAsia"/>
        </w:rPr>
        <w:t>나영준</w:t>
      </w:r>
    </w:p>
    <w:p w:rsidR="00F8002D" w:rsidRPr="00AC2905" w:rsidRDefault="00597E9B" w:rsidP="00597E9B">
      <w:pPr>
        <w:jc w:val="both"/>
        <w:rPr>
          <w:rFonts w:hint="eastAsia"/>
          <w:b/>
          <w:sz w:val="28"/>
        </w:rPr>
      </w:pPr>
      <w:r w:rsidRPr="00AC2905">
        <w:rPr>
          <w:rFonts w:hint="eastAsia"/>
          <w:b/>
          <w:sz w:val="28"/>
        </w:rPr>
        <w:t>실험목적</w:t>
      </w:r>
    </w:p>
    <w:p w:rsidR="00F8002D" w:rsidRDefault="00F8002D" w:rsidP="00597E9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고능력우의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생산성을</w:t>
      </w:r>
      <w:r>
        <w:rPr>
          <w:rFonts w:hint="eastAsia"/>
        </w:rPr>
        <w:t xml:space="preserve"> </w:t>
      </w:r>
      <w:r>
        <w:rPr>
          <w:rFonts w:hint="eastAsia"/>
        </w:rPr>
        <w:t>유지하기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농후사료를</w:t>
      </w:r>
      <w:r>
        <w:rPr>
          <w:rFonts w:hint="eastAsia"/>
        </w:rPr>
        <w:t xml:space="preserve"> </w:t>
      </w:r>
      <w:r>
        <w:rPr>
          <w:rFonts w:hint="eastAsia"/>
        </w:rPr>
        <w:t>요구함</w:t>
      </w:r>
    </w:p>
    <w:p w:rsidR="00F8002D" w:rsidRDefault="00F8002D" w:rsidP="00597E9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옥수수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곡물은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식량</w:t>
      </w:r>
      <w:r>
        <w:rPr>
          <w:rFonts w:hint="eastAsia"/>
        </w:rPr>
        <w:t xml:space="preserve"> </w:t>
      </w:r>
      <w:r>
        <w:rPr>
          <w:rFonts w:hint="eastAsia"/>
        </w:rPr>
        <w:t>경합이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F8002D" w:rsidRDefault="00F8002D" w:rsidP="00597E9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농산</w:t>
      </w:r>
      <w:r>
        <w:rPr>
          <w:rFonts w:hint="eastAsia"/>
        </w:rPr>
        <w:t xml:space="preserve"> </w:t>
      </w:r>
      <w:r>
        <w:rPr>
          <w:rFonts w:hint="eastAsia"/>
        </w:rPr>
        <w:t>부산물을</w:t>
      </w:r>
      <w:r>
        <w:rPr>
          <w:rFonts w:hint="eastAsia"/>
        </w:rPr>
        <w:t xml:space="preserve"> </w:t>
      </w:r>
      <w:r>
        <w:rPr>
          <w:rFonts w:hint="eastAsia"/>
        </w:rPr>
        <w:t>가축의</w:t>
      </w:r>
      <w:r>
        <w:rPr>
          <w:rFonts w:hint="eastAsia"/>
        </w:rPr>
        <w:t xml:space="preserve"> </w:t>
      </w:r>
      <w:r>
        <w:rPr>
          <w:rFonts w:hint="eastAsia"/>
        </w:rPr>
        <w:t>사료로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이용될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버려지는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재순환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환경적인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사료비</w:t>
      </w:r>
      <w:r>
        <w:rPr>
          <w:rFonts w:hint="eastAsia"/>
        </w:rPr>
        <w:t xml:space="preserve"> </w:t>
      </w:r>
      <w:r>
        <w:rPr>
          <w:rFonts w:hint="eastAsia"/>
        </w:rPr>
        <w:t>절감을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F8002D" w:rsidRDefault="00F8002D" w:rsidP="00597E9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 w:rsidRPr="00F8002D">
        <w:rPr>
          <w:rFonts w:hint="eastAsia"/>
        </w:rPr>
        <w:t>파인애플</w:t>
      </w:r>
      <w:r w:rsidRPr="00F8002D">
        <w:rPr>
          <w:rFonts w:hint="eastAsia"/>
        </w:rPr>
        <w:t xml:space="preserve"> </w:t>
      </w:r>
      <w:r w:rsidRPr="00F8002D">
        <w:rPr>
          <w:rFonts w:hint="eastAsia"/>
        </w:rPr>
        <w:t>부산물의</w:t>
      </w:r>
      <w:r w:rsidRPr="00F8002D">
        <w:rPr>
          <w:rFonts w:hint="eastAsia"/>
        </w:rPr>
        <w:t xml:space="preserve"> </w:t>
      </w:r>
      <w:r w:rsidRPr="00F8002D">
        <w:rPr>
          <w:rFonts w:hint="eastAsia"/>
        </w:rPr>
        <w:t>생산량이</w:t>
      </w:r>
      <w:r w:rsidRPr="00F8002D">
        <w:rPr>
          <w:rFonts w:hint="eastAsia"/>
        </w:rPr>
        <w:t xml:space="preserve"> </w:t>
      </w:r>
      <w:r w:rsidRPr="00F8002D">
        <w:rPr>
          <w:rFonts w:hint="eastAsia"/>
        </w:rPr>
        <w:t>많</w:t>
      </w:r>
      <w:r>
        <w:rPr>
          <w:rFonts w:hint="eastAsia"/>
        </w:rPr>
        <w:t>음</w:t>
      </w:r>
    </w:p>
    <w:p w:rsidR="00F8002D" w:rsidRDefault="00F8002D" w:rsidP="00597E9B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진행되었지만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연구들이며</w:t>
      </w:r>
      <w:r>
        <w:rPr>
          <w:rFonts w:hint="eastAsia"/>
        </w:rPr>
        <w:t xml:space="preserve"> </w:t>
      </w:r>
      <w:r>
        <w:rPr>
          <w:rFonts w:hint="eastAsia"/>
        </w:rPr>
        <w:t>단기</w:t>
      </w:r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실험이</w:t>
      </w:r>
      <w:r>
        <w:rPr>
          <w:rFonts w:hint="eastAsia"/>
        </w:rPr>
        <w:t xml:space="preserve"> </w:t>
      </w:r>
      <w:r>
        <w:rPr>
          <w:rFonts w:hint="eastAsia"/>
        </w:rPr>
        <w:t>전부임</w:t>
      </w:r>
    </w:p>
    <w:p w:rsidR="00F8002D" w:rsidRPr="00F8002D" w:rsidRDefault="00F8002D" w:rsidP="00597E9B">
      <w:pPr>
        <w:pStyle w:val="a3"/>
        <w:numPr>
          <w:ilvl w:val="0"/>
          <w:numId w:val="1"/>
        </w:numPr>
        <w:jc w:val="both"/>
        <w:rPr>
          <w:u w:val="single"/>
        </w:rPr>
      </w:pPr>
      <w:r w:rsidRPr="00F8002D">
        <w:rPr>
          <w:rFonts w:hint="eastAsia"/>
          <w:u w:val="single"/>
        </w:rPr>
        <w:t>따라서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본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연구를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통해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파인애플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부산물의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장기적인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급여가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한우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거세우의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성장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및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최종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도체등급에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미치는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영향에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대해서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알아보고자</w:t>
      </w:r>
      <w:r w:rsidRPr="00F8002D">
        <w:rPr>
          <w:rFonts w:hint="eastAsia"/>
          <w:u w:val="single"/>
        </w:rPr>
        <w:t xml:space="preserve"> </w:t>
      </w:r>
      <w:r w:rsidRPr="00F8002D">
        <w:rPr>
          <w:rFonts w:hint="eastAsia"/>
          <w:u w:val="single"/>
        </w:rPr>
        <w:t>함</w:t>
      </w:r>
    </w:p>
    <w:p w:rsidR="00F8002D" w:rsidRPr="00AC2905" w:rsidRDefault="00597E9B" w:rsidP="00597E9B">
      <w:pPr>
        <w:jc w:val="both"/>
        <w:rPr>
          <w:b/>
          <w:sz w:val="28"/>
        </w:rPr>
      </w:pPr>
      <w:r w:rsidRPr="00AC2905">
        <w:rPr>
          <w:rFonts w:hint="eastAsia"/>
          <w:b/>
          <w:sz w:val="28"/>
        </w:rPr>
        <w:t>실험계획</w:t>
      </w:r>
    </w:p>
    <w:p w:rsidR="00597E9B" w:rsidRPr="00597E9B" w:rsidRDefault="00597E9B" w:rsidP="00597E9B">
      <w:pPr>
        <w:jc w:val="both"/>
        <w:rPr>
          <w:b/>
        </w:rPr>
      </w:pPr>
      <w:r w:rsidRPr="00597E9B">
        <w:rPr>
          <w:b/>
        </w:rPr>
        <w:t xml:space="preserve">A. </w:t>
      </w:r>
      <w:r w:rsidRPr="00597E9B">
        <w:rPr>
          <w:rFonts w:hint="eastAsia"/>
          <w:b/>
        </w:rPr>
        <w:t>실험</w:t>
      </w:r>
      <w:r w:rsidRPr="00597E9B">
        <w:rPr>
          <w:rFonts w:hint="eastAsia"/>
          <w:b/>
        </w:rPr>
        <w:t xml:space="preserve"> </w:t>
      </w:r>
      <w:r w:rsidRPr="00597E9B">
        <w:rPr>
          <w:rFonts w:hint="eastAsia"/>
          <w:b/>
        </w:rPr>
        <w:t>재료</w:t>
      </w:r>
    </w:p>
    <w:p w:rsidR="00597E9B" w:rsidRDefault="00597E9B" w:rsidP="00597E9B">
      <w:pPr>
        <w:ind w:firstLine="720"/>
        <w:jc w:val="both"/>
      </w:pPr>
      <w:r>
        <w:rPr>
          <w:rFonts w:hint="eastAsia"/>
        </w:rPr>
        <w:t>파인애플</w:t>
      </w:r>
      <w:r>
        <w:rPr>
          <w:rFonts w:hint="eastAsia"/>
        </w:rPr>
        <w:t xml:space="preserve"> </w:t>
      </w:r>
      <w:r>
        <w:rPr>
          <w:rFonts w:hint="eastAsia"/>
        </w:rPr>
        <w:t>부산물은</w:t>
      </w:r>
      <w:r>
        <w:rPr>
          <w:rFonts w:hint="eastAsia"/>
        </w:rPr>
        <w:t xml:space="preserve"> </w:t>
      </w:r>
      <w:r>
        <w:rPr>
          <w:rFonts w:hint="eastAsia"/>
        </w:rPr>
        <w:t>신세계푸드</w:t>
      </w:r>
      <w:r>
        <w:rPr>
          <w:rFonts w:hint="eastAsia"/>
        </w:rPr>
        <w:t xml:space="preserve"> </w:t>
      </w:r>
      <w:r>
        <w:rPr>
          <w:rFonts w:hint="eastAsia"/>
        </w:rPr>
        <w:t>가공공장</w:t>
      </w:r>
      <w:r>
        <w:rPr>
          <w:rFonts w:hint="eastAsia"/>
        </w:rPr>
        <w:t>(</w:t>
      </w:r>
      <w:r>
        <w:rPr>
          <w:rFonts w:hint="eastAsia"/>
        </w:rPr>
        <w:t>경기도</w:t>
      </w:r>
      <w:r>
        <w:rPr>
          <w:rFonts w:hint="eastAsia"/>
        </w:rPr>
        <w:t xml:space="preserve"> </w:t>
      </w:r>
      <w:r>
        <w:rPr>
          <w:rFonts w:hint="eastAsia"/>
        </w:rPr>
        <w:t>이천시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획득하였으며</w:t>
      </w:r>
      <w:r>
        <w:rPr>
          <w:rFonts w:hint="eastAsia"/>
        </w:rPr>
        <w:t xml:space="preserve">, </w:t>
      </w:r>
      <w:r>
        <w:rPr>
          <w:rFonts w:hint="eastAsia"/>
        </w:rPr>
        <w:t>파인애플</w:t>
      </w:r>
      <w:r>
        <w:rPr>
          <w:rFonts w:hint="eastAsia"/>
        </w:rPr>
        <w:t xml:space="preserve"> </w:t>
      </w:r>
      <w:r>
        <w:rPr>
          <w:rFonts w:hint="eastAsia"/>
        </w:rPr>
        <w:t>통조림을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껍질</w:t>
      </w:r>
      <w:r>
        <w:rPr>
          <w:rFonts w:hint="eastAsia"/>
        </w:rPr>
        <w:t xml:space="preserve">, </w:t>
      </w:r>
      <w:r>
        <w:rPr>
          <w:rFonts w:hint="eastAsia"/>
        </w:rPr>
        <w:t>크라운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597E9B" w:rsidRPr="00597E9B" w:rsidRDefault="00597E9B" w:rsidP="00597E9B">
      <w:pPr>
        <w:jc w:val="both"/>
        <w:rPr>
          <w:b/>
        </w:rPr>
      </w:pPr>
      <w:r w:rsidRPr="00597E9B">
        <w:rPr>
          <w:rFonts w:hint="eastAsia"/>
          <w:b/>
        </w:rPr>
        <w:t xml:space="preserve">B. </w:t>
      </w:r>
      <w:r w:rsidRPr="00597E9B">
        <w:rPr>
          <w:rFonts w:hint="eastAsia"/>
          <w:b/>
        </w:rPr>
        <w:t>실험</w:t>
      </w:r>
      <w:r w:rsidRPr="00597E9B">
        <w:rPr>
          <w:rFonts w:hint="eastAsia"/>
          <w:b/>
        </w:rPr>
        <w:t xml:space="preserve"> </w:t>
      </w:r>
      <w:r w:rsidRPr="00597E9B">
        <w:rPr>
          <w:rFonts w:hint="eastAsia"/>
          <w:b/>
        </w:rPr>
        <w:t>장소</w:t>
      </w:r>
    </w:p>
    <w:p w:rsidR="00597E9B" w:rsidRDefault="00597E9B" w:rsidP="00597E9B">
      <w:pPr>
        <w:jc w:val="both"/>
      </w:pPr>
      <w:r>
        <w:tab/>
      </w:r>
      <w:r>
        <w:rPr>
          <w:rFonts w:hint="eastAsia"/>
        </w:rPr>
        <w:t>실험은</w:t>
      </w:r>
      <w:r>
        <w:rPr>
          <w:rFonts w:hint="eastAsia"/>
        </w:rPr>
        <w:t xml:space="preserve"> </w:t>
      </w:r>
      <w:r>
        <w:rPr>
          <w:rFonts w:hint="eastAsia"/>
        </w:rPr>
        <w:t>경기도</w:t>
      </w:r>
      <w:r>
        <w:rPr>
          <w:rFonts w:hint="eastAsia"/>
        </w:rPr>
        <w:t xml:space="preserve"> </w:t>
      </w:r>
      <w:r>
        <w:rPr>
          <w:rFonts w:hint="eastAsia"/>
        </w:rPr>
        <w:t>포천시에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백운</w:t>
      </w:r>
      <w:r>
        <w:rPr>
          <w:rFonts w:hint="eastAsia"/>
        </w:rPr>
        <w:t xml:space="preserve"> </w:t>
      </w:r>
      <w:r>
        <w:rPr>
          <w:rFonts w:hint="eastAsia"/>
        </w:rPr>
        <w:t>한우</w:t>
      </w:r>
      <w:r>
        <w:rPr>
          <w:rFonts w:hint="eastAsia"/>
        </w:rPr>
        <w:t xml:space="preserve"> </w:t>
      </w:r>
      <w:r>
        <w:rPr>
          <w:rFonts w:hint="eastAsia"/>
        </w:rPr>
        <w:t>협동조합</w:t>
      </w:r>
      <w:r>
        <w:rPr>
          <w:rFonts w:hint="eastAsia"/>
        </w:rPr>
        <w:t xml:space="preserve"> </w:t>
      </w:r>
      <w:r>
        <w:rPr>
          <w:rFonts w:hint="eastAsia"/>
        </w:rPr>
        <w:t>목장에서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예정이며</w:t>
      </w:r>
      <w:r>
        <w:rPr>
          <w:rFonts w:hint="eastAsia"/>
        </w:rPr>
        <w:t xml:space="preserve"> </w:t>
      </w:r>
      <w:r>
        <w:rPr>
          <w:rFonts w:hint="eastAsia"/>
        </w:rPr>
        <w:t>건국대학교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윤리</w:t>
      </w:r>
      <w:r>
        <w:rPr>
          <w:rFonts w:hint="eastAsia"/>
        </w:rPr>
        <w:t xml:space="preserve"> </w:t>
      </w:r>
      <w:r>
        <w:rPr>
          <w:rFonts w:hint="eastAsia"/>
        </w:rPr>
        <w:t>위원회의</w:t>
      </w:r>
      <w:r>
        <w:rPr>
          <w:rFonts w:hint="eastAsia"/>
        </w:rPr>
        <w:t xml:space="preserve"> </w:t>
      </w:r>
      <w:r>
        <w:rPr>
          <w:rFonts w:hint="eastAsia"/>
        </w:rPr>
        <w:t>허가를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예정임</w:t>
      </w:r>
      <w:r w:rsidR="00A709FE">
        <w:rPr>
          <w:rFonts w:hint="eastAsia"/>
        </w:rPr>
        <w:t>(Figure 1)</w:t>
      </w:r>
    </w:p>
    <w:p w:rsidR="00597E9B" w:rsidRPr="00597E9B" w:rsidRDefault="00597E9B" w:rsidP="00597E9B">
      <w:pPr>
        <w:jc w:val="both"/>
        <w:rPr>
          <w:b/>
        </w:rPr>
      </w:pPr>
      <w:r w:rsidRPr="00597E9B">
        <w:rPr>
          <w:rFonts w:hint="eastAsia"/>
          <w:b/>
        </w:rPr>
        <w:t xml:space="preserve">C. </w:t>
      </w:r>
      <w:r w:rsidRPr="00597E9B">
        <w:rPr>
          <w:rFonts w:hint="eastAsia"/>
          <w:b/>
        </w:rPr>
        <w:t>실험</w:t>
      </w:r>
      <w:r w:rsidRPr="00597E9B">
        <w:rPr>
          <w:rFonts w:hint="eastAsia"/>
          <w:b/>
        </w:rPr>
        <w:t xml:space="preserve"> </w:t>
      </w:r>
      <w:r w:rsidR="00AC2905">
        <w:rPr>
          <w:rFonts w:hint="eastAsia"/>
          <w:b/>
        </w:rPr>
        <w:t>설계</w:t>
      </w:r>
    </w:p>
    <w:p w:rsidR="00597E9B" w:rsidRDefault="00597E9B" w:rsidP="00597E9B">
      <w:pPr>
        <w:jc w:val="both"/>
      </w:pPr>
      <w:r>
        <w:rPr>
          <w:rFonts w:hint="eastAsia"/>
        </w:rPr>
        <w:t>실험동물</w:t>
      </w:r>
      <w:r>
        <w:rPr>
          <w:rFonts w:hint="eastAsia"/>
        </w:rPr>
        <w:t xml:space="preserve">: </w:t>
      </w:r>
      <w:r>
        <w:rPr>
          <w:rFonts w:hint="eastAsia"/>
        </w:rPr>
        <w:t>거세한우</w:t>
      </w:r>
      <w:r>
        <w:rPr>
          <w:rFonts w:hint="eastAsia"/>
        </w:rPr>
        <w:t xml:space="preserve"> 60</w:t>
      </w:r>
      <w:r>
        <w:rPr>
          <w:rFonts w:hint="eastAsia"/>
        </w:rPr>
        <w:t>두</w:t>
      </w:r>
    </w:p>
    <w:p w:rsidR="00597E9B" w:rsidRDefault="00597E9B" w:rsidP="00597E9B">
      <w:pPr>
        <w:jc w:val="both"/>
      </w:pPr>
      <w:r>
        <w:rPr>
          <w:rFonts w:hint="eastAsia"/>
        </w:rPr>
        <w:t>실험단위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우방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마리</w:t>
      </w:r>
      <w:r>
        <w:rPr>
          <w:rFonts w:hint="eastAsia"/>
        </w:rPr>
        <w:t xml:space="preserve"> X 12</w:t>
      </w:r>
      <w:r>
        <w:rPr>
          <w:rFonts w:hint="eastAsia"/>
        </w:rPr>
        <w:t>우방</w:t>
      </w:r>
      <w:r>
        <w:rPr>
          <w:rFonts w:hint="eastAsia"/>
        </w:rPr>
        <w:t xml:space="preserve"> = </w:t>
      </w:r>
      <w:r>
        <w:t>60</w:t>
      </w:r>
      <w:r>
        <w:rPr>
          <w:rFonts w:hint="eastAsia"/>
        </w:rPr>
        <w:t>마리</w:t>
      </w:r>
      <w:r>
        <w:rPr>
          <w:rFonts w:hint="eastAsia"/>
        </w:rPr>
        <w:t>)</w:t>
      </w:r>
    </w:p>
    <w:p w:rsidR="00597E9B" w:rsidRDefault="00597E9B" w:rsidP="00597E9B">
      <w:pPr>
        <w:jc w:val="both"/>
      </w:pPr>
      <w:r>
        <w:rPr>
          <w:rFonts w:hint="eastAsia"/>
        </w:rPr>
        <w:lastRenderedPageBreak/>
        <w:t>디자인</w:t>
      </w:r>
      <w:r>
        <w:rPr>
          <w:rFonts w:hint="eastAsia"/>
        </w:rPr>
        <w:t>:</w:t>
      </w:r>
      <w:r>
        <w:t xml:space="preserve"> Randomized complete block design (block: </w:t>
      </w:r>
      <w:r>
        <w:rPr>
          <w:rFonts w:hint="eastAsia"/>
        </w:rPr>
        <w:t>시작체중</w:t>
      </w:r>
      <w:r>
        <w:t>)</w:t>
      </w:r>
    </w:p>
    <w:p w:rsidR="00597E9B" w:rsidRDefault="00597E9B" w:rsidP="00597E9B">
      <w:pPr>
        <w:jc w:val="both"/>
      </w:pPr>
      <w:r>
        <w:rPr>
          <w:rFonts w:hint="eastAsia"/>
        </w:rPr>
        <w:t>실험처리</w:t>
      </w:r>
      <w:r>
        <w:rPr>
          <w:rFonts w:hint="eastAsia"/>
        </w:rPr>
        <w:t xml:space="preserve">: </w:t>
      </w:r>
      <w:r>
        <w:rPr>
          <w:rFonts w:hint="eastAsia"/>
        </w:rPr>
        <w:t>파인애플</w:t>
      </w:r>
      <w:r>
        <w:rPr>
          <w:rFonts w:hint="eastAsia"/>
        </w:rPr>
        <w:t xml:space="preserve"> </w:t>
      </w:r>
      <w:r>
        <w:rPr>
          <w:rFonts w:hint="eastAsia"/>
        </w:rPr>
        <w:t>부산물을</w:t>
      </w:r>
      <w:r>
        <w:rPr>
          <w:rFonts w:hint="eastAsia"/>
        </w:rPr>
        <w:t xml:space="preserve"> </w:t>
      </w:r>
      <w:r>
        <w:t xml:space="preserve">0, 10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t>TMR</w:t>
      </w:r>
      <w:r w:rsidR="00AC2905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>(</w:t>
      </w:r>
      <w:r w:rsidR="00AC2905">
        <w:rPr>
          <w:rFonts w:hint="eastAsia"/>
        </w:rPr>
        <w:t>건물기준</w:t>
      </w:r>
      <w:r w:rsidR="00AC2905">
        <w:rPr>
          <w:rFonts w:hint="eastAsia"/>
        </w:rPr>
        <w:t xml:space="preserve"> </w:t>
      </w:r>
      <w:r w:rsidR="00AC2905">
        <w:t xml:space="preserve">0, 1.5 </w:t>
      </w:r>
      <w:r w:rsidR="00AC2905">
        <w:rPr>
          <w:rFonts w:hint="eastAsia"/>
        </w:rPr>
        <w:t>및</w:t>
      </w:r>
      <w:r w:rsidR="00AC2905">
        <w:rPr>
          <w:rFonts w:hint="eastAsia"/>
        </w:rPr>
        <w:t xml:space="preserve"> </w:t>
      </w:r>
      <w:r w:rsidR="00AC2905">
        <w:t xml:space="preserve">3.0 %; </w:t>
      </w:r>
      <w:r>
        <w:rPr>
          <w:rFonts w:hint="eastAsia"/>
        </w:rPr>
        <w:t>Table 1)</w:t>
      </w:r>
    </w:p>
    <w:p w:rsidR="00597E9B" w:rsidRDefault="00A709FE" w:rsidP="00597E9B">
      <w:pPr>
        <w:jc w:val="both"/>
      </w:pPr>
      <w:r>
        <w:rPr>
          <w:rFonts w:hint="eastAsia"/>
        </w:rPr>
        <w:t>실험기간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육성기</w:t>
      </w:r>
      <w:r>
        <w:rPr>
          <w:rFonts w:hint="eastAsia"/>
        </w:rPr>
        <w:t xml:space="preserve"> </w:t>
      </w:r>
      <w:r>
        <w:t>125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비육전기</w:t>
      </w:r>
      <w:r>
        <w:rPr>
          <w:rFonts w:hint="eastAsia"/>
        </w:rPr>
        <w:t xml:space="preserve"> </w:t>
      </w:r>
      <w:r>
        <w:t>273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비육후기</w:t>
      </w:r>
      <w:r>
        <w:rPr>
          <w:rFonts w:hint="eastAsia"/>
        </w:rPr>
        <w:t xml:space="preserve"> </w:t>
      </w:r>
      <w:r>
        <w:t>110</w:t>
      </w:r>
      <w:r>
        <w:rPr>
          <w:rFonts w:hint="eastAsia"/>
        </w:rPr>
        <w:t>일</w:t>
      </w:r>
    </w:p>
    <w:p w:rsidR="00AC2905" w:rsidRPr="00AC2905" w:rsidRDefault="00AC2905" w:rsidP="00A709FE">
      <w:pPr>
        <w:jc w:val="both"/>
        <w:rPr>
          <w:b/>
        </w:rPr>
      </w:pPr>
      <w:r w:rsidRPr="00AC2905">
        <w:rPr>
          <w:rFonts w:hint="eastAsia"/>
          <w:b/>
        </w:rPr>
        <w:t>D</w:t>
      </w:r>
      <w:r w:rsidRPr="00AC2905">
        <w:rPr>
          <w:b/>
        </w:rPr>
        <w:t xml:space="preserve">. </w:t>
      </w:r>
      <w:r w:rsidRPr="00AC2905">
        <w:rPr>
          <w:rFonts w:hint="eastAsia"/>
          <w:b/>
        </w:rPr>
        <w:t>분석항목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사료</w:t>
      </w:r>
      <w:r>
        <w:rPr>
          <w:rFonts w:hint="eastAsia"/>
        </w:rPr>
        <w:t xml:space="preserve"> </w:t>
      </w:r>
      <w:r>
        <w:rPr>
          <w:rFonts w:hint="eastAsia"/>
        </w:rPr>
        <w:t>일반성분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사료섭취량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증체량</w:t>
      </w:r>
      <w:r>
        <w:t xml:space="preserve">: </w:t>
      </w:r>
      <w:r>
        <w:rPr>
          <w:rFonts w:hint="eastAsia"/>
        </w:rPr>
        <w:t>매달</w:t>
      </w:r>
      <w:r>
        <w:rPr>
          <w:rFonts w:hint="eastAsia"/>
        </w:rPr>
        <w:t xml:space="preserve"> </w:t>
      </w:r>
      <w:r>
        <w:rPr>
          <w:rFonts w:hint="eastAsia"/>
        </w:rPr>
        <w:t>측정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사료효율</w:t>
      </w:r>
      <w:r>
        <w:t xml:space="preserve">: </w:t>
      </w:r>
      <w:r>
        <w:rPr>
          <w:rFonts w:hint="eastAsia"/>
        </w:rPr>
        <w:t>사료섭취량</w:t>
      </w:r>
      <w:r>
        <w:rPr>
          <w:rFonts w:hint="eastAsia"/>
        </w:rPr>
        <w:t>/</w:t>
      </w:r>
      <w:r>
        <w:rPr>
          <w:rFonts w:hint="eastAsia"/>
        </w:rPr>
        <w:t>증체량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혈액분석</w:t>
      </w:r>
      <w:r>
        <w:rPr>
          <w:rFonts w:hint="eastAsia"/>
        </w:rPr>
        <w:t>(G</w:t>
      </w:r>
      <w:r>
        <w:t xml:space="preserve">OT, GPT, BUN </w:t>
      </w:r>
      <w:r>
        <w:rPr>
          <w:rFonts w:hint="eastAsia"/>
        </w:rPr>
        <w:t>등</w:t>
      </w:r>
      <w:r>
        <w:t xml:space="preserve">): </w:t>
      </w:r>
      <w:r>
        <w:rPr>
          <w:rFonts w:hint="eastAsia"/>
        </w:rPr>
        <w:t>육성기</w:t>
      </w:r>
      <w:r>
        <w:rPr>
          <w:rFonts w:hint="eastAsia"/>
        </w:rPr>
        <w:t>/</w:t>
      </w:r>
      <w:r>
        <w:rPr>
          <w:rFonts w:hint="eastAsia"/>
        </w:rPr>
        <w:t>비육전기</w:t>
      </w:r>
      <w:r>
        <w:rPr>
          <w:rFonts w:hint="eastAsia"/>
        </w:rPr>
        <w:t>/</w:t>
      </w:r>
      <w:r>
        <w:rPr>
          <w:rFonts w:hint="eastAsia"/>
        </w:rPr>
        <w:t>비육후기에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도체성적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도체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</w:p>
    <w:p w:rsidR="00AC2905" w:rsidRDefault="00AC2905" w:rsidP="00AC2905">
      <w:pPr>
        <w:pStyle w:val="a3"/>
        <w:numPr>
          <w:ilvl w:val="0"/>
          <w:numId w:val="3"/>
        </w:numPr>
        <w:jc w:val="both"/>
      </w:pPr>
      <w:r>
        <w:rPr>
          <w:rFonts w:hint="eastAsia"/>
        </w:rPr>
        <w:t>도체된</w:t>
      </w:r>
      <w:r>
        <w:rPr>
          <w:rFonts w:hint="eastAsia"/>
        </w:rPr>
        <w:t xml:space="preserve"> </w:t>
      </w:r>
      <w:r>
        <w:rPr>
          <w:rFonts w:hint="eastAsia"/>
        </w:rPr>
        <w:t>쇠고기의</w:t>
      </w:r>
      <w:r>
        <w:rPr>
          <w:rFonts w:hint="eastAsia"/>
        </w:rPr>
        <w:t xml:space="preserve"> </w:t>
      </w:r>
      <w:r>
        <w:rPr>
          <w:rFonts w:hint="eastAsia"/>
        </w:rPr>
        <w:t>지방산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:rsidR="007B117F" w:rsidRPr="00C220F0" w:rsidRDefault="007B117F" w:rsidP="007B117F">
      <w:pPr>
        <w:jc w:val="both"/>
        <w:rPr>
          <w:b/>
        </w:rPr>
      </w:pPr>
      <w:r w:rsidRPr="00C220F0">
        <w:rPr>
          <w:b/>
        </w:rPr>
        <w:t xml:space="preserve">E. </w:t>
      </w:r>
      <w:r w:rsidRPr="00C220F0">
        <w:rPr>
          <w:rFonts w:hint="eastAsia"/>
          <w:b/>
        </w:rPr>
        <w:t>통계</w:t>
      </w:r>
      <w:r w:rsidRPr="00C220F0">
        <w:rPr>
          <w:rFonts w:hint="eastAsia"/>
          <w:b/>
        </w:rPr>
        <w:t xml:space="preserve"> </w:t>
      </w:r>
      <w:r w:rsidRPr="00C220F0">
        <w:rPr>
          <w:rFonts w:hint="eastAsia"/>
          <w:b/>
        </w:rPr>
        <w:t>분석</w:t>
      </w:r>
    </w:p>
    <w:p w:rsidR="007B117F" w:rsidRDefault="007B117F" w:rsidP="007B117F">
      <w:pPr>
        <w:jc w:val="both"/>
        <w:rPr>
          <w:rFonts w:hint="eastAsia"/>
        </w:rPr>
      </w:pPr>
      <w:r>
        <w:tab/>
        <w:t xml:space="preserve">SAS PROC MIXED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예정임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ixed effect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파인애플부산물</w:t>
      </w:r>
      <w:r>
        <w:rPr>
          <w:rFonts w:hint="eastAsia"/>
        </w:rPr>
        <w:t xml:space="preserve"> </w:t>
      </w:r>
      <w:r>
        <w:rPr>
          <w:rFonts w:hint="eastAsia"/>
        </w:rPr>
        <w:t>수준이며</w:t>
      </w:r>
      <w:r>
        <w:rPr>
          <w:rFonts w:hint="eastAsia"/>
        </w:rPr>
        <w:t xml:space="preserve"> r</w:t>
      </w:r>
      <w:r>
        <w:t>andom effect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시작체중으로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수준별</w:t>
      </w:r>
      <w:r>
        <w:rPr>
          <w:rFonts w:hint="eastAsia"/>
        </w:rPr>
        <w:t xml:space="preserve"> </w:t>
      </w:r>
      <w:r>
        <w:rPr>
          <w:rFonts w:hint="eastAsia"/>
        </w:rPr>
        <w:t>실험이므로</w:t>
      </w:r>
      <w:r>
        <w:rPr>
          <w:rFonts w:hint="eastAsia"/>
        </w:rPr>
        <w:t xml:space="preserve"> </w:t>
      </w:r>
      <w:r>
        <w:t xml:space="preserve">orthogonal polynomial contrast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t xml:space="preserve">linear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quadratic </w:t>
      </w:r>
      <w:r>
        <w:rPr>
          <w:rFonts w:hint="eastAsia"/>
        </w:rPr>
        <w:t>e</w:t>
      </w:r>
      <w:r>
        <w:t>ffect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예정임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유의성은</w:t>
      </w:r>
      <w:r>
        <w:rPr>
          <w:rFonts w:hint="eastAsia"/>
        </w:rPr>
        <w:t xml:space="preserve"> </w:t>
      </w:r>
      <w:r>
        <w:t>P&lt;0.05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 w:rsidR="00C220F0">
        <w:rPr>
          <w:rFonts w:hint="eastAsia"/>
        </w:rPr>
        <w:t>.</w:t>
      </w:r>
    </w:p>
    <w:p w:rsidR="00AC2905" w:rsidRPr="00AC2905" w:rsidRDefault="00AC2905" w:rsidP="00AC2905">
      <w:pPr>
        <w:jc w:val="both"/>
        <w:rPr>
          <w:b/>
          <w:sz w:val="28"/>
        </w:rPr>
      </w:pPr>
      <w:r w:rsidRPr="00AC2905">
        <w:rPr>
          <w:rFonts w:hint="eastAsia"/>
          <w:b/>
          <w:sz w:val="28"/>
        </w:rPr>
        <w:t>예상결과</w:t>
      </w:r>
    </w:p>
    <w:p w:rsidR="00A709FE" w:rsidRDefault="00AC2905" w:rsidP="00AC2905">
      <w:pPr>
        <w:jc w:val="both"/>
      </w:pPr>
      <w:r>
        <w:tab/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한우의</w:t>
      </w:r>
      <w:r>
        <w:rPr>
          <w:rFonts w:hint="eastAsia"/>
        </w:rPr>
        <w:t xml:space="preserve"> </w:t>
      </w:r>
      <w:r>
        <w:rPr>
          <w:rFonts w:hint="eastAsia"/>
        </w:rPr>
        <w:t>장기적인</w:t>
      </w:r>
      <w:r>
        <w:rPr>
          <w:rFonts w:hint="eastAsia"/>
        </w:rPr>
        <w:t xml:space="preserve"> </w:t>
      </w:r>
      <w:r>
        <w:rPr>
          <w:rFonts w:hint="eastAsia"/>
        </w:rPr>
        <w:t>비육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파인애플</w:t>
      </w:r>
      <w:r>
        <w:rPr>
          <w:rFonts w:hint="eastAsia"/>
        </w:rPr>
        <w:t xml:space="preserve"> </w:t>
      </w:r>
      <w:r>
        <w:rPr>
          <w:rFonts w:hint="eastAsia"/>
        </w:rPr>
        <w:t>부산물의</w:t>
      </w:r>
      <w:r>
        <w:rPr>
          <w:rFonts w:hint="eastAsia"/>
        </w:rPr>
        <w:t xml:space="preserve"> </w:t>
      </w:r>
      <w:r>
        <w:rPr>
          <w:rFonts w:hint="eastAsia"/>
        </w:rPr>
        <w:t>적정</w:t>
      </w:r>
      <w:r>
        <w:rPr>
          <w:rFonts w:hint="eastAsia"/>
        </w:rPr>
        <w:t xml:space="preserve"> </w:t>
      </w:r>
      <w:r>
        <w:rPr>
          <w:rFonts w:hint="eastAsia"/>
        </w:rPr>
        <w:t>급여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예상됨</w:t>
      </w:r>
      <w:r w:rsidR="007B117F">
        <w:rPr>
          <w:rFonts w:hint="eastAsia"/>
        </w:rPr>
        <w:t>.</w:t>
      </w:r>
      <w:r w:rsidR="007B117F">
        <w:t xml:space="preserve"> </w:t>
      </w:r>
      <w:r w:rsidR="007B117F">
        <w:rPr>
          <w:rFonts w:hint="eastAsia"/>
        </w:rPr>
        <w:t>또한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지방산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조성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분석을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통해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기능성의</w:t>
      </w:r>
      <w:r w:rsidR="007B117F">
        <w:rPr>
          <w:rFonts w:hint="eastAsia"/>
        </w:rPr>
        <w:t xml:space="preserve"> </w:t>
      </w:r>
      <w:bookmarkStart w:id="0" w:name="_GoBack"/>
      <w:bookmarkEnd w:id="0"/>
      <w:r w:rsidR="007B117F">
        <w:rPr>
          <w:rFonts w:hint="eastAsia"/>
        </w:rPr>
        <w:t>증진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또한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기대해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볼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수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있을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것으로</w:t>
      </w:r>
      <w:r w:rsidR="007B117F">
        <w:rPr>
          <w:rFonts w:hint="eastAsia"/>
        </w:rPr>
        <w:t xml:space="preserve"> </w:t>
      </w:r>
      <w:r w:rsidR="007B117F">
        <w:rPr>
          <w:rFonts w:hint="eastAsia"/>
        </w:rPr>
        <w:t>보임</w:t>
      </w:r>
    </w:p>
    <w:p w:rsidR="00A709FE" w:rsidRPr="003931FE" w:rsidRDefault="00A709FE" w:rsidP="00A709FE">
      <w:pPr>
        <w:jc w:val="center"/>
        <w:rPr>
          <w:rFonts w:ascii="Times New Roman" w:hAnsi="Times New Roman"/>
          <w:sz w:val="24"/>
        </w:rPr>
      </w:pPr>
      <w:r w:rsidRPr="003931FE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1D0C78E4" wp14:editId="028695B4">
            <wp:extent cx="4752975" cy="3171825"/>
            <wp:effectExtent l="0" t="0" r="9525" b="9525"/>
            <wp:docPr id="7" name="그림 7" descr="E:\GoogleDrive\Research\Pineapple by-product\실험사진\20140401 늘그린 TMR 공장 및 실험농장\실험농장\IMG_1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oogleDrive\Research\Pineapple by-product\실험사진\20140401 늘그린 TMR 공장 및 실험농장\실험농장\IMG_14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FE" w:rsidRPr="00A709FE" w:rsidRDefault="00A709FE" w:rsidP="00A709FE">
      <w:pPr>
        <w:jc w:val="center"/>
        <w:rPr>
          <w:b/>
        </w:rPr>
      </w:pPr>
      <w:r w:rsidRPr="003931FE">
        <w:rPr>
          <w:rFonts w:ascii="Times New Roman" w:hAnsi="Times New Roman"/>
          <w:sz w:val="24"/>
        </w:rPr>
        <w:t xml:space="preserve">Figure 1. A photo of </w:t>
      </w:r>
      <w:r w:rsidRPr="003931FE">
        <w:rPr>
          <w:rFonts w:ascii="Times New Roman" w:hAnsi="Times New Roman"/>
          <w:sz w:val="24"/>
          <w:szCs w:val="24"/>
        </w:rPr>
        <w:t>beef cattle farm</w:t>
      </w:r>
      <w:r w:rsidRPr="003931FE">
        <w:rPr>
          <w:rFonts w:ascii="Times New Roman" w:hAnsi="Times New Roman"/>
          <w:sz w:val="24"/>
        </w:rPr>
        <w:t xml:space="preserve"> used in the experiment.</w:t>
      </w:r>
    </w:p>
    <w:p w:rsidR="00A709FE" w:rsidRDefault="00A709FE" w:rsidP="00597E9B">
      <w:pPr>
        <w:jc w:val="both"/>
        <w:sectPr w:rsidR="00A709FE" w:rsidSect="00A709FE">
          <w:footerReference w:type="default" r:id="rId9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tbl>
      <w:tblPr>
        <w:tblW w:w="1173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10"/>
        <w:gridCol w:w="1060"/>
        <w:gridCol w:w="759"/>
        <w:gridCol w:w="765"/>
        <w:gridCol w:w="356"/>
        <w:gridCol w:w="1061"/>
        <w:gridCol w:w="759"/>
        <w:gridCol w:w="766"/>
        <w:gridCol w:w="356"/>
        <w:gridCol w:w="1061"/>
        <w:gridCol w:w="759"/>
        <w:gridCol w:w="777"/>
      </w:tblGrid>
      <w:tr w:rsidR="00597E9B" w:rsidRPr="00A709FE" w:rsidTr="00597E9B">
        <w:trPr>
          <w:trHeight w:val="268"/>
        </w:trPr>
        <w:tc>
          <w:tcPr>
            <w:tcW w:w="1173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lastRenderedPageBreak/>
              <w:t>Table 1. Ingredients and chemical composition of experimental diets</w:t>
            </w:r>
            <w:r w:rsidRPr="00A709FE">
              <w:rPr>
                <w:rFonts w:ascii="Arial" w:eastAsia="맑은 고딕" w:hAnsi="Arial" w:cs="Arial"/>
                <w:szCs w:val="24"/>
                <w:vertAlign w:val="superscript"/>
              </w:rPr>
              <w:t>1</w:t>
            </w:r>
            <w:r w:rsidRPr="00A709FE">
              <w:rPr>
                <w:rFonts w:ascii="Arial" w:eastAsia="맑은 고딕" w:hAnsi="Arial" w:cs="Arial"/>
              </w:rPr>
              <w:t xml:space="preserve"> 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842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A709FE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>
              <w:rPr>
                <w:rFonts w:ascii="Arial" w:eastAsia="맑은 고딕" w:hAnsi="Arial" w:cs="Arial" w:hint="eastAsia"/>
              </w:rPr>
              <w:t>파인애플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부산물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함량</w:t>
            </w:r>
            <w:r w:rsidR="00597E9B" w:rsidRPr="00A709FE">
              <w:rPr>
                <w:rFonts w:ascii="Arial" w:eastAsia="맑은 고딕" w:hAnsi="Arial" w:cs="Arial"/>
              </w:rPr>
              <w:t>, %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A709FE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>
              <w:rPr>
                <w:rFonts w:ascii="Arial" w:eastAsia="맑은 고딕" w:hAnsi="Arial" w:cs="Arial" w:hint="eastAsia"/>
                <w:szCs w:val="24"/>
              </w:rPr>
              <w:t>육성기</w:t>
            </w:r>
          </w:p>
        </w:tc>
        <w:tc>
          <w:tcPr>
            <w:tcW w:w="3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25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A709FE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>
              <w:rPr>
                <w:rFonts w:ascii="Arial" w:eastAsia="맑은 고딕" w:hAnsi="Arial" w:cs="Arial" w:hint="eastAsia"/>
                <w:szCs w:val="24"/>
              </w:rPr>
              <w:t>비육전기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25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A709FE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>
              <w:rPr>
                <w:rFonts w:ascii="Arial" w:eastAsia="맑은 고딕" w:hAnsi="Arial" w:cs="Arial" w:hint="eastAsia"/>
                <w:szCs w:val="24"/>
              </w:rPr>
              <w:t>비육후기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Items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</w:t>
            </w:r>
          </w:p>
        </w:tc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6.6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13.1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10.6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21.2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</w:t>
            </w:r>
          </w:p>
        </w:tc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10.6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21.2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Ingredients</w:t>
            </w:r>
            <w:r w:rsidRPr="00A709FE">
              <w:rPr>
                <w:rFonts w:ascii="Arial" w:eastAsia="맑은 고딕" w:hAnsi="Arial" w:cs="Arial"/>
              </w:rPr>
              <w:t>, % as-fed basis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Pineapple cannery by-product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13.1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21.2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Corn, cracked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8.1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19.3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18.9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18.6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Protein supplement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10.2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Commercial concentrate 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28.8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27.1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Commercial concentrate 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31.5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30.2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Commercial concentrate 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21.8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Almond hull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1.7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4.8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5.4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Brewer's grain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18.3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17.4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16.4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7.8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Beet pulp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Timothy, hay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Bermuda grass, hay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5.3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4.9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Tall fescue, hay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Alfalfa pellet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Rice straw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-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12.4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12.0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11.6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12.7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12.5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12.2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Water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4.5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16.9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8.5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18.9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9.5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0.0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lastRenderedPageBreak/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100.0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Chemical composition, calculated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Times New Roman" w:hAnsi="Arial" w:cs="Arial"/>
                <w:szCs w:val="24"/>
              </w:rPr>
            </w:pP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DM, 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69.8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69.3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69.7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65.2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65.2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65.1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65.1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65.1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Ash, % DM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7.5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6.4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CP, % DM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14.0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EE, % DM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2.8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3.2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NDF, % DM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44.6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44.6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44.2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44.3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43.5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42.7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36.8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36.6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36.5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ADF, % DM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23.4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23.6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23.6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23.8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23.5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23.1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19.1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18.9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18.7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NFC, % DM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30.3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30.8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31.3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31.7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32.6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33.5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39.6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39.8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40.0</w:t>
            </w:r>
          </w:p>
        </w:tc>
      </w:tr>
      <w:tr w:rsidR="00597E9B" w:rsidRPr="00A709FE" w:rsidTr="00597E9B">
        <w:trPr>
          <w:trHeight w:val="268"/>
        </w:trPr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ind w:firstLineChars="50" w:firstLine="110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TDN, % DM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71.3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71.2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71.2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71.0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71.3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71.6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rPr>
                <w:rFonts w:ascii="Arial" w:eastAsia="맑은 고딕" w:hAnsi="Arial" w:cs="Arial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75.3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75.4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97E9B" w:rsidRPr="00A709FE" w:rsidRDefault="00597E9B" w:rsidP="00597E9B">
            <w:pPr>
              <w:tabs>
                <w:tab w:val="decimal" w:pos="377"/>
              </w:tabs>
              <w:jc w:val="center"/>
              <w:rPr>
                <w:rFonts w:ascii="Arial" w:eastAsia="맑은 고딕" w:hAnsi="Arial" w:cs="Arial"/>
                <w:szCs w:val="24"/>
              </w:rPr>
            </w:pPr>
            <w:r w:rsidRPr="00A709FE">
              <w:rPr>
                <w:rFonts w:ascii="Arial" w:eastAsia="맑은 고딕" w:hAnsi="Arial" w:cs="Arial"/>
                <w:szCs w:val="24"/>
              </w:rPr>
              <w:t>75.6</w:t>
            </w:r>
          </w:p>
        </w:tc>
      </w:tr>
    </w:tbl>
    <w:p w:rsidR="00597E9B" w:rsidRPr="00A709FE" w:rsidRDefault="00597E9B" w:rsidP="00A709FE">
      <w:pPr>
        <w:spacing w:line="360" w:lineRule="auto"/>
        <w:rPr>
          <w:rFonts w:ascii="Arial" w:hAnsi="Arial" w:cs="Arial"/>
        </w:rPr>
      </w:pPr>
      <w:r w:rsidRPr="00A709FE">
        <w:rPr>
          <w:rFonts w:ascii="Arial" w:hAnsi="Arial" w:cs="Arial"/>
          <w:szCs w:val="24"/>
          <w:vertAlign w:val="superscript"/>
        </w:rPr>
        <w:t>1</w:t>
      </w:r>
      <w:r w:rsidRPr="00A709FE">
        <w:rPr>
          <w:rFonts w:ascii="Arial" w:hAnsi="Arial" w:cs="Arial"/>
          <w:szCs w:val="24"/>
        </w:rPr>
        <w:t>PCB, pineapple by-product; Protein supplement (DM, 89.4%; ash, 8.9% DM; CP, 39.6% DM; ADF, 9.5% DM; NDF, 17.8% DM); commercial concentrate 1 (DM, 90.4%; ash, 9.4% DM; CP, 16.2% DM; EE, 3.4% DM; ADF, 17.9% DM; NDF, 36.0% DM); commercial concentrate 2 (DM, 89.7%; ash, 6.1% DM; CP, 16.4% DM; EE, 3.5% DM; ADF, 21.2% DM; NDF, 41.4% DM); commercial concentrate 3 (DM, 89.3%; ash, 8.9% DM; CP, 12.1% DM; EE, 1.0% DM; ADF, 9.5% DM; NDF, 17.8% DM).</w:t>
      </w:r>
    </w:p>
    <w:sectPr w:rsidR="00597E9B" w:rsidRPr="00A709FE" w:rsidSect="00597E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F38" w:rsidRDefault="009B3F38" w:rsidP="00A709FE">
      <w:pPr>
        <w:spacing w:after="0" w:line="240" w:lineRule="auto"/>
      </w:pPr>
      <w:r>
        <w:separator/>
      </w:r>
    </w:p>
  </w:endnote>
  <w:endnote w:type="continuationSeparator" w:id="0">
    <w:p w:rsidR="009B3F38" w:rsidRDefault="009B3F38" w:rsidP="00A7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527721"/>
      <w:docPartObj>
        <w:docPartGallery w:val="Page Numbers (Bottom of Page)"/>
        <w:docPartUnique/>
      </w:docPartObj>
    </w:sdtPr>
    <w:sdtContent>
      <w:p w:rsidR="00A709FE" w:rsidRDefault="00A709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0F0" w:rsidRPr="00C220F0">
          <w:rPr>
            <w:noProof/>
            <w:lang w:val="ko-KR"/>
          </w:rPr>
          <w:t>4</w:t>
        </w:r>
        <w:r>
          <w:fldChar w:fldCharType="end"/>
        </w:r>
      </w:p>
    </w:sdtContent>
  </w:sdt>
  <w:p w:rsidR="00A709FE" w:rsidRDefault="00A709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F38" w:rsidRDefault="009B3F38" w:rsidP="00A709FE">
      <w:pPr>
        <w:spacing w:after="0" w:line="240" w:lineRule="auto"/>
      </w:pPr>
      <w:r>
        <w:separator/>
      </w:r>
    </w:p>
  </w:footnote>
  <w:footnote w:type="continuationSeparator" w:id="0">
    <w:p w:rsidR="009B3F38" w:rsidRDefault="009B3F38" w:rsidP="00A70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427E"/>
    <w:multiLevelType w:val="hybridMultilevel"/>
    <w:tmpl w:val="A816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32E3"/>
    <w:multiLevelType w:val="hybridMultilevel"/>
    <w:tmpl w:val="9716C484"/>
    <w:lvl w:ilvl="0" w:tplc="89564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505AB"/>
    <w:multiLevelType w:val="hybridMultilevel"/>
    <w:tmpl w:val="2088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GxsDAzMbS0MDA0MjVS0lEKTi0uzszPAykwrAUAzxs+GCwAAAA="/>
  </w:docVars>
  <w:rsids>
    <w:rsidRoot w:val="00F8002D"/>
    <w:rsid w:val="00597E9B"/>
    <w:rsid w:val="00720ED8"/>
    <w:rsid w:val="007B117F"/>
    <w:rsid w:val="009B3F38"/>
    <w:rsid w:val="00A709FE"/>
    <w:rsid w:val="00AC2905"/>
    <w:rsid w:val="00AE28D4"/>
    <w:rsid w:val="00C220F0"/>
    <w:rsid w:val="00F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E51B"/>
  <w15:chartTrackingRefBased/>
  <w15:docId w15:val="{115DBD56-30F7-45EA-A3EB-FDF3D2BA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02D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A709FE"/>
  </w:style>
  <w:style w:type="paragraph" w:styleId="a5">
    <w:name w:val="header"/>
    <w:basedOn w:val="a"/>
    <w:link w:val="Char"/>
    <w:uiPriority w:val="99"/>
    <w:unhideWhenUsed/>
    <w:rsid w:val="00A7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A709FE"/>
  </w:style>
  <w:style w:type="paragraph" w:styleId="a6">
    <w:name w:val="footer"/>
    <w:basedOn w:val="a"/>
    <w:link w:val="Char0"/>
    <w:uiPriority w:val="99"/>
    <w:unhideWhenUsed/>
    <w:rsid w:val="00A7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A7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A3E6-A0B7-4954-B4BA-1E33E2AD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나영준</dc:creator>
  <cp:keywords/>
  <dc:description/>
  <cp:lastModifiedBy>나영준</cp:lastModifiedBy>
  <cp:revision>1</cp:revision>
  <dcterms:created xsi:type="dcterms:W3CDTF">2017-11-07T00:37:00Z</dcterms:created>
  <dcterms:modified xsi:type="dcterms:W3CDTF">2017-11-07T01:37:00Z</dcterms:modified>
</cp:coreProperties>
</file>