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A324D" w14:textId="77777777" w:rsidR="00013351" w:rsidRDefault="00000000">
      <w:pPr>
        <w:spacing w:line="384" w:lineRule="auto"/>
        <w:rPr>
          <w:rFonts w:ascii="바탕체" w:eastAsia="바탕체" w:hAnsi="바탕체" w:cs="바탕체"/>
          <w:b/>
          <w:sz w:val="30"/>
          <w:szCs w:val="30"/>
        </w:rPr>
      </w:pPr>
      <w:r>
        <w:rPr>
          <w:rFonts w:ascii="바탕체" w:eastAsia="바탕체" w:hAnsi="바탕체" w:cs="바탕체"/>
          <w:b/>
          <w:sz w:val="30"/>
          <w:szCs w:val="30"/>
        </w:rPr>
        <w:t>KAIST</w:t>
      </w:r>
    </w:p>
    <w:p w14:paraId="0598B5C1" w14:textId="77777777" w:rsidR="00013351" w:rsidRDefault="00000000">
      <w:pPr>
        <w:spacing w:line="276" w:lineRule="auto"/>
        <w:rPr>
          <w:rFonts w:ascii="바탕체" w:eastAsia="바탕체" w:hAnsi="바탕체" w:cs="바탕체"/>
          <w:sz w:val="22"/>
          <w:szCs w:val="22"/>
        </w:rPr>
      </w:pPr>
      <w:r>
        <w:rPr>
          <w:rFonts w:ascii="바탕체" w:eastAsia="바탕체" w:hAnsi="바탕체" w:cs="바탕체"/>
          <w:sz w:val="22"/>
          <w:szCs w:val="22"/>
        </w:rPr>
        <w:t xml:space="preserve">디지털금융 </w:t>
      </w:r>
      <w:proofErr w:type="spellStart"/>
      <w:r>
        <w:rPr>
          <w:rFonts w:ascii="바탕체" w:eastAsia="바탕체" w:hAnsi="바탕체" w:cs="바탕체"/>
          <w:sz w:val="22"/>
          <w:szCs w:val="22"/>
        </w:rPr>
        <w:t>특수논제</w:t>
      </w:r>
      <w:proofErr w:type="spellEnd"/>
      <w:r>
        <w:rPr>
          <w:rFonts w:ascii="바탕체" w:eastAsia="바탕체" w:hAnsi="바탕체" w:cs="바탕체"/>
          <w:sz w:val="22"/>
          <w:szCs w:val="22"/>
        </w:rPr>
        <w:t>&lt;Introduction to Deep Learning&gt;</w:t>
      </w:r>
    </w:p>
    <w:p w14:paraId="4E81514E" w14:textId="77777777" w:rsidR="00013351" w:rsidRDefault="00000000">
      <w:pPr>
        <w:spacing w:line="276" w:lineRule="auto"/>
        <w:rPr>
          <w:rFonts w:ascii="바탕체" w:eastAsia="바탕체" w:hAnsi="바탕체" w:cs="바탕체"/>
          <w:sz w:val="22"/>
          <w:szCs w:val="22"/>
        </w:rPr>
      </w:pPr>
      <w:r>
        <w:rPr>
          <w:rFonts w:ascii="바탕체" w:eastAsia="바탕체" w:hAnsi="바탕체" w:cs="바탕체"/>
          <w:sz w:val="22"/>
          <w:szCs w:val="22"/>
        </w:rPr>
        <w:t>겨울학기</w:t>
      </w:r>
    </w:p>
    <w:p w14:paraId="5218ECE9" w14:textId="77777777" w:rsidR="00013351" w:rsidRDefault="00013351">
      <w:pPr>
        <w:spacing w:line="384" w:lineRule="auto"/>
        <w:rPr>
          <w:rFonts w:ascii="바탕체" w:eastAsia="바탕체" w:hAnsi="바탕체" w:cs="바탕체"/>
          <w:b/>
          <w:sz w:val="28"/>
          <w:szCs w:val="28"/>
        </w:rPr>
      </w:pPr>
    </w:p>
    <w:p w14:paraId="21457CBD" w14:textId="77777777" w:rsidR="00013351" w:rsidRDefault="00013351">
      <w:pPr>
        <w:spacing w:line="384" w:lineRule="auto"/>
        <w:rPr>
          <w:rFonts w:ascii="바탕체" w:eastAsia="바탕체" w:hAnsi="바탕체" w:cs="바탕체"/>
          <w:b/>
          <w:sz w:val="28"/>
          <w:szCs w:val="28"/>
        </w:rPr>
      </w:pPr>
    </w:p>
    <w:p w14:paraId="01CF2D30" w14:textId="77777777" w:rsidR="00013351" w:rsidRDefault="00013351">
      <w:pPr>
        <w:spacing w:line="384" w:lineRule="auto"/>
        <w:rPr>
          <w:rFonts w:ascii="바탕체" w:eastAsia="바탕체" w:hAnsi="바탕체" w:cs="바탕체"/>
          <w:b/>
          <w:sz w:val="28"/>
          <w:szCs w:val="28"/>
        </w:rPr>
      </w:pPr>
    </w:p>
    <w:p w14:paraId="04054BB4" w14:textId="77777777" w:rsidR="00013351" w:rsidRDefault="00013351">
      <w:pPr>
        <w:spacing w:line="384" w:lineRule="auto"/>
        <w:rPr>
          <w:rFonts w:ascii="바탕체" w:eastAsia="바탕체" w:hAnsi="바탕체" w:cs="바탕체"/>
          <w:b/>
          <w:sz w:val="28"/>
          <w:szCs w:val="28"/>
        </w:rPr>
      </w:pPr>
    </w:p>
    <w:p w14:paraId="5A35F3E2" w14:textId="77777777" w:rsidR="00013351" w:rsidRDefault="00013351">
      <w:pPr>
        <w:spacing w:line="384" w:lineRule="auto"/>
        <w:rPr>
          <w:rFonts w:ascii="바탕체" w:eastAsia="바탕체" w:hAnsi="바탕체" w:cs="바탕체"/>
          <w:b/>
          <w:sz w:val="28"/>
          <w:szCs w:val="28"/>
        </w:rPr>
      </w:pPr>
    </w:p>
    <w:p w14:paraId="62DA1E7B" w14:textId="77777777" w:rsidR="00013351" w:rsidRDefault="00013351">
      <w:pPr>
        <w:spacing w:line="384" w:lineRule="auto"/>
        <w:rPr>
          <w:rFonts w:ascii="바탕체" w:eastAsia="바탕체" w:hAnsi="바탕체" w:cs="바탕체"/>
          <w:b/>
          <w:sz w:val="28"/>
          <w:szCs w:val="28"/>
        </w:rPr>
      </w:pPr>
    </w:p>
    <w:p w14:paraId="64D030C5" w14:textId="77777777" w:rsidR="00013351" w:rsidRDefault="00013351">
      <w:pPr>
        <w:spacing w:line="384" w:lineRule="auto"/>
        <w:rPr>
          <w:rFonts w:ascii="바탕체" w:eastAsia="바탕체" w:hAnsi="바탕체" w:cs="바탕체"/>
          <w:b/>
          <w:sz w:val="28"/>
          <w:szCs w:val="28"/>
        </w:rPr>
      </w:pPr>
    </w:p>
    <w:p w14:paraId="21EBD879" w14:textId="77777777" w:rsidR="00013351" w:rsidRDefault="00000000">
      <w:pPr>
        <w:spacing w:line="384" w:lineRule="auto"/>
        <w:jc w:val="center"/>
        <w:rPr>
          <w:rFonts w:ascii="바탕체" w:eastAsia="바탕체" w:hAnsi="바탕체" w:cs="바탕체"/>
          <w:b/>
          <w:sz w:val="50"/>
          <w:szCs w:val="50"/>
        </w:rPr>
      </w:pPr>
      <w:r>
        <w:rPr>
          <w:rFonts w:ascii="바탕체" w:eastAsia="바탕체" w:hAnsi="바탕체" w:cs="바탕체"/>
          <w:b/>
          <w:sz w:val="50"/>
          <w:szCs w:val="50"/>
        </w:rPr>
        <w:t>Deep Learning AI 사업계획서</w:t>
      </w:r>
    </w:p>
    <w:p w14:paraId="6FDC6ACD" w14:textId="7CBC3FD2" w:rsidR="00013351" w:rsidRPr="0091328F" w:rsidRDefault="00000000">
      <w:pPr>
        <w:spacing w:line="384" w:lineRule="auto"/>
        <w:jc w:val="center"/>
        <w:rPr>
          <w:rFonts w:ascii="바탕체" w:eastAsia="바탕체" w:hAnsi="바탕체" w:cs="바탕체"/>
          <w:b/>
          <w:sz w:val="40"/>
          <w:szCs w:val="40"/>
        </w:rPr>
      </w:pPr>
      <w:r w:rsidRPr="0091328F">
        <w:rPr>
          <w:rFonts w:ascii="바탕체" w:eastAsia="바탕체" w:hAnsi="바탕체" w:cs="바탕체"/>
          <w:b/>
          <w:sz w:val="40"/>
          <w:szCs w:val="40"/>
        </w:rPr>
        <w:t>[</w:t>
      </w:r>
      <w:r w:rsidR="0091328F" w:rsidRPr="0091328F">
        <w:rPr>
          <w:rFonts w:ascii="바탕체" w:eastAsia="바탕체" w:hAnsi="바탕체" w:cs="바탕체"/>
          <w:b/>
          <w:w w:val="80"/>
          <w:sz w:val="40"/>
          <w:szCs w:val="40"/>
        </w:rPr>
        <w:t>AI기반 자녀 메시지 분</w:t>
      </w:r>
      <w:r w:rsidR="0091328F" w:rsidRPr="0091328F">
        <w:rPr>
          <w:rFonts w:ascii="바탕체" w:eastAsia="바탕체" w:hAnsi="바탕체" w:cs="바탕체" w:hint="eastAsia"/>
          <w:b/>
          <w:w w:val="80"/>
          <w:sz w:val="40"/>
          <w:szCs w:val="40"/>
        </w:rPr>
        <w:t>석-</w:t>
      </w:r>
      <w:r w:rsidR="0091328F" w:rsidRPr="0091328F">
        <w:rPr>
          <w:rFonts w:ascii="바탕체" w:eastAsia="바탕체" w:hAnsi="바탕체" w:cs="바탕체"/>
          <w:b/>
          <w:w w:val="80"/>
          <w:sz w:val="40"/>
          <w:szCs w:val="40"/>
        </w:rPr>
        <w:t>부모 안심서비스 제공</w:t>
      </w:r>
      <w:r w:rsidR="0091328F" w:rsidRPr="0091328F">
        <w:rPr>
          <w:rFonts w:ascii="바탕체" w:eastAsia="바탕체" w:hAnsi="바탕체" w:cs="바탕체" w:hint="eastAsia"/>
          <w:b/>
          <w:w w:val="80"/>
          <w:sz w:val="40"/>
          <w:szCs w:val="40"/>
        </w:rPr>
        <w:t xml:space="preserve"> 서비스</w:t>
      </w:r>
      <w:r w:rsidRPr="0091328F">
        <w:rPr>
          <w:rFonts w:ascii="바탕체" w:eastAsia="바탕체" w:hAnsi="바탕체" w:cs="바탕체"/>
          <w:b/>
          <w:sz w:val="40"/>
          <w:szCs w:val="40"/>
        </w:rPr>
        <w:t>]</w:t>
      </w:r>
    </w:p>
    <w:p w14:paraId="75FA3A4C" w14:textId="77777777" w:rsidR="00013351" w:rsidRDefault="00013351">
      <w:pPr>
        <w:spacing w:line="384" w:lineRule="auto"/>
        <w:rPr>
          <w:rFonts w:ascii="바탕체" w:eastAsia="바탕체" w:hAnsi="바탕체" w:cs="바탕체"/>
          <w:b/>
          <w:sz w:val="28"/>
          <w:szCs w:val="28"/>
        </w:rPr>
      </w:pPr>
    </w:p>
    <w:p w14:paraId="1B9B712B" w14:textId="77777777" w:rsidR="00013351" w:rsidRDefault="00013351">
      <w:pPr>
        <w:spacing w:line="384" w:lineRule="auto"/>
        <w:rPr>
          <w:rFonts w:ascii="바탕체" w:eastAsia="바탕체" w:hAnsi="바탕체" w:cs="바탕체"/>
          <w:b/>
          <w:sz w:val="28"/>
          <w:szCs w:val="28"/>
        </w:rPr>
      </w:pPr>
    </w:p>
    <w:p w14:paraId="35514654" w14:textId="77777777" w:rsidR="00013351" w:rsidRPr="0091328F" w:rsidRDefault="00013351">
      <w:pPr>
        <w:spacing w:line="384" w:lineRule="auto"/>
        <w:rPr>
          <w:rFonts w:ascii="바탕체" w:eastAsia="바탕체" w:hAnsi="바탕체" w:cs="바탕체"/>
          <w:b/>
          <w:sz w:val="28"/>
          <w:szCs w:val="28"/>
        </w:rPr>
      </w:pPr>
    </w:p>
    <w:p w14:paraId="0A03D7D7" w14:textId="77777777" w:rsidR="00013351" w:rsidRDefault="00013351">
      <w:pPr>
        <w:spacing w:line="384" w:lineRule="auto"/>
        <w:rPr>
          <w:rFonts w:ascii="바탕체" w:eastAsia="바탕체" w:hAnsi="바탕체" w:cs="바탕체"/>
          <w:b/>
          <w:sz w:val="28"/>
          <w:szCs w:val="28"/>
        </w:rPr>
      </w:pPr>
    </w:p>
    <w:p w14:paraId="507C05FB" w14:textId="77777777" w:rsidR="00013351" w:rsidRDefault="00013351">
      <w:pPr>
        <w:spacing w:line="384" w:lineRule="auto"/>
        <w:rPr>
          <w:rFonts w:ascii="바탕체" w:eastAsia="바탕체" w:hAnsi="바탕체" w:cs="바탕체"/>
          <w:b/>
          <w:sz w:val="28"/>
          <w:szCs w:val="28"/>
        </w:rPr>
      </w:pPr>
    </w:p>
    <w:p w14:paraId="40FE54D6" w14:textId="77777777" w:rsidR="00013351" w:rsidRDefault="00013351">
      <w:pPr>
        <w:spacing w:line="384" w:lineRule="auto"/>
        <w:rPr>
          <w:rFonts w:ascii="바탕체" w:eastAsia="바탕체" w:hAnsi="바탕체" w:cs="바탕체"/>
          <w:b/>
          <w:sz w:val="28"/>
          <w:szCs w:val="28"/>
        </w:rPr>
      </w:pPr>
    </w:p>
    <w:p w14:paraId="780969BC" w14:textId="77777777" w:rsidR="00013351" w:rsidRDefault="00000000">
      <w:pPr>
        <w:spacing w:line="384" w:lineRule="auto"/>
        <w:jc w:val="right"/>
        <w:rPr>
          <w:rFonts w:ascii="바탕체" w:eastAsia="바탕체" w:hAnsi="바탕체" w:cs="바탕체"/>
          <w:b/>
          <w:sz w:val="30"/>
          <w:szCs w:val="30"/>
        </w:rPr>
      </w:pPr>
      <w:r>
        <w:rPr>
          <w:rFonts w:ascii="바탕체" w:eastAsia="바탕체" w:hAnsi="바탕체" w:cs="바탕체"/>
          <w:b/>
          <w:sz w:val="30"/>
          <w:szCs w:val="30"/>
        </w:rPr>
        <w:t>10조</w:t>
      </w:r>
    </w:p>
    <w:p w14:paraId="1C2A42E4" w14:textId="77777777" w:rsidR="00013351" w:rsidRDefault="00000000">
      <w:pPr>
        <w:spacing w:line="276" w:lineRule="auto"/>
        <w:jc w:val="right"/>
        <w:rPr>
          <w:rFonts w:ascii="바탕체" w:eastAsia="바탕체" w:hAnsi="바탕체" w:cs="바탕체"/>
          <w:sz w:val="22"/>
          <w:szCs w:val="22"/>
        </w:rPr>
      </w:pPr>
      <w:r>
        <w:rPr>
          <w:rFonts w:ascii="바탕체" w:eastAsia="바탕체" w:hAnsi="바탕체" w:cs="바탕체"/>
          <w:sz w:val="22"/>
          <w:szCs w:val="22"/>
        </w:rPr>
        <w:t>20249402 조영민</w:t>
      </w:r>
    </w:p>
    <w:p w14:paraId="1C54E665" w14:textId="77777777" w:rsidR="00013351" w:rsidRDefault="00000000">
      <w:pPr>
        <w:spacing w:line="276" w:lineRule="auto"/>
        <w:jc w:val="right"/>
        <w:rPr>
          <w:rFonts w:ascii="바탕체" w:eastAsia="바탕체" w:hAnsi="바탕체" w:cs="바탕체"/>
          <w:sz w:val="22"/>
          <w:szCs w:val="22"/>
        </w:rPr>
      </w:pPr>
      <w:r>
        <w:rPr>
          <w:rFonts w:ascii="바탕체" w:eastAsia="바탕체" w:hAnsi="바탕체" w:cs="바탕체"/>
          <w:sz w:val="22"/>
          <w:szCs w:val="22"/>
        </w:rPr>
        <w:t>20249400 조승빈</w:t>
      </w:r>
    </w:p>
    <w:p w14:paraId="001761B3" w14:textId="77777777" w:rsidR="00013351" w:rsidRDefault="00000000">
      <w:pPr>
        <w:spacing w:line="276" w:lineRule="auto"/>
        <w:jc w:val="right"/>
        <w:rPr>
          <w:rFonts w:ascii="바탕체" w:eastAsia="바탕체" w:hAnsi="바탕체" w:cs="바탕체"/>
          <w:sz w:val="22"/>
          <w:szCs w:val="22"/>
        </w:rPr>
      </w:pPr>
      <w:r>
        <w:rPr>
          <w:rFonts w:ascii="바탕체" w:eastAsia="바탕체" w:hAnsi="바탕체" w:cs="바탕체"/>
          <w:sz w:val="22"/>
          <w:szCs w:val="22"/>
        </w:rPr>
        <w:t xml:space="preserve"> 20249434 최지영</w:t>
      </w:r>
    </w:p>
    <w:p w14:paraId="1C0BBB90" w14:textId="77777777" w:rsidR="00013351" w:rsidRDefault="00000000">
      <w:pPr>
        <w:spacing w:line="276" w:lineRule="auto"/>
        <w:jc w:val="right"/>
        <w:rPr>
          <w:rFonts w:ascii="바탕체" w:eastAsia="바탕체" w:hAnsi="바탕체" w:cs="바탕체"/>
          <w:sz w:val="22"/>
          <w:szCs w:val="22"/>
        </w:rPr>
      </w:pPr>
      <w:r>
        <w:rPr>
          <w:rFonts w:ascii="바탕체" w:eastAsia="바탕체" w:hAnsi="바탕체" w:cs="바탕체"/>
          <w:sz w:val="22"/>
          <w:szCs w:val="22"/>
        </w:rPr>
        <w:t xml:space="preserve">20249390 </w:t>
      </w:r>
      <w:proofErr w:type="spellStart"/>
      <w:r>
        <w:rPr>
          <w:rFonts w:ascii="바탕체" w:eastAsia="바탕체" w:hAnsi="바탕체" w:cs="바탕체"/>
          <w:sz w:val="22"/>
          <w:szCs w:val="22"/>
        </w:rPr>
        <w:t>정한라</w:t>
      </w:r>
      <w:proofErr w:type="spellEnd"/>
    </w:p>
    <w:p w14:paraId="437E7F63" w14:textId="2DA90765" w:rsidR="0091328F" w:rsidRDefault="00000000" w:rsidP="0091328F">
      <w:pPr>
        <w:spacing w:line="276" w:lineRule="auto"/>
        <w:jc w:val="right"/>
        <w:rPr>
          <w:rFonts w:ascii="바탕체" w:eastAsia="바탕체" w:hAnsi="바탕체" w:cs="바탕체"/>
          <w:sz w:val="22"/>
          <w:szCs w:val="22"/>
        </w:rPr>
      </w:pPr>
      <w:r>
        <w:rPr>
          <w:rFonts w:ascii="바탕체" w:eastAsia="바탕체" w:hAnsi="바탕체" w:cs="바탕체"/>
          <w:sz w:val="22"/>
          <w:szCs w:val="22"/>
        </w:rPr>
        <w:t xml:space="preserve"> 20249151 </w:t>
      </w:r>
      <w:proofErr w:type="spellStart"/>
      <w:r>
        <w:rPr>
          <w:rFonts w:ascii="바탕체" w:eastAsia="바탕체" w:hAnsi="바탕체" w:cs="바탕체"/>
          <w:sz w:val="22"/>
          <w:szCs w:val="22"/>
        </w:rPr>
        <w:t>문기랑</w:t>
      </w:r>
      <w:proofErr w:type="spellEnd"/>
    </w:p>
    <w:p w14:paraId="4340F2A2" w14:textId="77777777" w:rsidR="00013351" w:rsidRDefault="0091328F" w:rsidP="0091328F">
      <w:pPr>
        <w:spacing w:line="276" w:lineRule="auto"/>
        <w:jc w:val="right"/>
        <w:rPr>
          <w:rFonts w:ascii="바탕체" w:eastAsia="바탕체" w:hAnsi="바탕체" w:cs="바탕체"/>
          <w:sz w:val="22"/>
          <w:szCs w:val="22"/>
        </w:rPr>
      </w:pPr>
      <w:r>
        <w:rPr>
          <w:rFonts w:ascii="바탕체" w:eastAsia="바탕체" w:hAnsi="바탕체" w:cs="바탕체"/>
          <w:sz w:val="22"/>
          <w:szCs w:val="22"/>
        </w:rPr>
        <w:br w:type="column"/>
      </w:r>
    </w:p>
    <w:p w14:paraId="66E9C816" w14:textId="77777777" w:rsidR="00013351" w:rsidRDefault="00000000">
      <w:pPr>
        <w:spacing w:line="384" w:lineRule="auto"/>
        <w:rPr>
          <w:rFonts w:ascii="바탕체" w:eastAsia="바탕체" w:hAnsi="바탕체" w:cs="바탕체"/>
          <w:b/>
          <w:sz w:val="28"/>
          <w:szCs w:val="28"/>
        </w:rPr>
      </w:pPr>
      <w:r>
        <w:rPr>
          <w:rFonts w:ascii="바탕체" w:eastAsia="바탕체" w:hAnsi="바탕체" w:cs="바탕체"/>
          <w:b/>
          <w:sz w:val="28"/>
          <w:szCs w:val="28"/>
        </w:rPr>
        <w:t>목차</w:t>
      </w:r>
    </w:p>
    <w:p w14:paraId="31ADED01" w14:textId="77777777" w:rsidR="00013351" w:rsidRDefault="00000000">
      <w:pPr>
        <w:spacing w:line="384" w:lineRule="auto"/>
        <w:rPr>
          <w:rFonts w:ascii="바탕체" w:eastAsia="바탕체" w:hAnsi="바탕체" w:cs="바탕체"/>
          <w:b/>
          <w:sz w:val="20"/>
          <w:szCs w:val="20"/>
        </w:rPr>
      </w:pPr>
      <w:r>
        <w:rPr>
          <w:noProof/>
        </w:rPr>
        <w:pict w14:anchorId="33EF96A7">
          <v:rect id="_x0000_i1025" alt="" style="width:451.3pt;height:.05pt;mso-width-percent:0;mso-height-percent:0;mso-width-percent:0;mso-height-percent:0" o:hralign="center" o:hrstd="t" o:hr="t" fillcolor="#a0a0a0" stroked="f"/>
        </w:pict>
      </w:r>
    </w:p>
    <w:p w14:paraId="786A0040" w14:textId="77777777" w:rsidR="00013351" w:rsidRDefault="00000000">
      <w:pPr>
        <w:numPr>
          <w:ilvl w:val="0"/>
          <w:numId w:val="3"/>
        </w:numPr>
        <w:pBdr>
          <w:top w:val="nil"/>
          <w:left w:val="nil"/>
          <w:bottom w:val="nil"/>
          <w:right w:val="nil"/>
          <w:between w:val="nil"/>
        </w:pBdr>
        <w:spacing w:line="276" w:lineRule="auto"/>
        <w:rPr>
          <w:rFonts w:ascii="바탕체" w:eastAsia="바탕체" w:hAnsi="바탕체" w:cs="바탕체"/>
          <w:b/>
          <w:sz w:val="20"/>
          <w:szCs w:val="20"/>
        </w:rPr>
      </w:pPr>
      <w:r>
        <w:rPr>
          <w:rFonts w:ascii="바탕체" w:eastAsia="바탕체" w:hAnsi="바탕체" w:cs="바탕체"/>
          <w:b/>
          <w:sz w:val="20"/>
          <w:szCs w:val="20"/>
        </w:rPr>
        <w:t>개발 배경</w:t>
      </w:r>
    </w:p>
    <w:p w14:paraId="15987CA2" w14:textId="77777777" w:rsidR="00013351" w:rsidRDefault="00000000">
      <w:pPr>
        <w:pBdr>
          <w:top w:val="nil"/>
          <w:left w:val="nil"/>
          <w:bottom w:val="nil"/>
          <w:right w:val="nil"/>
          <w:between w:val="nil"/>
        </w:pBdr>
        <w:spacing w:line="276" w:lineRule="auto"/>
        <w:rPr>
          <w:rFonts w:ascii="바탕체" w:eastAsia="바탕체" w:hAnsi="바탕체" w:cs="바탕체"/>
          <w:sz w:val="20"/>
          <w:szCs w:val="20"/>
        </w:rPr>
      </w:pPr>
      <w:r>
        <w:rPr>
          <w:rFonts w:ascii="바탕체" w:eastAsia="바탕체" w:hAnsi="바탕체" w:cs="바탕체"/>
          <w:sz w:val="20"/>
          <w:szCs w:val="20"/>
        </w:rPr>
        <w:tab/>
        <w:t>1-1. 개발 배경 및 필요성</w:t>
      </w:r>
    </w:p>
    <w:p w14:paraId="15F1FD30" w14:textId="77777777" w:rsidR="00013351" w:rsidRDefault="00000000">
      <w:pPr>
        <w:pBdr>
          <w:top w:val="nil"/>
          <w:left w:val="nil"/>
          <w:bottom w:val="nil"/>
          <w:right w:val="nil"/>
          <w:between w:val="nil"/>
        </w:pBdr>
        <w:spacing w:line="276" w:lineRule="auto"/>
        <w:rPr>
          <w:rFonts w:ascii="바탕체" w:eastAsia="바탕체" w:hAnsi="바탕체" w:cs="바탕체"/>
          <w:sz w:val="20"/>
          <w:szCs w:val="20"/>
        </w:rPr>
      </w:pPr>
      <w:r>
        <w:rPr>
          <w:rFonts w:ascii="바탕체" w:eastAsia="바탕체" w:hAnsi="바탕체" w:cs="바탕체"/>
          <w:sz w:val="20"/>
          <w:szCs w:val="20"/>
        </w:rPr>
        <w:tab/>
        <w:t>1-2. 목표 시장</w:t>
      </w:r>
    </w:p>
    <w:p w14:paraId="7F8AE5F6" w14:textId="77777777" w:rsidR="00013351" w:rsidRDefault="00000000">
      <w:pPr>
        <w:pBdr>
          <w:top w:val="nil"/>
          <w:left w:val="nil"/>
          <w:bottom w:val="nil"/>
          <w:right w:val="nil"/>
          <w:between w:val="nil"/>
        </w:pBdr>
        <w:spacing w:line="276" w:lineRule="auto"/>
        <w:ind w:firstLine="720"/>
        <w:rPr>
          <w:rFonts w:ascii="바탕체" w:eastAsia="바탕체" w:hAnsi="바탕체" w:cs="바탕체"/>
          <w:sz w:val="20"/>
          <w:szCs w:val="20"/>
        </w:rPr>
      </w:pPr>
      <w:r>
        <w:rPr>
          <w:rFonts w:ascii="바탕체" w:eastAsia="바탕체" w:hAnsi="바탕체" w:cs="바탕체"/>
          <w:sz w:val="20"/>
          <w:szCs w:val="20"/>
        </w:rPr>
        <w:t xml:space="preserve">1-3. 경쟁사 및 차별성 </w:t>
      </w:r>
    </w:p>
    <w:p w14:paraId="0EA5122B" w14:textId="77777777" w:rsidR="00013351" w:rsidRDefault="00013351">
      <w:pPr>
        <w:pBdr>
          <w:top w:val="nil"/>
          <w:left w:val="nil"/>
          <w:bottom w:val="nil"/>
          <w:right w:val="nil"/>
          <w:between w:val="nil"/>
        </w:pBdr>
        <w:spacing w:line="276" w:lineRule="auto"/>
        <w:rPr>
          <w:rFonts w:ascii="바탕체" w:eastAsia="바탕체" w:hAnsi="바탕체" w:cs="바탕체"/>
          <w:b/>
          <w:sz w:val="20"/>
          <w:szCs w:val="20"/>
        </w:rPr>
      </w:pPr>
    </w:p>
    <w:p w14:paraId="6DB6C293" w14:textId="77777777" w:rsidR="00013351" w:rsidRDefault="00000000">
      <w:pPr>
        <w:numPr>
          <w:ilvl w:val="0"/>
          <w:numId w:val="3"/>
        </w:numPr>
        <w:pBdr>
          <w:top w:val="nil"/>
          <w:left w:val="nil"/>
          <w:bottom w:val="nil"/>
          <w:right w:val="nil"/>
          <w:between w:val="nil"/>
        </w:pBdr>
        <w:spacing w:line="276" w:lineRule="auto"/>
        <w:rPr>
          <w:rFonts w:ascii="바탕체" w:eastAsia="바탕체" w:hAnsi="바탕체" w:cs="바탕체"/>
          <w:b/>
          <w:sz w:val="20"/>
          <w:szCs w:val="20"/>
        </w:rPr>
      </w:pPr>
      <w:r>
        <w:rPr>
          <w:rFonts w:ascii="바탕체" w:eastAsia="바탕체" w:hAnsi="바탕체" w:cs="바탕체"/>
          <w:b/>
          <w:sz w:val="20"/>
          <w:szCs w:val="20"/>
        </w:rPr>
        <w:t>서비스</w:t>
      </w:r>
    </w:p>
    <w:p w14:paraId="17538222" w14:textId="77777777" w:rsidR="00013351" w:rsidRDefault="00000000">
      <w:pPr>
        <w:pBdr>
          <w:top w:val="nil"/>
          <w:left w:val="nil"/>
          <w:bottom w:val="nil"/>
          <w:right w:val="nil"/>
          <w:between w:val="nil"/>
        </w:pBdr>
        <w:spacing w:line="276" w:lineRule="auto"/>
        <w:ind w:left="720"/>
        <w:rPr>
          <w:rFonts w:ascii="바탕체" w:eastAsia="바탕체" w:hAnsi="바탕체" w:cs="바탕체"/>
          <w:sz w:val="20"/>
          <w:szCs w:val="20"/>
        </w:rPr>
      </w:pPr>
      <w:r>
        <w:rPr>
          <w:rFonts w:ascii="바탕체" w:eastAsia="바탕체" w:hAnsi="바탕체" w:cs="바탕체"/>
          <w:sz w:val="20"/>
          <w:szCs w:val="20"/>
        </w:rPr>
        <w:t>2-1. 주요 기능</w:t>
      </w:r>
    </w:p>
    <w:p w14:paraId="79B40812" w14:textId="77777777" w:rsidR="00013351" w:rsidRDefault="00000000">
      <w:pPr>
        <w:pBdr>
          <w:top w:val="nil"/>
          <w:left w:val="nil"/>
          <w:bottom w:val="nil"/>
          <w:right w:val="nil"/>
          <w:between w:val="nil"/>
        </w:pBdr>
        <w:spacing w:line="276" w:lineRule="auto"/>
        <w:ind w:left="720"/>
        <w:rPr>
          <w:rFonts w:ascii="바탕체" w:eastAsia="바탕체" w:hAnsi="바탕체" w:cs="바탕체"/>
          <w:sz w:val="20"/>
          <w:szCs w:val="20"/>
        </w:rPr>
      </w:pPr>
      <w:r>
        <w:rPr>
          <w:rFonts w:ascii="바탕체" w:eastAsia="바탕체" w:hAnsi="바탕체" w:cs="바탕체"/>
          <w:sz w:val="20"/>
          <w:szCs w:val="20"/>
        </w:rPr>
        <w:t>2-2. 기술</w:t>
      </w:r>
    </w:p>
    <w:p w14:paraId="0AA6A3D0" w14:textId="77777777" w:rsidR="00013351" w:rsidRDefault="00013351">
      <w:pPr>
        <w:pBdr>
          <w:top w:val="nil"/>
          <w:left w:val="nil"/>
          <w:bottom w:val="nil"/>
          <w:right w:val="nil"/>
          <w:between w:val="nil"/>
        </w:pBdr>
        <w:spacing w:line="276" w:lineRule="auto"/>
        <w:ind w:left="720"/>
        <w:rPr>
          <w:rFonts w:ascii="바탕체" w:eastAsia="바탕체" w:hAnsi="바탕체" w:cs="바탕체"/>
          <w:b/>
          <w:sz w:val="20"/>
          <w:szCs w:val="20"/>
        </w:rPr>
      </w:pPr>
    </w:p>
    <w:p w14:paraId="35E70D0C" w14:textId="77777777" w:rsidR="00013351" w:rsidRDefault="00000000">
      <w:pPr>
        <w:numPr>
          <w:ilvl w:val="0"/>
          <w:numId w:val="3"/>
        </w:numPr>
        <w:pBdr>
          <w:top w:val="nil"/>
          <w:left w:val="nil"/>
          <w:bottom w:val="nil"/>
          <w:right w:val="nil"/>
          <w:between w:val="nil"/>
        </w:pBdr>
        <w:spacing w:line="276" w:lineRule="auto"/>
        <w:rPr>
          <w:rFonts w:ascii="바탕체" w:eastAsia="바탕체" w:hAnsi="바탕체" w:cs="바탕체"/>
          <w:b/>
          <w:sz w:val="20"/>
          <w:szCs w:val="20"/>
        </w:rPr>
      </w:pPr>
      <w:r>
        <w:rPr>
          <w:rFonts w:ascii="바탕체" w:eastAsia="바탕체" w:hAnsi="바탕체" w:cs="바탕체"/>
          <w:b/>
          <w:sz w:val="20"/>
          <w:szCs w:val="20"/>
        </w:rPr>
        <w:t>비즈니스</w:t>
      </w:r>
    </w:p>
    <w:p w14:paraId="7BEC5ED2" w14:textId="77777777" w:rsidR="00013351" w:rsidRDefault="00000000">
      <w:pPr>
        <w:pBdr>
          <w:top w:val="nil"/>
          <w:left w:val="nil"/>
          <w:bottom w:val="nil"/>
          <w:right w:val="nil"/>
          <w:between w:val="nil"/>
        </w:pBdr>
        <w:spacing w:line="276" w:lineRule="auto"/>
        <w:ind w:left="720"/>
        <w:rPr>
          <w:rFonts w:ascii="바탕체" w:eastAsia="바탕체" w:hAnsi="바탕체" w:cs="바탕체"/>
          <w:sz w:val="20"/>
          <w:szCs w:val="20"/>
        </w:rPr>
      </w:pPr>
      <w:r>
        <w:rPr>
          <w:rFonts w:ascii="바탕체" w:eastAsia="바탕체" w:hAnsi="바탕체" w:cs="바탕체"/>
          <w:sz w:val="20"/>
          <w:szCs w:val="20"/>
        </w:rPr>
        <w:t>3-1. 사업화 방안</w:t>
      </w:r>
    </w:p>
    <w:p w14:paraId="35FE99D9" w14:textId="77777777" w:rsidR="00013351" w:rsidRDefault="00000000">
      <w:pPr>
        <w:pBdr>
          <w:top w:val="nil"/>
          <w:left w:val="nil"/>
          <w:bottom w:val="nil"/>
          <w:right w:val="nil"/>
          <w:between w:val="nil"/>
        </w:pBdr>
        <w:spacing w:line="276" w:lineRule="auto"/>
        <w:ind w:left="720"/>
        <w:rPr>
          <w:rFonts w:ascii="바탕체" w:eastAsia="바탕체" w:hAnsi="바탕체" w:cs="바탕체"/>
          <w:sz w:val="20"/>
          <w:szCs w:val="20"/>
        </w:rPr>
      </w:pPr>
      <w:r>
        <w:rPr>
          <w:rFonts w:ascii="바탕체" w:eastAsia="바탕체" w:hAnsi="바탕체" w:cs="바탕체"/>
          <w:sz w:val="20"/>
          <w:szCs w:val="20"/>
        </w:rPr>
        <w:t>3-2. 사업 로드맵</w:t>
      </w:r>
    </w:p>
    <w:p w14:paraId="0360E18B" w14:textId="77777777" w:rsidR="00013351" w:rsidRDefault="00000000">
      <w:pPr>
        <w:pBdr>
          <w:top w:val="nil"/>
          <w:left w:val="nil"/>
          <w:bottom w:val="nil"/>
          <w:right w:val="nil"/>
          <w:between w:val="nil"/>
        </w:pBdr>
        <w:spacing w:line="276" w:lineRule="auto"/>
        <w:ind w:left="720"/>
        <w:rPr>
          <w:rFonts w:ascii="바탕체" w:eastAsia="바탕체" w:hAnsi="바탕체" w:cs="바탕체"/>
          <w:sz w:val="20"/>
          <w:szCs w:val="20"/>
        </w:rPr>
      </w:pPr>
      <w:r>
        <w:rPr>
          <w:rFonts w:ascii="바탕체" w:eastAsia="바탕체" w:hAnsi="바탕체" w:cs="바탕체"/>
          <w:sz w:val="20"/>
          <w:szCs w:val="20"/>
        </w:rPr>
        <w:t>3-3. 비즈니스 모델</w:t>
      </w:r>
    </w:p>
    <w:p w14:paraId="36B93E74" w14:textId="77777777" w:rsidR="00013351" w:rsidRDefault="00000000">
      <w:pPr>
        <w:pBdr>
          <w:top w:val="nil"/>
          <w:left w:val="nil"/>
          <w:bottom w:val="nil"/>
          <w:right w:val="nil"/>
          <w:between w:val="nil"/>
        </w:pBdr>
        <w:spacing w:line="276" w:lineRule="auto"/>
        <w:ind w:left="720"/>
        <w:rPr>
          <w:rFonts w:ascii="바탕체" w:eastAsia="바탕체" w:hAnsi="바탕체" w:cs="바탕체"/>
          <w:b/>
          <w:sz w:val="28"/>
          <w:szCs w:val="28"/>
        </w:rPr>
      </w:pPr>
      <w:r>
        <w:rPr>
          <w:rFonts w:ascii="바탕체" w:eastAsia="바탕체" w:hAnsi="바탕체" w:cs="바탕체"/>
          <w:sz w:val="20"/>
          <w:szCs w:val="20"/>
        </w:rPr>
        <w:t>3-4. 사업 확장성</w:t>
      </w:r>
    </w:p>
    <w:p w14:paraId="7B9DC160" w14:textId="77777777" w:rsidR="00013351" w:rsidRDefault="00000000">
      <w:pPr>
        <w:pBdr>
          <w:top w:val="nil"/>
          <w:left w:val="nil"/>
          <w:bottom w:val="nil"/>
          <w:right w:val="nil"/>
          <w:between w:val="nil"/>
        </w:pBdr>
        <w:spacing w:line="384" w:lineRule="auto"/>
        <w:rPr>
          <w:rFonts w:ascii="바탕체" w:eastAsia="바탕체" w:hAnsi="바탕체" w:cs="바탕체"/>
          <w:b/>
          <w:sz w:val="28"/>
          <w:szCs w:val="28"/>
        </w:rPr>
      </w:pPr>
      <w:r>
        <w:rPr>
          <w:noProof/>
        </w:rPr>
        <w:pict w14:anchorId="28F7DEAB">
          <v:rect id="_x0000_i1026" alt="" style="width:451.3pt;height:.05pt;mso-width-percent:0;mso-height-percent:0;mso-width-percent:0;mso-height-percent:0" o:hralign="center" o:hrstd="t" o:hr="t" fillcolor="#a0a0a0" stroked="f"/>
        </w:pict>
      </w:r>
    </w:p>
    <w:p w14:paraId="6E108CE3" w14:textId="77777777" w:rsidR="00013351" w:rsidRDefault="00013351">
      <w:pPr>
        <w:pBdr>
          <w:top w:val="nil"/>
          <w:left w:val="nil"/>
          <w:bottom w:val="nil"/>
          <w:right w:val="nil"/>
          <w:between w:val="nil"/>
        </w:pBdr>
        <w:spacing w:line="384" w:lineRule="auto"/>
        <w:rPr>
          <w:rFonts w:ascii="바탕체" w:eastAsia="바탕체" w:hAnsi="바탕체" w:cs="바탕체"/>
          <w:b/>
          <w:sz w:val="28"/>
          <w:szCs w:val="28"/>
        </w:rPr>
      </w:pPr>
    </w:p>
    <w:p w14:paraId="0BF9DAD4" w14:textId="77777777" w:rsidR="00013351" w:rsidRDefault="00000000">
      <w:pPr>
        <w:pBdr>
          <w:top w:val="nil"/>
          <w:left w:val="nil"/>
          <w:bottom w:val="nil"/>
          <w:right w:val="nil"/>
          <w:between w:val="nil"/>
        </w:pBdr>
        <w:spacing w:line="384" w:lineRule="auto"/>
        <w:rPr>
          <w:rFonts w:ascii="바탕체" w:eastAsia="바탕체" w:hAnsi="바탕체" w:cs="바탕체"/>
          <w:color w:val="000000"/>
          <w:sz w:val="28"/>
          <w:szCs w:val="28"/>
        </w:rPr>
      </w:pPr>
      <w:r>
        <w:rPr>
          <w:rFonts w:ascii="바탕체" w:eastAsia="바탕체" w:hAnsi="바탕체" w:cs="바탕체"/>
          <w:b/>
          <w:color w:val="000000"/>
          <w:sz w:val="28"/>
          <w:szCs w:val="28"/>
        </w:rPr>
        <w:t>1. 개발 배경</w:t>
      </w:r>
    </w:p>
    <w:p w14:paraId="0B4C9BF5" w14:textId="77777777" w:rsidR="00013351" w:rsidRDefault="00000000">
      <w:pPr>
        <w:pBdr>
          <w:top w:val="nil"/>
          <w:left w:val="nil"/>
          <w:bottom w:val="nil"/>
          <w:right w:val="nil"/>
          <w:between w:val="nil"/>
        </w:pBdr>
        <w:spacing w:line="384" w:lineRule="auto"/>
        <w:rPr>
          <w:rFonts w:ascii="바탕체" w:eastAsia="바탕체" w:hAnsi="바탕체" w:cs="바탕체"/>
          <w:color w:val="000000"/>
        </w:rPr>
      </w:pPr>
      <w:r>
        <w:rPr>
          <w:rFonts w:ascii="바탕체" w:eastAsia="바탕체" w:hAnsi="바탕체" w:cs="바탕체"/>
          <w:b/>
          <w:color w:val="000000"/>
        </w:rPr>
        <w:t xml:space="preserve">1.1 개발 </w:t>
      </w:r>
      <w:r>
        <w:rPr>
          <w:rFonts w:ascii="바탕체" w:eastAsia="바탕체" w:hAnsi="바탕체" w:cs="바탕체"/>
          <w:b/>
        </w:rPr>
        <w:t>배경 및 필요성</w:t>
      </w:r>
    </w:p>
    <w:p w14:paraId="1507CE8A" w14:textId="77777777" w:rsidR="00013351" w:rsidRDefault="00000000" w:rsidP="00EE59C8">
      <w:pPr>
        <w:ind w:firstLine="198"/>
        <w:rPr>
          <w:rFonts w:ascii="바탕체" w:eastAsia="바탕체" w:hAnsi="바탕체" w:cs="바탕체"/>
          <w:color w:val="000000"/>
          <w:sz w:val="20"/>
          <w:szCs w:val="20"/>
        </w:rPr>
      </w:pPr>
      <w:r>
        <w:rPr>
          <w:rFonts w:ascii="바탕체" w:eastAsia="바탕체" w:hAnsi="바탕체" w:cs="바탕체"/>
          <w:color w:val="000000"/>
          <w:sz w:val="20"/>
          <w:szCs w:val="20"/>
        </w:rPr>
        <w:t>디지털 시대의 급속한 발전으로 청소년들의 스마트폰 사용은 일상적인 문화로 자리 잡았습니다. 특히 청소년들은 카카오톡, 인스타그램, 페이스북 등 다양한 디지털 플랫폼을 통해 활발히 또래와 소통하고 있습니다. 한국언론진흥재단의 통계에 따르면, 10대 청소년의 스마트폰 이용률은 97.3%에 달하며,[1] 동영상과 인터넷 포털 사용률이 약 97%, 메신저 서비스 이용률은 95.8%에 이릅니다. 이는 과거의 책과 수업 중심 정보 습득 방식과는 크게 달라진 모습으로, 디지털 매체를 활용한 정보 습득으로 패러다임이 전환되었음을 보여줍니다.</w:t>
      </w:r>
    </w:p>
    <w:p w14:paraId="678B3103" w14:textId="3109CB1A" w:rsidR="00013351" w:rsidRDefault="00EE59C8" w:rsidP="00EE59C8">
      <w:pPr>
        <w:ind w:firstLine="198"/>
        <w:rPr>
          <w:sz w:val="20"/>
          <w:szCs w:val="20"/>
        </w:rPr>
      </w:pPr>
      <w:r>
        <w:rPr>
          <w:noProof/>
        </w:rPr>
        <w:drawing>
          <wp:anchor distT="0" distB="0" distL="114300" distR="114300" simplePos="0" relativeHeight="251659264" behindDoc="0" locked="0" layoutInCell="1" hidden="0" allowOverlap="1" wp14:anchorId="589422DE" wp14:editId="7731DEA2">
            <wp:simplePos x="0" y="0"/>
            <wp:positionH relativeFrom="column">
              <wp:posOffset>-31115</wp:posOffset>
            </wp:positionH>
            <wp:positionV relativeFrom="paragraph">
              <wp:posOffset>409014</wp:posOffset>
            </wp:positionV>
            <wp:extent cx="3795395" cy="2360295"/>
            <wp:effectExtent l="0" t="0" r="0" b="0"/>
            <wp:wrapSquare wrapText="bothSides" distT="0" distB="0" distL="114300" distR="114300"/>
            <wp:docPr id="1721772894" name="image5.png" descr="텍스트, 스크린샷, 폰트, 번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5.png" descr="텍스트, 스크린샷, 폰트, 번호이(가) 표시된 사진&#10;&#10;자동 생성된 설명"/>
                    <pic:cNvPicPr preferRelativeResize="0"/>
                  </pic:nvPicPr>
                  <pic:blipFill>
                    <a:blip r:embed="rId6"/>
                    <a:srcRect b="24974"/>
                    <a:stretch>
                      <a:fillRect/>
                    </a:stretch>
                  </pic:blipFill>
                  <pic:spPr>
                    <a:xfrm>
                      <a:off x="0" y="0"/>
                      <a:ext cx="3795395" cy="2360295"/>
                    </a:xfrm>
                    <a:prstGeom prst="rect">
                      <a:avLst/>
                    </a:prstGeom>
                    <a:ln/>
                  </pic:spPr>
                </pic:pic>
              </a:graphicData>
            </a:graphic>
          </wp:anchor>
        </w:drawing>
      </w:r>
      <w:r>
        <w:rPr>
          <w:rFonts w:ascii="바탕체" w:eastAsia="바탕체" w:hAnsi="바탕체" w:cs="바탕체"/>
          <w:color w:val="000000"/>
          <w:sz w:val="20"/>
          <w:szCs w:val="20"/>
        </w:rPr>
        <w:t xml:space="preserve">디지털 환경은 청소년들의 사회성 발달과 정보 습득에 긍정적인 영향을 미칠 수 있는 반면, 디지털 학교폭력, 약물 및 담배와 같은 유해 환경에 노출될 심각한 위험도 함께 증가하고 있습니다. 전체 청소년의 약 37.5%가 사이버 폭력 피해를 경험했으며, 초등학생은 약 39.3%, 중학생은 41.3%에 달해 14세 미만 청소년들 사이의 사이버 폭력 문제가 특히 심각함을 알 수 있습니다.[2] 또한, 사이버 도박 단속 결과 19세 미만 청소년이 전체의 약 47.2%를 차지하며,[3] 전체 성폭력 피해 여성 청소년의 58.4%가 사이버 공간에서 피해를 입은 것으로 나타났습니다.[4] 이러한 </w:t>
      </w:r>
      <w:r>
        <w:rPr>
          <w:rFonts w:ascii="바탕체" w:eastAsia="바탕체" w:hAnsi="바탕체" w:cs="바탕체"/>
          <w:color w:val="000000"/>
          <w:sz w:val="20"/>
          <w:szCs w:val="20"/>
        </w:rPr>
        <w:lastRenderedPageBreak/>
        <w:t xml:space="preserve">심각한 청소년 스마트폰 사용 문제로 인해 호주는 세계 최초로 16세 미만 </w:t>
      </w:r>
      <w:proofErr w:type="spellStart"/>
      <w:r>
        <w:rPr>
          <w:rFonts w:ascii="바탕체" w:eastAsia="바탕체" w:hAnsi="바탕체" w:cs="바탕체"/>
          <w:color w:val="000000"/>
          <w:sz w:val="20"/>
          <w:szCs w:val="20"/>
        </w:rPr>
        <w:t>sns</w:t>
      </w:r>
      <w:proofErr w:type="spellEnd"/>
      <w:r>
        <w:rPr>
          <w:rFonts w:ascii="바탕체" w:eastAsia="바탕체" w:hAnsi="바탕체" w:cs="바탕체"/>
          <w:color w:val="000000"/>
          <w:sz w:val="20"/>
          <w:szCs w:val="20"/>
        </w:rPr>
        <w:t xml:space="preserve"> 사용 제한법 도입을 추진하고 있고, 프랑스를 시작으로 </w:t>
      </w:r>
      <w:r>
        <w:rPr>
          <w:rFonts w:ascii="바탕체" w:eastAsia="바탕체" w:hAnsi="바탕체" w:cs="바탕체"/>
          <w:sz w:val="20"/>
          <w:szCs w:val="20"/>
        </w:rPr>
        <w:t>유럽 국가들은</w:t>
      </w:r>
      <w:r>
        <w:rPr>
          <w:rFonts w:ascii="바탕체" w:eastAsia="바탕체" w:hAnsi="바탕체" w:cs="바탕체"/>
          <w:color w:val="000000"/>
          <w:sz w:val="20"/>
          <w:szCs w:val="20"/>
        </w:rPr>
        <w:t xml:space="preserve"> 스마트폰에 대한 미성년 제한을 확산하고 있습니다.</w:t>
      </w:r>
      <w:r>
        <w:rPr>
          <w:noProof/>
        </w:rPr>
        <mc:AlternateContent>
          <mc:Choice Requires="wps">
            <w:drawing>
              <wp:anchor distT="0" distB="0" distL="114300" distR="114300" simplePos="0" relativeHeight="251658240" behindDoc="0" locked="0" layoutInCell="1" hidden="0" allowOverlap="1" wp14:anchorId="784921AF" wp14:editId="289E3641">
                <wp:simplePos x="0" y="0"/>
                <wp:positionH relativeFrom="column">
                  <wp:posOffset>-101599</wp:posOffset>
                </wp:positionH>
                <wp:positionV relativeFrom="paragraph">
                  <wp:posOffset>5219700</wp:posOffset>
                </wp:positionV>
                <wp:extent cx="635" cy="12700"/>
                <wp:effectExtent l="0" t="0" r="0" b="0"/>
                <wp:wrapSquare wrapText="bothSides" distT="0" distB="0" distL="114300" distR="114300"/>
                <wp:docPr id="1721772888" name="직사각형 1721772888"/>
                <wp:cNvGraphicFramePr/>
                <a:graphic xmlns:a="http://schemas.openxmlformats.org/drawingml/2006/main">
                  <a:graphicData uri="http://schemas.microsoft.com/office/word/2010/wordprocessingShape">
                    <wps:wsp>
                      <wps:cNvSpPr/>
                      <wps:spPr>
                        <a:xfrm>
                          <a:off x="3448303" y="3779683"/>
                          <a:ext cx="3795395" cy="635"/>
                        </a:xfrm>
                        <a:prstGeom prst="rect">
                          <a:avLst/>
                        </a:prstGeom>
                        <a:solidFill>
                          <a:srgbClr val="FFFFFF"/>
                        </a:solidFill>
                        <a:ln>
                          <a:noFill/>
                        </a:ln>
                      </wps:spPr>
                      <wps:txbx>
                        <w:txbxContent>
                          <w:p w14:paraId="3BDE3EA1" w14:textId="77777777" w:rsidR="00013351" w:rsidRDefault="00000000">
                            <w:pPr>
                              <w:textDirection w:val="btLr"/>
                            </w:pPr>
                            <w:proofErr w:type="gramStart"/>
                            <w:r>
                              <w:rPr>
                                <w:b/>
                                <w:color w:val="000000"/>
                                <w:sz w:val="20"/>
                              </w:rPr>
                              <w:t>Figure .</w:t>
                            </w:r>
                            <w:proofErr w:type="gramEnd"/>
                            <w:r>
                              <w:rPr>
                                <w:b/>
                                <w:color w:val="000000"/>
                                <w:sz w:val="20"/>
                              </w:rPr>
                              <w:t xml:space="preserve"> 사이버폭력 중 언어 폭력 비중이 가장 높아. [2]</w:t>
                            </w:r>
                          </w:p>
                        </w:txbxContent>
                      </wps:txbx>
                      <wps:bodyPr spcFirstLastPara="1" wrap="square" lIns="0" tIns="0" rIns="0" bIns="0" anchor="t" anchorCtr="0">
                        <a:noAutofit/>
                      </wps:bodyPr>
                    </wps:wsp>
                  </a:graphicData>
                </a:graphic>
              </wp:anchor>
            </w:drawing>
          </mc:Choice>
          <mc:Fallback>
            <w:pict>
              <v:rect w14:anchorId="784921AF" id="직사각형 1721772888" o:spid="_x0000_s1026" style="position:absolute;left:0;text-align:left;margin-left:-8pt;margin-top:411pt;width:.05pt;height: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" stroked="f">
                <v:textbox inset="0,0,0,0">
                  <w:txbxContent>
                    <w:p w14:paraId="3BDE3EA1" w14:textId="77777777" w:rsidR="00013351" w:rsidRDefault="00000000">
                      <w:pPr>
                        <w:textDirection w:val="btLr"/>
                      </w:pPr>
                      <w:proofErr w:type="gramStart"/>
                      <w:r>
                        <w:rPr>
                          <w:b/>
                          <w:color w:val="000000"/>
                          <w:sz w:val="20"/>
                        </w:rPr>
                        <w:t>Figure .</w:t>
                      </w:r>
                      <w:proofErr w:type="gramEnd"/>
                      <w:r>
                        <w:rPr>
                          <w:b/>
                          <w:color w:val="000000"/>
                          <w:sz w:val="20"/>
                        </w:rPr>
                        <w:t xml:space="preserve"> 사이버폭력 중 언어 폭력 비중이 가장 높아. [2]</w:t>
                      </w:r>
                    </w:p>
                  </w:txbxContent>
                </v:textbox>
                <w10:wrap type="square"/>
              </v:rect>
            </w:pict>
          </mc:Fallback>
        </mc:AlternateContent>
      </w:r>
    </w:p>
    <w:p w14:paraId="0B60FBFC" w14:textId="4F36F705" w:rsidR="00013351" w:rsidRPr="00EE59C8" w:rsidRDefault="00000000" w:rsidP="00EE59C8">
      <w:pPr>
        <w:ind w:firstLine="198"/>
        <w:rPr>
          <w:rFonts w:ascii="바탕체" w:eastAsia="바탕체" w:hAnsi="바탕체" w:cs="바탕체"/>
          <w:color w:val="000000"/>
          <w:sz w:val="20"/>
          <w:szCs w:val="20"/>
        </w:rPr>
      </w:pPr>
      <w:r>
        <w:rPr>
          <w:rFonts w:ascii="바탕체" w:eastAsia="바탕체" w:hAnsi="바탕체" w:cs="바탕체"/>
          <w:color w:val="000000"/>
          <w:sz w:val="20"/>
          <w:szCs w:val="20"/>
        </w:rPr>
        <w:t>이러한 사회적 문제에 대한 인식과 대응의 필요성이 커지면서, 부모, 상담사, 학교 교사가 청소년 문제를 조기에 파악하고 개입할 수 있도록 지원하는 시스템의 중요성이 부각되고 있습니다. 특히, 사이버 언어 폭력, 스토킹, 따돌림 등 8가지 사이버 폭력 유형 중 언어 폭력이 가장 높은 비중을 차지하고 있다는 점에서, 청소년들의 스마트폰에서 생성되는 텍스트 데이터를 분석하면 이러한 문제에 효과적인 대안을 제시할 수 있을 것으로 기대됩니다.</w:t>
      </w:r>
    </w:p>
    <w:p w14:paraId="22AF9FCE" w14:textId="2012C7A6" w:rsidR="00013351" w:rsidRDefault="00000000" w:rsidP="00EE59C8">
      <w:pPr>
        <w:ind w:firstLine="198"/>
        <w:rPr>
          <w:rFonts w:ascii="바탕체" w:eastAsia="바탕체" w:hAnsi="바탕체" w:cs="바탕체"/>
          <w:color w:val="000000"/>
          <w:sz w:val="20"/>
          <w:szCs w:val="20"/>
        </w:rPr>
      </w:pPr>
      <w:r>
        <w:rPr>
          <w:rFonts w:ascii="바탕체" w:eastAsia="바탕체" w:hAnsi="바탕체" w:cs="바탕체"/>
          <w:color w:val="000000"/>
          <w:sz w:val="20"/>
          <w:szCs w:val="20"/>
        </w:rPr>
        <w:t>기존의 자녀 보호 서비스는 주로 직접적인 감시와 통제에 중점을 두어 운영되었습니다. 그러나 이러한 접근은 자녀들에게 강한 거부감을 유발하고 부모와 자녀 간의 신뢰 관계를 손상시키는 결과를 초래할 수 있습니다. 이를 해결하고자, 저희는 AI 기술을 활용하여 자녀의 프라이버시를 최대한 보호하면서도 위험 신호를 효과적으로 감지할 수 있는 새로운 형태의 서비스를 개발하고자 합니다.</w:t>
      </w:r>
    </w:p>
    <w:p w14:paraId="46927096" w14:textId="77777777" w:rsidR="00013351" w:rsidRDefault="00000000">
      <w:pPr>
        <w:keepNext/>
        <w:spacing w:line="384" w:lineRule="auto"/>
        <w:ind w:firstLine="200"/>
        <w:jc w:val="center"/>
        <w:rPr>
          <w:sz w:val="20"/>
          <w:szCs w:val="20"/>
        </w:rPr>
      </w:pPr>
      <w:r>
        <w:rPr>
          <w:rFonts w:ascii="바탕체" w:eastAsia="바탕체" w:hAnsi="바탕체" w:cs="바탕체"/>
          <w:noProof/>
          <w:color w:val="000000"/>
          <w:sz w:val="20"/>
          <w:szCs w:val="20"/>
        </w:rPr>
        <w:drawing>
          <wp:inline distT="0" distB="0" distL="0" distR="0" wp14:anchorId="1EFE9412" wp14:editId="27833495">
            <wp:extent cx="4882258" cy="2222167"/>
            <wp:effectExtent l="0" t="0" r="0" b="0"/>
            <wp:docPr id="1721772889" name="image2.png" descr="텍스트, 스크린샷, 폰트, 번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0" name="image2.png" descr="텍스트, 스크린샷, 폰트, 번호이(가) 표시된 사진&#10;&#10;자동 생성된 설명"/>
                    <pic:cNvPicPr preferRelativeResize="0"/>
                  </pic:nvPicPr>
                  <pic:blipFill>
                    <a:blip r:embed="rId7"/>
                    <a:srcRect t="9898" b="10930"/>
                    <a:stretch>
                      <a:fillRect/>
                    </a:stretch>
                  </pic:blipFill>
                  <pic:spPr>
                    <a:xfrm>
                      <a:off x="0" y="0"/>
                      <a:ext cx="4882258" cy="2222167"/>
                    </a:xfrm>
                    <a:prstGeom prst="rect">
                      <a:avLst/>
                    </a:prstGeom>
                    <a:ln/>
                  </pic:spPr>
                </pic:pic>
              </a:graphicData>
            </a:graphic>
          </wp:inline>
        </w:drawing>
      </w:r>
    </w:p>
    <w:p w14:paraId="7AF600A8" w14:textId="77777777" w:rsidR="00013351" w:rsidRDefault="00000000">
      <w:pPr>
        <w:pBdr>
          <w:top w:val="nil"/>
          <w:left w:val="nil"/>
          <w:bottom w:val="nil"/>
          <w:right w:val="nil"/>
          <w:between w:val="nil"/>
        </w:pBdr>
        <w:jc w:val="center"/>
        <w:rPr>
          <w:b/>
          <w:color w:val="000000"/>
          <w:sz w:val="20"/>
          <w:szCs w:val="20"/>
        </w:rPr>
      </w:pPr>
      <w:r>
        <w:rPr>
          <w:b/>
          <w:color w:val="000000"/>
          <w:sz w:val="20"/>
          <w:szCs w:val="20"/>
        </w:rPr>
        <w:t>Figure 2. 주요 서비스</w:t>
      </w:r>
    </w:p>
    <w:p w14:paraId="4A8428E3" w14:textId="77777777" w:rsidR="00013351" w:rsidRDefault="00013351">
      <w:pPr>
        <w:pBdr>
          <w:top w:val="nil"/>
          <w:left w:val="nil"/>
          <w:bottom w:val="nil"/>
          <w:right w:val="nil"/>
          <w:between w:val="nil"/>
        </w:pBdr>
        <w:jc w:val="center"/>
        <w:rPr>
          <w:b/>
          <w:sz w:val="20"/>
          <w:szCs w:val="20"/>
        </w:rPr>
      </w:pPr>
    </w:p>
    <w:p w14:paraId="4B21700B" w14:textId="77777777" w:rsidR="00013351" w:rsidRDefault="00000000" w:rsidP="00EE59C8">
      <w:pPr>
        <w:ind w:firstLine="200"/>
        <w:rPr>
          <w:rFonts w:ascii="바탕체" w:eastAsia="바탕체" w:hAnsi="바탕체" w:cs="바탕체"/>
          <w:color w:val="000000"/>
          <w:sz w:val="20"/>
          <w:szCs w:val="20"/>
        </w:rPr>
      </w:pPr>
      <w:r>
        <w:rPr>
          <w:rFonts w:ascii="바탕체" w:eastAsia="바탕체" w:hAnsi="바탕체" w:cs="바탕체"/>
          <w:color w:val="000000"/>
          <w:sz w:val="20"/>
          <w:szCs w:val="20"/>
        </w:rPr>
        <w:t>본 서비스는 AI 기반으로 자녀의 SNS(인스타그램, 카카오톡 등) 메시지와 검색 기록을 분석하여 위험 신호를 감지함으로써 자녀의 심리적 안전을 확보하고, 부모와 자녀, 그리고 학교 간의 연결을 통해 문제를 조기에 감지하고 대응하는 것을 목표로 합니다. 자녀가 디지털 플랫폼을 통해 자신의 감정을 자연스럽게 표현할 수 있도록 돕고, 이를 AI 기술로 분석하여 부모와 연계된 기관에 중요한 정보를 제공함으로써 심리적 문제를 사전에 예방하고자 합니다.</w:t>
      </w:r>
    </w:p>
    <w:p w14:paraId="5CD43F32" w14:textId="77777777" w:rsidR="00013351" w:rsidRDefault="00000000" w:rsidP="00EE59C8">
      <w:pPr>
        <w:ind w:firstLine="200"/>
        <w:rPr>
          <w:sz w:val="20"/>
          <w:szCs w:val="20"/>
        </w:rPr>
      </w:pPr>
      <w:r>
        <w:rPr>
          <w:rFonts w:ascii="바탕체" w:eastAsia="바탕체" w:hAnsi="바탕체" w:cs="바탕체"/>
          <w:color w:val="000000"/>
          <w:sz w:val="20"/>
          <w:szCs w:val="20"/>
        </w:rPr>
        <w:t>이를 위해 부모와 자녀 간의 소통을 돕는 기능을 기본으로 제공하며, 위급 상황에서는 즉각적인 도움을 받을 수 있도록 학교 심리 상담 센터나 전문 기관과의 연계 시스템을 구축할 예정입니다. 특히, AI 기술을 활용한 감정 분석 기능을 통해 자녀의 심리 상태를 지속적으로 모니터링하고, 이상 징후가 감지될 경우 단계별 대응이 가능하도록 설계하였습니다. 이러한 종합적인 접근 방식을 통해 청소년들의 디지털 활동에서 발생할 수 있는 위험을 최소화하고, 건강한 성장을 지원하는 것이 본 서비스의 궁극적인 목표입니다.</w:t>
      </w:r>
    </w:p>
    <w:p w14:paraId="55893BE7" w14:textId="77777777" w:rsidR="00013351" w:rsidRDefault="00013351" w:rsidP="00EE59C8">
      <w:pPr>
        <w:rPr>
          <w:rFonts w:ascii="바탕체" w:eastAsia="바탕체" w:hAnsi="바탕체" w:cs="바탕체"/>
          <w:sz w:val="28"/>
          <w:szCs w:val="28"/>
        </w:rPr>
      </w:pPr>
    </w:p>
    <w:p w14:paraId="0CCBE57D" w14:textId="77777777" w:rsidR="00013351" w:rsidRDefault="00000000">
      <w:pPr>
        <w:spacing w:line="384" w:lineRule="auto"/>
        <w:rPr>
          <w:rFonts w:ascii="바탕체" w:eastAsia="바탕체" w:hAnsi="바탕체" w:cs="바탕체"/>
          <w:sz w:val="20"/>
          <w:szCs w:val="20"/>
        </w:rPr>
      </w:pPr>
      <w:r>
        <w:rPr>
          <w:rFonts w:ascii="바탕체" w:eastAsia="바탕체" w:hAnsi="바탕체" w:cs="바탕체"/>
          <w:b/>
        </w:rPr>
        <w:t>1.2 목표 시장</w:t>
      </w:r>
      <w:r>
        <w:rPr>
          <w:rFonts w:ascii="바탕체" w:eastAsia="바탕체" w:hAnsi="바탕체" w:cs="바탕체"/>
          <w:sz w:val="20"/>
          <w:szCs w:val="20"/>
        </w:rPr>
        <w:t xml:space="preserve"> </w:t>
      </w:r>
    </w:p>
    <w:p w14:paraId="052F945A" w14:textId="678F5C63" w:rsidR="00013351" w:rsidRDefault="00000000" w:rsidP="00EE59C8">
      <w:pPr>
        <w:rPr>
          <w:rFonts w:ascii="바탕체" w:eastAsia="바탕체" w:hAnsi="바탕체" w:cs="바탕체"/>
          <w:sz w:val="20"/>
          <w:szCs w:val="20"/>
        </w:rPr>
      </w:pPr>
      <w:r>
        <w:rPr>
          <w:rFonts w:ascii="바탕체" w:eastAsia="바탕체" w:hAnsi="바탕체" w:cs="바탕체"/>
          <w:sz w:val="20"/>
          <w:szCs w:val="20"/>
        </w:rPr>
        <w:t xml:space="preserve"> 2019년 기준, 만 18세 미만 아동이 있는 가구는 전체 가구 23.3%인 약 487만 가구입니다. 아동 가구 비율은 2015년 27.9%, 2017년 25.8% 로 감소 추세이지만[6], 자녀 한</w:t>
      </w:r>
      <w:r w:rsidR="0091328F">
        <w:rPr>
          <w:rFonts w:ascii="바탕체" w:eastAsia="바탕체" w:hAnsi="바탕체" w:cs="바탕체" w:hint="eastAsia"/>
          <w:sz w:val="20"/>
          <w:szCs w:val="20"/>
        </w:rPr>
        <w:t xml:space="preserve"> </w:t>
      </w:r>
      <w:r>
        <w:rPr>
          <w:rFonts w:ascii="바탕체" w:eastAsia="바탕체" w:hAnsi="바탕체" w:cs="바탕체"/>
          <w:sz w:val="20"/>
          <w:szCs w:val="20"/>
        </w:rPr>
        <w:t>명</w:t>
      </w:r>
      <w:r w:rsidR="0091328F">
        <w:rPr>
          <w:rFonts w:ascii="바탕체" w:eastAsia="바탕체" w:hAnsi="바탕체" w:cs="바탕체" w:hint="eastAsia"/>
          <w:sz w:val="20"/>
          <w:szCs w:val="20"/>
        </w:rPr>
        <w:t xml:space="preserve"> </w:t>
      </w:r>
      <w:r>
        <w:rPr>
          <w:rFonts w:ascii="바탕체" w:eastAsia="바탕체" w:hAnsi="바탕체" w:cs="바탕체"/>
          <w:sz w:val="20"/>
          <w:szCs w:val="20"/>
        </w:rPr>
        <w:t>당 투자되는 양육에 관심은 오히려 증가하고 있습니다. 특히 맞벌이 가구가 증가하면서[7] 자녀 양육의 질을 높이려는 노력이 증가하고 있으며 이는 디지털 도구를 통해 부모의 물리적 부재시간 동안 자녀를 안전</w:t>
      </w:r>
      <w:r w:rsidR="0091328F">
        <w:rPr>
          <w:rFonts w:ascii="바탕체" w:eastAsia="바탕체" w:hAnsi="바탕체" w:cs="바탕체" w:hint="eastAsia"/>
          <w:sz w:val="20"/>
          <w:szCs w:val="20"/>
        </w:rPr>
        <w:t>하게</w:t>
      </w:r>
      <w:r>
        <w:rPr>
          <w:rFonts w:ascii="바탕체" w:eastAsia="바탕체" w:hAnsi="바탕체" w:cs="바탕체"/>
          <w:sz w:val="20"/>
          <w:szCs w:val="20"/>
        </w:rPr>
        <w:t xml:space="preserve"> 모니터링할 수 있는 자녀 케어에 대한 수요로 연결되고 있습니다.  </w:t>
      </w:r>
    </w:p>
    <w:p w14:paraId="0D5AED0E" w14:textId="77777777" w:rsidR="00013351" w:rsidRDefault="00000000" w:rsidP="00EE59C8">
      <w:pPr>
        <w:rPr>
          <w:rFonts w:ascii="바탕체" w:eastAsia="바탕체" w:hAnsi="바탕체" w:cs="바탕체"/>
          <w:sz w:val="20"/>
          <w:szCs w:val="20"/>
        </w:rPr>
      </w:pPr>
      <w:r>
        <w:rPr>
          <w:rFonts w:ascii="바탕체" w:eastAsia="바탕체" w:hAnsi="바탕체" w:cs="바탕체"/>
          <w:sz w:val="20"/>
          <w:szCs w:val="20"/>
        </w:rPr>
        <w:t xml:space="preserve"> 이와 같은 자녀의 디지털 생활을 모니터링하는 대표적인 서비스로는 Google의 Family Link가 있습니다. 해당 서비스는 2024년 플레이스토어 기준 다운로드 규모만 1억명 이상으로 추산되며, 관련 어린이 관리 컨텐츠 시장은 2023년 Business Research Insight 기준 2,332억달러로 큰 규모를 자랑합니다. </w:t>
      </w:r>
    </w:p>
    <w:p w14:paraId="7444F9F0" w14:textId="77777777" w:rsidR="00013351" w:rsidRDefault="00000000" w:rsidP="00EE59C8">
      <w:pPr>
        <w:rPr>
          <w:rFonts w:ascii="바탕체" w:eastAsia="바탕체" w:hAnsi="바탕체" w:cs="바탕체"/>
          <w:sz w:val="20"/>
          <w:szCs w:val="20"/>
        </w:rPr>
      </w:pPr>
      <w:r>
        <w:rPr>
          <w:rFonts w:ascii="바탕체" w:eastAsia="바탕체" w:hAnsi="바탕체" w:cs="바탕체"/>
          <w:sz w:val="20"/>
          <w:szCs w:val="20"/>
        </w:rPr>
        <w:lastRenderedPageBreak/>
        <w:t xml:space="preserve"> 더불어 국내 미성년자 정신건강 시장 규모도 주목할만한 수준입니다. 정신건강의학과 진료를 받고 있는 국내 미성년자는 약 91만명에 달하며.[5] 국내 각 교육단체 및 지자체에서도 정신건강 사업에 매년 큰 규모의 예산을 편성하고 있습니다, 특히 서울시의 경우 정신건강 프로그램 예산에 3년간 912억을 투자할 정도로 정신건강 사업에 큰 비중을 두고 있습니다. </w:t>
      </w:r>
    </w:p>
    <w:p w14:paraId="153573D0" w14:textId="77777777" w:rsidR="00013351" w:rsidRDefault="00000000" w:rsidP="00EE59C8">
      <w:pPr>
        <w:rPr>
          <w:rFonts w:ascii="바탕체" w:eastAsia="바탕체" w:hAnsi="바탕체" w:cs="바탕체"/>
          <w:sz w:val="20"/>
          <w:szCs w:val="20"/>
        </w:rPr>
      </w:pPr>
      <w:r>
        <w:rPr>
          <w:rFonts w:ascii="바탕체" w:eastAsia="바탕체" w:hAnsi="바탕체" w:cs="바탕체"/>
          <w:sz w:val="20"/>
          <w:szCs w:val="20"/>
        </w:rPr>
        <w:t>현재 존재하는 서비스 중 자녀의 디지털 환경을 제한하면서, 정신 건강까지 관리하는 서비스는 없습니다. 그래도 유사한 서비스 출시 시장을 찾아본다면 “자녀 스마트폰 관리”와 “정신건강” 시장으로 나눌 수 있는데요, 두 시장 모두 국내외에서 수요가 큰 시장입니다. 이 두 시장의 접점에서 자녀의 디지털 생활관리와 정신건강을 통합한 서비스를 제공하면서 새로운 가치를 창출하고자 합니다.</w:t>
      </w:r>
    </w:p>
    <w:p w14:paraId="3EA89D32" w14:textId="77777777" w:rsidR="00013351" w:rsidRDefault="00013351">
      <w:pPr>
        <w:widowControl w:val="0"/>
        <w:spacing w:after="160"/>
        <w:rPr>
          <w:rFonts w:ascii="바탕체" w:eastAsia="바탕체" w:hAnsi="바탕체" w:cs="바탕체"/>
          <w:sz w:val="20"/>
          <w:szCs w:val="20"/>
        </w:rPr>
      </w:pPr>
    </w:p>
    <w:p w14:paraId="232C8EB2" w14:textId="3EBF8A05" w:rsidR="007C3C46" w:rsidRDefault="007C3C46" w:rsidP="007C3C46">
      <w:pPr>
        <w:spacing w:line="384" w:lineRule="auto"/>
        <w:rPr>
          <w:rFonts w:ascii="바탕체" w:eastAsia="바탕체" w:hAnsi="바탕체" w:cs="바탕체"/>
          <w:sz w:val="20"/>
          <w:szCs w:val="20"/>
        </w:rPr>
      </w:pPr>
      <w:r>
        <w:rPr>
          <w:rFonts w:ascii="바탕체" w:eastAsia="바탕체" w:hAnsi="바탕체" w:cs="바탕체"/>
          <w:b/>
        </w:rPr>
        <w:t>1.</w:t>
      </w:r>
      <w:r>
        <w:rPr>
          <w:rFonts w:ascii="바탕체" w:eastAsia="바탕체" w:hAnsi="바탕체" w:cs="바탕체" w:hint="eastAsia"/>
          <w:b/>
        </w:rPr>
        <w:t>3</w:t>
      </w:r>
      <w:r>
        <w:rPr>
          <w:rFonts w:ascii="바탕체" w:eastAsia="바탕체" w:hAnsi="바탕체" w:cs="바탕체"/>
          <w:b/>
        </w:rPr>
        <w:t xml:space="preserve"> </w:t>
      </w:r>
      <w:r>
        <w:rPr>
          <w:rFonts w:ascii="바탕체" w:eastAsia="바탕체" w:hAnsi="바탕체" w:cs="바탕체" w:hint="eastAsia"/>
          <w:b/>
        </w:rPr>
        <w:t>경쟁사 및 차별성</w:t>
      </w:r>
    </w:p>
    <w:p w14:paraId="49D57DA0" w14:textId="5504E853" w:rsidR="00013351" w:rsidRPr="00EE59C8" w:rsidRDefault="00000000" w:rsidP="00EE59C8">
      <w:pPr>
        <w:ind w:firstLineChars="100" w:firstLine="200"/>
        <w:rPr>
          <w:rFonts w:ascii="바탕체" w:eastAsia="바탕체" w:hAnsi="바탕체" w:cs="맑은 고딕"/>
          <w:sz w:val="20"/>
          <w:szCs w:val="20"/>
        </w:rPr>
      </w:pPr>
      <w:r w:rsidRPr="00EE59C8">
        <w:rPr>
          <w:rFonts w:ascii="바탕체" w:eastAsia="바탕체" w:hAnsi="바탕체" w:cs="맑은 고딕"/>
          <w:sz w:val="20"/>
          <w:szCs w:val="20"/>
        </w:rPr>
        <w:t xml:space="preserve">자녀 스마트폰 관리 애플리케이션 시장에는 다양한 서비스가 존재합니다.  주요 경쟁 앱으로는 구글 패밀리 링크, </w:t>
      </w:r>
      <w:proofErr w:type="spellStart"/>
      <w:r w:rsidRPr="00EE59C8">
        <w:rPr>
          <w:rFonts w:ascii="바탕체" w:eastAsia="바탕체" w:hAnsi="바탕체" w:cs="맑은 고딕"/>
          <w:sz w:val="20"/>
          <w:szCs w:val="20"/>
        </w:rPr>
        <w:t>스카이홈</w:t>
      </w:r>
      <w:proofErr w:type="spellEnd"/>
      <w:r w:rsidRPr="00EE59C8">
        <w:rPr>
          <w:rFonts w:ascii="바탕체" w:eastAsia="바탕체" w:hAnsi="바탕체" w:cs="맑은 고딕"/>
          <w:sz w:val="20"/>
          <w:szCs w:val="20"/>
        </w:rPr>
        <w:t>, 잼(ZEM)이 있습니다.</w:t>
      </w:r>
    </w:p>
    <w:sdt>
      <w:sdtPr>
        <w:tag w:val="goog_rdk_0"/>
        <w:id w:val="-870143954"/>
        <w:lock w:val="contentLocked"/>
      </w:sdtPr>
      <w:sdtContent>
        <w:tbl>
          <w:tblPr>
            <w:tblStyle w:val="af2"/>
            <w:tblW w:w="9026" w:type="dxa"/>
            <w:tblInd w:w="0" w:type="dxa"/>
            <w:tblBorders>
              <w:insideH w:val="single" w:sz="6" w:space="0" w:color="000000"/>
              <w:insideV w:val="single" w:sz="4" w:space="0" w:color="000000"/>
            </w:tblBorders>
            <w:tblLayout w:type="fixed"/>
            <w:tblLook w:val="0400" w:firstRow="0" w:lastRow="0" w:firstColumn="0" w:lastColumn="0" w:noHBand="0" w:noVBand="1"/>
          </w:tblPr>
          <w:tblGrid>
            <w:gridCol w:w="1391"/>
            <w:gridCol w:w="4138"/>
            <w:gridCol w:w="3497"/>
          </w:tblGrid>
          <w:tr w:rsidR="00013351" w14:paraId="50D4CCFF" w14:textId="77777777">
            <w:trPr>
              <w:tblHeader/>
            </w:trPr>
            <w:tc>
              <w:tcPr>
                <w:tcW w:w="1391" w:type="dxa"/>
                <w:shd w:val="clear" w:color="auto" w:fill="E8E8E8"/>
                <w:vAlign w:val="center"/>
              </w:tcPr>
              <w:p w14:paraId="1E4151DF" w14:textId="77777777" w:rsidR="00013351" w:rsidRDefault="00000000">
                <w:pPr>
                  <w:widowControl w:val="0"/>
                  <w:spacing w:after="160"/>
                  <w:jc w:val="center"/>
                  <w:rPr>
                    <w:rFonts w:ascii="맑은 고딕" w:eastAsia="맑은 고딕" w:hAnsi="맑은 고딕" w:cs="맑은 고딕"/>
                    <w:b/>
                    <w:sz w:val="18"/>
                    <w:szCs w:val="18"/>
                  </w:rPr>
                </w:pPr>
                <w:r>
                  <w:rPr>
                    <w:rFonts w:ascii="맑은 고딕" w:eastAsia="맑은 고딕" w:hAnsi="맑은 고딕" w:cs="맑은 고딕"/>
                    <w:b/>
                    <w:sz w:val="18"/>
                    <w:szCs w:val="18"/>
                  </w:rPr>
                  <w:t>앱 이름</w:t>
                </w:r>
              </w:p>
            </w:tc>
            <w:tc>
              <w:tcPr>
                <w:tcW w:w="4138" w:type="dxa"/>
                <w:shd w:val="clear" w:color="auto" w:fill="E8E8E8"/>
                <w:vAlign w:val="center"/>
              </w:tcPr>
              <w:p w14:paraId="4AEE9D52" w14:textId="77777777" w:rsidR="00013351" w:rsidRDefault="00000000">
                <w:pPr>
                  <w:widowControl w:val="0"/>
                  <w:spacing w:after="160"/>
                  <w:jc w:val="center"/>
                  <w:rPr>
                    <w:rFonts w:ascii="맑은 고딕" w:eastAsia="맑은 고딕" w:hAnsi="맑은 고딕" w:cs="맑은 고딕"/>
                    <w:b/>
                    <w:sz w:val="18"/>
                    <w:szCs w:val="18"/>
                  </w:rPr>
                </w:pPr>
                <w:r>
                  <w:rPr>
                    <w:rFonts w:ascii="맑은 고딕" w:eastAsia="맑은 고딕" w:hAnsi="맑은 고딕" w:cs="맑은 고딕"/>
                    <w:b/>
                    <w:sz w:val="18"/>
                    <w:szCs w:val="18"/>
                  </w:rPr>
                  <w:t>주요 기능</w:t>
                </w:r>
              </w:p>
            </w:tc>
            <w:tc>
              <w:tcPr>
                <w:tcW w:w="3497" w:type="dxa"/>
                <w:shd w:val="clear" w:color="auto" w:fill="E8E8E8"/>
                <w:vAlign w:val="center"/>
              </w:tcPr>
              <w:p w14:paraId="3F162D4E" w14:textId="77777777" w:rsidR="00013351" w:rsidRDefault="00000000">
                <w:pPr>
                  <w:widowControl w:val="0"/>
                  <w:spacing w:after="160"/>
                  <w:jc w:val="center"/>
                  <w:rPr>
                    <w:rFonts w:ascii="맑은 고딕" w:eastAsia="맑은 고딕" w:hAnsi="맑은 고딕" w:cs="맑은 고딕"/>
                    <w:b/>
                    <w:sz w:val="18"/>
                    <w:szCs w:val="18"/>
                  </w:rPr>
                </w:pPr>
                <w:r>
                  <w:rPr>
                    <w:rFonts w:ascii="맑은 고딕" w:eastAsia="맑은 고딕" w:hAnsi="맑은 고딕" w:cs="맑은 고딕"/>
                    <w:b/>
                    <w:sz w:val="18"/>
                    <w:szCs w:val="18"/>
                  </w:rPr>
                  <w:t>특징</w:t>
                </w:r>
              </w:p>
            </w:tc>
          </w:tr>
          <w:tr w:rsidR="00013351" w14:paraId="4FAFDC36" w14:textId="77777777">
            <w:tc>
              <w:tcPr>
                <w:tcW w:w="1391" w:type="dxa"/>
                <w:vAlign w:val="center"/>
              </w:tcPr>
              <w:p w14:paraId="0EC92D4E" w14:textId="77777777" w:rsidR="00013351" w:rsidRDefault="00000000">
                <w:pPr>
                  <w:widowControl w:val="0"/>
                  <w:spacing w:after="160"/>
                  <w:jc w:val="center"/>
                  <w:rPr>
                    <w:rFonts w:ascii="맑은 고딕" w:eastAsia="맑은 고딕" w:hAnsi="맑은 고딕" w:cs="맑은 고딕"/>
                    <w:sz w:val="18"/>
                    <w:szCs w:val="18"/>
                  </w:rPr>
                </w:pPr>
                <w:r>
                  <w:rPr>
                    <w:rFonts w:ascii="맑은 고딕" w:eastAsia="맑은 고딕" w:hAnsi="맑은 고딕" w:cs="맑은 고딕"/>
                    <w:b/>
                    <w:sz w:val="18"/>
                    <w:szCs w:val="18"/>
                  </w:rPr>
                  <w:t>구글 패밀리링크</w:t>
                </w:r>
              </w:p>
            </w:tc>
            <w:tc>
              <w:tcPr>
                <w:tcW w:w="4138" w:type="dxa"/>
                <w:vAlign w:val="center"/>
              </w:tcPr>
              <w:p w14:paraId="56DBB492" w14:textId="77777777" w:rsidR="00013351" w:rsidRDefault="00000000">
                <w:pPr>
                  <w:widowControl w:val="0"/>
                  <w:spacing w:after="160"/>
                  <w:ind w:left="220"/>
                  <w:rPr>
                    <w:rFonts w:ascii="맑은 고딕" w:eastAsia="맑은 고딕" w:hAnsi="맑은 고딕" w:cs="맑은 고딕"/>
                    <w:sz w:val="18"/>
                    <w:szCs w:val="18"/>
                  </w:rPr>
                </w:pPr>
                <w:r>
                  <w:rPr>
                    <w:rFonts w:ascii="맑은 고딕" w:eastAsia="맑은 고딕" w:hAnsi="맑은 고딕" w:cs="맑은 고딕"/>
                    <w:sz w:val="18"/>
                    <w:szCs w:val="18"/>
                  </w:rPr>
                  <w:t>- 앱 사용 시간 제한</w:t>
                </w:r>
                <w:r>
                  <w:rPr>
                    <w:rFonts w:ascii="맑은 고딕" w:eastAsia="맑은 고딕" w:hAnsi="맑은 고딕" w:cs="맑은 고딕"/>
                    <w:sz w:val="18"/>
                    <w:szCs w:val="18"/>
                  </w:rPr>
                  <w:br/>
                  <w:t>- 웹사이트 차단</w:t>
                </w:r>
                <w:r>
                  <w:rPr>
                    <w:rFonts w:ascii="맑은 고딕" w:eastAsia="맑은 고딕" w:hAnsi="맑은 고딕" w:cs="맑은 고딕"/>
                    <w:sz w:val="18"/>
                    <w:szCs w:val="18"/>
                  </w:rPr>
                  <w:br/>
                  <w:t>- 앱 승인 및 관리</w:t>
                </w:r>
                <w:r>
                  <w:rPr>
                    <w:rFonts w:ascii="맑은 고딕" w:eastAsia="맑은 고딕" w:hAnsi="맑은 고딕" w:cs="맑은 고딕"/>
                    <w:sz w:val="18"/>
                    <w:szCs w:val="18"/>
                  </w:rPr>
                  <w:br/>
                  <w:t>- 구글 앱스토어를 통한 앱 추천</w:t>
                </w:r>
              </w:p>
            </w:tc>
            <w:tc>
              <w:tcPr>
                <w:tcW w:w="3497" w:type="dxa"/>
                <w:vAlign w:val="center"/>
              </w:tcPr>
              <w:p w14:paraId="45AB1776" w14:textId="77777777" w:rsidR="00013351" w:rsidRDefault="00000000">
                <w:pPr>
                  <w:widowControl w:val="0"/>
                  <w:spacing w:after="160"/>
                  <w:rPr>
                    <w:rFonts w:ascii="맑은 고딕" w:eastAsia="맑은 고딕" w:hAnsi="맑은 고딕" w:cs="맑은 고딕"/>
                    <w:sz w:val="18"/>
                    <w:szCs w:val="18"/>
                  </w:rPr>
                </w:pPr>
                <w:r>
                  <w:rPr>
                    <w:rFonts w:ascii="맑은 고딕" w:eastAsia="맑은 고딕" w:hAnsi="맑은 고딕" w:cs="맑은 고딕"/>
                    <w:sz w:val="18"/>
                    <w:szCs w:val="18"/>
                  </w:rPr>
                  <w:t xml:space="preserve"> 구글 생태계를 활용한 앱 관리 기능 제공. 자녀의 스마트폰 사용을 세밀히 조정할 수 있음.</w:t>
                </w:r>
              </w:p>
            </w:tc>
          </w:tr>
          <w:tr w:rsidR="00013351" w14:paraId="25D6E792" w14:textId="77777777">
            <w:trPr>
              <w:trHeight w:val="1020"/>
            </w:trPr>
            <w:tc>
              <w:tcPr>
                <w:tcW w:w="1391" w:type="dxa"/>
                <w:vAlign w:val="center"/>
              </w:tcPr>
              <w:p w14:paraId="289FF55C" w14:textId="77777777" w:rsidR="00013351" w:rsidRDefault="00000000">
                <w:pPr>
                  <w:widowControl w:val="0"/>
                  <w:spacing w:after="160"/>
                  <w:jc w:val="center"/>
                  <w:rPr>
                    <w:rFonts w:ascii="맑은 고딕" w:eastAsia="맑은 고딕" w:hAnsi="맑은 고딕" w:cs="맑은 고딕"/>
                    <w:sz w:val="18"/>
                    <w:szCs w:val="18"/>
                  </w:rPr>
                </w:pPr>
                <w:r>
                  <w:rPr>
                    <w:rFonts w:ascii="맑은 고딕" w:eastAsia="맑은 고딕" w:hAnsi="맑은 고딕" w:cs="맑은 고딕"/>
                    <w:b/>
                    <w:sz w:val="18"/>
                    <w:szCs w:val="18"/>
                  </w:rPr>
                  <w:t>스카이홈</w:t>
                </w:r>
              </w:p>
            </w:tc>
            <w:tc>
              <w:tcPr>
                <w:tcW w:w="4138" w:type="dxa"/>
                <w:vAlign w:val="center"/>
              </w:tcPr>
              <w:p w14:paraId="1B9499EC" w14:textId="77777777" w:rsidR="00013351" w:rsidRDefault="00000000">
                <w:pPr>
                  <w:widowControl w:val="0"/>
                  <w:spacing w:after="160"/>
                  <w:ind w:firstLine="220"/>
                  <w:rPr>
                    <w:rFonts w:ascii="맑은 고딕" w:eastAsia="맑은 고딕" w:hAnsi="맑은 고딕" w:cs="맑은 고딕"/>
                    <w:sz w:val="18"/>
                    <w:szCs w:val="18"/>
                  </w:rPr>
                </w:pPr>
                <w:r>
                  <w:rPr>
                    <w:rFonts w:ascii="맑은 고딕" w:eastAsia="맑은 고딕" w:hAnsi="맑은 고딕" w:cs="맑은 고딕"/>
                    <w:sz w:val="18"/>
                    <w:szCs w:val="18"/>
                  </w:rPr>
                  <w:t>- 자발적인 스마트폰 사용 습관 형성 지원</w:t>
                </w:r>
                <w:r>
                  <w:rPr>
                    <w:rFonts w:ascii="맑은 고딕" w:eastAsia="맑은 고딕" w:hAnsi="맑은 고딕" w:cs="맑은 고딕"/>
                    <w:sz w:val="18"/>
                    <w:szCs w:val="18"/>
                  </w:rPr>
                  <w:br/>
                  <w:t xml:space="preserve"> - 영어 단어 학습 기능 제공</w:t>
                </w:r>
              </w:p>
            </w:tc>
            <w:tc>
              <w:tcPr>
                <w:tcW w:w="3497" w:type="dxa"/>
                <w:vAlign w:val="center"/>
              </w:tcPr>
              <w:p w14:paraId="2EE1C1DC" w14:textId="77777777" w:rsidR="00013351" w:rsidRDefault="00000000">
                <w:pPr>
                  <w:widowControl w:val="0"/>
                  <w:spacing w:after="160"/>
                  <w:rPr>
                    <w:rFonts w:ascii="맑은 고딕" w:eastAsia="맑은 고딕" w:hAnsi="맑은 고딕" w:cs="맑은 고딕"/>
                    <w:sz w:val="18"/>
                    <w:szCs w:val="18"/>
                  </w:rPr>
                </w:pPr>
                <w:r>
                  <w:rPr>
                    <w:rFonts w:ascii="맑은 고딕" w:eastAsia="맑은 고딕" w:hAnsi="맑은 고딕" w:cs="맑은 고딕"/>
                    <w:sz w:val="18"/>
                    <w:szCs w:val="18"/>
                  </w:rPr>
                  <w:t xml:space="preserve"> 부모의 강제적 통제 대신 자녀의 자발적 노력을 유도하며, 교육적 기능을 추가로 제공.</w:t>
                </w:r>
              </w:p>
            </w:tc>
          </w:tr>
          <w:tr w:rsidR="00013351" w14:paraId="046CED7A" w14:textId="77777777">
            <w:tc>
              <w:tcPr>
                <w:tcW w:w="1391" w:type="dxa"/>
                <w:vAlign w:val="center"/>
              </w:tcPr>
              <w:p w14:paraId="407E8CED" w14:textId="77777777" w:rsidR="00013351" w:rsidRDefault="00000000">
                <w:pPr>
                  <w:widowControl w:val="0"/>
                  <w:spacing w:after="160"/>
                  <w:jc w:val="center"/>
                  <w:rPr>
                    <w:rFonts w:ascii="맑은 고딕" w:eastAsia="맑은 고딕" w:hAnsi="맑은 고딕" w:cs="맑은 고딕"/>
                    <w:sz w:val="18"/>
                    <w:szCs w:val="18"/>
                  </w:rPr>
                </w:pPr>
                <w:r>
                  <w:rPr>
                    <w:rFonts w:ascii="맑은 고딕" w:eastAsia="맑은 고딕" w:hAnsi="맑은 고딕" w:cs="맑은 고딕"/>
                    <w:b/>
                    <w:sz w:val="18"/>
                    <w:szCs w:val="18"/>
                  </w:rPr>
                  <w:t>잼(ZEM)</w:t>
                </w:r>
              </w:p>
            </w:tc>
            <w:tc>
              <w:tcPr>
                <w:tcW w:w="4138" w:type="dxa"/>
                <w:vAlign w:val="center"/>
              </w:tcPr>
              <w:p w14:paraId="51F1457A" w14:textId="77777777" w:rsidR="00013351" w:rsidRDefault="00000000">
                <w:pPr>
                  <w:widowControl w:val="0"/>
                  <w:spacing w:after="160"/>
                  <w:ind w:left="220"/>
                  <w:rPr>
                    <w:rFonts w:ascii="맑은 고딕" w:eastAsia="맑은 고딕" w:hAnsi="맑은 고딕" w:cs="맑은 고딕"/>
                    <w:sz w:val="18"/>
                    <w:szCs w:val="18"/>
                  </w:rPr>
                </w:pPr>
                <w:r>
                  <w:rPr>
                    <w:rFonts w:ascii="맑은 고딕" w:eastAsia="맑은 고딕" w:hAnsi="맑은 고딕" w:cs="맑은 고딕"/>
                    <w:sz w:val="18"/>
                    <w:szCs w:val="18"/>
                  </w:rPr>
                  <w:t>- 스마트폰 사용 시간 관리</w:t>
                </w:r>
                <w:r>
                  <w:rPr>
                    <w:rFonts w:ascii="맑은 고딕" w:eastAsia="맑은 고딕" w:hAnsi="맑은 고딕" w:cs="맑은 고딕"/>
                    <w:sz w:val="18"/>
                    <w:szCs w:val="18"/>
                  </w:rPr>
                  <w:br/>
                  <w:t>- 앱 사용 제한</w:t>
                </w:r>
                <w:r>
                  <w:rPr>
                    <w:rFonts w:ascii="맑은 고딕" w:eastAsia="맑은 고딕" w:hAnsi="맑은 고딕" w:cs="맑은 고딕"/>
                    <w:sz w:val="18"/>
                    <w:szCs w:val="18"/>
                  </w:rPr>
                  <w:br/>
                  <w:t>- 위치 조회</w:t>
                </w:r>
                <w:r>
                  <w:rPr>
                    <w:rFonts w:ascii="맑은 고딕" w:eastAsia="맑은 고딕" w:hAnsi="맑은 고딕" w:cs="맑은 고딕"/>
                    <w:sz w:val="18"/>
                    <w:szCs w:val="18"/>
                  </w:rPr>
                  <w:br/>
                  <w:t>- 유해 콘텐츠 차단</w:t>
                </w:r>
                <w:r>
                  <w:rPr>
                    <w:rFonts w:ascii="맑은 고딕" w:eastAsia="맑은 고딕" w:hAnsi="맑은 고딕" w:cs="맑은 고딕"/>
                    <w:sz w:val="18"/>
                    <w:szCs w:val="18"/>
                  </w:rPr>
                  <w:br/>
                  <w:t>- 부모와 자녀 간 소통 지원</w:t>
                </w:r>
              </w:p>
            </w:tc>
            <w:tc>
              <w:tcPr>
                <w:tcW w:w="3497" w:type="dxa"/>
                <w:vAlign w:val="center"/>
              </w:tcPr>
              <w:p w14:paraId="300329F2" w14:textId="77777777" w:rsidR="00013351" w:rsidRDefault="00000000">
                <w:pPr>
                  <w:widowControl w:val="0"/>
                  <w:spacing w:after="160"/>
                  <w:rPr>
                    <w:rFonts w:ascii="맑은 고딕" w:eastAsia="맑은 고딕" w:hAnsi="맑은 고딕" w:cs="맑은 고딕"/>
                    <w:sz w:val="18"/>
                    <w:szCs w:val="18"/>
                  </w:rPr>
                </w:pPr>
                <w:r>
                  <w:rPr>
                    <w:rFonts w:ascii="맑은 고딕" w:eastAsia="맑은 고딕" w:hAnsi="맑은 고딕" w:cs="맑은 고딕"/>
                    <w:sz w:val="18"/>
                    <w:szCs w:val="18"/>
                  </w:rPr>
                  <w:t xml:space="preserve"> SK텔레콤에서 제공하며, 자녀와 부모 간 소통 및 사용 습관 개선을 지원.</w:t>
                </w:r>
              </w:p>
            </w:tc>
          </w:tr>
        </w:tbl>
      </w:sdtContent>
    </w:sdt>
    <w:p w14:paraId="4755BA76" w14:textId="77777777" w:rsidR="00013351" w:rsidRPr="00EE59C8" w:rsidRDefault="00000000" w:rsidP="00EE59C8">
      <w:pPr>
        <w:ind w:firstLineChars="100" w:firstLine="200"/>
        <w:rPr>
          <w:rFonts w:ascii="바탕체" w:eastAsia="바탕체" w:hAnsi="바탕체" w:cs="바탕체"/>
          <w:sz w:val="20"/>
          <w:szCs w:val="20"/>
        </w:rPr>
      </w:pPr>
      <w:r w:rsidRPr="00EE59C8">
        <w:rPr>
          <w:rFonts w:ascii="바탕체" w:eastAsia="바탕체" w:hAnsi="바탕체" w:cs="맑은 고딕"/>
          <w:sz w:val="20"/>
          <w:szCs w:val="20"/>
        </w:rPr>
        <w:t>현재 시장에 출시된 대부분의 자녀 관리 애플리케이션은 스마트폰 사용 시간 관리, 유해 콘텐츠 차단, 위치 추적과 같은 디지털 기기 사용 통제에 초점을 맞추고 있습니다. 위 서비스들은 자녀의 디지털 활동을 제한하는 데는 효과적이지만, 자녀의 감정 상태를 분석하거나 정신 건강을 관리하는 데 있어서는 뚜렷한 한계를 보이고 있습니다. 단순한 디지털 기기 사용 통제를 넘어서, 자녀의 감정 상태와 심리적 건강을 종합적으로 모니터링하고 관리할 수 있는 새로운 형태의 차별화된 서비스를 제공할 예정입니다.</w:t>
      </w:r>
    </w:p>
    <w:p w14:paraId="3EDF17C9" w14:textId="77777777" w:rsidR="00013351" w:rsidRDefault="00013351">
      <w:pPr>
        <w:spacing w:line="384" w:lineRule="auto"/>
        <w:rPr>
          <w:rFonts w:ascii="바탕체" w:eastAsia="바탕체" w:hAnsi="바탕체" w:cs="바탕체"/>
          <w:sz w:val="20"/>
          <w:szCs w:val="20"/>
        </w:rPr>
      </w:pPr>
    </w:p>
    <w:p w14:paraId="0FA04879" w14:textId="77777777" w:rsidR="00013351" w:rsidRDefault="00000000">
      <w:pPr>
        <w:spacing w:line="384" w:lineRule="auto"/>
        <w:rPr>
          <w:rFonts w:ascii="바탕체" w:eastAsia="바탕체" w:hAnsi="바탕체" w:cs="바탕체"/>
          <w:b/>
          <w:sz w:val="28"/>
          <w:szCs w:val="28"/>
        </w:rPr>
      </w:pPr>
      <w:r>
        <w:rPr>
          <w:rFonts w:ascii="바탕체" w:eastAsia="바탕체" w:hAnsi="바탕체" w:cs="바탕체"/>
          <w:b/>
          <w:sz w:val="28"/>
          <w:szCs w:val="28"/>
        </w:rPr>
        <w:t>2. 서비스</w:t>
      </w:r>
    </w:p>
    <w:p w14:paraId="13090441" w14:textId="77777777" w:rsidR="00013351" w:rsidRDefault="00000000">
      <w:pPr>
        <w:spacing w:line="384" w:lineRule="auto"/>
        <w:rPr>
          <w:rFonts w:ascii="바탕체" w:eastAsia="바탕체" w:hAnsi="바탕체" w:cs="바탕체"/>
          <w:b/>
        </w:rPr>
      </w:pPr>
      <w:r>
        <w:rPr>
          <w:rFonts w:ascii="바탕체" w:eastAsia="바탕체" w:hAnsi="바탕체" w:cs="바탕체"/>
          <w:b/>
        </w:rPr>
        <w:t>2.1 주요 기능</w:t>
      </w:r>
    </w:p>
    <w:p w14:paraId="5BF4F13A" w14:textId="77777777" w:rsidR="00013351" w:rsidRDefault="00000000" w:rsidP="00EE59C8">
      <w:pPr>
        <w:ind w:firstLine="198"/>
        <w:rPr>
          <w:rFonts w:ascii="바탕체" w:eastAsia="바탕체" w:hAnsi="바탕체" w:cs="바탕체"/>
          <w:sz w:val="20"/>
          <w:szCs w:val="20"/>
        </w:rPr>
      </w:pPr>
      <w:r>
        <w:rPr>
          <w:rFonts w:ascii="바탕체" w:eastAsia="바탕체" w:hAnsi="바탕체" w:cs="바탕체"/>
          <w:color w:val="000000"/>
          <w:sz w:val="20"/>
          <w:szCs w:val="20"/>
        </w:rPr>
        <w:t>본 서비스는 AI 기반으로 자녀의 SNS(인스타그램, 카카오톡 등) 메시지와 검색 기록을 분석하여 위험 신호를 감지함으로써 자녀의 심리적 안전을 확보하고, 부모와 자녀, 그리고 학교 간의 연결을 통해 문제를 조기에 감지하고 대응하는 것을 목표로 합니다</w:t>
      </w:r>
      <w:r>
        <w:rPr>
          <w:rFonts w:ascii="바탕체" w:eastAsia="바탕체" w:hAnsi="바탕체" w:cs="바탕체"/>
          <w:sz w:val="20"/>
          <w:szCs w:val="20"/>
        </w:rPr>
        <w:t xml:space="preserve">. </w:t>
      </w:r>
    </w:p>
    <w:p w14:paraId="5ED72013" w14:textId="77777777" w:rsidR="00013351" w:rsidRDefault="00000000" w:rsidP="00EE59C8">
      <w:pPr>
        <w:ind w:firstLine="198"/>
        <w:rPr>
          <w:rFonts w:ascii="바탕체" w:eastAsia="바탕체" w:hAnsi="바탕체" w:cs="바탕체"/>
          <w:sz w:val="20"/>
          <w:szCs w:val="20"/>
        </w:rPr>
      </w:pPr>
      <w:r>
        <w:rPr>
          <w:rFonts w:ascii="바탕체" w:eastAsia="바탕체" w:hAnsi="바탕체" w:cs="바탕체"/>
          <w:sz w:val="20"/>
          <w:szCs w:val="20"/>
        </w:rPr>
        <w:t xml:space="preserve">크게 두 개의 서비스로 구성이 되어있는데,  부모 서비스와 자녀 서비스가 각각 제공됩니다. 부모 서비스로는 아이의 위험 신호를 감지할 수 있는 알림 서비스와 이런 알림을 기반으로 지역 심리상담센터나 학교의 담임선생님, 교내 심리 상담 센터와 연결해주는 서비스가 있습니다. </w:t>
      </w:r>
      <w:r>
        <w:rPr>
          <w:rFonts w:ascii="바탕체" w:eastAsia="바탕체" w:hAnsi="바탕체" w:cs="바탕체"/>
          <w:sz w:val="20"/>
          <w:szCs w:val="20"/>
        </w:rPr>
        <w:lastRenderedPageBreak/>
        <w:t>부모는 서비스를 사용하면서 AI가 생성한 자녀 소통 가이드나, 메시지로 소통 시 참고가 될 수 있도록 자동 생성된 답변을 제공받을 수 있습니다.</w:t>
      </w:r>
    </w:p>
    <w:tbl>
      <w:tblPr>
        <w:tblStyle w:val="af3"/>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013351" w14:paraId="34A94638" w14:textId="77777777">
        <w:trPr>
          <w:trHeight w:val="5833"/>
        </w:trPr>
        <w:tc>
          <w:tcPr>
            <w:tcW w:w="3005" w:type="dxa"/>
          </w:tcPr>
          <w:p w14:paraId="7DF66937" w14:textId="77777777" w:rsidR="00013351" w:rsidRDefault="00000000">
            <w:pPr>
              <w:spacing w:line="384" w:lineRule="auto"/>
              <w:rPr>
                <w:rFonts w:ascii="바탕체" w:eastAsia="바탕체" w:hAnsi="바탕체" w:cs="바탕체"/>
                <w:sz w:val="2"/>
                <w:szCs w:val="2"/>
              </w:rPr>
            </w:pPr>
            <w:r>
              <w:rPr>
                <w:noProof/>
              </w:rPr>
              <w:drawing>
                <wp:anchor distT="0" distB="0" distL="114300" distR="114300" simplePos="0" relativeHeight="251660288" behindDoc="0" locked="0" layoutInCell="1" hidden="0" allowOverlap="1" wp14:anchorId="6F84FAE3" wp14:editId="5B99D099">
                  <wp:simplePos x="0" y="0"/>
                  <wp:positionH relativeFrom="column">
                    <wp:posOffset>1998674</wp:posOffset>
                  </wp:positionH>
                  <wp:positionV relativeFrom="paragraph">
                    <wp:posOffset>0</wp:posOffset>
                  </wp:positionV>
                  <wp:extent cx="1734160" cy="3600000"/>
                  <wp:effectExtent l="0" t="0" r="0" b="0"/>
                  <wp:wrapSquare wrapText="bothSides" distT="0" distB="0" distL="114300" distR="114300"/>
                  <wp:docPr id="172177289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734160" cy="3600000"/>
                          </a:xfrm>
                          <a:prstGeom prst="rect">
                            <a:avLst/>
                          </a:prstGeom>
                          <a:ln/>
                        </pic:spPr>
                      </pic:pic>
                    </a:graphicData>
                  </a:graphic>
                </wp:anchor>
              </w:drawing>
            </w:r>
          </w:p>
        </w:tc>
        <w:tc>
          <w:tcPr>
            <w:tcW w:w="3005" w:type="dxa"/>
          </w:tcPr>
          <w:p w14:paraId="712F6DE5" w14:textId="77777777" w:rsidR="00013351" w:rsidRDefault="00000000">
            <w:pPr>
              <w:spacing w:line="384" w:lineRule="auto"/>
              <w:rPr>
                <w:rFonts w:ascii="바탕체" w:eastAsia="바탕체" w:hAnsi="바탕체" w:cs="바탕체"/>
                <w:sz w:val="2"/>
                <w:szCs w:val="2"/>
              </w:rPr>
            </w:pPr>
            <w:r>
              <w:rPr>
                <w:noProof/>
              </w:rPr>
              <w:drawing>
                <wp:anchor distT="0" distB="0" distL="114300" distR="114300" simplePos="0" relativeHeight="251661312" behindDoc="0" locked="0" layoutInCell="1" hidden="0" allowOverlap="1" wp14:anchorId="36E45A45" wp14:editId="7167D6FD">
                  <wp:simplePos x="0" y="0"/>
                  <wp:positionH relativeFrom="column">
                    <wp:posOffset>1989869</wp:posOffset>
                  </wp:positionH>
                  <wp:positionV relativeFrom="paragraph">
                    <wp:posOffset>0</wp:posOffset>
                  </wp:positionV>
                  <wp:extent cx="1751770" cy="3600000"/>
                  <wp:effectExtent l="0" t="0" r="0" b="0"/>
                  <wp:wrapSquare wrapText="bothSides" distT="0" distB="0" distL="114300" distR="114300"/>
                  <wp:docPr id="172177289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751770" cy="3600000"/>
                          </a:xfrm>
                          <a:prstGeom prst="rect">
                            <a:avLst/>
                          </a:prstGeom>
                          <a:ln/>
                        </pic:spPr>
                      </pic:pic>
                    </a:graphicData>
                  </a:graphic>
                </wp:anchor>
              </w:drawing>
            </w:r>
          </w:p>
        </w:tc>
        <w:tc>
          <w:tcPr>
            <w:tcW w:w="3006" w:type="dxa"/>
          </w:tcPr>
          <w:p w14:paraId="4397E141" w14:textId="77777777" w:rsidR="00013351" w:rsidRDefault="00000000">
            <w:pPr>
              <w:rPr>
                <w:rFonts w:ascii="바탕체" w:eastAsia="바탕체" w:hAnsi="바탕체" w:cs="바탕체"/>
                <w:sz w:val="2"/>
                <w:szCs w:val="2"/>
              </w:rPr>
            </w:pPr>
            <w:r>
              <w:rPr>
                <w:noProof/>
              </w:rPr>
              <w:drawing>
                <wp:anchor distT="0" distB="0" distL="114300" distR="114300" simplePos="0" relativeHeight="251662336" behindDoc="0" locked="0" layoutInCell="1" hidden="0" allowOverlap="1" wp14:anchorId="37AFA484" wp14:editId="6847387D">
                  <wp:simplePos x="0" y="0"/>
                  <wp:positionH relativeFrom="column">
                    <wp:posOffset>1988819</wp:posOffset>
                  </wp:positionH>
                  <wp:positionV relativeFrom="paragraph">
                    <wp:posOffset>0</wp:posOffset>
                  </wp:positionV>
                  <wp:extent cx="1753870" cy="3599815"/>
                  <wp:effectExtent l="0" t="0" r="0" b="0"/>
                  <wp:wrapSquare wrapText="bothSides" distT="0" distB="0" distL="114300" distR="114300"/>
                  <wp:docPr id="17217728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1753870" cy="3599815"/>
                          </a:xfrm>
                          <a:prstGeom prst="rect">
                            <a:avLst/>
                          </a:prstGeom>
                          <a:ln/>
                        </pic:spPr>
                      </pic:pic>
                    </a:graphicData>
                  </a:graphic>
                </wp:anchor>
              </w:drawing>
            </w:r>
          </w:p>
        </w:tc>
      </w:tr>
      <w:tr w:rsidR="00013351" w14:paraId="7CAD154A" w14:textId="77777777">
        <w:tc>
          <w:tcPr>
            <w:tcW w:w="3005" w:type="dxa"/>
          </w:tcPr>
          <w:p w14:paraId="5CF79062" w14:textId="77777777" w:rsidR="00013351" w:rsidRDefault="00000000">
            <w:pPr>
              <w:spacing w:line="384" w:lineRule="auto"/>
              <w:rPr>
                <w:rFonts w:ascii="바탕체" w:eastAsia="바탕체" w:hAnsi="바탕체" w:cs="바탕체"/>
                <w:sz w:val="20"/>
                <w:szCs w:val="20"/>
              </w:rPr>
            </w:pPr>
            <w:r>
              <w:rPr>
                <w:rFonts w:ascii="바탕체" w:eastAsia="바탕체" w:hAnsi="바탕체" w:cs="바탕체"/>
                <w:sz w:val="20"/>
                <w:szCs w:val="20"/>
              </w:rPr>
              <w:t>로딩 페이지</w:t>
            </w:r>
          </w:p>
        </w:tc>
        <w:tc>
          <w:tcPr>
            <w:tcW w:w="3005" w:type="dxa"/>
          </w:tcPr>
          <w:p w14:paraId="206AE8BA" w14:textId="77777777" w:rsidR="00013351" w:rsidRDefault="00000000">
            <w:pPr>
              <w:spacing w:line="384" w:lineRule="auto"/>
              <w:rPr>
                <w:rFonts w:ascii="바탕체" w:eastAsia="바탕체" w:hAnsi="바탕체" w:cs="바탕체"/>
                <w:sz w:val="20"/>
                <w:szCs w:val="20"/>
              </w:rPr>
            </w:pPr>
            <w:r>
              <w:rPr>
                <w:rFonts w:ascii="바탕체" w:eastAsia="바탕체" w:hAnsi="바탕체" w:cs="바탕체"/>
                <w:sz w:val="20"/>
                <w:szCs w:val="20"/>
              </w:rPr>
              <w:t>메인 페이지</w:t>
            </w:r>
          </w:p>
        </w:tc>
        <w:tc>
          <w:tcPr>
            <w:tcW w:w="3006" w:type="dxa"/>
          </w:tcPr>
          <w:p w14:paraId="406EFB57" w14:textId="77777777" w:rsidR="00013351" w:rsidRDefault="00000000">
            <w:pPr>
              <w:spacing w:line="384" w:lineRule="auto"/>
              <w:rPr>
                <w:rFonts w:ascii="바탕체" w:eastAsia="바탕체" w:hAnsi="바탕체" w:cs="바탕체"/>
                <w:sz w:val="20"/>
                <w:szCs w:val="20"/>
              </w:rPr>
            </w:pPr>
            <w:r>
              <w:rPr>
                <w:rFonts w:ascii="바탕체" w:eastAsia="바탕체" w:hAnsi="바탕체" w:cs="바탕체"/>
                <w:sz w:val="20"/>
                <w:szCs w:val="20"/>
              </w:rPr>
              <w:t>유형별 상세 분석</w:t>
            </w:r>
          </w:p>
        </w:tc>
      </w:tr>
    </w:tbl>
    <w:p w14:paraId="20174A67" w14:textId="77777777" w:rsidR="007C3C46" w:rsidRDefault="007C3C46" w:rsidP="00EE59C8">
      <w:pPr>
        <w:ind w:firstLineChars="100" w:firstLine="200"/>
        <w:rPr>
          <w:rFonts w:ascii="바탕체" w:eastAsia="바탕체" w:hAnsi="바탕체" w:cs="바탕체"/>
          <w:sz w:val="20"/>
          <w:szCs w:val="20"/>
        </w:rPr>
      </w:pPr>
    </w:p>
    <w:p w14:paraId="5BD7EA3A" w14:textId="086EDCBF" w:rsidR="00013351" w:rsidRDefault="00000000" w:rsidP="00EE59C8">
      <w:pPr>
        <w:ind w:firstLineChars="100" w:firstLine="200"/>
        <w:rPr>
          <w:rFonts w:ascii="바탕체" w:eastAsia="바탕체" w:hAnsi="바탕체" w:cs="바탕체"/>
          <w:sz w:val="20"/>
          <w:szCs w:val="20"/>
        </w:rPr>
      </w:pPr>
      <w:r>
        <w:rPr>
          <w:rFonts w:ascii="바탕체" w:eastAsia="바탕체" w:hAnsi="바탕체" w:cs="바탕체"/>
          <w:sz w:val="20"/>
          <w:szCs w:val="20"/>
        </w:rPr>
        <w:t>자녀들을 위한 서비스로는 아이의 감정에 따라 자라나는 귀여운 새싹과의 상호작용 서비스와 감정 다이어리, AI와의 상담서비스, 나아가 자녀가 원할 시 익명/실명으로 심리상담 전문가와 연결해주는 서비스를 제공합니다.</w:t>
      </w:r>
    </w:p>
    <w:p w14:paraId="5D6BB796" w14:textId="77777777" w:rsidR="007C3C46" w:rsidRDefault="007C3C46" w:rsidP="00EE59C8">
      <w:pPr>
        <w:ind w:firstLineChars="100" w:firstLine="200"/>
        <w:rPr>
          <w:rFonts w:ascii="바탕체" w:eastAsia="바탕체" w:hAnsi="바탕체" w:cs="바탕체"/>
          <w:sz w:val="20"/>
          <w:szCs w:val="20"/>
        </w:rPr>
      </w:pPr>
    </w:p>
    <w:tbl>
      <w:tblPr>
        <w:tblStyle w:val="af4"/>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013351" w14:paraId="1DCBAEFE" w14:textId="77777777">
        <w:tc>
          <w:tcPr>
            <w:tcW w:w="4508" w:type="dxa"/>
          </w:tcPr>
          <w:p w14:paraId="05418F89" w14:textId="77777777" w:rsidR="00013351" w:rsidRDefault="00000000">
            <w:pPr>
              <w:spacing w:line="384" w:lineRule="auto"/>
              <w:rPr>
                <w:rFonts w:ascii="바탕체" w:eastAsia="바탕체" w:hAnsi="바탕체" w:cs="바탕체"/>
                <w:sz w:val="20"/>
                <w:szCs w:val="20"/>
              </w:rPr>
            </w:pPr>
            <w:r>
              <w:rPr>
                <w:noProof/>
              </w:rPr>
              <w:drawing>
                <wp:anchor distT="0" distB="0" distL="114300" distR="114300" simplePos="0" relativeHeight="251663360" behindDoc="0" locked="0" layoutInCell="1" hidden="0" allowOverlap="1" wp14:anchorId="0F4EF9C4" wp14:editId="63D08C53">
                  <wp:simplePos x="0" y="0"/>
                  <wp:positionH relativeFrom="column">
                    <wp:posOffset>619125</wp:posOffset>
                  </wp:positionH>
                  <wp:positionV relativeFrom="paragraph">
                    <wp:posOffset>57150</wp:posOffset>
                  </wp:positionV>
                  <wp:extent cx="1466140" cy="3060000"/>
                  <wp:effectExtent l="0" t="0" r="0" b="0"/>
                  <wp:wrapSquare wrapText="bothSides" distT="0" distB="0" distL="114300" distR="114300"/>
                  <wp:docPr id="172177289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466140" cy="3060000"/>
                          </a:xfrm>
                          <a:prstGeom prst="rect">
                            <a:avLst/>
                          </a:prstGeom>
                          <a:ln/>
                        </pic:spPr>
                      </pic:pic>
                    </a:graphicData>
                  </a:graphic>
                </wp:anchor>
              </w:drawing>
            </w:r>
          </w:p>
        </w:tc>
        <w:tc>
          <w:tcPr>
            <w:tcW w:w="4508" w:type="dxa"/>
          </w:tcPr>
          <w:p w14:paraId="3F2C33CA" w14:textId="77777777" w:rsidR="00013351" w:rsidRDefault="00000000">
            <w:pPr>
              <w:spacing w:line="384" w:lineRule="auto"/>
              <w:rPr>
                <w:rFonts w:ascii="바탕체" w:eastAsia="바탕체" w:hAnsi="바탕체" w:cs="바탕체"/>
                <w:sz w:val="20"/>
                <w:szCs w:val="20"/>
              </w:rPr>
            </w:pPr>
            <w:r>
              <w:rPr>
                <w:noProof/>
              </w:rPr>
              <w:drawing>
                <wp:anchor distT="0" distB="0" distL="114300" distR="114300" simplePos="0" relativeHeight="251664384" behindDoc="0" locked="0" layoutInCell="1" hidden="0" allowOverlap="1" wp14:anchorId="52A427DD" wp14:editId="7E9A2FB5">
                  <wp:simplePos x="0" y="0"/>
                  <wp:positionH relativeFrom="column">
                    <wp:posOffset>723900</wp:posOffset>
                  </wp:positionH>
                  <wp:positionV relativeFrom="paragraph">
                    <wp:posOffset>0</wp:posOffset>
                  </wp:positionV>
                  <wp:extent cx="1458813" cy="3024000"/>
                  <wp:effectExtent l="0" t="0" r="0" b="0"/>
                  <wp:wrapSquare wrapText="bothSides" distT="0" distB="0" distL="114300" distR="114300"/>
                  <wp:docPr id="172177289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1458813" cy="3024000"/>
                          </a:xfrm>
                          <a:prstGeom prst="rect">
                            <a:avLst/>
                          </a:prstGeom>
                          <a:ln/>
                        </pic:spPr>
                      </pic:pic>
                    </a:graphicData>
                  </a:graphic>
                </wp:anchor>
              </w:drawing>
            </w:r>
          </w:p>
        </w:tc>
      </w:tr>
      <w:tr w:rsidR="00013351" w14:paraId="33DFAA70" w14:textId="77777777">
        <w:tc>
          <w:tcPr>
            <w:tcW w:w="4508" w:type="dxa"/>
          </w:tcPr>
          <w:p w14:paraId="2A04FB40" w14:textId="77777777" w:rsidR="00013351" w:rsidRDefault="00000000">
            <w:pPr>
              <w:spacing w:line="384" w:lineRule="auto"/>
              <w:rPr>
                <w:rFonts w:ascii="바탕체" w:eastAsia="바탕체" w:hAnsi="바탕체" w:cs="바탕체"/>
                <w:sz w:val="20"/>
                <w:szCs w:val="20"/>
              </w:rPr>
            </w:pPr>
            <w:r>
              <w:rPr>
                <w:rFonts w:ascii="바탕체" w:eastAsia="바탕체" w:hAnsi="바탕체" w:cs="바탕체"/>
                <w:sz w:val="20"/>
                <w:szCs w:val="20"/>
              </w:rPr>
              <w:t>메인 페이지</w:t>
            </w:r>
          </w:p>
        </w:tc>
        <w:tc>
          <w:tcPr>
            <w:tcW w:w="4508" w:type="dxa"/>
          </w:tcPr>
          <w:p w14:paraId="1C2789D6" w14:textId="77777777" w:rsidR="00013351" w:rsidRDefault="00000000">
            <w:pPr>
              <w:spacing w:line="384" w:lineRule="auto"/>
              <w:rPr>
                <w:rFonts w:ascii="바탕체" w:eastAsia="바탕체" w:hAnsi="바탕체" w:cs="바탕체"/>
                <w:sz w:val="20"/>
                <w:szCs w:val="20"/>
              </w:rPr>
            </w:pPr>
            <w:r>
              <w:rPr>
                <w:rFonts w:ascii="바탕체" w:eastAsia="바탕체" w:hAnsi="바탕체" w:cs="바탕체"/>
                <w:sz w:val="20"/>
                <w:szCs w:val="20"/>
              </w:rPr>
              <w:t>감정 다이어리 &amp; AI 상담 서비스</w:t>
            </w:r>
          </w:p>
        </w:tc>
      </w:tr>
    </w:tbl>
    <w:p w14:paraId="00B1FCA0" w14:textId="77777777" w:rsidR="007C3C46" w:rsidRDefault="007C3C46" w:rsidP="00EE59C8">
      <w:pPr>
        <w:ind w:firstLineChars="100" w:firstLine="200"/>
        <w:rPr>
          <w:rFonts w:ascii="바탕체" w:eastAsia="바탕체" w:hAnsi="바탕체" w:cs="바탕체"/>
          <w:sz w:val="20"/>
          <w:szCs w:val="20"/>
        </w:rPr>
      </w:pPr>
    </w:p>
    <w:p w14:paraId="269A6068" w14:textId="7401B60D" w:rsidR="00013351" w:rsidRDefault="00000000" w:rsidP="00EE59C8">
      <w:pPr>
        <w:ind w:firstLineChars="100" w:firstLine="200"/>
        <w:rPr>
          <w:rFonts w:ascii="바탕체" w:eastAsia="바탕체" w:hAnsi="바탕체" w:cs="바탕체"/>
          <w:sz w:val="20"/>
          <w:szCs w:val="20"/>
        </w:rPr>
      </w:pPr>
      <w:r>
        <w:rPr>
          <w:rFonts w:ascii="바탕체" w:eastAsia="바탕체" w:hAnsi="바탕체" w:cs="바탕체"/>
          <w:sz w:val="20"/>
          <w:szCs w:val="20"/>
        </w:rPr>
        <w:t>메인 페이지에 있는 새싹은 식물로 애칭을 지정할 수도 있고 물주기 등의 상호작용을 할 수도 있습니다. 나아가 자녀가 직접 저장한 소통하고 싶은 사람들에게 새싹의 모습과 상태 등을 공유하며, 이 사람들이 새싹에 물을 주는 등 추가적인 상호작용이 가능합니다. 또한, 앱의 채팅 기능을 이용해 소통할 때마다 새싹이 더욱 빠르게 성장할 수도 있습니다. 이러한 기능은 해당 어플리케이션에 대한 자녀의 거부감을 최소화하고, 자녀가 지정한 사람들에 한해 소통 할 수 있는 기회를 제공하며 자녀의 외로움을 낮추고 사회적 상호작용의 기회를 제공합니다.</w:t>
      </w:r>
    </w:p>
    <w:p w14:paraId="0B7147D5" w14:textId="2B2B6F6B" w:rsidR="00013351" w:rsidRDefault="00000000" w:rsidP="00EE59C8">
      <w:pPr>
        <w:ind w:firstLineChars="100" w:firstLine="200"/>
        <w:rPr>
          <w:rFonts w:ascii="바탕체" w:eastAsia="바탕체" w:hAnsi="바탕체" w:cs="바탕체"/>
          <w:sz w:val="20"/>
          <w:szCs w:val="20"/>
        </w:rPr>
      </w:pPr>
      <w:r>
        <w:rPr>
          <w:rFonts w:ascii="바탕체" w:eastAsia="바탕체" w:hAnsi="바탕체" w:cs="바탕체"/>
          <w:sz w:val="20"/>
          <w:szCs w:val="20"/>
        </w:rPr>
        <w:t xml:space="preserve">나아가 감정 다이어리와 AI 상담 서비스는 자녀가 본인의 감정을 되돌아보고, 철저한 익명이 보장되는 AI와의 상담을 통해 미처 말하지 못했던 어려움과 고민을 AI와 나눌 수 있는 기회를 제공합니다. 이에 나아가 자녀가 </w:t>
      </w:r>
      <w:r w:rsidR="0091328F">
        <w:rPr>
          <w:rFonts w:ascii="바탕체" w:eastAsia="바탕체" w:hAnsi="바탕체" w:cs="바탕체" w:hint="eastAsia"/>
          <w:sz w:val="20"/>
          <w:szCs w:val="20"/>
        </w:rPr>
        <w:t>원할 경우</w:t>
      </w:r>
      <w:r>
        <w:rPr>
          <w:rFonts w:ascii="바탕체" w:eastAsia="바탕체" w:hAnsi="바탕체" w:cs="바탕체"/>
          <w:sz w:val="20"/>
          <w:szCs w:val="20"/>
        </w:rPr>
        <w:t xml:space="preserve"> 익명 혹은 실명으로 지역이나 교내의 상담 선생님과 연결해 상담할 수 있는 기회를 제공합니다. 어플리케이션이라는 익명의 공간임을 활용해 자녀가 스스로 도움을 요청할 수 있는 또다른 창구를 제공하는 것을 목표로 하고 있습니다.</w:t>
      </w:r>
    </w:p>
    <w:p w14:paraId="13DD65E3" w14:textId="77777777" w:rsidR="00013351" w:rsidRPr="0091328F" w:rsidRDefault="00013351" w:rsidP="00EE59C8">
      <w:pPr>
        <w:ind w:firstLineChars="100" w:firstLine="200"/>
        <w:rPr>
          <w:rFonts w:ascii="바탕체" w:eastAsia="바탕체" w:hAnsi="바탕체" w:cs="바탕체"/>
          <w:sz w:val="20"/>
          <w:szCs w:val="20"/>
        </w:rPr>
      </w:pPr>
    </w:p>
    <w:p w14:paraId="62628F6B" w14:textId="1B876B78" w:rsidR="007C3C46" w:rsidRDefault="007C3C46" w:rsidP="007C3C46">
      <w:pPr>
        <w:spacing w:line="384" w:lineRule="auto"/>
        <w:rPr>
          <w:rFonts w:ascii="바탕체" w:eastAsia="바탕체" w:hAnsi="바탕체" w:cs="바탕체" w:hint="eastAsia"/>
          <w:b/>
        </w:rPr>
      </w:pPr>
      <w:r>
        <w:rPr>
          <w:rFonts w:ascii="바탕체" w:eastAsia="바탕체" w:hAnsi="바탕체" w:cs="바탕체"/>
          <w:b/>
        </w:rPr>
        <w:t>2.</w:t>
      </w:r>
      <w:r>
        <w:rPr>
          <w:rFonts w:ascii="바탕체" w:eastAsia="바탕체" w:hAnsi="바탕체" w:cs="바탕체" w:hint="eastAsia"/>
          <w:b/>
        </w:rPr>
        <w:t>2</w:t>
      </w:r>
      <w:r>
        <w:rPr>
          <w:rFonts w:ascii="바탕체" w:eastAsia="바탕체" w:hAnsi="바탕체" w:cs="바탕체"/>
          <w:b/>
        </w:rPr>
        <w:t xml:space="preserve"> </w:t>
      </w:r>
      <w:r>
        <w:rPr>
          <w:rFonts w:ascii="바탕체" w:eastAsia="바탕체" w:hAnsi="바탕체" w:cs="바탕체" w:hint="eastAsia"/>
          <w:b/>
        </w:rPr>
        <w:t>기술</w:t>
      </w:r>
    </w:p>
    <w:p w14:paraId="52A46C9E" w14:textId="77777777" w:rsidR="00013351" w:rsidRDefault="00000000" w:rsidP="00EE59C8">
      <w:pPr>
        <w:ind w:firstLineChars="100" w:firstLine="200"/>
        <w:rPr>
          <w:rFonts w:ascii="바탕체" w:eastAsia="바탕체" w:hAnsi="바탕체" w:cs="바탕체"/>
          <w:sz w:val="20"/>
          <w:szCs w:val="20"/>
        </w:rPr>
      </w:pPr>
      <w:r>
        <w:rPr>
          <w:rFonts w:ascii="바탕체" w:eastAsia="바탕체" w:hAnsi="바탕체" w:cs="바탕체"/>
          <w:sz w:val="20"/>
          <w:szCs w:val="20"/>
        </w:rPr>
        <w:t xml:space="preserve">학교폭력, 사이버 괴롭힘, 자살 등 심각한 사회 문제를 조기에 탐지해 부모가 신속히 대응할 수 있도록 돕는 안전망을 구축하고자 합니다. 이를 위해 AI기반 솔루션은 자녀의 프라이버시와 안전 사이에 균형을 유지하며, 부모와 자녀 간 신뢰를 기반으로 한 디지털 보조자의 역할을 수행하는 것을 목표로 합니다. </w:t>
      </w:r>
    </w:p>
    <w:p w14:paraId="08E7CA22" w14:textId="77777777" w:rsidR="00013351" w:rsidRDefault="00013351" w:rsidP="00EE59C8">
      <w:pPr>
        <w:ind w:firstLineChars="100" w:firstLine="200"/>
        <w:rPr>
          <w:rFonts w:ascii="바탕체" w:eastAsia="바탕체" w:hAnsi="바탕체" w:cs="바탕체"/>
          <w:b/>
          <w:sz w:val="20"/>
          <w:szCs w:val="20"/>
        </w:rPr>
      </w:pPr>
    </w:p>
    <w:p w14:paraId="3F4240EF" w14:textId="77777777" w:rsidR="00013351" w:rsidRDefault="00000000" w:rsidP="00EE59C8">
      <w:pPr>
        <w:ind w:firstLineChars="100" w:firstLine="200"/>
        <w:rPr>
          <w:rFonts w:ascii="바탕체" w:eastAsia="바탕체" w:hAnsi="바탕체" w:cs="바탕체"/>
          <w:b/>
          <w:sz w:val="20"/>
          <w:szCs w:val="20"/>
        </w:rPr>
      </w:pPr>
      <w:r>
        <w:rPr>
          <w:rFonts w:ascii="바탕체" w:eastAsia="바탕체" w:hAnsi="바탕체" w:cs="바탕체"/>
          <w:b/>
          <w:sz w:val="20"/>
          <w:szCs w:val="20"/>
        </w:rPr>
        <w:t xml:space="preserve"> 목표 : AI 기반 자녀 메시지 분석으로 위험 신호 감지</w:t>
      </w:r>
    </w:p>
    <w:p w14:paraId="6BC1EEB5" w14:textId="77777777" w:rsidR="00013351" w:rsidRDefault="00000000" w:rsidP="00EE59C8">
      <w:pPr>
        <w:ind w:firstLineChars="100" w:firstLine="200"/>
        <w:rPr>
          <w:rFonts w:ascii="바탕체" w:eastAsia="바탕체" w:hAnsi="바탕체" w:cs="바탕체"/>
          <w:sz w:val="20"/>
          <w:szCs w:val="20"/>
        </w:rPr>
      </w:pPr>
      <w:r>
        <w:rPr>
          <w:rFonts w:ascii="바탕체" w:eastAsia="바탕체" w:hAnsi="바탕체" w:cs="바탕체"/>
          <w:sz w:val="20"/>
          <w:szCs w:val="20"/>
        </w:rPr>
        <w:t>자녀의 SNS(인스타그램, 페이스북) 메시지(DM), 카카오톡 메시지, SNS/LMS 메시지 등을 “학교폭력, 우울/자살, 범죄”3개의 카테고리로 분류하여 문제의 성격을 파악하여 위험 신호를 조기에 감지하는 것을 목표로 합니다. 이를 위해 단순히 텍스트 분류 뿐만 아니라 대화의 맥락 이해, 발화자의 의도 분석, 특정 키워드 탐지 등을 기반으로 하고, 우울, 분노, 공포와 같은 감정 패턴을 추가적인 요소로 고려하고 있습니다.</w:t>
      </w:r>
    </w:p>
    <w:p w14:paraId="09EF8673" w14:textId="77777777" w:rsidR="00013351" w:rsidRDefault="00013351" w:rsidP="00EE59C8">
      <w:pPr>
        <w:ind w:firstLineChars="100" w:firstLine="200"/>
        <w:rPr>
          <w:rFonts w:ascii="바탕체" w:eastAsia="바탕체" w:hAnsi="바탕체" w:cs="바탕체"/>
          <w:b/>
          <w:sz w:val="20"/>
          <w:szCs w:val="20"/>
        </w:rPr>
      </w:pPr>
    </w:p>
    <w:p w14:paraId="4505A472" w14:textId="77777777" w:rsidR="00013351" w:rsidRDefault="00000000" w:rsidP="00EE59C8">
      <w:pPr>
        <w:ind w:firstLineChars="100" w:firstLine="200"/>
        <w:rPr>
          <w:rFonts w:ascii="바탕체" w:eastAsia="바탕체" w:hAnsi="바탕체" w:cs="바탕체"/>
          <w:b/>
          <w:sz w:val="20"/>
          <w:szCs w:val="20"/>
        </w:rPr>
      </w:pPr>
      <w:r>
        <w:rPr>
          <w:rFonts w:ascii="바탕체" w:eastAsia="바탕체" w:hAnsi="바탕체" w:cs="바탕체"/>
          <w:b/>
          <w:sz w:val="20"/>
          <w:szCs w:val="20"/>
        </w:rPr>
        <w:t xml:space="preserve">  (1)  Function 1: 다중 메시지 플랫폼 연동</w:t>
      </w:r>
    </w:p>
    <w:p w14:paraId="04828BE0" w14:textId="77777777" w:rsidR="00013351" w:rsidRDefault="00000000" w:rsidP="00EE59C8">
      <w:pPr>
        <w:ind w:firstLineChars="100" w:firstLine="200"/>
        <w:rPr>
          <w:rFonts w:ascii="바탕체" w:eastAsia="바탕체" w:hAnsi="바탕체" w:cs="바탕체"/>
          <w:color w:val="000000"/>
          <w:sz w:val="20"/>
          <w:szCs w:val="20"/>
        </w:rPr>
      </w:pPr>
      <w:r>
        <w:rPr>
          <w:rFonts w:ascii="바탕체" w:eastAsia="바탕체" w:hAnsi="바탕체" w:cs="바탕체"/>
          <w:sz w:val="20"/>
          <w:szCs w:val="20"/>
        </w:rPr>
        <w:t xml:space="preserve"> - </w:t>
      </w:r>
      <w:r>
        <w:rPr>
          <w:rFonts w:ascii="바탕체" w:eastAsia="바탕체" w:hAnsi="바탕체" w:cs="바탕체"/>
          <w:color w:val="000000"/>
          <w:sz w:val="20"/>
          <w:szCs w:val="20"/>
        </w:rPr>
        <w:t>카카오톡</w:t>
      </w:r>
    </w:p>
    <w:p w14:paraId="1F3CB76A" w14:textId="2901C8F3" w:rsidR="00013351" w:rsidRDefault="00000000" w:rsidP="00EE59C8">
      <w:pPr>
        <w:ind w:firstLineChars="100" w:firstLine="200"/>
        <w:rPr>
          <w:rFonts w:ascii="바탕체" w:eastAsia="바탕체" w:hAnsi="바탕체" w:cs="바탕체"/>
          <w:sz w:val="20"/>
          <w:szCs w:val="20"/>
        </w:rPr>
      </w:pPr>
      <w:r>
        <w:rPr>
          <w:rFonts w:ascii="바탕체" w:eastAsia="바탕체" w:hAnsi="바탕체" w:cs="바탕체"/>
          <w:sz w:val="20"/>
          <w:szCs w:val="20"/>
        </w:rPr>
        <w:t xml:space="preserve">현재 카카오톡은 메시지 내용을 실시간으로 확인 및 </w:t>
      </w:r>
      <w:proofErr w:type="spellStart"/>
      <w:r>
        <w:rPr>
          <w:rFonts w:ascii="바탕체" w:eastAsia="바탕체" w:hAnsi="바탕체" w:cs="바탕체"/>
          <w:sz w:val="20"/>
          <w:szCs w:val="20"/>
        </w:rPr>
        <w:t>스크래핑</w:t>
      </w:r>
      <w:proofErr w:type="spellEnd"/>
      <w:r>
        <w:rPr>
          <w:rFonts w:ascii="바탕체" w:eastAsia="바탕체" w:hAnsi="바탕체" w:cs="바탕체"/>
          <w:sz w:val="20"/>
          <w:szCs w:val="20"/>
        </w:rPr>
        <w:t xml:space="preserve"> 할 수 있는 </w:t>
      </w:r>
      <w:proofErr w:type="spellStart"/>
      <w:r>
        <w:rPr>
          <w:rFonts w:ascii="바탕체" w:eastAsia="바탕체" w:hAnsi="바탕체" w:cs="바탕체"/>
          <w:sz w:val="20"/>
          <w:szCs w:val="20"/>
        </w:rPr>
        <w:t>api</w:t>
      </w:r>
      <w:proofErr w:type="spellEnd"/>
      <w:r>
        <w:rPr>
          <w:rFonts w:ascii="바탕체" w:eastAsia="바탕체" w:hAnsi="바탕체" w:cs="바탕체"/>
          <w:sz w:val="20"/>
          <w:szCs w:val="20"/>
        </w:rPr>
        <w:t xml:space="preserve">를 제공하고 있지 않습니다. 다만, 카카오톡 봇을 이용하여, 봇이 초대된 카카오톡 </w:t>
      </w:r>
      <w:r w:rsidR="0091328F">
        <w:rPr>
          <w:rFonts w:ascii="바탕체" w:eastAsia="바탕체" w:hAnsi="바탕체" w:cs="바탕체" w:hint="eastAsia"/>
          <w:sz w:val="20"/>
          <w:szCs w:val="20"/>
        </w:rPr>
        <w:t>메신저</w:t>
      </w:r>
      <w:r>
        <w:rPr>
          <w:rFonts w:ascii="바탕체" w:eastAsia="바탕체" w:hAnsi="바탕체" w:cs="바탕체"/>
          <w:sz w:val="20"/>
          <w:szCs w:val="20"/>
        </w:rPr>
        <w:t xml:space="preserve">방의 메시지 대화 내용을 실시간으로 </w:t>
      </w:r>
      <w:proofErr w:type="spellStart"/>
      <w:r>
        <w:rPr>
          <w:rFonts w:ascii="바탕체" w:eastAsia="바탕체" w:hAnsi="바탕체" w:cs="바탕체"/>
          <w:sz w:val="20"/>
          <w:szCs w:val="20"/>
        </w:rPr>
        <w:t>스크래핑하는</w:t>
      </w:r>
      <w:proofErr w:type="spellEnd"/>
      <w:r>
        <w:rPr>
          <w:rFonts w:ascii="바탕체" w:eastAsia="바탕체" w:hAnsi="바탕체" w:cs="바탕체"/>
          <w:sz w:val="20"/>
          <w:szCs w:val="20"/>
        </w:rPr>
        <w:t xml:space="preserve"> 것은 가능합니다. 부모의 통제</w:t>
      </w:r>
      <w:r w:rsidR="0091328F">
        <w:rPr>
          <w:rFonts w:ascii="바탕체" w:eastAsia="바탕체" w:hAnsi="바탕체" w:cs="바탕체" w:hint="eastAsia"/>
          <w:sz w:val="20"/>
          <w:szCs w:val="20"/>
        </w:rPr>
        <w:t xml:space="preserve"> </w:t>
      </w:r>
      <w:r>
        <w:rPr>
          <w:rFonts w:ascii="바탕체" w:eastAsia="바탕체" w:hAnsi="바탕체" w:cs="바탕체"/>
          <w:sz w:val="20"/>
          <w:szCs w:val="20"/>
        </w:rPr>
        <w:t xml:space="preserve">하에 자녀의 카카오톡 </w:t>
      </w:r>
      <w:r w:rsidR="0091328F">
        <w:rPr>
          <w:rFonts w:ascii="바탕체" w:eastAsia="바탕체" w:hAnsi="바탕체" w:cs="바탕체" w:hint="eastAsia"/>
          <w:sz w:val="20"/>
          <w:szCs w:val="20"/>
        </w:rPr>
        <w:t xml:space="preserve">메신저 </w:t>
      </w:r>
      <w:r>
        <w:rPr>
          <w:rFonts w:ascii="바탕체" w:eastAsia="바탕체" w:hAnsi="바탕체" w:cs="바탕체"/>
          <w:sz w:val="20"/>
          <w:szCs w:val="20"/>
        </w:rPr>
        <w:t xml:space="preserve">방에 </w:t>
      </w:r>
      <w:proofErr w:type="spellStart"/>
      <w:r>
        <w:rPr>
          <w:rFonts w:ascii="바탕체" w:eastAsia="바탕체" w:hAnsi="바탕체" w:cs="바탕체"/>
          <w:sz w:val="20"/>
          <w:szCs w:val="20"/>
        </w:rPr>
        <w:t>챗봇을</w:t>
      </w:r>
      <w:proofErr w:type="spellEnd"/>
      <w:r>
        <w:rPr>
          <w:rFonts w:ascii="바탕체" w:eastAsia="바탕체" w:hAnsi="바탕체" w:cs="바탕체"/>
          <w:sz w:val="20"/>
          <w:szCs w:val="20"/>
        </w:rPr>
        <w:t xml:space="preserve"> 초대하도록 할 수 있겠지만 실효성 있는 모니터링을 위해서는 카카오톡 메시지 내용을 실시간으로 </w:t>
      </w:r>
      <w:proofErr w:type="spellStart"/>
      <w:r>
        <w:rPr>
          <w:rFonts w:ascii="바탕체" w:eastAsia="바탕체" w:hAnsi="바탕체" w:cs="바탕체"/>
          <w:sz w:val="20"/>
          <w:szCs w:val="20"/>
        </w:rPr>
        <w:t>스크래핑</w:t>
      </w:r>
      <w:proofErr w:type="spellEnd"/>
      <w:r>
        <w:rPr>
          <w:rFonts w:ascii="바탕체" w:eastAsia="바탕체" w:hAnsi="바탕체" w:cs="바탕체"/>
          <w:sz w:val="20"/>
          <w:szCs w:val="20"/>
        </w:rPr>
        <w:t xml:space="preserve"> 할 수 있는 기능이 필요할 것으로 보입니다.</w:t>
      </w:r>
    </w:p>
    <w:p w14:paraId="77552955" w14:textId="77777777" w:rsidR="00013351" w:rsidRDefault="00000000" w:rsidP="00EE59C8">
      <w:pPr>
        <w:ind w:firstLineChars="100" w:firstLine="200"/>
        <w:rPr>
          <w:rFonts w:ascii="바탕체" w:eastAsia="바탕체" w:hAnsi="바탕체" w:cs="바탕체"/>
          <w:color w:val="000000"/>
          <w:sz w:val="20"/>
          <w:szCs w:val="20"/>
        </w:rPr>
      </w:pPr>
      <w:r>
        <w:rPr>
          <w:rFonts w:ascii="바탕체" w:eastAsia="바탕체" w:hAnsi="바탕체" w:cs="바탕체"/>
          <w:sz w:val="20"/>
          <w:szCs w:val="20"/>
        </w:rPr>
        <w:t xml:space="preserve">- </w:t>
      </w:r>
      <w:r>
        <w:rPr>
          <w:rFonts w:ascii="바탕체" w:eastAsia="바탕체" w:hAnsi="바탕체" w:cs="바탕체"/>
          <w:color w:val="000000"/>
          <w:sz w:val="20"/>
          <w:szCs w:val="20"/>
        </w:rPr>
        <w:t>인스타그램/페이스북</w:t>
      </w:r>
    </w:p>
    <w:p w14:paraId="191F9B31" w14:textId="561566D4" w:rsidR="00013351" w:rsidRDefault="00000000" w:rsidP="00EE59C8">
      <w:pPr>
        <w:ind w:firstLineChars="100" w:firstLine="200"/>
        <w:rPr>
          <w:rFonts w:ascii="바탕체" w:eastAsia="바탕체" w:hAnsi="바탕체" w:cs="바탕체"/>
          <w:sz w:val="20"/>
          <w:szCs w:val="20"/>
        </w:rPr>
      </w:pPr>
      <w:r>
        <w:rPr>
          <w:rFonts w:ascii="바탕체" w:eastAsia="바탕체" w:hAnsi="바탕체" w:cs="바탕체"/>
          <w:sz w:val="20"/>
          <w:szCs w:val="20"/>
        </w:rPr>
        <w:t xml:space="preserve">인스타그램은 25년부터 한국에서 청소년 계정 정책을 도입하며 자녀가 누구와 메시지를 주고받는지 확인 할 수 있습니다. 다만, 개인정보 보호 정책에 따라 메시지(DM)과 같은 민감한 데이터를 수집하는 것은 </w:t>
      </w:r>
      <w:r w:rsidR="0091328F">
        <w:rPr>
          <w:rFonts w:ascii="바탕체" w:eastAsia="바탕체" w:hAnsi="바탕체" w:cs="바탕체" w:hint="eastAsia"/>
          <w:sz w:val="20"/>
          <w:szCs w:val="20"/>
        </w:rPr>
        <w:t>제한되어 있습니다</w:t>
      </w:r>
      <w:r>
        <w:rPr>
          <w:rFonts w:ascii="바탕체" w:eastAsia="바탕체" w:hAnsi="바탕체" w:cs="바탕체"/>
          <w:sz w:val="20"/>
          <w:szCs w:val="20"/>
        </w:rPr>
        <w:t xml:space="preserve">. </w:t>
      </w:r>
      <w:proofErr w:type="spellStart"/>
      <w:r>
        <w:rPr>
          <w:rFonts w:ascii="바탕체" w:eastAsia="바탕체" w:hAnsi="바탕체" w:cs="바탕체"/>
          <w:sz w:val="20"/>
          <w:szCs w:val="20"/>
        </w:rPr>
        <w:t>인스타그램에서</w:t>
      </w:r>
      <w:proofErr w:type="spellEnd"/>
      <w:r>
        <w:rPr>
          <w:rFonts w:ascii="바탕체" w:eastAsia="바탕체" w:hAnsi="바탕체" w:cs="바탕체"/>
          <w:sz w:val="20"/>
          <w:szCs w:val="20"/>
        </w:rPr>
        <w:t xml:space="preserve"> 제공하는 공식 API의 경우 게시물, 댓글, </w:t>
      </w:r>
      <w:proofErr w:type="spellStart"/>
      <w:r>
        <w:rPr>
          <w:rFonts w:ascii="바탕체" w:eastAsia="바탕체" w:hAnsi="바탕체" w:cs="바탕체"/>
          <w:sz w:val="20"/>
          <w:szCs w:val="20"/>
        </w:rPr>
        <w:t>팔로워</w:t>
      </w:r>
      <w:proofErr w:type="spellEnd"/>
      <w:r>
        <w:rPr>
          <w:rFonts w:ascii="바탕체" w:eastAsia="바탕체" w:hAnsi="바탕체" w:cs="바탕체"/>
          <w:sz w:val="20"/>
          <w:szCs w:val="20"/>
        </w:rPr>
        <w:t xml:space="preserve"> 등의 데이터를 수집할 수 있으므로, 해당 API를 통해 자녀가 포스팅하는 게시글의 내용과 댓글을 수집하여 분석할 수 있습니다. 하지만, 인스타그램 메시지 내보내기 기능을 이용하면 </w:t>
      </w:r>
      <w:proofErr w:type="spellStart"/>
      <w:r>
        <w:rPr>
          <w:rFonts w:ascii="바탕체" w:eastAsia="바탕체" w:hAnsi="바탕체" w:cs="바탕체"/>
          <w:sz w:val="20"/>
          <w:szCs w:val="20"/>
        </w:rPr>
        <w:t>json</w:t>
      </w:r>
      <w:proofErr w:type="spellEnd"/>
      <w:r>
        <w:rPr>
          <w:rFonts w:ascii="바탕체" w:eastAsia="바탕체" w:hAnsi="바탕체" w:cs="바탕체"/>
          <w:sz w:val="20"/>
          <w:szCs w:val="20"/>
        </w:rPr>
        <w:t xml:space="preserve"> 형태의 메시지를 내보낼 수 있고, 청소년 보호를 위해 메타의 여러 관련 정책들이 바뀌고 있는 만큼 풀어갈 수 있을 것으로 생각됩니다.</w:t>
      </w:r>
    </w:p>
    <w:p w14:paraId="6C915D45" w14:textId="77777777" w:rsidR="00013351" w:rsidRDefault="00013351" w:rsidP="00EE59C8">
      <w:pPr>
        <w:ind w:firstLineChars="100" w:firstLine="200"/>
        <w:rPr>
          <w:rFonts w:ascii="바탕체" w:eastAsia="바탕체" w:hAnsi="바탕체" w:cs="바탕체"/>
          <w:sz w:val="20"/>
          <w:szCs w:val="20"/>
        </w:rPr>
      </w:pPr>
    </w:p>
    <w:p w14:paraId="1FB4224B" w14:textId="77777777" w:rsidR="00013351" w:rsidRDefault="00000000" w:rsidP="00EE59C8">
      <w:pPr>
        <w:ind w:firstLineChars="100" w:firstLine="200"/>
        <w:rPr>
          <w:rFonts w:ascii="바탕체" w:eastAsia="바탕체" w:hAnsi="바탕체" w:cs="바탕체"/>
          <w:b/>
          <w:sz w:val="20"/>
          <w:szCs w:val="20"/>
        </w:rPr>
      </w:pPr>
      <w:r>
        <w:rPr>
          <w:rFonts w:ascii="바탕체" w:eastAsia="바탕체" w:hAnsi="바탕체" w:cs="바탕체"/>
          <w:sz w:val="20"/>
          <w:szCs w:val="20"/>
        </w:rPr>
        <w:t xml:space="preserve">  </w:t>
      </w:r>
      <w:r>
        <w:rPr>
          <w:rFonts w:ascii="바탕체" w:eastAsia="바탕체" w:hAnsi="바탕체" w:cs="바탕체"/>
          <w:b/>
          <w:sz w:val="20"/>
          <w:szCs w:val="20"/>
        </w:rPr>
        <w:t>(2) Function 2: AI 모델</w:t>
      </w:r>
    </w:p>
    <w:p w14:paraId="5C94653F" w14:textId="6F5CFE06" w:rsidR="00013351" w:rsidRDefault="0091328F" w:rsidP="0091328F">
      <w:pPr>
        <w:ind w:firstLineChars="100" w:firstLine="200"/>
        <w:rPr>
          <w:rFonts w:ascii="바탕체" w:eastAsia="바탕체" w:hAnsi="바탕체" w:cs="바탕체"/>
          <w:color w:val="000000"/>
          <w:sz w:val="20"/>
          <w:szCs w:val="20"/>
        </w:rPr>
      </w:pPr>
      <w:r>
        <w:rPr>
          <w:rFonts w:ascii="바탕체" w:eastAsia="바탕체" w:hAnsi="바탕체" w:cs="바탕체" w:hint="eastAsia"/>
          <w:color w:val="000000"/>
          <w:sz w:val="20"/>
          <w:szCs w:val="20"/>
        </w:rPr>
        <w:t xml:space="preserve">- </w:t>
      </w:r>
      <w:r w:rsidR="00000000">
        <w:rPr>
          <w:rFonts w:ascii="바탕체" w:eastAsia="바탕체" w:hAnsi="바탕체" w:cs="바탕체"/>
          <w:color w:val="000000"/>
          <w:sz w:val="20"/>
          <w:szCs w:val="20"/>
        </w:rPr>
        <w:t>한국어 전용 AI모델</w:t>
      </w:r>
    </w:p>
    <w:p w14:paraId="43FCFF19" w14:textId="0FCD99BE" w:rsidR="00013351" w:rsidRDefault="00000000" w:rsidP="00EE59C8">
      <w:pPr>
        <w:ind w:firstLineChars="100" w:firstLine="200"/>
        <w:rPr>
          <w:rFonts w:ascii="바탕체" w:eastAsia="바탕체" w:hAnsi="바탕체" w:cs="바탕체"/>
          <w:sz w:val="20"/>
          <w:szCs w:val="20"/>
        </w:rPr>
      </w:pPr>
      <w:r>
        <w:rPr>
          <w:rFonts w:ascii="바탕체" w:eastAsia="바탕체" w:hAnsi="바탕체" w:cs="바탕체"/>
          <w:sz w:val="20"/>
          <w:szCs w:val="20"/>
        </w:rPr>
        <w:t xml:space="preserve">KoBERT, KLUE, </w:t>
      </w:r>
      <w:proofErr w:type="spellStart"/>
      <w:r>
        <w:rPr>
          <w:rFonts w:ascii="바탕체" w:eastAsia="바탕체" w:hAnsi="바탕체" w:cs="바탕체"/>
          <w:sz w:val="20"/>
          <w:szCs w:val="20"/>
        </w:rPr>
        <w:t>KcELECTRA</w:t>
      </w:r>
      <w:proofErr w:type="spellEnd"/>
      <w:r>
        <w:rPr>
          <w:rFonts w:ascii="바탕체" w:eastAsia="바탕체" w:hAnsi="바탕체" w:cs="바탕체"/>
          <w:sz w:val="20"/>
          <w:szCs w:val="20"/>
        </w:rPr>
        <w:t xml:space="preserve">와 같은 한국어 전용 NLP모델은 자녀의 메시지 분석을 통해 한국어 텍스트를 이해/분석하는데 적합합니다. BERT계열의 KoBERT는 SKT에서 공개한 모델로 뉴스, Wikipedia 등의 데이터를 기반으로 학습된 모델입니다. Sentence Tokenizer 기법이 적용된 모델로 가장 대중적인 한국어 모델이기도 합니다. KLUE는 한국어 모델의 성능을 평가하기 위해 만든 data set인 </w:t>
      </w:r>
      <w:proofErr w:type="spellStart"/>
      <w:r>
        <w:rPr>
          <w:rFonts w:ascii="바탕체" w:eastAsia="바탕체" w:hAnsi="바탕체" w:cs="바탕체"/>
          <w:sz w:val="20"/>
          <w:szCs w:val="20"/>
        </w:rPr>
        <w:t>klue</w:t>
      </w:r>
      <w:proofErr w:type="spellEnd"/>
      <w:r>
        <w:rPr>
          <w:rFonts w:ascii="바탕체" w:eastAsia="바탕체" w:hAnsi="바탕체" w:cs="바탕체"/>
          <w:sz w:val="20"/>
          <w:szCs w:val="20"/>
        </w:rPr>
        <w:t xml:space="preserve">-benchmark data를 기반으로 한 모델로 Morpheme-based </w:t>
      </w:r>
      <w:proofErr w:type="spellStart"/>
      <w:r>
        <w:rPr>
          <w:rFonts w:ascii="바탕체" w:eastAsia="바탕체" w:hAnsi="바탕체" w:cs="바탕체"/>
          <w:sz w:val="20"/>
          <w:szCs w:val="20"/>
        </w:rPr>
        <w:t>Subword</w:t>
      </w:r>
      <w:proofErr w:type="spellEnd"/>
      <w:r>
        <w:rPr>
          <w:rFonts w:ascii="바탕체" w:eastAsia="바탕체" w:hAnsi="바탕체" w:cs="바탕체"/>
          <w:sz w:val="20"/>
          <w:szCs w:val="20"/>
        </w:rPr>
        <w:t xml:space="preserve"> Tokenizer를 사용한 모델입니다. 마지막으로 </w:t>
      </w:r>
      <w:proofErr w:type="spellStart"/>
      <w:r>
        <w:rPr>
          <w:rFonts w:ascii="바탕체" w:eastAsia="바탕체" w:hAnsi="바탕체" w:cs="바탕체"/>
          <w:sz w:val="20"/>
          <w:szCs w:val="20"/>
        </w:rPr>
        <w:t>KcELECTRA</w:t>
      </w:r>
      <w:proofErr w:type="spellEnd"/>
      <w:r>
        <w:rPr>
          <w:rFonts w:ascii="바탕체" w:eastAsia="바탕체" w:hAnsi="바탕체" w:cs="바탕체"/>
          <w:sz w:val="20"/>
          <w:szCs w:val="20"/>
        </w:rPr>
        <w:t xml:space="preserve">는 한국어 위키, 뉴스 기사, 책 등 잘 정제된 데이터를 </w:t>
      </w:r>
      <w:proofErr w:type="spellStart"/>
      <w:r>
        <w:rPr>
          <w:rFonts w:ascii="바탕체" w:eastAsia="바탕체" w:hAnsi="바탕체" w:cs="바탕체"/>
          <w:sz w:val="20"/>
          <w:szCs w:val="20"/>
        </w:rPr>
        <w:t>기반으로한</w:t>
      </w:r>
      <w:proofErr w:type="spellEnd"/>
      <w:r>
        <w:rPr>
          <w:rFonts w:ascii="바탕체" w:eastAsia="바탕체" w:hAnsi="바탕체" w:cs="바탕체"/>
          <w:sz w:val="20"/>
          <w:szCs w:val="20"/>
        </w:rPr>
        <w:t xml:space="preserve"> 다른 모델들과는 달리 정제되지 않은 user-generated noisy text </w:t>
      </w:r>
      <w:r>
        <w:rPr>
          <w:rFonts w:ascii="바탕체" w:eastAsia="바탕체" w:hAnsi="바탕체" w:cs="바탕체"/>
          <w:sz w:val="20"/>
          <w:szCs w:val="20"/>
        </w:rPr>
        <w:lastRenderedPageBreak/>
        <w:t>domain data set을 기반으로 하고 있습니다. 구어체로 구성되어</w:t>
      </w:r>
      <w:r w:rsidR="0091328F">
        <w:rPr>
          <w:rFonts w:ascii="바탕체" w:eastAsia="바탕체" w:hAnsi="바탕체" w:cs="바탕체" w:hint="eastAsia"/>
          <w:sz w:val="20"/>
          <w:szCs w:val="20"/>
        </w:rPr>
        <w:t xml:space="preserve"> </w:t>
      </w:r>
      <w:r>
        <w:rPr>
          <w:rFonts w:ascii="바탕체" w:eastAsia="바탕체" w:hAnsi="바탕체" w:cs="바탕체"/>
          <w:sz w:val="20"/>
          <w:szCs w:val="20"/>
        </w:rPr>
        <w:t xml:space="preserve">있으며 신조어, </w:t>
      </w:r>
      <w:proofErr w:type="spellStart"/>
      <w:r>
        <w:rPr>
          <w:rFonts w:ascii="바탕체" w:eastAsia="바탕체" w:hAnsi="바탕체" w:cs="바탕체"/>
          <w:sz w:val="20"/>
          <w:szCs w:val="20"/>
        </w:rPr>
        <w:t>오탈자</w:t>
      </w:r>
      <w:proofErr w:type="spellEnd"/>
      <w:r>
        <w:rPr>
          <w:rFonts w:ascii="바탕체" w:eastAsia="바탕체" w:hAnsi="바탕체" w:cs="바탕체"/>
          <w:sz w:val="20"/>
          <w:szCs w:val="20"/>
        </w:rPr>
        <w:t xml:space="preserve"> 등 공식적인 글쓰기에서 나타나지 않는 표현들이 주를 이루는 데이터입니다.[</w:t>
      </w:r>
      <w:r w:rsidR="007C3C46">
        <w:rPr>
          <w:rFonts w:ascii="바탕체" w:eastAsia="바탕체" w:hAnsi="바탕체" w:cs="바탕체" w:hint="eastAsia"/>
          <w:sz w:val="20"/>
          <w:szCs w:val="20"/>
        </w:rPr>
        <w:t>8</w:t>
      </w:r>
      <w:r>
        <w:rPr>
          <w:rFonts w:ascii="바탕체" w:eastAsia="바탕체" w:hAnsi="바탕체" w:cs="바탕체"/>
          <w:sz w:val="20"/>
          <w:szCs w:val="20"/>
        </w:rPr>
        <w:t xml:space="preserve">] </w:t>
      </w:r>
      <w:r w:rsidR="0005202A">
        <w:rPr>
          <w:rFonts w:ascii="바탕체" w:eastAsia="바탕체" w:hAnsi="바탕체" w:cs="바탕체"/>
          <w:sz w:val="20"/>
          <w:szCs w:val="20"/>
        </w:rPr>
        <w:t xml:space="preserve">네이버 뉴스에서 댓글과 </w:t>
      </w:r>
      <w:proofErr w:type="spellStart"/>
      <w:r w:rsidR="0005202A">
        <w:rPr>
          <w:rFonts w:ascii="바탕체" w:eastAsia="바탕체" w:hAnsi="바탕체" w:cs="바탕체"/>
          <w:sz w:val="20"/>
          <w:szCs w:val="20"/>
        </w:rPr>
        <w:t>대댓글을</w:t>
      </w:r>
      <w:proofErr w:type="spellEnd"/>
      <w:r w:rsidR="0005202A">
        <w:rPr>
          <w:rFonts w:ascii="바탕체" w:eastAsia="바탕체" w:hAnsi="바탕체" w:cs="바탕체"/>
          <w:sz w:val="20"/>
          <w:szCs w:val="20"/>
        </w:rPr>
        <w:t xml:space="preserve"> 수집해 </w:t>
      </w:r>
      <w:proofErr w:type="spellStart"/>
      <w:r w:rsidR="0005202A">
        <w:rPr>
          <w:rFonts w:ascii="바탕체" w:eastAsia="바탕체" w:hAnsi="바탕체" w:cs="바탕체"/>
          <w:sz w:val="20"/>
          <w:szCs w:val="20"/>
        </w:rPr>
        <w:t>토크나이저와</w:t>
      </w:r>
      <w:proofErr w:type="spellEnd"/>
      <w:r w:rsidR="0005202A">
        <w:rPr>
          <w:rFonts w:ascii="바탕체" w:eastAsia="바탕체" w:hAnsi="바탕체" w:cs="바탕체"/>
          <w:sz w:val="20"/>
          <w:szCs w:val="20"/>
        </w:rPr>
        <w:t xml:space="preserve"> ELECTRA모델을 처음부터 학습시킨 Pretrained ELECTRA모델로 기존 </w:t>
      </w:r>
      <w:proofErr w:type="spellStart"/>
      <w:r w:rsidR="0005202A">
        <w:rPr>
          <w:rFonts w:ascii="바탕체" w:eastAsia="바탕체" w:hAnsi="바탕체" w:cs="바탕체"/>
          <w:sz w:val="20"/>
          <w:szCs w:val="20"/>
        </w:rPr>
        <w:t>KcBERT</w:t>
      </w:r>
      <w:proofErr w:type="spellEnd"/>
      <w:r w:rsidR="0005202A">
        <w:rPr>
          <w:rFonts w:ascii="바탕체" w:eastAsia="바탕체" w:hAnsi="바탕체" w:cs="바탕체"/>
          <w:sz w:val="20"/>
          <w:szCs w:val="20"/>
        </w:rPr>
        <w:t xml:space="preserve"> 대비 데이터셋 증가 및 vocab 확장을 통해 향상된 성능을 보</w:t>
      </w:r>
      <w:r w:rsidR="0005202A">
        <w:rPr>
          <w:rFonts w:ascii="바탕체" w:eastAsia="바탕체" w:hAnsi="바탕체" w:cs="바탕체" w:hint="eastAsia"/>
          <w:sz w:val="20"/>
          <w:szCs w:val="20"/>
        </w:rPr>
        <w:t>입니</w:t>
      </w:r>
      <w:r w:rsidR="0005202A">
        <w:rPr>
          <w:rFonts w:ascii="바탕체" w:eastAsia="바탕체" w:hAnsi="바탕체" w:cs="바탕체"/>
          <w:sz w:val="20"/>
          <w:szCs w:val="20"/>
        </w:rPr>
        <w:t>다.</w:t>
      </w:r>
    </w:p>
    <w:p w14:paraId="5BD33A6C" w14:textId="73CC041E" w:rsidR="00013351" w:rsidRDefault="0005202A" w:rsidP="0005202A">
      <w:pPr>
        <w:spacing w:line="384" w:lineRule="auto"/>
        <w:ind w:firstLine="200"/>
        <w:jc w:val="center"/>
        <w:rPr>
          <w:rFonts w:ascii="바탕체" w:eastAsia="바탕체" w:hAnsi="바탕체" w:cs="바탕체"/>
          <w:sz w:val="20"/>
          <w:szCs w:val="20"/>
        </w:rPr>
      </w:pPr>
      <w:r w:rsidRPr="0005202A">
        <w:rPr>
          <w:rFonts w:ascii="바탕체" w:eastAsia="바탕체" w:hAnsi="바탕체" w:cs="바탕체"/>
          <w:noProof/>
          <w:sz w:val="20"/>
          <w:szCs w:val="20"/>
        </w:rPr>
        <w:drawing>
          <wp:inline distT="0" distB="0" distL="0" distR="0" wp14:anchorId="05255AF0" wp14:editId="7086E67D">
            <wp:extent cx="4874411" cy="1969047"/>
            <wp:effectExtent l="0" t="0" r="2540" b="0"/>
            <wp:docPr id="5" name="그림 4" descr="텍스트, 스크린샷, 번호, 폰트이(가) 표시된 사진&#10;&#10;자동 생성된 설명">
              <a:extLst xmlns:a="http://schemas.openxmlformats.org/drawingml/2006/main">
                <a:ext uri="{FF2B5EF4-FFF2-40B4-BE49-F238E27FC236}">
                  <a16:creationId xmlns:a16="http://schemas.microsoft.com/office/drawing/2014/main" id="{3532124D-D7AE-9BEE-A8C6-7F8E54DD85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스크린샷, 번호, 폰트이(가) 표시된 사진&#10;&#10;자동 생성된 설명">
                      <a:extLst>
                        <a:ext uri="{FF2B5EF4-FFF2-40B4-BE49-F238E27FC236}">
                          <a16:creationId xmlns:a16="http://schemas.microsoft.com/office/drawing/2014/main" id="{3532124D-D7AE-9BEE-A8C6-7F8E54DD85B7}"/>
                        </a:ext>
                      </a:extLst>
                    </pic:cNvPr>
                    <pic:cNvPicPr>
                      <a:picLocks noChangeAspect="1"/>
                    </pic:cNvPicPr>
                  </pic:nvPicPr>
                  <pic:blipFill>
                    <a:blip r:embed="rId13"/>
                    <a:srcRect b="34409"/>
                    <a:stretch/>
                  </pic:blipFill>
                  <pic:spPr>
                    <a:xfrm>
                      <a:off x="0" y="0"/>
                      <a:ext cx="4874411" cy="1969047"/>
                    </a:xfrm>
                    <a:prstGeom prst="rect">
                      <a:avLst/>
                    </a:prstGeom>
                  </pic:spPr>
                </pic:pic>
              </a:graphicData>
            </a:graphic>
          </wp:inline>
        </w:drawing>
      </w:r>
      <w:r>
        <w:rPr>
          <w:rFonts w:ascii="바탕체" w:eastAsia="바탕체" w:hAnsi="바탕체" w:cs="바탕체" w:hint="eastAsia"/>
          <w:sz w:val="20"/>
          <w:szCs w:val="20"/>
        </w:rPr>
        <w:t>[</w:t>
      </w:r>
      <w:r w:rsidR="007C3C46">
        <w:rPr>
          <w:rFonts w:ascii="바탕체" w:eastAsia="바탕체" w:hAnsi="바탕체" w:cs="바탕체" w:hint="eastAsia"/>
          <w:sz w:val="20"/>
          <w:szCs w:val="20"/>
        </w:rPr>
        <w:t>9</w:t>
      </w:r>
      <w:r>
        <w:rPr>
          <w:rFonts w:ascii="바탕체" w:eastAsia="바탕체" w:hAnsi="바탕체" w:cs="바탕체"/>
          <w:sz w:val="20"/>
          <w:szCs w:val="20"/>
        </w:rPr>
        <w:t>]</w:t>
      </w:r>
    </w:p>
    <w:p w14:paraId="517520FE" w14:textId="7068F677" w:rsidR="00013351" w:rsidRDefault="0005202A" w:rsidP="00EE59C8">
      <w:pPr>
        <w:ind w:firstLine="198"/>
        <w:rPr>
          <w:rFonts w:ascii="바탕체" w:eastAsia="바탕체" w:hAnsi="바탕체" w:cs="바탕체"/>
          <w:sz w:val="20"/>
          <w:szCs w:val="20"/>
        </w:rPr>
      </w:pPr>
      <w:r>
        <w:rPr>
          <w:rFonts w:ascii="바탕체" w:eastAsia="바탕체" w:hAnsi="바탕체" w:cs="바탕체" w:hint="eastAsia"/>
          <w:sz w:val="20"/>
          <w:szCs w:val="20"/>
        </w:rPr>
        <w:t xml:space="preserve">이와 같이 </w:t>
      </w:r>
      <w:r>
        <w:rPr>
          <w:rFonts w:ascii="바탕체" w:eastAsia="바탕체" w:hAnsi="바탕체" w:cs="바탕체"/>
          <w:sz w:val="20"/>
          <w:szCs w:val="20"/>
        </w:rPr>
        <w:t>SKT</w:t>
      </w:r>
      <w:r>
        <w:rPr>
          <w:rFonts w:ascii="바탕체" w:eastAsia="바탕체" w:hAnsi="바탕체" w:cs="바탕체" w:hint="eastAsia"/>
          <w:sz w:val="20"/>
          <w:szCs w:val="20"/>
        </w:rPr>
        <w:t xml:space="preserve">의 </w:t>
      </w:r>
      <w:r>
        <w:rPr>
          <w:rFonts w:ascii="바탕체" w:eastAsia="바탕체" w:hAnsi="바탕체" w:cs="바탕체"/>
          <w:sz w:val="20"/>
          <w:szCs w:val="20"/>
        </w:rPr>
        <w:t>KoBert</w:t>
      </w:r>
      <w:r>
        <w:rPr>
          <w:rFonts w:ascii="바탕체" w:eastAsia="바탕체" w:hAnsi="바탕체" w:cs="바탕체" w:hint="eastAsia"/>
          <w:sz w:val="20"/>
          <w:szCs w:val="20"/>
        </w:rPr>
        <w:t xml:space="preserve"> 모델은 분류 모델에서 </w:t>
      </w:r>
      <w:proofErr w:type="spellStart"/>
      <w:r>
        <w:rPr>
          <w:rFonts w:ascii="바탕체" w:eastAsia="바탕체" w:hAnsi="바탕체" w:cs="바탕체"/>
          <w:sz w:val="20"/>
          <w:szCs w:val="20"/>
        </w:rPr>
        <w:t>KoELECTRA</w:t>
      </w:r>
      <w:proofErr w:type="spellEnd"/>
      <w:r>
        <w:rPr>
          <w:rFonts w:ascii="바탕체" w:eastAsia="바탕체" w:hAnsi="바탕체" w:cs="바탕체"/>
          <w:sz w:val="20"/>
          <w:szCs w:val="20"/>
        </w:rPr>
        <w:t xml:space="preserve"> </w:t>
      </w:r>
      <w:r>
        <w:rPr>
          <w:rFonts w:ascii="바탕체" w:eastAsia="바탕체" w:hAnsi="바탕체" w:cs="바탕체" w:hint="eastAsia"/>
          <w:sz w:val="20"/>
          <w:szCs w:val="20"/>
        </w:rPr>
        <w:t xml:space="preserve">모델에 비해 0.08 정도 우수한 수준의 정확도를 보이고 있어, 카테고리의 분류에는 </w:t>
      </w:r>
      <w:r>
        <w:rPr>
          <w:rFonts w:ascii="바탕체" w:eastAsia="바탕체" w:hAnsi="바탕체" w:cs="바탕체"/>
          <w:sz w:val="20"/>
          <w:szCs w:val="20"/>
        </w:rPr>
        <w:t>KoBERT</w:t>
      </w:r>
      <w:r>
        <w:rPr>
          <w:rFonts w:ascii="바탕체" w:eastAsia="바탕체" w:hAnsi="바탕체" w:cs="바탕체" w:hint="eastAsia"/>
          <w:sz w:val="20"/>
          <w:szCs w:val="20"/>
        </w:rPr>
        <w:t xml:space="preserve">와 </w:t>
      </w:r>
      <w:proofErr w:type="spellStart"/>
      <w:r>
        <w:rPr>
          <w:rFonts w:ascii="바탕체" w:eastAsia="바탕체" w:hAnsi="바탕체" w:cs="바탕체"/>
          <w:sz w:val="20"/>
          <w:szCs w:val="20"/>
        </w:rPr>
        <w:t>KoELECTRA</w:t>
      </w:r>
      <w:proofErr w:type="spellEnd"/>
      <w:r>
        <w:rPr>
          <w:rFonts w:ascii="바탕체" w:eastAsia="바탕체" w:hAnsi="바탕체" w:cs="바탕체"/>
          <w:sz w:val="20"/>
          <w:szCs w:val="20"/>
        </w:rPr>
        <w:t xml:space="preserve"> </w:t>
      </w:r>
      <w:r>
        <w:rPr>
          <w:rFonts w:ascii="바탕체" w:eastAsia="바탕체" w:hAnsi="바탕체" w:cs="바탕체" w:hint="eastAsia"/>
          <w:sz w:val="20"/>
          <w:szCs w:val="20"/>
        </w:rPr>
        <w:t>모델의 카테고리 분류에 가중치를 두고 결정하는 최종 모델을 선정했습니다. 나아가</w:t>
      </w:r>
      <w:r>
        <w:rPr>
          <w:rFonts w:ascii="바탕체" w:eastAsia="바탕체" w:hAnsi="바탕체" w:cs="바탕체"/>
          <w:sz w:val="20"/>
          <w:szCs w:val="20"/>
        </w:rPr>
        <w:t xml:space="preserve"> 욕설, 신조어 등을 다수 포함하고 있을 자녀들의 메시지에서 구체적인 감정을 </w:t>
      </w:r>
      <w:proofErr w:type="spellStart"/>
      <w:r>
        <w:rPr>
          <w:rFonts w:ascii="바탕체" w:eastAsia="바탕체" w:hAnsi="바탕체" w:cs="바탕체"/>
          <w:sz w:val="20"/>
          <w:szCs w:val="20"/>
        </w:rPr>
        <w:t>분석하는데는</w:t>
      </w:r>
      <w:proofErr w:type="spellEnd"/>
      <w:r>
        <w:rPr>
          <w:rFonts w:ascii="바탕체" w:eastAsia="바탕체" w:hAnsi="바탕체" w:cs="바탕체"/>
          <w:sz w:val="20"/>
          <w:szCs w:val="20"/>
        </w:rPr>
        <w:t xml:space="preserve"> </w:t>
      </w:r>
      <w:proofErr w:type="spellStart"/>
      <w:r>
        <w:rPr>
          <w:rFonts w:ascii="바탕체" w:eastAsia="바탕체" w:hAnsi="바탕체" w:cs="바탕체"/>
          <w:sz w:val="20"/>
          <w:szCs w:val="20"/>
        </w:rPr>
        <w:t>KcELECTRA</w:t>
      </w:r>
      <w:proofErr w:type="spellEnd"/>
      <w:r>
        <w:rPr>
          <w:rFonts w:ascii="바탕체" w:eastAsia="바탕체" w:hAnsi="바탕체" w:cs="바탕체"/>
          <w:sz w:val="20"/>
          <w:szCs w:val="20"/>
        </w:rPr>
        <w:t>모델이 가장 적합할 것으로 생각</w:t>
      </w:r>
      <w:r>
        <w:rPr>
          <w:rFonts w:ascii="바탕체" w:eastAsia="바탕체" w:hAnsi="바탕체" w:cs="바탕체" w:hint="eastAsia"/>
          <w:sz w:val="20"/>
          <w:szCs w:val="20"/>
        </w:rPr>
        <w:t>되어 앞서 분류된 카테고리에 감정 분석을 기반으로 가중치를 두는 모델을 설계했습니다. 예를 들어 자녀 이외의 발화자가 한 욕설, 분노 등의 감정은 학교폭력에 가중치를 두고, 자녀의 우울/공포 같은 감정은 학교폭력이나 우울/자살 등에 가중치를 두게 설정했습니다.</w:t>
      </w:r>
    </w:p>
    <w:p w14:paraId="66F6401E" w14:textId="77777777" w:rsidR="007C3C46" w:rsidRPr="0005202A" w:rsidRDefault="007C3C46" w:rsidP="00EE59C8">
      <w:pPr>
        <w:ind w:firstLine="198"/>
        <w:rPr>
          <w:rFonts w:ascii="바탕체" w:eastAsia="바탕체" w:hAnsi="바탕체" w:cs="바탕체"/>
          <w:sz w:val="20"/>
          <w:szCs w:val="20"/>
        </w:rPr>
      </w:pPr>
    </w:p>
    <w:tbl>
      <w:tblPr>
        <w:tblStyle w:val="af5"/>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6"/>
        <w:gridCol w:w="4100"/>
        <w:gridCol w:w="4100"/>
      </w:tblGrid>
      <w:tr w:rsidR="00013351" w14:paraId="7E56845B" w14:textId="77777777">
        <w:tc>
          <w:tcPr>
            <w:tcW w:w="816" w:type="dxa"/>
          </w:tcPr>
          <w:p w14:paraId="157F8F5C" w14:textId="77777777" w:rsidR="00013351" w:rsidRDefault="00013351">
            <w:pPr>
              <w:ind w:firstLine="200"/>
              <w:rPr>
                <w:rFonts w:ascii="바탕체" w:eastAsia="바탕체" w:hAnsi="바탕체" w:cs="바탕체"/>
                <w:sz w:val="20"/>
                <w:szCs w:val="20"/>
              </w:rPr>
            </w:pPr>
          </w:p>
        </w:tc>
        <w:tc>
          <w:tcPr>
            <w:tcW w:w="4100" w:type="dxa"/>
          </w:tcPr>
          <w:p w14:paraId="59AB8327" w14:textId="77777777" w:rsidR="00013351" w:rsidRDefault="00000000">
            <w:pPr>
              <w:ind w:firstLine="200"/>
              <w:rPr>
                <w:rFonts w:ascii="바탕체" w:eastAsia="바탕체" w:hAnsi="바탕체" w:cs="바탕체"/>
                <w:sz w:val="20"/>
                <w:szCs w:val="20"/>
              </w:rPr>
            </w:pPr>
            <w:r>
              <w:rPr>
                <w:rFonts w:ascii="바탕체" w:eastAsia="바탕체" w:hAnsi="바탕체" w:cs="바탕체"/>
                <w:sz w:val="20"/>
                <w:szCs w:val="20"/>
              </w:rPr>
              <w:t>KoBERT</w:t>
            </w:r>
          </w:p>
        </w:tc>
        <w:tc>
          <w:tcPr>
            <w:tcW w:w="4100" w:type="dxa"/>
          </w:tcPr>
          <w:p w14:paraId="23D35AFE" w14:textId="77777777" w:rsidR="00013351" w:rsidRDefault="00000000">
            <w:pPr>
              <w:ind w:firstLine="200"/>
              <w:rPr>
                <w:rFonts w:ascii="바탕체" w:eastAsia="바탕체" w:hAnsi="바탕체" w:cs="바탕체"/>
                <w:sz w:val="20"/>
                <w:szCs w:val="20"/>
              </w:rPr>
            </w:pPr>
            <w:proofErr w:type="spellStart"/>
            <w:r>
              <w:rPr>
                <w:rFonts w:ascii="바탕체" w:eastAsia="바탕체" w:hAnsi="바탕체" w:cs="바탕체"/>
                <w:sz w:val="20"/>
                <w:szCs w:val="20"/>
              </w:rPr>
              <w:t>KcELECTRA</w:t>
            </w:r>
            <w:proofErr w:type="spellEnd"/>
          </w:p>
        </w:tc>
      </w:tr>
      <w:tr w:rsidR="00013351" w14:paraId="0F5C9CE9" w14:textId="77777777">
        <w:tc>
          <w:tcPr>
            <w:tcW w:w="816" w:type="dxa"/>
          </w:tcPr>
          <w:p w14:paraId="58209F34" w14:textId="77777777" w:rsidR="00013351" w:rsidRPr="0091328F" w:rsidRDefault="00000000">
            <w:pPr>
              <w:rPr>
                <w:rFonts w:ascii="바탕체" w:eastAsia="바탕체" w:hAnsi="바탕체" w:cs="바탕체"/>
                <w:sz w:val="20"/>
                <w:szCs w:val="20"/>
              </w:rPr>
            </w:pPr>
            <w:r w:rsidRPr="0091328F">
              <w:rPr>
                <w:rFonts w:ascii="바탕체" w:eastAsia="바탕체" w:hAnsi="바탕체" w:cs="바탕체"/>
                <w:sz w:val="20"/>
                <w:szCs w:val="20"/>
              </w:rPr>
              <w:t>강점</w:t>
            </w:r>
          </w:p>
        </w:tc>
        <w:tc>
          <w:tcPr>
            <w:tcW w:w="4100" w:type="dxa"/>
          </w:tcPr>
          <w:p w14:paraId="76886960" w14:textId="77777777" w:rsidR="00013351" w:rsidRPr="0091328F" w:rsidRDefault="00000000">
            <w:pPr>
              <w:ind w:firstLine="200"/>
              <w:rPr>
                <w:rFonts w:ascii="바탕체" w:eastAsia="바탕체" w:hAnsi="바탕체"/>
                <w:sz w:val="20"/>
                <w:szCs w:val="20"/>
              </w:rPr>
            </w:pPr>
            <w:r w:rsidRPr="0091328F">
              <w:rPr>
                <w:rFonts w:ascii="바탕체" w:eastAsia="바탕체" w:hAnsi="바탕체"/>
                <w:sz w:val="20"/>
                <w:szCs w:val="20"/>
              </w:rPr>
              <w:t>  문장 분류와 같은 일반적인 자연어 이해 작업에서 뛰어난 성능.</w:t>
            </w:r>
          </w:p>
          <w:p w14:paraId="6A3F7FC2" w14:textId="77777777" w:rsidR="00013351" w:rsidRPr="0091328F" w:rsidRDefault="00000000">
            <w:pPr>
              <w:ind w:firstLine="200"/>
              <w:rPr>
                <w:rFonts w:ascii="바탕체" w:eastAsia="바탕체" w:hAnsi="바탕체"/>
                <w:sz w:val="20"/>
                <w:szCs w:val="20"/>
              </w:rPr>
            </w:pPr>
            <w:r w:rsidRPr="0091328F">
              <w:rPr>
                <w:rFonts w:ascii="바탕체" w:eastAsia="바탕체" w:hAnsi="바탕체"/>
                <w:sz w:val="20"/>
                <w:szCs w:val="20"/>
              </w:rPr>
              <w:t>  한국어 데이터로 학습된 BERT 기반 모델로, 한국어 문법 및 표현 이해력 높음.</w:t>
            </w:r>
          </w:p>
          <w:p w14:paraId="2115274B" w14:textId="77777777" w:rsidR="00013351" w:rsidRPr="0091328F" w:rsidRDefault="00000000">
            <w:pPr>
              <w:ind w:firstLine="200"/>
              <w:rPr>
                <w:rFonts w:ascii="바탕체" w:eastAsia="바탕체" w:hAnsi="바탕체" w:cs="바탕체"/>
                <w:sz w:val="20"/>
                <w:szCs w:val="20"/>
              </w:rPr>
            </w:pPr>
            <w:r w:rsidRPr="0091328F">
              <w:rPr>
                <w:rFonts w:ascii="바탕체" w:eastAsia="바탕체" w:hAnsi="바탕체"/>
                <w:sz w:val="20"/>
                <w:szCs w:val="20"/>
              </w:rPr>
              <w:t>  학습된 분류 레이어를 통해 특정 태스크에 특화된 결과를 제공.</w:t>
            </w:r>
          </w:p>
        </w:tc>
        <w:tc>
          <w:tcPr>
            <w:tcW w:w="4100" w:type="dxa"/>
          </w:tcPr>
          <w:p w14:paraId="43913EB7" w14:textId="77777777" w:rsidR="00013351" w:rsidRPr="0091328F" w:rsidRDefault="00000000">
            <w:pPr>
              <w:ind w:firstLine="200"/>
              <w:rPr>
                <w:rFonts w:ascii="바탕체" w:eastAsia="바탕체" w:hAnsi="바탕체"/>
                <w:sz w:val="20"/>
                <w:szCs w:val="20"/>
              </w:rPr>
            </w:pPr>
            <w:r w:rsidRPr="0091328F">
              <w:rPr>
                <w:rFonts w:ascii="바탕체" w:eastAsia="바탕체" w:hAnsi="바탕체"/>
                <w:sz w:val="20"/>
                <w:szCs w:val="20"/>
              </w:rPr>
              <w:t>  감정 분석에 최적화된 모델로, 한국어 SNS 데이터를 학습해 구체적인 감정 상태(anger, joy, sadness 등)를 세밀하게 파악.</w:t>
            </w:r>
          </w:p>
          <w:p w14:paraId="361FBD7C" w14:textId="77777777" w:rsidR="00013351" w:rsidRPr="0091328F" w:rsidRDefault="00000000">
            <w:pPr>
              <w:ind w:firstLine="200"/>
              <w:rPr>
                <w:rFonts w:ascii="바탕체" w:eastAsia="바탕체" w:hAnsi="바탕체"/>
                <w:sz w:val="20"/>
                <w:szCs w:val="20"/>
              </w:rPr>
            </w:pPr>
            <w:r w:rsidRPr="0091328F">
              <w:rPr>
                <w:rFonts w:ascii="바탕체" w:eastAsia="바탕체" w:hAnsi="바탕체"/>
                <w:sz w:val="20"/>
                <w:szCs w:val="20"/>
              </w:rPr>
              <w:t xml:space="preserve">  </w:t>
            </w:r>
            <w:proofErr w:type="spellStart"/>
            <w:r w:rsidRPr="0091328F">
              <w:rPr>
                <w:rFonts w:ascii="바탕체" w:eastAsia="바탕체" w:hAnsi="바탕체"/>
                <w:sz w:val="20"/>
                <w:szCs w:val="20"/>
              </w:rPr>
              <w:t>경량화된</w:t>
            </w:r>
            <w:proofErr w:type="spellEnd"/>
            <w:r w:rsidRPr="0091328F">
              <w:rPr>
                <w:rFonts w:ascii="바탕체" w:eastAsia="바탕체" w:hAnsi="바탕체"/>
                <w:sz w:val="20"/>
                <w:szCs w:val="20"/>
              </w:rPr>
              <w:t xml:space="preserve"> ELECTRA 구조로 KoBERT보다 빠르게 학습 및 추론 가능.</w:t>
            </w:r>
          </w:p>
          <w:p w14:paraId="7AB51110" w14:textId="77777777" w:rsidR="00013351" w:rsidRPr="0091328F" w:rsidRDefault="00000000">
            <w:pPr>
              <w:ind w:firstLine="200"/>
              <w:rPr>
                <w:rFonts w:ascii="바탕체" w:eastAsia="바탕체" w:hAnsi="바탕체" w:cs="바탕체"/>
                <w:sz w:val="20"/>
                <w:szCs w:val="20"/>
              </w:rPr>
            </w:pPr>
            <w:r w:rsidRPr="0091328F">
              <w:rPr>
                <w:rFonts w:ascii="바탕체" w:eastAsia="바탕체" w:hAnsi="바탕체"/>
                <w:sz w:val="20"/>
                <w:szCs w:val="20"/>
              </w:rPr>
              <w:t xml:space="preserve">  SNS 메시지처럼 구어체, </w:t>
            </w:r>
            <w:proofErr w:type="spellStart"/>
            <w:r w:rsidRPr="0091328F">
              <w:rPr>
                <w:rFonts w:ascii="바탕체" w:eastAsia="바탕체" w:hAnsi="바탕체"/>
                <w:sz w:val="20"/>
                <w:szCs w:val="20"/>
              </w:rPr>
              <w:t>축약어</w:t>
            </w:r>
            <w:proofErr w:type="spellEnd"/>
            <w:r w:rsidRPr="0091328F">
              <w:rPr>
                <w:rFonts w:ascii="바탕체" w:eastAsia="바탕체" w:hAnsi="바탕체"/>
                <w:sz w:val="20"/>
                <w:szCs w:val="20"/>
              </w:rPr>
              <w:t>, 비문법적 표현이 많은 텍스트에 대해 더 높은 적응력을 가질 가능성 있음.</w:t>
            </w:r>
          </w:p>
        </w:tc>
      </w:tr>
      <w:tr w:rsidR="00013351" w14:paraId="337DFAEF" w14:textId="77777777">
        <w:tc>
          <w:tcPr>
            <w:tcW w:w="816" w:type="dxa"/>
          </w:tcPr>
          <w:p w14:paraId="6EFC4120" w14:textId="77777777" w:rsidR="00013351" w:rsidRPr="0091328F" w:rsidRDefault="00000000">
            <w:pPr>
              <w:rPr>
                <w:rFonts w:ascii="바탕체" w:eastAsia="바탕체" w:hAnsi="바탕체" w:cs="바탕체"/>
                <w:sz w:val="20"/>
                <w:szCs w:val="20"/>
              </w:rPr>
            </w:pPr>
            <w:r w:rsidRPr="0091328F">
              <w:rPr>
                <w:rFonts w:ascii="바탕체" w:eastAsia="바탕체" w:hAnsi="바탕체" w:cs="바탕체"/>
                <w:sz w:val="20"/>
                <w:szCs w:val="20"/>
              </w:rPr>
              <w:t>적합성</w:t>
            </w:r>
          </w:p>
        </w:tc>
        <w:tc>
          <w:tcPr>
            <w:tcW w:w="4100" w:type="dxa"/>
          </w:tcPr>
          <w:p w14:paraId="5E5B6873" w14:textId="77777777" w:rsidR="00013351" w:rsidRPr="0091328F" w:rsidRDefault="00000000">
            <w:pPr>
              <w:ind w:firstLine="200"/>
              <w:rPr>
                <w:rFonts w:ascii="바탕체" w:eastAsia="바탕체" w:hAnsi="바탕체"/>
                <w:sz w:val="20"/>
                <w:szCs w:val="20"/>
              </w:rPr>
            </w:pPr>
            <w:r w:rsidRPr="0091328F">
              <w:rPr>
                <w:rFonts w:ascii="바탕체" w:eastAsia="바탕체" w:hAnsi="바탕체"/>
                <w:sz w:val="20"/>
                <w:szCs w:val="20"/>
              </w:rPr>
              <w:t>  SNS 메시지가 특정 카테고리로 분류되는 경우 KoBERT가 더 적합</w:t>
            </w:r>
          </w:p>
          <w:p w14:paraId="73C2FF55" w14:textId="77777777" w:rsidR="00013351" w:rsidRPr="0091328F" w:rsidRDefault="00000000">
            <w:pPr>
              <w:ind w:firstLine="200"/>
              <w:rPr>
                <w:rFonts w:ascii="바탕체" w:eastAsia="바탕체" w:hAnsi="바탕체" w:cs="바탕체"/>
                <w:sz w:val="20"/>
                <w:szCs w:val="20"/>
              </w:rPr>
            </w:pPr>
            <w:r w:rsidRPr="0091328F">
              <w:rPr>
                <w:rFonts w:ascii="바탕체" w:eastAsia="바탕체" w:hAnsi="바탕체"/>
                <w:sz w:val="20"/>
                <w:szCs w:val="20"/>
              </w:rPr>
              <w:t>  감정 분석은 KoBERT의 주된 설계 목적이 아니기 때문에 감정 관련 추가 정보를 다루는 데 한계가 있음.</w:t>
            </w:r>
          </w:p>
        </w:tc>
        <w:tc>
          <w:tcPr>
            <w:tcW w:w="4100" w:type="dxa"/>
          </w:tcPr>
          <w:p w14:paraId="1ACA4DE0" w14:textId="77777777" w:rsidR="00013351" w:rsidRPr="0091328F" w:rsidRDefault="00000000">
            <w:pPr>
              <w:ind w:firstLine="200"/>
              <w:rPr>
                <w:rFonts w:ascii="바탕체" w:eastAsia="바탕체" w:hAnsi="바탕체"/>
                <w:sz w:val="20"/>
                <w:szCs w:val="20"/>
              </w:rPr>
            </w:pPr>
            <w:r w:rsidRPr="0091328F">
              <w:rPr>
                <w:rFonts w:ascii="바탕체" w:eastAsia="바탕체" w:hAnsi="바탕체"/>
                <w:sz w:val="20"/>
                <w:szCs w:val="20"/>
              </w:rPr>
              <w:t xml:space="preserve">  감정 상태를 평가하는 경우 </w:t>
            </w:r>
            <w:proofErr w:type="spellStart"/>
            <w:r w:rsidRPr="0091328F">
              <w:rPr>
                <w:rFonts w:ascii="바탕체" w:eastAsia="바탕체" w:hAnsi="바탕체"/>
                <w:sz w:val="20"/>
                <w:szCs w:val="20"/>
              </w:rPr>
              <w:t>KcELECTRA</w:t>
            </w:r>
            <w:proofErr w:type="spellEnd"/>
            <w:r w:rsidRPr="0091328F">
              <w:rPr>
                <w:rFonts w:ascii="바탕체" w:eastAsia="바탕체" w:hAnsi="바탕체"/>
                <w:sz w:val="20"/>
                <w:szCs w:val="20"/>
              </w:rPr>
              <w:t>가 더 적합.</w:t>
            </w:r>
          </w:p>
          <w:p w14:paraId="5E1A56BA" w14:textId="77777777" w:rsidR="00013351" w:rsidRPr="0091328F" w:rsidRDefault="00000000">
            <w:pPr>
              <w:ind w:firstLine="200"/>
              <w:rPr>
                <w:rFonts w:ascii="바탕체" w:eastAsia="바탕체" w:hAnsi="바탕체" w:cs="바탕체"/>
                <w:sz w:val="20"/>
                <w:szCs w:val="20"/>
              </w:rPr>
            </w:pPr>
            <w:r w:rsidRPr="0091328F">
              <w:rPr>
                <w:rFonts w:ascii="바탕체" w:eastAsia="바탕체" w:hAnsi="바탕체"/>
                <w:sz w:val="20"/>
                <w:szCs w:val="20"/>
              </w:rPr>
              <w:t>  특히, 메시지의 뉘앙스(긍정/부정 등)를 기반으로 판단해야 하는 작업에 유리.</w:t>
            </w:r>
          </w:p>
        </w:tc>
      </w:tr>
    </w:tbl>
    <w:p w14:paraId="5047D1F3" w14:textId="77777777" w:rsidR="007C3C46" w:rsidRDefault="007C3C46" w:rsidP="0091328F">
      <w:pPr>
        <w:pBdr>
          <w:top w:val="nil"/>
          <w:left w:val="nil"/>
          <w:bottom w:val="nil"/>
          <w:right w:val="nil"/>
          <w:between w:val="nil"/>
        </w:pBdr>
        <w:ind w:firstLineChars="100" w:firstLine="200"/>
        <w:rPr>
          <w:rFonts w:ascii="바탕체" w:eastAsia="바탕체" w:hAnsi="바탕체" w:cs="바탕체"/>
          <w:color w:val="000000"/>
          <w:sz w:val="20"/>
          <w:szCs w:val="20"/>
        </w:rPr>
      </w:pPr>
    </w:p>
    <w:p w14:paraId="26A8C42E" w14:textId="131CBB3D" w:rsidR="00013351" w:rsidRPr="0091328F" w:rsidRDefault="0091328F" w:rsidP="0091328F">
      <w:pPr>
        <w:pBdr>
          <w:top w:val="nil"/>
          <w:left w:val="nil"/>
          <w:bottom w:val="nil"/>
          <w:right w:val="nil"/>
          <w:between w:val="nil"/>
        </w:pBdr>
        <w:ind w:firstLineChars="100" w:firstLine="200"/>
        <w:rPr>
          <w:rFonts w:ascii="바탕체" w:eastAsia="바탕체" w:hAnsi="바탕체" w:cs="바탕체"/>
          <w:color w:val="000000"/>
          <w:sz w:val="20"/>
          <w:szCs w:val="20"/>
        </w:rPr>
      </w:pPr>
      <w:r>
        <w:rPr>
          <w:rFonts w:ascii="바탕체" w:eastAsia="바탕체" w:hAnsi="바탕체" w:cs="바탕체" w:hint="eastAsia"/>
          <w:color w:val="000000"/>
          <w:sz w:val="20"/>
          <w:szCs w:val="20"/>
        </w:rPr>
        <w:t xml:space="preserve">- </w:t>
      </w:r>
      <w:r w:rsidR="00000000" w:rsidRPr="0091328F">
        <w:rPr>
          <w:rFonts w:ascii="바탕체" w:eastAsia="바탕체" w:hAnsi="바탕체" w:cs="바탕체"/>
          <w:color w:val="000000"/>
          <w:sz w:val="20"/>
          <w:szCs w:val="20"/>
        </w:rPr>
        <w:t>학습 데이터 선정</w:t>
      </w:r>
    </w:p>
    <w:p w14:paraId="337AD22F" w14:textId="77777777" w:rsidR="00013351" w:rsidRDefault="00000000" w:rsidP="00EE59C8">
      <w:pPr>
        <w:ind w:firstLine="200"/>
        <w:rPr>
          <w:rFonts w:ascii="바탕체" w:eastAsia="바탕체" w:hAnsi="바탕체" w:cs="바탕체"/>
          <w:sz w:val="20"/>
          <w:szCs w:val="20"/>
        </w:rPr>
      </w:pPr>
      <w:proofErr w:type="spellStart"/>
      <w:r>
        <w:rPr>
          <w:rFonts w:ascii="바탕체" w:eastAsia="바탕체" w:hAnsi="바탕체" w:cs="바탕체"/>
          <w:sz w:val="20"/>
          <w:szCs w:val="20"/>
        </w:rPr>
        <w:t>한국지능정보사회진흥원이</w:t>
      </w:r>
      <w:proofErr w:type="spellEnd"/>
      <w:r>
        <w:rPr>
          <w:rFonts w:ascii="바탕체" w:eastAsia="바탕체" w:hAnsi="바탕체" w:cs="바탕체"/>
          <w:sz w:val="20"/>
          <w:szCs w:val="20"/>
        </w:rPr>
        <w:t xml:space="preserve"> 운영하는 AI 통합 플랫폼인 AI-Hub에는 “한국어 </w:t>
      </w:r>
      <w:proofErr w:type="spellStart"/>
      <w:r>
        <w:rPr>
          <w:rFonts w:ascii="바탕체" w:eastAsia="바탕체" w:hAnsi="바탕체" w:cs="바탕체"/>
          <w:sz w:val="20"/>
          <w:szCs w:val="20"/>
        </w:rPr>
        <w:t>sns</w:t>
      </w:r>
      <w:proofErr w:type="spellEnd"/>
      <w:r>
        <w:rPr>
          <w:rFonts w:ascii="바탕체" w:eastAsia="바탕체" w:hAnsi="바탕체" w:cs="바탕체"/>
          <w:sz w:val="20"/>
          <w:szCs w:val="20"/>
        </w:rPr>
        <w:t xml:space="preserve">데이터”, “한국어 </w:t>
      </w:r>
      <w:proofErr w:type="spellStart"/>
      <w:r>
        <w:rPr>
          <w:rFonts w:ascii="바탕체" w:eastAsia="바탕체" w:hAnsi="바탕체" w:cs="바탕체"/>
          <w:sz w:val="20"/>
          <w:szCs w:val="20"/>
        </w:rPr>
        <w:t>멀티턴</w:t>
      </w:r>
      <w:proofErr w:type="spellEnd"/>
      <w:r>
        <w:rPr>
          <w:rFonts w:ascii="바탕체" w:eastAsia="바탕체" w:hAnsi="바탕체" w:cs="바탕체"/>
          <w:sz w:val="20"/>
          <w:szCs w:val="20"/>
        </w:rPr>
        <w:t xml:space="preserve"> 대화 데이터”와 같은 다양한 대화 데이터들이 존재합니다. 이외에도 </w:t>
      </w:r>
      <w:proofErr w:type="spellStart"/>
      <w:r>
        <w:rPr>
          <w:rFonts w:ascii="바탕체" w:eastAsia="바탕체" w:hAnsi="바탕체" w:cs="바탕체"/>
          <w:sz w:val="20"/>
          <w:szCs w:val="20"/>
        </w:rPr>
        <w:t>github</w:t>
      </w:r>
      <w:proofErr w:type="spellEnd"/>
      <w:r>
        <w:rPr>
          <w:rFonts w:ascii="바탕체" w:eastAsia="바탕체" w:hAnsi="바탕체" w:cs="바탕체"/>
          <w:sz w:val="20"/>
          <w:szCs w:val="20"/>
        </w:rPr>
        <w:t xml:space="preserve"> 등 다양한 채널을 통해 한국어 혐오 데이터, 욕설 데이터셋, 혐오 데이터셋 등 학습 데이터에 사용할 수 있는 다양한 데이터들이 있습니다.</w:t>
      </w:r>
    </w:p>
    <w:p w14:paraId="09DE2BC5" w14:textId="77777777" w:rsidR="00013351" w:rsidRDefault="00013351" w:rsidP="00EE59C8">
      <w:pPr>
        <w:widowControl w:val="0"/>
        <w:pBdr>
          <w:top w:val="nil"/>
          <w:left w:val="nil"/>
          <w:bottom w:val="nil"/>
          <w:right w:val="nil"/>
          <w:between w:val="nil"/>
        </w:pBdr>
        <w:rPr>
          <w:rFonts w:ascii="바탕체" w:eastAsia="바탕체" w:hAnsi="바탕체" w:cs="바탕체"/>
          <w:sz w:val="20"/>
          <w:szCs w:val="20"/>
        </w:rPr>
      </w:pPr>
    </w:p>
    <w:p w14:paraId="2B41DE1D" w14:textId="4AEDF331" w:rsidR="00013351" w:rsidRDefault="00000000" w:rsidP="00EE59C8">
      <w:pPr>
        <w:widowControl w:val="0"/>
        <w:pBdr>
          <w:top w:val="nil"/>
          <w:left w:val="nil"/>
          <w:bottom w:val="nil"/>
          <w:right w:val="nil"/>
          <w:between w:val="nil"/>
        </w:pBdr>
        <w:rPr>
          <w:rFonts w:ascii="바탕체" w:eastAsia="바탕체" w:hAnsi="바탕체" w:cs="바탕체"/>
          <w:color w:val="000000"/>
          <w:sz w:val="20"/>
          <w:szCs w:val="20"/>
        </w:rPr>
      </w:pPr>
      <w:r>
        <w:rPr>
          <w:rFonts w:ascii="바탕체" w:eastAsia="바탕체" w:hAnsi="바탕체" w:cs="바탕체"/>
          <w:sz w:val="20"/>
          <w:szCs w:val="20"/>
        </w:rPr>
        <w:t xml:space="preserve">  </w:t>
      </w:r>
      <w:r w:rsidR="0091328F">
        <w:rPr>
          <w:rFonts w:ascii="바탕체" w:eastAsia="바탕체" w:hAnsi="바탕체" w:cs="바탕체" w:hint="eastAsia"/>
          <w:sz w:val="20"/>
          <w:szCs w:val="20"/>
        </w:rPr>
        <w:t>-</w:t>
      </w:r>
      <w:r>
        <w:rPr>
          <w:rFonts w:ascii="바탕체" w:eastAsia="바탕체" w:hAnsi="바탕체" w:cs="바탕체"/>
          <w:sz w:val="20"/>
          <w:szCs w:val="20"/>
        </w:rPr>
        <w:t xml:space="preserve"> </w:t>
      </w:r>
      <w:r>
        <w:rPr>
          <w:rFonts w:ascii="바탕체" w:eastAsia="바탕체" w:hAnsi="바탕체" w:cs="바탕체"/>
          <w:color w:val="000000"/>
          <w:sz w:val="20"/>
          <w:szCs w:val="20"/>
        </w:rPr>
        <w:t>모델링</w:t>
      </w:r>
    </w:p>
    <w:p w14:paraId="18F2C532" w14:textId="2D9FFB9E" w:rsidR="00013351" w:rsidRDefault="00000000" w:rsidP="00EE59C8">
      <w:pPr>
        <w:ind w:firstLine="200"/>
        <w:rPr>
          <w:rFonts w:ascii="바탕체" w:eastAsia="바탕체" w:hAnsi="바탕체" w:cs="바탕체"/>
          <w:sz w:val="20"/>
          <w:szCs w:val="20"/>
        </w:rPr>
      </w:pPr>
      <w:r>
        <w:rPr>
          <w:rFonts w:ascii="바탕체" w:eastAsia="바탕체" w:hAnsi="바탕체" w:cs="바탕체"/>
          <w:sz w:val="20"/>
          <w:szCs w:val="20"/>
        </w:rPr>
        <w:t xml:space="preserve">앞서 언급한 것과 같이 문장 분류에 탁월한 성능을 보일 것으로 기대되는 SKT의 KoBERT와 </w:t>
      </w:r>
      <w:r w:rsidR="005C5780">
        <w:rPr>
          <w:rFonts w:ascii="바탕체" w:eastAsia="바탕체" w:hAnsi="바탕체" w:cs="바탕체" w:hint="eastAsia"/>
          <w:sz w:val="20"/>
          <w:szCs w:val="20"/>
        </w:rPr>
        <w:t xml:space="preserve">분류와 </w:t>
      </w:r>
      <w:r>
        <w:rPr>
          <w:rFonts w:ascii="바탕체" w:eastAsia="바탕체" w:hAnsi="바탕체" w:cs="바탕체"/>
          <w:sz w:val="20"/>
          <w:szCs w:val="20"/>
        </w:rPr>
        <w:t xml:space="preserve">감정분석에 </w:t>
      </w:r>
      <w:r w:rsidR="005C5780">
        <w:rPr>
          <w:rFonts w:ascii="바탕체" w:eastAsia="바탕체" w:hAnsi="바탕체" w:cs="바탕체" w:hint="eastAsia"/>
          <w:sz w:val="20"/>
          <w:szCs w:val="20"/>
        </w:rPr>
        <w:t xml:space="preserve">두루 </w:t>
      </w:r>
      <w:r>
        <w:rPr>
          <w:rFonts w:ascii="바탕체" w:eastAsia="바탕체" w:hAnsi="바탕체" w:cs="바탕체"/>
          <w:sz w:val="20"/>
          <w:szCs w:val="20"/>
        </w:rPr>
        <w:t xml:space="preserve">적합한 </w:t>
      </w:r>
      <w:proofErr w:type="spellStart"/>
      <w:r>
        <w:rPr>
          <w:rFonts w:ascii="바탕체" w:eastAsia="바탕체" w:hAnsi="바탕체" w:cs="바탕체"/>
          <w:sz w:val="20"/>
          <w:szCs w:val="20"/>
        </w:rPr>
        <w:t>KcELECTRA</w:t>
      </w:r>
      <w:proofErr w:type="spellEnd"/>
      <w:r>
        <w:rPr>
          <w:rFonts w:ascii="바탕체" w:eastAsia="바탕체" w:hAnsi="바탕체" w:cs="바탕체"/>
          <w:sz w:val="20"/>
          <w:szCs w:val="20"/>
        </w:rPr>
        <w:t>를 결합하여 구성했습니다. KoBERT</w:t>
      </w:r>
      <w:r w:rsidR="005C5780">
        <w:rPr>
          <w:rFonts w:ascii="바탕체" w:eastAsia="바탕체" w:hAnsi="바탕체" w:cs="바탕체" w:hint="eastAsia"/>
          <w:sz w:val="20"/>
          <w:szCs w:val="20"/>
        </w:rPr>
        <w:t xml:space="preserve">와 </w:t>
      </w:r>
      <w:proofErr w:type="spellStart"/>
      <w:r w:rsidR="005C5780">
        <w:rPr>
          <w:rFonts w:ascii="바탕체" w:eastAsia="바탕체" w:hAnsi="바탕체" w:cs="바탕체"/>
          <w:sz w:val="20"/>
          <w:szCs w:val="20"/>
        </w:rPr>
        <w:t>KcELECTRA</w:t>
      </w:r>
      <w:proofErr w:type="spellEnd"/>
      <w:r>
        <w:rPr>
          <w:rFonts w:ascii="바탕체" w:eastAsia="바탕체" w:hAnsi="바탕체" w:cs="바탕체"/>
          <w:sz w:val="20"/>
          <w:szCs w:val="20"/>
        </w:rPr>
        <w:t>는 문장 분류를 위한 모델로 사용되며, 학교폭력, 우울/자살, 범죄라는 3개의 카테고리로 SNS 메시지를 분류합니다.</w:t>
      </w:r>
      <w:r w:rsidR="005C5780">
        <w:rPr>
          <w:rFonts w:ascii="바탕체" w:eastAsia="바탕체" w:hAnsi="바탕체" w:cs="바탕체" w:hint="eastAsia"/>
          <w:sz w:val="20"/>
          <w:szCs w:val="20"/>
        </w:rPr>
        <w:t xml:space="preserve"> 이 둘의 최종 분류는 각 분류의 정확도를 고려하여 </w:t>
      </w:r>
      <w:proofErr w:type="spellStart"/>
      <w:r w:rsidR="005C5780">
        <w:rPr>
          <w:rFonts w:ascii="바탕체" w:eastAsia="바탕체" w:hAnsi="바탕체" w:cs="바탕체" w:hint="eastAsia"/>
          <w:sz w:val="20"/>
          <w:szCs w:val="20"/>
        </w:rPr>
        <w:t>튜닝된</w:t>
      </w:r>
      <w:proofErr w:type="spellEnd"/>
      <w:r w:rsidR="005C5780">
        <w:rPr>
          <w:rFonts w:ascii="바탕체" w:eastAsia="바탕체" w:hAnsi="바탕체" w:cs="바탕체" w:hint="eastAsia"/>
          <w:sz w:val="20"/>
          <w:szCs w:val="20"/>
        </w:rPr>
        <w:t xml:space="preserve"> 가중치로 종합 </w:t>
      </w:r>
      <w:proofErr w:type="spellStart"/>
      <w:r w:rsidR="005C5780">
        <w:rPr>
          <w:rFonts w:ascii="바탕체" w:eastAsia="바탕체" w:hAnsi="바탕체" w:cs="바탕체" w:hint="eastAsia"/>
          <w:sz w:val="20"/>
          <w:szCs w:val="20"/>
        </w:rPr>
        <w:lastRenderedPageBreak/>
        <w:t>고려되게됩니다</w:t>
      </w:r>
      <w:proofErr w:type="spellEnd"/>
      <w:r w:rsidR="005C5780">
        <w:rPr>
          <w:rFonts w:ascii="바탕체" w:eastAsia="바탕체" w:hAnsi="바탕체" w:cs="바탕체" w:hint="eastAsia"/>
          <w:sz w:val="20"/>
          <w:szCs w:val="20"/>
        </w:rPr>
        <w:t>.</w:t>
      </w:r>
      <w:r>
        <w:rPr>
          <w:rFonts w:ascii="바탕체" w:eastAsia="바탕체" w:hAnsi="바탕체" w:cs="바탕체"/>
          <w:sz w:val="20"/>
          <w:szCs w:val="20"/>
        </w:rPr>
        <w:t xml:space="preserve"> KoBERT는 트랜스포머 아키텍처를 사용하며, 양방향 attention 메커니즘을 통해 입력된 문맥을 이해합니다. 이를 통해 문장의 전후 관계를 학습하여 문맥적으로 적합한 표현을 추론할 수 있습니다. 이 과정에서 </w:t>
      </w:r>
      <w:proofErr w:type="spellStart"/>
      <w:r>
        <w:rPr>
          <w:rFonts w:ascii="바탕체" w:eastAsia="바탕체" w:hAnsi="바탕체" w:cs="바탕체"/>
          <w:sz w:val="20"/>
          <w:szCs w:val="20"/>
        </w:rPr>
        <w:t>BertForSequenceClassification</w:t>
      </w:r>
      <w:proofErr w:type="spellEnd"/>
      <w:r>
        <w:rPr>
          <w:rFonts w:ascii="바탕체" w:eastAsia="바탕체" w:hAnsi="바탕체" w:cs="바탕체"/>
          <w:sz w:val="20"/>
          <w:szCs w:val="20"/>
        </w:rPr>
        <w:t xml:space="preserve"> 클래스를 통해 KoBERT 모델의 출력 레이어를 수정하여 문장 분류 작업에 활용합니다. 출력 레이어는 </w:t>
      </w:r>
      <w:proofErr w:type="spellStart"/>
      <w:r>
        <w:rPr>
          <w:rFonts w:ascii="바탕체" w:eastAsia="바탕체" w:hAnsi="바탕체" w:cs="바탕체"/>
          <w:sz w:val="20"/>
          <w:szCs w:val="20"/>
        </w:rPr>
        <w:t>num_labels</w:t>
      </w:r>
      <w:proofErr w:type="spellEnd"/>
      <w:r>
        <w:rPr>
          <w:rFonts w:ascii="바탕체" w:eastAsia="바탕체" w:hAnsi="바탕체" w:cs="바탕체"/>
          <w:sz w:val="20"/>
          <w:szCs w:val="20"/>
        </w:rPr>
        <w:t xml:space="preserve">=3으로 설정되어 있으며, 이는 메시지를 학교폭력, 우울/자살, 범죄라는 3가지 카테고리로 분류하는 데 사용됩니다. KoBERT는 사전 학습된 상태로 불러와 SNS 데이터셋에 맞춰 추가 학습을 진행하며, 학습 단계에서 </w:t>
      </w:r>
      <w:proofErr w:type="spellStart"/>
      <w:r>
        <w:rPr>
          <w:rFonts w:ascii="바탕체" w:eastAsia="바탕체" w:hAnsi="바탕체" w:cs="바탕체"/>
          <w:sz w:val="20"/>
          <w:szCs w:val="20"/>
        </w:rPr>
        <w:t>AdamW</w:t>
      </w:r>
      <w:proofErr w:type="spellEnd"/>
      <w:r>
        <w:rPr>
          <w:rFonts w:ascii="바탕체" w:eastAsia="바탕체" w:hAnsi="바탕체" w:cs="바탕체"/>
          <w:sz w:val="20"/>
          <w:szCs w:val="20"/>
        </w:rPr>
        <w:t xml:space="preserve"> </w:t>
      </w:r>
      <w:proofErr w:type="spellStart"/>
      <w:r>
        <w:rPr>
          <w:rFonts w:ascii="바탕체" w:eastAsia="바탕체" w:hAnsi="바탕체" w:cs="바탕체"/>
          <w:sz w:val="20"/>
          <w:szCs w:val="20"/>
        </w:rPr>
        <w:t>옵티마이저와</w:t>
      </w:r>
      <w:proofErr w:type="spellEnd"/>
      <w:r>
        <w:rPr>
          <w:rFonts w:ascii="바탕체" w:eastAsia="바탕체" w:hAnsi="바탕체" w:cs="바탕체"/>
          <w:sz w:val="20"/>
          <w:szCs w:val="20"/>
        </w:rPr>
        <w:t xml:space="preserve"> 교차 엔트로피 손실 함수를 사용하여 모델의 분류 성능을 최적화합니다. </w:t>
      </w:r>
      <w:proofErr w:type="spellStart"/>
      <w:r>
        <w:rPr>
          <w:rFonts w:ascii="바탕체" w:eastAsia="바탕체" w:hAnsi="바탕체" w:cs="바탕체"/>
          <w:sz w:val="20"/>
          <w:szCs w:val="20"/>
        </w:rPr>
        <w:t>KcELECTRA</w:t>
      </w:r>
      <w:proofErr w:type="spellEnd"/>
      <w:r>
        <w:rPr>
          <w:rFonts w:ascii="바탕체" w:eastAsia="바탕체" w:hAnsi="바탕체" w:cs="바탕체"/>
          <w:sz w:val="20"/>
          <w:szCs w:val="20"/>
        </w:rPr>
        <w:t xml:space="preserve">는 </w:t>
      </w:r>
      <w:r w:rsidR="005C5780">
        <w:rPr>
          <w:rFonts w:ascii="바탕체" w:eastAsia="바탕체" w:hAnsi="바탕체" w:cs="바탕체" w:hint="eastAsia"/>
          <w:sz w:val="20"/>
          <w:szCs w:val="20"/>
        </w:rPr>
        <w:t xml:space="preserve">분류와 </w:t>
      </w:r>
      <w:r>
        <w:rPr>
          <w:rFonts w:ascii="바탕체" w:eastAsia="바탕체" w:hAnsi="바탕체" w:cs="바탕체"/>
          <w:sz w:val="20"/>
          <w:szCs w:val="20"/>
        </w:rPr>
        <w:t>감정 분석</w:t>
      </w:r>
      <w:r w:rsidR="005C5780">
        <w:rPr>
          <w:rFonts w:ascii="바탕체" w:eastAsia="바탕체" w:hAnsi="바탕체" w:cs="바탕체" w:hint="eastAsia"/>
          <w:sz w:val="20"/>
          <w:szCs w:val="20"/>
        </w:rPr>
        <w:t xml:space="preserve"> 모두를</w:t>
      </w:r>
      <w:r>
        <w:rPr>
          <w:rFonts w:ascii="바탕체" w:eastAsia="바탕체" w:hAnsi="바탕체" w:cs="바탕체"/>
          <w:sz w:val="20"/>
          <w:szCs w:val="20"/>
        </w:rPr>
        <w:t xml:space="preserve"> 위해 활용되며, transformers 라이브러리의 pipeline을 사용하</w:t>
      </w:r>
      <w:r w:rsidR="005C5780">
        <w:rPr>
          <w:rFonts w:ascii="바탕체" w:eastAsia="바탕체" w:hAnsi="바탕체" w:cs="바탕체" w:hint="eastAsia"/>
          <w:sz w:val="20"/>
          <w:szCs w:val="20"/>
        </w:rPr>
        <w:t xml:space="preserve">고 있습니다. 특히, </w:t>
      </w:r>
      <w:r>
        <w:rPr>
          <w:rFonts w:ascii="바탕체" w:eastAsia="바탕체" w:hAnsi="바탕체" w:cs="바탕체"/>
          <w:sz w:val="20"/>
          <w:szCs w:val="20"/>
        </w:rPr>
        <w:t xml:space="preserve">SNS 메시지의 감정 상태를 "anger", "joy", "sadness", "neutral" 등으로 </w:t>
      </w:r>
      <w:r w:rsidR="005C5780">
        <w:rPr>
          <w:rFonts w:ascii="바탕체" w:eastAsia="바탕체" w:hAnsi="바탕체" w:cs="바탕체" w:hint="eastAsia"/>
          <w:sz w:val="20"/>
          <w:szCs w:val="20"/>
        </w:rPr>
        <w:t xml:space="preserve">분류하여 </w:t>
      </w:r>
      <w:r>
        <w:rPr>
          <w:rFonts w:ascii="바탕체" w:eastAsia="바탕체" w:hAnsi="바탕체" w:cs="바탕체"/>
          <w:sz w:val="20"/>
          <w:szCs w:val="20"/>
        </w:rPr>
        <w:t>감정 정보를 추출하고, 분석 결과에 감정 가중치를 반영하여 메시지의 중증도를 평가</w:t>
      </w:r>
      <w:r w:rsidR="005C5780">
        <w:rPr>
          <w:rFonts w:ascii="바탕체" w:eastAsia="바탕체" w:hAnsi="바탕체" w:cs="바탕체" w:hint="eastAsia"/>
          <w:sz w:val="20"/>
          <w:szCs w:val="20"/>
        </w:rPr>
        <w:t>함으로써 정확도를 높이고</w:t>
      </w:r>
      <w:r w:rsidR="0091328F">
        <w:rPr>
          <w:rFonts w:ascii="바탕체" w:eastAsia="바탕체" w:hAnsi="바탕체" w:cs="바탕체" w:hint="eastAsia"/>
          <w:sz w:val="20"/>
          <w:szCs w:val="20"/>
        </w:rPr>
        <w:t xml:space="preserve"> </w:t>
      </w:r>
      <w:r w:rsidR="005C5780">
        <w:rPr>
          <w:rFonts w:ascii="바탕체" w:eastAsia="바탕체" w:hAnsi="바탕체" w:cs="바탕체" w:hint="eastAsia"/>
          <w:sz w:val="20"/>
          <w:szCs w:val="20"/>
        </w:rPr>
        <w:t>있습니다.</w:t>
      </w:r>
    </w:p>
    <w:p w14:paraId="3483CDA8" w14:textId="00C2A920" w:rsidR="00013351" w:rsidRDefault="00000000" w:rsidP="00EE59C8">
      <w:pPr>
        <w:ind w:firstLine="200"/>
        <w:rPr>
          <w:rFonts w:ascii="바탕체" w:eastAsia="바탕체" w:hAnsi="바탕체" w:cs="바탕체"/>
          <w:sz w:val="20"/>
          <w:szCs w:val="20"/>
        </w:rPr>
      </w:pPr>
      <w:r>
        <w:rPr>
          <w:rFonts w:ascii="바탕체" w:eastAsia="바탕체" w:hAnsi="바탕체" w:cs="바탕체"/>
          <w:sz w:val="20"/>
          <w:szCs w:val="20"/>
        </w:rPr>
        <w:t>KoBERT</w:t>
      </w:r>
      <w:r w:rsidR="005C5780">
        <w:rPr>
          <w:rFonts w:ascii="바탕체" w:eastAsia="바탕체" w:hAnsi="바탕체" w:cs="바탕체" w:hint="eastAsia"/>
          <w:sz w:val="20"/>
          <w:szCs w:val="20"/>
        </w:rPr>
        <w:t xml:space="preserve">와 </w:t>
      </w:r>
      <w:proofErr w:type="spellStart"/>
      <w:r w:rsidR="005C5780">
        <w:rPr>
          <w:rFonts w:ascii="바탕체" w:eastAsia="바탕체" w:hAnsi="바탕체" w:cs="바탕체"/>
          <w:sz w:val="20"/>
          <w:szCs w:val="20"/>
        </w:rPr>
        <w:t>KcELECTRA</w:t>
      </w:r>
      <w:proofErr w:type="spellEnd"/>
      <w:r w:rsidR="005C5780">
        <w:rPr>
          <w:rFonts w:ascii="바탕체" w:eastAsia="바탕체" w:hAnsi="바탕체" w:cs="바탕체" w:hint="eastAsia"/>
          <w:sz w:val="20"/>
          <w:szCs w:val="20"/>
        </w:rPr>
        <w:t>의 가중치 모델을 이용하여</w:t>
      </w:r>
      <w:r>
        <w:rPr>
          <w:rFonts w:ascii="바탕체" w:eastAsia="바탕체" w:hAnsi="바탕체" w:cs="바탕체"/>
          <w:sz w:val="20"/>
          <w:szCs w:val="20"/>
        </w:rPr>
        <w:t xml:space="preserve"> 메시지의 내용과 주제를 기반으로 학교폭력, 우울/자살, 범죄와 같은 특정 카테고리로 분류를 </w:t>
      </w:r>
      <w:r w:rsidR="005C5780">
        <w:rPr>
          <w:rFonts w:ascii="바탕체" w:eastAsia="바탕체" w:hAnsi="바탕체" w:cs="바탕체" w:hint="eastAsia"/>
          <w:sz w:val="20"/>
          <w:szCs w:val="20"/>
        </w:rPr>
        <w:t xml:space="preserve">보다 정확도 높게 </w:t>
      </w:r>
      <w:r>
        <w:rPr>
          <w:rFonts w:ascii="바탕체" w:eastAsia="바탕체" w:hAnsi="바탕체" w:cs="바탕체"/>
          <w:sz w:val="20"/>
          <w:szCs w:val="20"/>
        </w:rPr>
        <w:t xml:space="preserve">수행하고, </w:t>
      </w:r>
      <w:proofErr w:type="spellStart"/>
      <w:r>
        <w:rPr>
          <w:rFonts w:ascii="바탕체" w:eastAsia="바탕체" w:hAnsi="바탕체" w:cs="바탕체"/>
          <w:sz w:val="20"/>
          <w:szCs w:val="20"/>
        </w:rPr>
        <w:t>KcELECTRA</w:t>
      </w:r>
      <w:proofErr w:type="spellEnd"/>
      <w:r>
        <w:rPr>
          <w:rFonts w:ascii="바탕체" w:eastAsia="바탕체" w:hAnsi="바탕체" w:cs="바탕체"/>
          <w:sz w:val="20"/>
          <w:szCs w:val="20"/>
        </w:rPr>
        <w:t xml:space="preserve">는 메시지의 감정 상태를 분석하여 이 분류 결과에 가중치를 부여하여 보완합니다. 예를 들어, KoBERT가 특정 메시지를 학교폭력으로 분류한 경우, </w:t>
      </w:r>
      <w:proofErr w:type="spellStart"/>
      <w:r>
        <w:rPr>
          <w:rFonts w:ascii="바탕체" w:eastAsia="바탕체" w:hAnsi="바탕체" w:cs="바탕체"/>
          <w:sz w:val="20"/>
          <w:szCs w:val="20"/>
        </w:rPr>
        <w:t>KcELECTRA</w:t>
      </w:r>
      <w:proofErr w:type="spellEnd"/>
      <w:r>
        <w:rPr>
          <w:rFonts w:ascii="바탕체" w:eastAsia="바탕체" w:hAnsi="바탕체" w:cs="바탕체"/>
          <w:sz w:val="20"/>
          <w:szCs w:val="20"/>
        </w:rPr>
        <w:t xml:space="preserve">가 해당 메시지에서 "anger" 감정을 감지하면, </w:t>
      </w:r>
      <w:r w:rsidR="005C5780">
        <w:rPr>
          <w:rFonts w:ascii="바탕체" w:eastAsia="바탕체" w:hAnsi="바탕체" w:cs="바탕체" w:hint="eastAsia"/>
          <w:sz w:val="20"/>
          <w:szCs w:val="20"/>
        </w:rPr>
        <w:t>심</w:t>
      </w:r>
      <w:r>
        <w:rPr>
          <w:rFonts w:ascii="바탕체" w:eastAsia="바탕체" w:hAnsi="바탕체" w:cs="바탕체"/>
          <w:sz w:val="20"/>
          <w:szCs w:val="20"/>
        </w:rPr>
        <w:t xml:space="preserve">각도를 높이는 방식으로 가중치를 부여합니다. 이러한 설계는 단순한 분류 작업을 넘어 메시지의 맥락을 보다 정밀하게 파악할 수 있게 합니다. SNS 메시지는 비공식적이고 축약된 표현이 많으며, 감정적 뉘앙스가 중요한 정보를 담고 있는 경우가 많습니다. KoBERT는 메시지의 핵심적인 주제와 의미를 파악하는 데 강점을 지니며, </w:t>
      </w:r>
      <w:proofErr w:type="spellStart"/>
      <w:r>
        <w:rPr>
          <w:rFonts w:ascii="바탕체" w:eastAsia="바탕체" w:hAnsi="바탕체" w:cs="바탕체"/>
          <w:sz w:val="20"/>
          <w:szCs w:val="20"/>
        </w:rPr>
        <w:t>KcELECTRA</w:t>
      </w:r>
      <w:proofErr w:type="spellEnd"/>
      <w:r>
        <w:rPr>
          <w:rFonts w:ascii="바탕체" w:eastAsia="바탕체" w:hAnsi="바탕체" w:cs="바탕체"/>
          <w:sz w:val="20"/>
          <w:szCs w:val="20"/>
        </w:rPr>
        <w:t>는 메시지에 담긴 세밀한 감정적 요소를 분석하여 추가적인 맥락을 제공합니다. 이러한 통합적인 접근을 통해 단순한 분류를 넘어, 메시지에 내포된 감정과 심리적 상태를 함께 분석하여 중증도를 평가하고, 메시지의 심각성을 종합적으로 판단할 수 있는 강력한 분석 시스템을 구현합니다.</w:t>
      </w:r>
    </w:p>
    <w:p w14:paraId="3F756C3D" w14:textId="77777777" w:rsidR="00013351" w:rsidRDefault="00013351" w:rsidP="00EE59C8">
      <w:pPr>
        <w:rPr>
          <w:rFonts w:ascii="바탕체" w:eastAsia="바탕체" w:hAnsi="바탕체" w:cs="바탕체"/>
          <w:b/>
          <w:sz w:val="20"/>
          <w:szCs w:val="20"/>
        </w:rPr>
      </w:pPr>
    </w:p>
    <w:p w14:paraId="16C64192" w14:textId="77777777" w:rsidR="00013351" w:rsidRDefault="00000000" w:rsidP="00EE59C8">
      <w:pPr>
        <w:rPr>
          <w:rFonts w:ascii="바탕체" w:eastAsia="바탕체" w:hAnsi="바탕체" w:cs="바탕체"/>
          <w:b/>
          <w:sz w:val="20"/>
          <w:szCs w:val="20"/>
        </w:rPr>
      </w:pPr>
      <w:r>
        <w:rPr>
          <w:rFonts w:ascii="바탕체" w:eastAsia="바탕체" w:hAnsi="바탕체" w:cs="바탕체"/>
          <w:b/>
          <w:sz w:val="20"/>
          <w:szCs w:val="20"/>
        </w:rPr>
        <w:t xml:space="preserve"> (3) Function 3. 프라이버시 중심 알림 시스템</w:t>
      </w:r>
    </w:p>
    <w:p w14:paraId="4ECE369C" w14:textId="442C9E3A" w:rsidR="00013351" w:rsidRPr="0091328F" w:rsidRDefault="00000000" w:rsidP="00EE59C8">
      <w:pPr>
        <w:rPr>
          <w:rFonts w:ascii="바탕체" w:eastAsia="바탕체" w:hAnsi="바탕체" w:cs="바탕체"/>
          <w:b/>
          <w:sz w:val="20"/>
          <w:szCs w:val="20"/>
        </w:rPr>
      </w:pPr>
      <w:r w:rsidRPr="0091328F">
        <w:rPr>
          <w:rFonts w:ascii="바탕체" w:eastAsia="바탕체" w:hAnsi="바탕체" w:cs="바탕체"/>
          <w:b/>
          <w:sz w:val="20"/>
          <w:szCs w:val="20"/>
        </w:rPr>
        <w:t xml:space="preserve">   </w:t>
      </w:r>
      <w:r w:rsidR="0091328F" w:rsidRPr="0091328F">
        <w:rPr>
          <w:rFonts w:ascii="바탕체" w:eastAsia="바탕체" w:hAnsi="바탕체" w:cs="바탕체" w:hint="eastAsia"/>
          <w:b/>
          <w:sz w:val="20"/>
          <w:szCs w:val="20"/>
        </w:rPr>
        <w:t>-</w:t>
      </w:r>
      <w:r w:rsidRPr="0091328F">
        <w:rPr>
          <w:rFonts w:ascii="바탕체" w:eastAsia="바탕체" w:hAnsi="바탕체" w:cs="바탕체"/>
          <w:b/>
          <w:sz w:val="20"/>
          <w:szCs w:val="20"/>
        </w:rPr>
        <w:t xml:space="preserve"> 부모 알림 시스템</w:t>
      </w:r>
    </w:p>
    <w:p w14:paraId="5811DDD4" w14:textId="3898B6EC" w:rsidR="00013351" w:rsidRDefault="00000000" w:rsidP="00EE59C8">
      <w:pPr>
        <w:ind w:firstLine="200"/>
        <w:rPr>
          <w:rFonts w:ascii="바탕체" w:eastAsia="바탕체" w:hAnsi="바탕체" w:cs="바탕체" w:hint="eastAsia"/>
          <w:sz w:val="20"/>
          <w:szCs w:val="20"/>
        </w:rPr>
      </w:pPr>
      <w:r>
        <w:rPr>
          <w:rFonts w:ascii="바탕체" w:eastAsia="바탕체" w:hAnsi="바탕체" w:cs="바탕체"/>
          <w:sz w:val="20"/>
          <w:szCs w:val="20"/>
        </w:rPr>
        <w:t>자녀의 개인정보를 보호하고, 거부감을 최소화하기 위해 위험 신호가 감지된 경우에만 위험 수준에 따라 단계별 알림을 제공합니다.</w:t>
      </w:r>
      <w:r w:rsidR="0091328F">
        <w:rPr>
          <w:rFonts w:ascii="바탕체" w:eastAsia="바탕체" w:hAnsi="바탕체" w:cs="바탕체" w:hint="eastAsia"/>
          <w:sz w:val="20"/>
          <w:szCs w:val="20"/>
        </w:rPr>
        <w:t xml:space="preserve"> </w:t>
      </w:r>
      <w:r w:rsidR="0091328F">
        <w:rPr>
          <w:rFonts w:ascii="바탕체" w:eastAsia="바탕체" w:hAnsi="바탕체" w:cs="바탕체"/>
          <w:sz w:val="20"/>
          <w:szCs w:val="20"/>
        </w:rPr>
        <w:tab/>
      </w:r>
    </w:p>
    <w:p w14:paraId="40780214" w14:textId="35E33C27" w:rsidR="00013351" w:rsidRDefault="0091328F" w:rsidP="0091328F">
      <w:pPr>
        <w:widowControl w:val="0"/>
        <w:pBdr>
          <w:top w:val="nil"/>
          <w:left w:val="nil"/>
          <w:bottom w:val="nil"/>
          <w:right w:val="nil"/>
          <w:between w:val="nil"/>
        </w:pBdr>
        <w:ind w:firstLineChars="100" w:firstLine="200"/>
        <w:rPr>
          <w:rFonts w:ascii="바탕체" w:eastAsia="바탕체" w:hAnsi="바탕체" w:cs="바탕체"/>
          <w:color w:val="000000"/>
          <w:sz w:val="20"/>
          <w:szCs w:val="20"/>
        </w:rPr>
      </w:pPr>
      <w:r w:rsidRPr="0091328F">
        <w:rPr>
          <w:rFonts w:ascii="바탕체" w:eastAsia="바탕체" w:hAnsi="바탕체" w:cs="바탕체" w:hint="eastAsia"/>
          <w:color w:val="000000"/>
          <w:sz w:val="20"/>
          <w:szCs w:val="20"/>
        </w:rPr>
        <w:t>·</w:t>
      </w:r>
      <w:r w:rsidR="00000000">
        <w:rPr>
          <w:rFonts w:ascii="바탕체" w:eastAsia="바탕체" w:hAnsi="바탕체" w:cs="바탕체"/>
          <w:color w:val="000000"/>
          <w:sz w:val="20"/>
          <w:szCs w:val="20"/>
        </w:rPr>
        <w:t xml:space="preserve">낮은 </w:t>
      </w:r>
      <w:proofErr w:type="gramStart"/>
      <w:r w:rsidR="00000000">
        <w:rPr>
          <w:rFonts w:ascii="바탕체" w:eastAsia="바탕체" w:hAnsi="바탕체" w:cs="바탕체"/>
          <w:color w:val="000000"/>
          <w:sz w:val="20"/>
          <w:szCs w:val="20"/>
        </w:rPr>
        <w:t>위험 :</w:t>
      </w:r>
      <w:proofErr w:type="gramEnd"/>
      <w:r w:rsidR="00000000">
        <w:rPr>
          <w:rFonts w:ascii="바탕체" w:eastAsia="바탕체" w:hAnsi="바탕체" w:cs="바탕체"/>
          <w:color w:val="000000"/>
          <w:sz w:val="20"/>
          <w:szCs w:val="20"/>
        </w:rPr>
        <w:t xml:space="preserve"> 정기 보고서 형태의 통계 제공</w:t>
      </w:r>
    </w:p>
    <w:p w14:paraId="56F4A0F7" w14:textId="64B8B0AF" w:rsidR="00013351" w:rsidRDefault="0091328F" w:rsidP="0091328F">
      <w:pPr>
        <w:widowControl w:val="0"/>
        <w:pBdr>
          <w:top w:val="nil"/>
          <w:left w:val="nil"/>
          <w:bottom w:val="nil"/>
          <w:right w:val="nil"/>
          <w:between w:val="nil"/>
        </w:pBdr>
        <w:ind w:firstLineChars="100" w:firstLine="200"/>
        <w:rPr>
          <w:rFonts w:ascii="바탕체" w:eastAsia="바탕체" w:hAnsi="바탕체" w:cs="바탕체"/>
          <w:color w:val="000000"/>
          <w:sz w:val="20"/>
          <w:szCs w:val="20"/>
        </w:rPr>
      </w:pPr>
      <w:r w:rsidRPr="0091328F">
        <w:rPr>
          <w:rFonts w:ascii="바탕체" w:eastAsia="바탕체" w:hAnsi="바탕체" w:cs="바탕체" w:hint="eastAsia"/>
          <w:color w:val="000000"/>
          <w:sz w:val="20"/>
          <w:szCs w:val="20"/>
        </w:rPr>
        <w:t>·</w:t>
      </w:r>
      <w:r w:rsidR="00000000">
        <w:rPr>
          <w:rFonts w:ascii="바탕체" w:eastAsia="바탕체" w:hAnsi="바탕체" w:cs="바탕체"/>
          <w:color w:val="000000"/>
          <w:sz w:val="20"/>
          <w:szCs w:val="20"/>
        </w:rPr>
        <w:t xml:space="preserve">중간 </w:t>
      </w:r>
      <w:proofErr w:type="gramStart"/>
      <w:r w:rsidR="00000000">
        <w:rPr>
          <w:rFonts w:ascii="바탕체" w:eastAsia="바탕체" w:hAnsi="바탕체" w:cs="바탕체"/>
          <w:color w:val="000000"/>
          <w:sz w:val="20"/>
          <w:szCs w:val="20"/>
        </w:rPr>
        <w:t>위험 :</w:t>
      </w:r>
      <w:proofErr w:type="gramEnd"/>
      <w:r w:rsidR="00000000">
        <w:rPr>
          <w:rFonts w:ascii="바탕체" w:eastAsia="바탕체" w:hAnsi="바탕체" w:cs="바탕체"/>
          <w:color w:val="000000"/>
          <w:sz w:val="20"/>
          <w:szCs w:val="20"/>
        </w:rPr>
        <w:t xml:space="preserve"> 경고 알림으로 부모의 주의 유도</w:t>
      </w:r>
    </w:p>
    <w:p w14:paraId="01D00C8F" w14:textId="1D4BC9C2" w:rsidR="00013351" w:rsidRDefault="0091328F" w:rsidP="0091328F">
      <w:pPr>
        <w:widowControl w:val="0"/>
        <w:pBdr>
          <w:top w:val="nil"/>
          <w:left w:val="nil"/>
          <w:bottom w:val="nil"/>
          <w:right w:val="nil"/>
          <w:between w:val="nil"/>
        </w:pBdr>
        <w:ind w:firstLineChars="100" w:firstLine="200"/>
        <w:rPr>
          <w:rFonts w:ascii="바탕체" w:eastAsia="바탕체" w:hAnsi="바탕체" w:cs="바탕체"/>
          <w:color w:val="000000"/>
          <w:sz w:val="20"/>
          <w:szCs w:val="20"/>
        </w:rPr>
      </w:pPr>
      <w:r w:rsidRPr="0091328F">
        <w:rPr>
          <w:rFonts w:ascii="바탕체" w:eastAsia="바탕체" w:hAnsi="바탕체" w:cs="바탕체" w:hint="eastAsia"/>
          <w:color w:val="000000"/>
          <w:sz w:val="20"/>
          <w:szCs w:val="20"/>
        </w:rPr>
        <w:t>·</w:t>
      </w:r>
      <w:r w:rsidR="00000000">
        <w:rPr>
          <w:rFonts w:ascii="바탕체" w:eastAsia="바탕체" w:hAnsi="바탕체" w:cs="바탕체"/>
          <w:color w:val="000000"/>
          <w:sz w:val="20"/>
          <w:szCs w:val="20"/>
        </w:rPr>
        <w:t xml:space="preserve">높은 </w:t>
      </w:r>
      <w:proofErr w:type="gramStart"/>
      <w:r w:rsidR="00000000">
        <w:rPr>
          <w:rFonts w:ascii="바탕체" w:eastAsia="바탕체" w:hAnsi="바탕체" w:cs="바탕체"/>
          <w:color w:val="000000"/>
          <w:sz w:val="20"/>
          <w:szCs w:val="20"/>
        </w:rPr>
        <w:t>위험 :</w:t>
      </w:r>
      <w:proofErr w:type="gramEnd"/>
      <w:r w:rsidR="00000000">
        <w:rPr>
          <w:rFonts w:ascii="바탕체" w:eastAsia="바탕체" w:hAnsi="바탕체" w:cs="바탕체"/>
          <w:color w:val="000000"/>
          <w:sz w:val="20"/>
          <w:szCs w:val="20"/>
        </w:rPr>
        <w:t xml:space="preserve"> 실시간 긴급 알림과 대응 가이드 제공</w:t>
      </w:r>
    </w:p>
    <w:p w14:paraId="257E81D9" w14:textId="6D8499D6" w:rsidR="00013351" w:rsidRDefault="00000000" w:rsidP="00EE59C8">
      <w:pPr>
        <w:ind w:firstLine="200"/>
        <w:rPr>
          <w:rFonts w:ascii="바탕체" w:eastAsia="바탕체" w:hAnsi="바탕체" w:cs="바탕체"/>
          <w:sz w:val="20"/>
          <w:szCs w:val="20"/>
        </w:rPr>
      </w:pPr>
      <w:r>
        <w:rPr>
          <w:rFonts w:ascii="바탕체" w:eastAsia="바탕체" w:hAnsi="바탕체" w:cs="바탕체"/>
          <w:sz w:val="20"/>
          <w:szCs w:val="20"/>
        </w:rPr>
        <w:t>데이터는 자녀의 휴대폰 로컬 저장소에만 저장/사용하고 분석이 끝나면 일정 보관 주기 이후 삭제하여 보안을 강화합니다. 어떠한 경우에도 자녀의 메시지 내용을 부모에게 전달/제공하지 않고 알림과 가이드를 제공하는 것</w:t>
      </w:r>
      <w:r w:rsidR="0091328F">
        <w:rPr>
          <w:rFonts w:ascii="바탕체" w:eastAsia="바탕체" w:hAnsi="바탕체" w:cs="바탕체" w:hint="eastAsia"/>
          <w:sz w:val="20"/>
          <w:szCs w:val="20"/>
        </w:rPr>
        <w:t xml:space="preserve"> </w:t>
      </w:r>
      <w:r>
        <w:rPr>
          <w:rFonts w:ascii="바탕체" w:eastAsia="바탕체" w:hAnsi="바탕체" w:cs="바탕체"/>
          <w:sz w:val="20"/>
          <w:szCs w:val="20"/>
        </w:rPr>
        <w:t>만을 목표로 합니다.</w:t>
      </w:r>
    </w:p>
    <w:p w14:paraId="014828A5" w14:textId="77777777" w:rsidR="00013351" w:rsidRDefault="00013351" w:rsidP="00EE59C8">
      <w:pPr>
        <w:ind w:firstLine="200"/>
        <w:rPr>
          <w:rFonts w:ascii="바탕체" w:eastAsia="바탕체" w:hAnsi="바탕체" w:cs="바탕체"/>
          <w:sz w:val="20"/>
          <w:szCs w:val="20"/>
        </w:rPr>
      </w:pPr>
    </w:p>
    <w:p w14:paraId="484BFF02" w14:textId="4814DCAC" w:rsidR="00013351" w:rsidRPr="0091328F" w:rsidRDefault="00000000" w:rsidP="00EE59C8">
      <w:pPr>
        <w:rPr>
          <w:rFonts w:ascii="바탕체" w:eastAsia="바탕체" w:hAnsi="바탕체" w:cs="바탕체"/>
          <w:b/>
          <w:sz w:val="20"/>
          <w:szCs w:val="20"/>
        </w:rPr>
      </w:pPr>
      <w:r w:rsidRPr="0091328F">
        <w:rPr>
          <w:rFonts w:ascii="바탕체" w:eastAsia="바탕체" w:hAnsi="바탕체" w:cs="바탕체"/>
          <w:b/>
          <w:sz w:val="20"/>
          <w:szCs w:val="20"/>
        </w:rPr>
        <w:t xml:space="preserve">   </w:t>
      </w:r>
      <w:r w:rsidR="0091328F" w:rsidRPr="0091328F">
        <w:rPr>
          <w:rFonts w:ascii="바탕체" w:eastAsia="바탕체" w:hAnsi="바탕체" w:cs="바탕체" w:hint="eastAsia"/>
          <w:b/>
          <w:sz w:val="20"/>
          <w:szCs w:val="20"/>
        </w:rPr>
        <w:t xml:space="preserve">- </w:t>
      </w:r>
      <w:r w:rsidRPr="0091328F">
        <w:rPr>
          <w:rFonts w:ascii="바탕체" w:eastAsia="바탕체" w:hAnsi="바탕체" w:cs="바탕체"/>
          <w:b/>
          <w:sz w:val="20"/>
          <w:szCs w:val="20"/>
        </w:rPr>
        <w:t>B2B 협업 도움 요청 서비스</w:t>
      </w:r>
    </w:p>
    <w:p w14:paraId="2682CAFE" w14:textId="77777777" w:rsidR="00013351" w:rsidRDefault="00000000" w:rsidP="00EE59C8">
      <w:pPr>
        <w:ind w:firstLine="200"/>
        <w:rPr>
          <w:rFonts w:ascii="바탕체" w:eastAsia="바탕체" w:hAnsi="바탕체" w:cs="바탕체"/>
          <w:sz w:val="20"/>
          <w:szCs w:val="20"/>
        </w:rPr>
      </w:pPr>
      <w:r>
        <w:rPr>
          <w:rFonts w:ascii="바탕체" w:eastAsia="바탕체" w:hAnsi="바탕체" w:cs="바탕체"/>
          <w:sz w:val="20"/>
          <w:szCs w:val="20"/>
        </w:rPr>
        <w:t>부모의 필요에 따라 지역 교육청/학교와 B2B 협업을 통해 NEIS 연계 등을 기반으로 자녀가 다니고 있는 학교에 학교폭력 등에 노출된 자녀에 대한 도움을 요청할 수 있는 서비스를 제공합니다. 필요하다면 학부모가 담임 선생님과 상담 선생님께 익명 혹은 실명으로 상담/도움을 요청하거나 학급에서 학교폭력이 일어나고 있다는 익명의 제보 또한 가능합니다.</w:t>
      </w:r>
    </w:p>
    <w:p w14:paraId="0A7584DC" w14:textId="77777777" w:rsidR="00013351" w:rsidRDefault="00013351">
      <w:pPr>
        <w:spacing w:line="384" w:lineRule="auto"/>
        <w:rPr>
          <w:rFonts w:ascii="바탕체" w:eastAsia="바탕체" w:hAnsi="바탕체" w:cs="바탕체"/>
          <w:sz w:val="20"/>
          <w:szCs w:val="20"/>
        </w:rPr>
      </w:pPr>
    </w:p>
    <w:p w14:paraId="5976B08F" w14:textId="77777777" w:rsidR="00013351" w:rsidRDefault="00000000">
      <w:pPr>
        <w:spacing w:line="384" w:lineRule="auto"/>
        <w:rPr>
          <w:rFonts w:ascii="바탕체" w:eastAsia="바탕체" w:hAnsi="바탕체" w:cs="바탕체"/>
          <w:b/>
          <w:sz w:val="28"/>
          <w:szCs w:val="28"/>
        </w:rPr>
      </w:pPr>
      <w:r>
        <w:rPr>
          <w:rFonts w:ascii="바탕체" w:eastAsia="바탕체" w:hAnsi="바탕체" w:cs="바탕체"/>
          <w:b/>
          <w:sz w:val="28"/>
          <w:szCs w:val="28"/>
        </w:rPr>
        <w:t>3. 비즈니스</w:t>
      </w:r>
    </w:p>
    <w:p w14:paraId="3960371B" w14:textId="77777777" w:rsidR="00013351" w:rsidRDefault="00000000">
      <w:pPr>
        <w:spacing w:line="384" w:lineRule="auto"/>
        <w:rPr>
          <w:rFonts w:ascii="바탕체" w:eastAsia="바탕체" w:hAnsi="바탕체" w:cs="바탕체"/>
          <w:b/>
        </w:rPr>
      </w:pPr>
      <w:r>
        <w:rPr>
          <w:rFonts w:ascii="바탕체" w:eastAsia="바탕체" w:hAnsi="바탕체" w:cs="바탕체"/>
          <w:b/>
        </w:rPr>
        <w:t>3.1 사업화 방안</w:t>
      </w:r>
    </w:p>
    <w:p w14:paraId="3B2ED735" w14:textId="77777777" w:rsidR="00013351" w:rsidRDefault="00000000" w:rsidP="00EE59C8">
      <w:pPr>
        <w:rPr>
          <w:rFonts w:ascii="바탕체" w:eastAsia="바탕체" w:hAnsi="바탕체" w:cs="바탕체"/>
          <w:sz w:val="20"/>
          <w:szCs w:val="20"/>
        </w:rPr>
      </w:pPr>
      <w:r>
        <w:rPr>
          <w:rFonts w:ascii="바탕체" w:eastAsia="바탕체" w:hAnsi="바탕체" w:cs="바탕체"/>
        </w:rPr>
        <w:t xml:space="preserve">  </w:t>
      </w:r>
      <w:r>
        <w:rPr>
          <w:rFonts w:ascii="바탕체" w:eastAsia="바탕체" w:hAnsi="바탕체" w:cs="바탕체"/>
          <w:sz w:val="20"/>
          <w:szCs w:val="20"/>
        </w:rPr>
        <w:t>(1)  시장 세분화 및 타겟팅</w:t>
      </w:r>
    </w:p>
    <w:p w14:paraId="0F02E246" w14:textId="77777777" w:rsidR="00013351" w:rsidRDefault="00000000" w:rsidP="00EE59C8">
      <w:pPr>
        <w:ind w:firstLine="200"/>
        <w:rPr>
          <w:rFonts w:ascii="바탕체" w:eastAsia="바탕체" w:hAnsi="바탕체" w:cs="바탕체"/>
          <w:sz w:val="20"/>
          <w:szCs w:val="20"/>
        </w:rPr>
      </w:pPr>
      <w:r>
        <w:rPr>
          <w:rFonts w:ascii="바탕체" w:eastAsia="바탕체" w:hAnsi="바탕체" w:cs="바탕체"/>
          <w:sz w:val="20"/>
          <w:szCs w:val="20"/>
        </w:rPr>
        <w:t>비즈니스 타겟은 B2C/B2B 사업, 제휴 사업, 데이터 사업으로 나눌 수 있습니다.</w:t>
      </w:r>
    </w:p>
    <w:p w14:paraId="7CAF5EFC" w14:textId="40267D34" w:rsidR="00013351" w:rsidRDefault="00000000" w:rsidP="00EE59C8">
      <w:pPr>
        <w:ind w:firstLine="200"/>
        <w:rPr>
          <w:rFonts w:ascii="바탕체" w:eastAsia="바탕체" w:hAnsi="바탕체" w:cs="바탕체"/>
          <w:sz w:val="20"/>
          <w:szCs w:val="20"/>
        </w:rPr>
      </w:pPr>
      <w:r>
        <w:rPr>
          <w:rFonts w:ascii="바탕체" w:eastAsia="바탕체" w:hAnsi="바탕체" w:cs="바탕체"/>
          <w:sz w:val="20"/>
          <w:szCs w:val="20"/>
        </w:rPr>
        <w:t xml:space="preserve">B2C 분야로는 핸드폰을 보유한 만 14세 이하 자녀를 둔 부모를 세부 </w:t>
      </w:r>
      <w:proofErr w:type="spellStart"/>
      <w:r>
        <w:rPr>
          <w:rFonts w:ascii="바탕체" w:eastAsia="바탕체" w:hAnsi="바탕체" w:cs="바탕체"/>
          <w:sz w:val="20"/>
          <w:szCs w:val="20"/>
        </w:rPr>
        <w:t>타</w:t>
      </w:r>
      <w:r w:rsidR="0091328F">
        <w:rPr>
          <w:rFonts w:ascii="바탕체" w:eastAsia="바탕체" w:hAnsi="바탕체" w:cs="바탕체" w:hint="eastAsia"/>
          <w:sz w:val="20"/>
          <w:szCs w:val="20"/>
        </w:rPr>
        <w:t>겟</w:t>
      </w:r>
      <w:r>
        <w:rPr>
          <w:rFonts w:ascii="바탕체" w:eastAsia="바탕체" w:hAnsi="바탕체" w:cs="바탕체"/>
          <w:sz w:val="20"/>
          <w:szCs w:val="20"/>
        </w:rPr>
        <w:t>팅하고자</w:t>
      </w:r>
      <w:proofErr w:type="spellEnd"/>
      <w:r>
        <w:rPr>
          <w:rFonts w:ascii="바탕체" w:eastAsia="바탕체" w:hAnsi="바탕체" w:cs="바탕체"/>
          <w:sz w:val="20"/>
          <w:szCs w:val="20"/>
        </w:rPr>
        <w:t xml:space="preserve"> 합니다. 개인정보보호법에 의하면 만 14세 미만 아동은 가입과 같은 온라인 행위를 할 때 보호자의 감독이 필수적으로 요구됩니다. 또한 만 14세 미만 자녀를 둔 부모는 자녀를 관리</w:t>
      </w:r>
      <w:r w:rsidR="0091328F">
        <w:rPr>
          <w:rFonts w:ascii="바탕체" w:eastAsia="바탕체" w:hAnsi="바탕체" w:cs="바탕체" w:hint="eastAsia"/>
          <w:sz w:val="20"/>
          <w:szCs w:val="20"/>
        </w:rPr>
        <w:t xml:space="preserve"> </w:t>
      </w:r>
      <w:r>
        <w:rPr>
          <w:rFonts w:ascii="바탕체" w:eastAsia="바탕체" w:hAnsi="바탕체" w:cs="바탕체"/>
          <w:sz w:val="20"/>
          <w:szCs w:val="20"/>
        </w:rPr>
        <w:t xml:space="preserve">감독하에 두어 자녀의 심리적인 안정을 추구하는 성향이 있습니다. 현재 국내 약 400만 가구가 자녀 보호 서비스 대상에 포함될 것으로 추정됩니다. </w:t>
      </w:r>
    </w:p>
    <w:p w14:paraId="6EDBD54B" w14:textId="3C4CB7A2" w:rsidR="00013351" w:rsidRDefault="00000000" w:rsidP="00EE59C8">
      <w:pPr>
        <w:ind w:firstLine="200"/>
        <w:rPr>
          <w:rFonts w:ascii="바탕체" w:eastAsia="바탕체" w:hAnsi="바탕체" w:cs="바탕체"/>
          <w:sz w:val="20"/>
          <w:szCs w:val="20"/>
        </w:rPr>
      </w:pPr>
      <w:r>
        <w:rPr>
          <w:rFonts w:ascii="바탕체" w:eastAsia="바탕체" w:hAnsi="바탕체" w:cs="바탕체"/>
          <w:sz w:val="20"/>
          <w:szCs w:val="20"/>
        </w:rPr>
        <w:lastRenderedPageBreak/>
        <w:t xml:space="preserve"> 제휴사업으로는 정신건강 캠페인 및 사업을 </w:t>
      </w:r>
      <w:proofErr w:type="spellStart"/>
      <w:r>
        <w:rPr>
          <w:rFonts w:ascii="바탕체" w:eastAsia="바탕체" w:hAnsi="바탕체" w:cs="바탕체"/>
          <w:sz w:val="20"/>
          <w:szCs w:val="20"/>
        </w:rPr>
        <w:t>유치하려는</w:t>
      </w:r>
      <w:proofErr w:type="spellEnd"/>
      <w:r>
        <w:rPr>
          <w:rFonts w:ascii="바탕체" w:eastAsia="바탕체" w:hAnsi="바탕체" w:cs="바탕체"/>
          <w:sz w:val="20"/>
          <w:szCs w:val="20"/>
        </w:rPr>
        <w:t xml:space="preserve"> 공공기관을 타겟으로 합니다. 학교, 교육청, 심리상담센터, 지자체</w:t>
      </w:r>
      <w:r w:rsidR="0091328F">
        <w:rPr>
          <w:rFonts w:ascii="바탕체" w:eastAsia="바탕체" w:hAnsi="바탕체" w:cs="바탕체" w:hint="eastAsia"/>
          <w:sz w:val="20"/>
          <w:szCs w:val="20"/>
        </w:rPr>
        <w:t xml:space="preserve"> </w:t>
      </w:r>
      <w:r>
        <w:rPr>
          <w:rFonts w:ascii="바탕체" w:eastAsia="바탕체" w:hAnsi="바탕체" w:cs="바탕체"/>
          <w:sz w:val="20"/>
          <w:szCs w:val="20"/>
        </w:rPr>
        <w:t>등 미성년자 정신건강 캠페인으로 예산 집행을 수행하는 기관들에게 제휴사업을 수행할 수 있습니다. 서울시에서도 정신건강캠페인에 912억을 투입하는 등 멘탈</w:t>
      </w:r>
      <w:r w:rsidR="0091328F">
        <w:rPr>
          <w:rFonts w:ascii="바탕체" w:eastAsia="바탕체" w:hAnsi="바탕체" w:cs="바탕체" w:hint="eastAsia"/>
          <w:sz w:val="20"/>
          <w:szCs w:val="20"/>
        </w:rPr>
        <w:t xml:space="preserve"> </w:t>
      </w:r>
      <w:r>
        <w:rPr>
          <w:rFonts w:ascii="바탕체" w:eastAsia="바탕체" w:hAnsi="바탕체" w:cs="바탕체"/>
          <w:sz w:val="20"/>
          <w:szCs w:val="20"/>
        </w:rPr>
        <w:t>헬스케어</w:t>
      </w:r>
      <w:r w:rsidR="0091328F">
        <w:rPr>
          <w:rFonts w:ascii="바탕체" w:eastAsia="바탕체" w:hAnsi="바탕체" w:cs="바탕체" w:hint="eastAsia"/>
          <w:sz w:val="20"/>
          <w:szCs w:val="20"/>
        </w:rPr>
        <w:t xml:space="preserve"> </w:t>
      </w:r>
      <w:r>
        <w:rPr>
          <w:rFonts w:ascii="바탕체" w:eastAsia="바탕체" w:hAnsi="바탕체" w:cs="바탕체"/>
          <w:sz w:val="20"/>
          <w:szCs w:val="20"/>
        </w:rPr>
        <w:t>산업에 대규모 예산을 집행하고 있어, 큰 규모의 캠페인을 기대할 수 있습니다.</w:t>
      </w:r>
    </w:p>
    <w:p w14:paraId="02927FBB" w14:textId="77777777" w:rsidR="00013351" w:rsidRDefault="00000000" w:rsidP="00EE59C8">
      <w:pPr>
        <w:ind w:firstLine="200"/>
        <w:rPr>
          <w:rFonts w:ascii="바탕체" w:eastAsia="바탕체" w:hAnsi="바탕체" w:cs="바탕체"/>
          <w:sz w:val="20"/>
          <w:szCs w:val="20"/>
        </w:rPr>
      </w:pPr>
      <w:r>
        <w:rPr>
          <w:rFonts w:ascii="바탕체" w:eastAsia="바탕체" w:hAnsi="바탕체" w:cs="바탕체"/>
          <w:sz w:val="20"/>
          <w:szCs w:val="20"/>
        </w:rPr>
        <w:t>B2C 서비스를 제공하면서 얻은 데이터 체계화 및 알고리즘 발전으로, 가공된 데이터 판매도 진행할 예정입니다. 의료 및 심리상담 기관을 대상으로 감정 분석 데이터를 판매하고자 합니다. 자녀 심리 분석 알고리즘을 연구 및 개발하여 데이터를 체계화하고, 해당 데이터를 심리상담기관에 판매할 예정입니다.</w:t>
      </w:r>
    </w:p>
    <w:p w14:paraId="493AE88C" w14:textId="77777777" w:rsidR="00013351" w:rsidRDefault="00013351" w:rsidP="00EE59C8">
      <w:pPr>
        <w:ind w:firstLine="200"/>
        <w:rPr>
          <w:rFonts w:ascii="바탕체" w:eastAsia="바탕체" w:hAnsi="바탕체" w:cs="바탕체"/>
          <w:sz w:val="20"/>
          <w:szCs w:val="20"/>
        </w:rPr>
      </w:pPr>
    </w:p>
    <w:p w14:paraId="73F824DD" w14:textId="77777777" w:rsidR="00013351" w:rsidRDefault="00000000">
      <w:pPr>
        <w:spacing w:line="384" w:lineRule="auto"/>
        <w:ind w:firstLine="200"/>
        <w:rPr>
          <w:rFonts w:ascii="바탕체" w:eastAsia="바탕체" w:hAnsi="바탕체" w:cs="바탕체"/>
          <w:sz w:val="20"/>
          <w:szCs w:val="20"/>
        </w:rPr>
      </w:pPr>
      <w:r>
        <w:rPr>
          <w:rFonts w:ascii="바탕체" w:eastAsia="바탕체" w:hAnsi="바탕체" w:cs="바탕체"/>
          <w:sz w:val="20"/>
          <w:szCs w:val="20"/>
        </w:rPr>
        <w:t xml:space="preserve">(2) SWOT 분석 </w:t>
      </w:r>
    </w:p>
    <w:tbl>
      <w:tblPr>
        <w:tblStyle w:val="af6"/>
        <w:tblW w:w="82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00"/>
        <w:gridCol w:w="4100"/>
      </w:tblGrid>
      <w:tr w:rsidR="00013351" w14:paraId="21E9C5A2" w14:textId="77777777">
        <w:trPr>
          <w:trHeight w:val="274"/>
        </w:trPr>
        <w:tc>
          <w:tcPr>
            <w:tcW w:w="4100" w:type="dxa"/>
          </w:tcPr>
          <w:p w14:paraId="11AB399C" w14:textId="77777777" w:rsidR="00013351" w:rsidRPr="0091328F" w:rsidRDefault="00000000">
            <w:pPr>
              <w:ind w:firstLine="200"/>
              <w:jc w:val="center"/>
              <w:rPr>
                <w:rFonts w:ascii="바탕체" w:eastAsia="바탕체" w:hAnsi="바탕체" w:cs="바탕체"/>
                <w:sz w:val="20"/>
                <w:szCs w:val="20"/>
              </w:rPr>
            </w:pPr>
            <w:r w:rsidRPr="0091328F">
              <w:rPr>
                <w:rFonts w:ascii="바탕체" w:eastAsia="바탕체" w:hAnsi="바탕체" w:cs="바탕체"/>
                <w:sz w:val="20"/>
                <w:szCs w:val="20"/>
              </w:rPr>
              <w:t>강점(S)</w:t>
            </w:r>
          </w:p>
        </w:tc>
        <w:tc>
          <w:tcPr>
            <w:tcW w:w="4100" w:type="dxa"/>
          </w:tcPr>
          <w:p w14:paraId="70CDCACB" w14:textId="77777777" w:rsidR="00013351" w:rsidRPr="0091328F" w:rsidRDefault="00000000">
            <w:pPr>
              <w:ind w:firstLine="200"/>
              <w:jc w:val="center"/>
              <w:rPr>
                <w:rFonts w:ascii="바탕체" w:eastAsia="바탕체" w:hAnsi="바탕체" w:cs="바탕체"/>
                <w:sz w:val="20"/>
                <w:szCs w:val="20"/>
              </w:rPr>
            </w:pPr>
            <w:r w:rsidRPr="0091328F">
              <w:rPr>
                <w:rFonts w:ascii="바탕체" w:eastAsia="바탕체" w:hAnsi="바탕체" w:cs="바탕체"/>
                <w:sz w:val="20"/>
                <w:szCs w:val="20"/>
              </w:rPr>
              <w:t>약점(W)</w:t>
            </w:r>
          </w:p>
        </w:tc>
      </w:tr>
      <w:tr w:rsidR="00013351" w14:paraId="21602BE1" w14:textId="77777777">
        <w:trPr>
          <w:trHeight w:val="2385"/>
        </w:trPr>
        <w:tc>
          <w:tcPr>
            <w:tcW w:w="4100" w:type="dxa"/>
          </w:tcPr>
          <w:p w14:paraId="204FA34E" w14:textId="77777777" w:rsidR="00013351" w:rsidRPr="0091328F" w:rsidRDefault="00000000">
            <w:pPr>
              <w:ind w:firstLine="200"/>
              <w:rPr>
                <w:rFonts w:ascii="바탕체" w:eastAsia="바탕체" w:hAnsi="바탕체"/>
                <w:sz w:val="20"/>
                <w:szCs w:val="20"/>
              </w:rPr>
            </w:pPr>
            <w:r w:rsidRPr="0091328F">
              <w:rPr>
                <w:rFonts w:ascii="바탕체" w:eastAsia="바탕체" w:hAnsi="바탕체"/>
                <w:sz w:val="20"/>
                <w:szCs w:val="20"/>
              </w:rPr>
              <w:t xml:space="preserve">  AI기반 감정분석 기술로 위험 신호 조기 감지 및 </w:t>
            </w:r>
            <w:proofErr w:type="spellStart"/>
            <w:r w:rsidRPr="0091328F">
              <w:rPr>
                <w:rFonts w:ascii="바탕체" w:eastAsia="바탕체" w:hAnsi="바탕체"/>
                <w:sz w:val="20"/>
                <w:szCs w:val="20"/>
              </w:rPr>
              <w:t>알림제공하여</w:t>
            </w:r>
            <w:proofErr w:type="spellEnd"/>
            <w:r w:rsidRPr="0091328F">
              <w:rPr>
                <w:rFonts w:ascii="바탕체" w:eastAsia="바탕체" w:hAnsi="바탕체"/>
                <w:sz w:val="20"/>
                <w:szCs w:val="20"/>
              </w:rPr>
              <w:t xml:space="preserve"> 자녀의 심리적 안전 확보.</w:t>
            </w:r>
          </w:p>
          <w:p w14:paraId="2A38BDCE" w14:textId="77777777" w:rsidR="00013351" w:rsidRPr="0091328F" w:rsidRDefault="00000000">
            <w:pPr>
              <w:ind w:firstLine="200"/>
              <w:rPr>
                <w:rFonts w:ascii="바탕체" w:eastAsia="바탕체" w:hAnsi="바탕체"/>
                <w:sz w:val="20"/>
                <w:szCs w:val="20"/>
              </w:rPr>
            </w:pPr>
            <w:r w:rsidRPr="0091328F">
              <w:rPr>
                <w:rFonts w:ascii="바탕체" w:eastAsia="바탕체" w:hAnsi="바탕체"/>
                <w:sz w:val="20"/>
                <w:szCs w:val="20"/>
              </w:rPr>
              <w:t>  메시지 내용을 직접 부모에게 전달하지 않아 자녀 프라이버시 보호 및 신뢰 손상방지</w:t>
            </w:r>
          </w:p>
          <w:p w14:paraId="5DD652D6" w14:textId="77777777" w:rsidR="00013351" w:rsidRPr="0091328F" w:rsidRDefault="00000000">
            <w:pPr>
              <w:ind w:firstLine="200"/>
              <w:rPr>
                <w:rFonts w:ascii="바탕체" w:eastAsia="바탕체" w:hAnsi="바탕체"/>
                <w:sz w:val="20"/>
                <w:szCs w:val="20"/>
              </w:rPr>
            </w:pPr>
            <w:r w:rsidRPr="0091328F">
              <w:rPr>
                <w:rFonts w:ascii="바탕체" w:eastAsia="바탕체" w:hAnsi="바탕체"/>
                <w:sz w:val="20"/>
                <w:szCs w:val="20"/>
              </w:rPr>
              <w:t xml:space="preserve">  자녀 스스로 감정을 되돌아보고 상담 통해 고민 </w:t>
            </w:r>
            <w:proofErr w:type="spellStart"/>
            <w:r w:rsidRPr="0091328F">
              <w:rPr>
                <w:rFonts w:ascii="바탕체" w:eastAsia="바탕체" w:hAnsi="바탕체"/>
                <w:sz w:val="20"/>
                <w:szCs w:val="20"/>
              </w:rPr>
              <w:t>나눌수</w:t>
            </w:r>
            <w:proofErr w:type="spellEnd"/>
            <w:r w:rsidRPr="0091328F">
              <w:rPr>
                <w:rFonts w:ascii="바탕체" w:eastAsia="바탕체" w:hAnsi="바탕체"/>
                <w:sz w:val="20"/>
                <w:szCs w:val="20"/>
              </w:rPr>
              <w:t xml:space="preserve"> 있는 기회 제공</w:t>
            </w:r>
          </w:p>
        </w:tc>
        <w:tc>
          <w:tcPr>
            <w:tcW w:w="4100" w:type="dxa"/>
          </w:tcPr>
          <w:p w14:paraId="0234D521" w14:textId="77777777" w:rsidR="00013351" w:rsidRPr="0091328F" w:rsidRDefault="00000000">
            <w:pPr>
              <w:ind w:firstLine="200"/>
              <w:rPr>
                <w:rFonts w:ascii="바탕체" w:eastAsia="바탕체" w:hAnsi="바탕체"/>
                <w:sz w:val="20"/>
                <w:szCs w:val="20"/>
              </w:rPr>
            </w:pPr>
            <w:r w:rsidRPr="0091328F">
              <w:rPr>
                <w:rFonts w:ascii="바탕체" w:eastAsia="바탕체" w:hAnsi="바탕체"/>
                <w:sz w:val="20"/>
                <w:szCs w:val="20"/>
              </w:rPr>
              <w:t xml:space="preserve">  초기개발 및 운영비용이 높아 초기 자본 투자 부담 존재 </w:t>
            </w:r>
          </w:p>
          <w:p w14:paraId="3FE1105B" w14:textId="77777777" w:rsidR="00013351" w:rsidRPr="0091328F" w:rsidRDefault="00000000">
            <w:pPr>
              <w:ind w:firstLine="200"/>
              <w:rPr>
                <w:rFonts w:ascii="바탕체" w:eastAsia="바탕체" w:hAnsi="바탕체"/>
                <w:sz w:val="20"/>
                <w:szCs w:val="20"/>
              </w:rPr>
            </w:pPr>
            <w:r w:rsidRPr="0091328F">
              <w:rPr>
                <w:rFonts w:ascii="바탕체" w:eastAsia="바탕체" w:hAnsi="바탕체"/>
                <w:sz w:val="20"/>
                <w:szCs w:val="20"/>
              </w:rPr>
              <w:t xml:space="preserve">  데이터 분석 및 AI 모델 정확도 ·신뢰성 확보하는데 시간 소요 </w:t>
            </w:r>
          </w:p>
          <w:p w14:paraId="383D43D6" w14:textId="5591FD83" w:rsidR="00013351" w:rsidRPr="0091328F" w:rsidRDefault="00000000">
            <w:pPr>
              <w:ind w:firstLine="200"/>
              <w:rPr>
                <w:rFonts w:ascii="바탕체" w:eastAsia="바탕체" w:hAnsi="바탕체" w:cs="바탕체"/>
                <w:sz w:val="20"/>
                <w:szCs w:val="20"/>
              </w:rPr>
            </w:pPr>
            <w:proofErr w:type="gramStart"/>
            <w:r w:rsidRPr="0091328F">
              <w:rPr>
                <w:rFonts w:ascii="바탕체" w:eastAsia="바탕체" w:hAnsi="바탕체"/>
                <w:sz w:val="20"/>
                <w:szCs w:val="20"/>
              </w:rPr>
              <w:t xml:space="preserve">  </w:t>
            </w:r>
            <w:r w:rsidR="0091328F" w:rsidRPr="0091328F">
              <w:rPr>
                <w:rFonts w:ascii="바탕체" w:eastAsia="바탕체" w:hAnsi="바탕체" w:hint="eastAsia"/>
                <w:sz w:val="20"/>
                <w:szCs w:val="20"/>
              </w:rPr>
              <w:t>주요</w:t>
            </w:r>
            <w:proofErr w:type="gramEnd"/>
            <w:r w:rsidR="0091328F" w:rsidRPr="0091328F">
              <w:rPr>
                <w:rFonts w:ascii="바탕체" w:eastAsia="바탕체" w:hAnsi="바탕체" w:hint="eastAsia"/>
                <w:sz w:val="20"/>
                <w:szCs w:val="20"/>
              </w:rPr>
              <w:t xml:space="preserve"> 타겟이</w:t>
            </w:r>
            <w:r w:rsidRPr="0091328F">
              <w:rPr>
                <w:rFonts w:ascii="바탕체" w:eastAsia="바탕체" w:hAnsi="바탕체"/>
                <w:sz w:val="20"/>
                <w:szCs w:val="20"/>
              </w:rPr>
              <w:t xml:space="preserve"> 특정 가구 및 연령층대로 한정되어 시장 제한 가능성  </w:t>
            </w:r>
          </w:p>
        </w:tc>
      </w:tr>
      <w:tr w:rsidR="00013351" w14:paraId="268F0313" w14:textId="77777777">
        <w:tc>
          <w:tcPr>
            <w:tcW w:w="4100" w:type="dxa"/>
          </w:tcPr>
          <w:p w14:paraId="018026FE" w14:textId="77777777" w:rsidR="00013351" w:rsidRPr="0091328F" w:rsidRDefault="00000000">
            <w:pPr>
              <w:jc w:val="center"/>
              <w:rPr>
                <w:rFonts w:ascii="바탕체" w:eastAsia="바탕체" w:hAnsi="바탕체"/>
                <w:sz w:val="20"/>
                <w:szCs w:val="20"/>
              </w:rPr>
            </w:pPr>
            <w:r w:rsidRPr="0091328F">
              <w:rPr>
                <w:rFonts w:ascii="바탕체" w:eastAsia="바탕체" w:hAnsi="바탕체"/>
                <w:sz w:val="20"/>
                <w:szCs w:val="20"/>
              </w:rPr>
              <w:t>기회요인(O)</w:t>
            </w:r>
          </w:p>
        </w:tc>
        <w:tc>
          <w:tcPr>
            <w:tcW w:w="4100" w:type="dxa"/>
          </w:tcPr>
          <w:p w14:paraId="2C647FFE" w14:textId="77777777" w:rsidR="00013351" w:rsidRPr="0091328F" w:rsidRDefault="00000000">
            <w:pPr>
              <w:ind w:firstLine="200"/>
              <w:jc w:val="center"/>
              <w:rPr>
                <w:rFonts w:ascii="바탕체" w:eastAsia="바탕체" w:hAnsi="바탕체"/>
                <w:sz w:val="20"/>
                <w:szCs w:val="20"/>
              </w:rPr>
            </w:pPr>
            <w:r w:rsidRPr="0091328F">
              <w:rPr>
                <w:rFonts w:ascii="바탕체" w:eastAsia="바탕체" w:hAnsi="바탕체"/>
                <w:sz w:val="20"/>
                <w:szCs w:val="20"/>
              </w:rPr>
              <w:t>위협요인(T)</w:t>
            </w:r>
          </w:p>
        </w:tc>
      </w:tr>
      <w:tr w:rsidR="00013351" w14:paraId="2F2FB77A" w14:textId="77777777">
        <w:tc>
          <w:tcPr>
            <w:tcW w:w="4100" w:type="dxa"/>
          </w:tcPr>
          <w:p w14:paraId="5775C009" w14:textId="77777777" w:rsidR="00013351" w:rsidRPr="0091328F" w:rsidRDefault="00000000">
            <w:pPr>
              <w:ind w:firstLine="200"/>
              <w:rPr>
                <w:rFonts w:ascii="바탕체" w:eastAsia="바탕체" w:hAnsi="바탕체"/>
                <w:sz w:val="20"/>
                <w:szCs w:val="20"/>
              </w:rPr>
            </w:pPr>
            <w:r w:rsidRPr="0091328F">
              <w:rPr>
                <w:rFonts w:ascii="바탕체" w:eastAsia="바탕체" w:hAnsi="바탕체"/>
                <w:sz w:val="20"/>
                <w:szCs w:val="20"/>
              </w:rPr>
              <w:t>  디지털 기기 사용 연령이 낮아짐에 따라 부모들의 자녀 관리 니즈 증가</w:t>
            </w:r>
          </w:p>
          <w:p w14:paraId="5B551071" w14:textId="77777777" w:rsidR="00013351" w:rsidRPr="0091328F" w:rsidRDefault="00000000">
            <w:pPr>
              <w:ind w:firstLine="200"/>
              <w:rPr>
                <w:rFonts w:ascii="바탕체" w:eastAsia="바탕체" w:hAnsi="바탕체"/>
                <w:sz w:val="20"/>
                <w:szCs w:val="20"/>
              </w:rPr>
            </w:pPr>
            <w:r w:rsidRPr="0091328F">
              <w:rPr>
                <w:rFonts w:ascii="바탕체" w:eastAsia="바탕체" w:hAnsi="바탕체"/>
                <w:sz w:val="20"/>
                <w:szCs w:val="20"/>
              </w:rPr>
              <w:t>  공공기관과 학교와 협력하여 대규모 사용자층 확보 가능성 존재</w:t>
            </w:r>
          </w:p>
          <w:p w14:paraId="6964A83F" w14:textId="5CC86C63" w:rsidR="00013351" w:rsidRPr="0091328F" w:rsidRDefault="00000000">
            <w:pPr>
              <w:ind w:firstLine="200"/>
              <w:rPr>
                <w:rFonts w:ascii="바탕체" w:eastAsia="바탕체" w:hAnsi="바탕체"/>
                <w:sz w:val="20"/>
                <w:szCs w:val="20"/>
              </w:rPr>
            </w:pPr>
            <w:r w:rsidRPr="0091328F">
              <w:rPr>
                <w:rFonts w:ascii="바탕체" w:eastAsia="바탕체" w:hAnsi="바탕체"/>
                <w:sz w:val="20"/>
                <w:szCs w:val="20"/>
              </w:rPr>
              <w:t xml:space="preserve"> </w:t>
            </w:r>
            <w:r w:rsidR="0091328F" w:rsidRPr="0091328F">
              <w:rPr>
                <w:rFonts w:ascii="바탕체" w:eastAsia="바탕체" w:hAnsi="바탕체" w:hint="eastAsia"/>
                <w:sz w:val="20"/>
                <w:szCs w:val="20"/>
              </w:rPr>
              <w:t>한국</w:t>
            </w:r>
            <w:r w:rsidR="0091328F" w:rsidRPr="0091328F">
              <w:rPr>
                <w:rFonts w:ascii="바탕체" w:eastAsia="바탕체" w:hAnsi="바탕체"/>
                <w:sz w:val="20"/>
                <w:szCs w:val="20"/>
              </w:rPr>
              <w:t xml:space="preserve"> 시장 외 글로벌 시장으로의 타겟 확장 가능</w:t>
            </w:r>
          </w:p>
        </w:tc>
        <w:tc>
          <w:tcPr>
            <w:tcW w:w="4100" w:type="dxa"/>
          </w:tcPr>
          <w:p w14:paraId="559779FD" w14:textId="7569CE36" w:rsidR="00013351" w:rsidRPr="0091328F" w:rsidRDefault="00000000">
            <w:pPr>
              <w:ind w:firstLine="200"/>
              <w:rPr>
                <w:rFonts w:ascii="바탕체" w:eastAsia="바탕체" w:hAnsi="바탕체"/>
                <w:sz w:val="20"/>
                <w:szCs w:val="20"/>
              </w:rPr>
            </w:pPr>
            <w:r w:rsidRPr="0091328F">
              <w:rPr>
                <w:rFonts w:ascii="바탕체" w:eastAsia="바탕체" w:hAnsi="바탕체"/>
                <w:sz w:val="20"/>
                <w:szCs w:val="20"/>
              </w:rPr>
              <w:t> 초기 사용자 신뢰 구축 실패</w:t>
            </w:r>
            <w:r w:rsidR="0091328F">
              <w:rPr>
                <w:rFonts w:ascii="바탕체" w:eastAsia="바탕체" w:hAnsi="바탕체" w:hint="eastAsia"/>
                <w:sz w:val="20"/>
                <w:szCs w:val="20"/>
              </w:rPr>
              <w:t xml:space="preserve"> </w:t>
            </w:r>
            <w:r w:rsidRPr="0091328F">
              <w:rPr>
                <w:rFonts w:ascii="바탕체" w:eastAsia="바탕체" w:hAnsi="바탕체"/>
                <w:sz w:val="20"/>
                <w:szCs w:val="20"/>
              </w:rPr>
              <w:t xml:space="preserve">시 서비스 확산 제한 </w:t>
            </w:r>
          </w:p>
        </w:tc>
      </w:tr>
    </w:tbl>
    <w:p w14:paraId="630D3F9B" w14:textId="77777777" w:rsidR="0091328F" w:rsidRDefault="0091328F" w:rsidP="00EE59C8">
      <w:pPr>
        <w:ind w:firstLine="200"/>
        <w:rPr>
          <w:rFonts w:ascii="바탕체" w:eastAsia="바탕체" w:hAnsi="바탕체" w:cs="바탕체"/>
          <w:sz w:val="20"/>
          <w:szCs w:val="20"/>
        </w:rPr>
      </w:pPr>
    </w:p>
    <w:p w14:paraId="18A083E8" w14:textId="09281DD6" w:rsidR="00013351" w:rsidRDefault="00000000" w:rsidP="00EE59C8">
      <w:pPr>
        <w:ind w:firstLine="200"/>
        <w:rPr>
          <w:rFonts w:ascii="바탕체" w:eastAsia="바탕체" w:hAnsi="바탕체" w:cs="바탕체"/>
          <w:sz w:val="20"/>
          <w:szCs w:val="20"/>
        </w:rPr>
      </w:pPr>
      <w:r>
        <w:rPr>
          <w:rFonts w:ascii="바탕체" w:eastAsia="바탕체" w:hAnsi="바탕체" w:cs="바탕체"/>
          <w:sz w:val="20"/>
          <w:szCs w:val="20"/>
        </w:rPr>
        <w:t>(3) 수익 모델</w:t>
      </w:r>
    </w:p>
    <w:p w14:paraId="60F1162C" w14:textId="77777777" w:rsidR="00013351" w:rsidRDefault="00000000" w:rsidP="00EE59C8">
      <w:pPr>
        <w:ind w:firstLine="200"/>
        <w:rPr>
          <w:rFonts w:ascii="바탕체" w:eastAsia="바탕체" w:hAnsi="바탕체" w:cs="바탕체"/>
          <w:sz w:val="20"/>
          <w:szCs w:val="20"/>
        </w:rPr>
      </w:pPr>
      <w:r>
        <w:rPr>
          <w:rFonts w:ascii="바탕체" w:eastAsia="바탕체" w:hAnsi="바탕체" w:cs="바탕체"/>
          <w:sz w:val="20"/>
          <w:szCs w:val="20"/>
        </w:rPr>
        <w:t>고객에게 제공하는 B2C 서비스는 구독서비스로 구성하고자 합니다. 구독 서비스는 무료 플랜과 유료 플랜으로 구성됩니다. 무료 플랜에서는 수집하는 데이터의 범위도 적게 구성되고, 기본적인 감정 분석과 알림 기능을 제공합니다. 유료 플랜에서는 고급 감정 분석, 위험 신호에 대한 세부 리포트, 전문가 상담 서비스 등을 추가로 제공합니다. 요금 체계는 월간 기준으로 기본 서비스가 9,900원, 프리미엄 서비스가 19,900원으로 책정되었으며, 연간 계약 시 10% 할인이 적용됩니다.</w:t>
      </w:r>
    </w:p>
    <w:p w14:paraId="1BEC8D59" w14:textId="77777777" w:rsidR="00013351" w:rsidRDefault="00000000" w:rsidP="00EE59C8">
      <w:pPr>
        <w:ind w:firstLine="200"/>
        <w:rPr>
          <w:rFonts w:ascii="바탕체" w:eastAsia="바탕체" w:hAnsi="바탕체" w:cs="바탕체"/>
          <w:sz w:val="20"/>
          <w:szCs w:val="20"/>
        </w:rPr>
      </w:pPr>
      <w:r>
        <w:rPr>
          <w:rFonts w:ascii="바탕체" w:eastAsia="바탕체" w:hAnsi="바탕체" w:cs="바탕체"/>
          <w:sz w:val="20"/>
          <w:szCs w:val="20"/>
        </w:rPr>
        <w:t>지자체, 공공기관과의 제휴를 위해 대규모 캠페인 제안서를 작성합니다. 서울시여성가족재단, 부산시 등 가족건강예산이 풍부하고 정신건강 사업을 많이 꾸리는 지자체/기관에 제안합니다. 서울교육청과 같은 핵심 공공 기관과 정신건강 증진 캠페인을 연계하여 안정적인 수익을 창출할 계획입니다.</w:t>
      </w:r>
    </w:p>
    <w:p w14:paraId="5CF7505E" w14:textId="77777777" w:rsidR="00013351" w:rsidRDefault="00013351" w:rsidP="00EE59C8">
      <w:pPr>
        <w:ind w:firstLine="200"/>
        <w:rPr>
          <w:rFonts w:ascii="바탕체" w:eastAsia="바탕체" w:hAnsi="바탕체" w:cs="바탕체"/>
          <w:sz w:val="20"/>
          <w:szCs w:val="20"/>
        </w:rPr>
      </w:pPr>
    </w:p>
    <w:p w14:paraId="16D31977" w14:textId="77777777" w:rsidR="00013351" w:rsidRDefault="00000000" w:rsidP="00EE59C8">
      <w:pPr>
        <w:rPr>
          <w:rFonts w:ascii="바탕체" w:eastAsia="바탕체" w:hAnsi="바탕체" w:cs="바탕체"/>
          <w:sz w:val="20"/>
          <w:szCs w:val="20"/>
        </w:rPr>
      </w:pPr>
      <w:r>
        <w:rPr>
          <w:rFonts w:ascii="바탕체" w:eastAsia="바탕체" w:hAnsi="바탕체" w:cs="바탕체"/>
          <w:sz w:val="20"/>
          <w:szCs w:val="20"/>
        </w:rPr>
        <w:t xml:space="preserve"> (4) 채널 전략</w:t>
      </w:r>
    </w:p>
    <w:p w14:paraId="3B84B29D" w14:textId="1BBE58F4" w:rsidR="00013351" w:rsidRDefault="00000000" w:rsidP="00EE59C8">
      <w:pPr>
        <w:ind w:firstLine="200"/>
        <w:rPr>
          <w:rFonts w:ascii="바탕체" w:eastAsia="바탕체" w:hAnsi="바탕체" w:cs="바탕체"/>
          <w:sz w:val="20"/>
          <w:szCs w:val="20"/>
        </w:rPr>
      </w:pPr>
      <w:r>
        <w:rPr>
          <w:rFonts w:ascii="바탕체" w:eastAsia="바탕체" w:hAnsi="바탕체" w:cs="바탕체"/>
          <w:sz w:val="20"/>
          <w:szCs w:val="20"/>
        </w:rPr>
        <w:t>서비스는 앱 형태로, 구글 플레이스토어와 애플 앱스토어를 통해 배포하며 제휴</w:t>
      </w:r>
      <w:r w:rsidR="0091328F">
        <w:rPr>
          <w:rFonts w:ascii="바탕체" w:eastAsia="바탕체" w:hAnsi="바탕체" w:cs="바탕체" w:hint="eastAsia"/>
          <w:sz w:val="20"/>
          <w:szCs w:val="20"/>
        </w:rPr>
        <w:t xml:space="preserve"> </w:t>
      </w:r>
      <w:r>
        <w:rPr>
          <w:rFonts w:ascii="바탕체" w:eastAsia="바탕체" w:hAnsi="바탕체" w:cs="바탕체"/>
          <w:sz w:val="20"/>
          <w:szCs w:val="20"/>
        </w:rPr>
        <w:t xml:space="preserve">된 디바이스에는 내장된 앱으로 제공하고자 합니다. 초기 앱 마케팅은 부모 위주로 수행됩니다. 미성년자 사업의 경우 </w:t>
      </w:r>
      <w:r w:rsidR="0091328F">
        <w:rPr>
          <w:rFonts w:ascii="바탕체" w:eastAsia="바탕체" w:hAnsi="바탕체" w:cs="바탕체" w:hint="eastAsia"/>
          <w:sz w:val="20"/>
          <w:szCs w:val="20"/>
        </w:rPr>
        <w:t xml:space="preserve">부모 커뮤니티 </w:t>
      </w:r>
      <w:r>
        <w:rPr>
          <w:rFonts w:ascii="바탕체" w:eastAsia="바탕체" w:hAnsi="바탕체" w:cs="바탕체"/>
          <w:sz w:val="20"/>
          <w:szCs w:val="20"/>
        </w:rPr>
        <w:t>바이럴이 중요하므로 초기 마케팅 비용은 강하게 사용될 예정입니다. 1년 내 초기 마케팅 타겟 도달 수는 1000만 뷰를 목표로 수행합니다.</w:t>
      </w:r>
      <w:r>
        <w:rPr>
          <w:rFonts w:ascii="바탕체" w:eastAsia="바탕체" w:hAnsi="바탕체" w:cs="바탕체"/>
          <w:sz w:val="20"/>
          <w:szCs w:val="20"/>
        </w:rPr>
        <w:br/>
        <w:t xml:space="preserve"> 교육청과 학교와의 계약을 통해 다수의 잠재 사용자를 확보하고, B2B 연계 채널을 활성화하기 위해 캠페인 전략서를 제공할 예정입니다. 제휴사업이 중요하므로 각 지자체/기관에 유선 및 대면 영업이 수행됩니다.</w:t>
      </w:r>
    </w:p>
    <w:p w14:paraId="6CC4F657" w14:textId="77777777" w:rsidR="00013351" w:rsidRPr="00EE59C8" w:rsidRDefault="00013351" w:rsidP="00EE59C8">
      <w:pPr>
        <w:ind w:firstLine="200"/>
        <w:rPr>
          <w:rFonts w:ascii="바탕체" w:eastAsia="바탕체" w:hAnsi="바탕체" w:cs="바탕체"/>
          <w:color w:val="000000" w:themeColor="text1"/>
          <w:sz w:val="20"/>
          <w:szCs w:val="20"/>
        </w:rPr>
      </w:pPr>
    </w:p>
    <w:p w14:paraId="5B2B687B" w14:textId="77777777" w:rsidR="00013351" w:rsidRPr="00EE59C8" w:rsidRDefault="00000000" w:rsidP="00EE59C8">
      <w:pPr>
        <w:ind w:firstLine="200"/>
        <w:rPr>
          <w:rFonts w:ascii="바탕체" w:eastAsia="바탕체" w:hAnsi="바탕체" w:cs="바탕체"/>
          <w:color w:val="000000" w:themeColor="text1"/>
          <w:sz w:val="20"/>
          <w:szCs w:val="20"/>
        </w:rPr>
      </w:pPr>
      <w:r w:rsidRPr="00EE59C8">
        <w:rPr>
          <w:rFonts w:ascii="바탕체" w:eastAsia="바탕체" w:hAnsi="바탕체" w:cs="바탕체"/>
          <w:color w:val="000000" w:themeColor="text1"/>
          <w:sz w:val="20"/>
          <w:szCs w:val="20"/>
        </w:rPr>
        <w:t>(5) 리스크 대응</w:t>
      </w:r>
    </w:p>
    <w:p w14:paraId="2B5420B5" w14:textId="77777777" w:rsidR="00013351" w:rsidRPr="00EE59C8" w:rsidRDefault="00000000" w:rsidP="00EE59C8">
      <w:pPr>
        <w:ind w:firstLine="200"/>
        <w:rPr>
          <w:rFonts w:ascii="바탕체" w:eastAsia="바탕체" w:hAnsi="바탕체" w:cs="바탕체"/>
          <w:color w:val="000000" w:themeColor="text1"/>
          <w:sz w:val="20"/>
          <w:szCs w:val="20"/>
        </w:rPr>
      </w:pPr>
      <w:r w:rsidRPr="00EE59C8">
        <w:rPr>
          <w:rFonts w:ascii="바탕체" w:eastAsia="바탕체" w:hAnsi="바탕체" w:cs="바탕체"/>
          <w:color w:val="000000" w:themeColor="text1"/>
          <w:sz w:val="20"/>
          <w:szCs w:val="20"/>
        </w:rPr>
        <w:lastRenderedPageBreak/>
        <w:t>최근 한국에서도 구글 패밀리 링크 개인정보 제공 위법 판결이라는 이슈가 있었습니다. 자녀의 개인정보 열람이라는 프라이버시 문제를 해결하기 위해 AI는 데이터를 암호화하고 분석 결과만 부모에게 요약된 형태로 제공하고자 합니다. 개인정보 보호법 및 아동 보호 관련 법령을 철저히 준수하여 법적 리스크를 관리하기 위해 만 14세 이상의 청소년에게는 서비스 내 개인정보 제3자 제공 동의를 수령할 예정입니다.</w:t>
      </w:r>
    </w:p>
    <w:p w14:paraId="55779A6B" w14:textId="77777777" w:rsidR="00013351" w:rsidRPr="00EE59C8" w:rsidRDefault="00000000" w:rsidP="00EE59C8">
      <w:pPr>
        <w:rPr>
          <w:rFonts w:ascii="바탕체" w:eastAsia="바탕체" w:hAnsi="바탕체" w:cs="바탕체"/>
          <w:color w:val="000000" w:themeColor="text1"/>
          <w:sz w:val="20"/>
          <w:szCs w:val="20"/>
        </w:rPr>
      </w:pPr>
      <w:r w:rsidRPr="00EE59C8">
        <w:rPr>
          <w:rFonts w:ascii="바탕체" w:eastAsia="바탕체" w:hAnsi="바탕체" w:cs="바탕체"/>
          <w:color w:val="000000" w:themeColor="text1"/>
          <w:sz w:val="20"/>
          <w:szCs w:val="20"/>
        </w:rPr>
        <w:t xml:space="preserve"> 자녀-부모 모두 실시간으로 사용하는 서비스기에 초기 플랫폼 트래픽 이슈가 있을 수 있습니다. 플랫폼 안정성을 위해 지속적인 업데이트와 사용자 피드백 반영을 통해 기술적 문제를 해결하고자 합니다.</w:t>
      </w:r>
    </w:p>
    <w:p w14:paraId="686BCC77" w14:textId="77777777" w:rsidR="00013351" w:rsidRDefault="00013351" w:rsidP="00EE59C8">
      <w:pPr>
        <w:ind w:firstLine="200"/>
        <w:rPr>
          <w:rFonts w:ascii="바탕체" w:eastAsia="바탕체" w:hAnsi="바탕체" w:cs="바탕체"/>
          <w:color w:val="000000" w:themeColor="text1"/>
          <w:sz w:val="20"/>
          <w:szCs w:val="20"/>
        </w:rPr>
      </w:pPr>
    </w:p>
    <w:p w14:paraId="2F617EFD" w14:textId="77777777" w:rsidR="007C3C46" w:rsidRPr="00EE59C8" w:rsidRDefault="007C3C46" w:rsidP="00EE59C8">
      <w:pPr>
        <w:ind w:firstLine="200"/>
        <w:rPr>
          <w:rFonts w:ascii="바탕체" w:eastAsia="바탕체" w:hAnsi="바탕체" w:cs="바탕체" w:hint="eastAsia"/>
          <w:color w:val="000000" w:themeColor="text1"/>
          <w:sz w:val="20"/>
          <w:szCs w:val="20"/>
        </w:rPr>
      </w:pPr>
    </w:p>
    <w:p w14:paraId="4E116DCC" w14:textId="5243403C" w:rsidR="00013351" w:rsidRPr="00EE59C8" w:rsidRDefault="007C3C46" w:rsidP="007C3C46">
      <w:pPr>
        <w:spacing w:line="384" w:lineRule="auto"/>
        <w:rPr>
          <w:rFonts w:ascii="바탕체" w:eastAsia="바탕체" w:hAnsi="바탕체" w:cs="바탕체"/>
          <w:color w:val="000000" w:themeColor="text1"/>
          <w:sz w:val="20"/>
          <w:szCs w:val="20"/>
        </w:rPr>
      </w:pPr>
      <w:r>
        <w:rPr>
          <w:rFonts w:ascii="바탕체" w:eastAsia="바탕체" w:hAnsi="바탕체" w:cs="바탕체"/>
          <w:b/>
        </w:rPr>
        <w:t>3.</w:t>
      </w:r>
      <w:r>
        <w:rPr>
          <w:rFonts w:ascii="바탕체" w:eastAsia="바탕체" w:hAnsi="바탕체" w:cs="바탕체" w:hint="eastAsia"/>
          <w:b/>
        </w:rPr>
        <w:t>2</w:t>
      </w:r>
      <w:r>
        <w:rPr>
          <w:rFonts w:ascii="바탕체" w:eastAsia="바탕체" w:hAnsi="바탕체" w:cs="바탕체"/>
          <w:b/>
        </w:rPr>
        <w:t xml:space="preserve"> </w:t>
      </w:r>
      <w:r>
        <w:rPr>
          <w:rFonts w:ascii="바탕체" w:eastAsia="바탕체" w:hAnsi="바탕체" w:cs="바탕체" w:hint="eastAsia"/>
          <w:b/>
        </w:rPr>
        <w:t>사업 로드맵</w:t>
      </w:r>
    </w:p>
    <w:p w14:paraId="0DAE1CDB" w14:textId="45BF00C7" w:rsidR="00013351" w:rsidRPr="00EE59C8" w:rsidRDefault="0091328F" w:rsidP="00EE59C8">
      <w:pPr>
        <w:rPr>
          <w:rFonts w:ascii="바탕체" w:eastAsia="바탕체" w:hAnsi="바탕체" w:cs="바탕체"/>
          <w:color w:val="000000" w:themeColor="text1"/>
          <w:sz w:val="20"/>
          <w:szCs w:val="20"/>
        </w:rPr>
      </w:pPr>
      <w:r w:rsidRPr="00EE59C8">
        <w:rPr>
          <w:rFonts w:ascii="바탕체" w:eastAsia="바탕체" w:hAnsi="바탕체" w:cs="바탕체" w:hint="eastAsia"/>
          <w:color w:val="000000" w:themeColor="text1"/>
          <w:sz w:val="20"/>
          <w:szCs w:val="20"/>
        </w:rPr>
        <w:t>사업 로드맵을</w:t>
      </w:r>
      <w:r w:rsidR="00000000" w:rsidRPr="00EE59C8">
        <w:rPr>
          <w:rFonts w:ascii="바탕체" w:eastAsia="바탕체" w:hAnsi="바탕체" w:cs="바탕체"/>
          <w:color w:val="000000" w:themeColor="text1"/>
          <w:sz w:val="20"/>
          <w:szCs w:val="20"/>
        </w:rPr>
        <w:t xml:space="preserve"> 통해 초기 시장 진입에서부터 성장까지 장기적인 사업 전략을 수립하고, 각 단계에서 핵심 목표를 달성하고자 합니다.</w:t>
      </w:r>
    </w:p>
    <w:p w14:paraId="6B95A6B1" w14:textId="77777777" w:rsidR="00013351" w:rsidRPr="00EE59C8" w:rsidRDefault="00013351" w:rsidP="00EE59C8">
      <w:pPr>
        <w:rPr>
          <w:rFonts w:ascii="바탕체" w:eastAsia="바탕체" w:hAnsi="바탕체" w:cs="바탕체"/>
          <w:color w:val="000000" w:themeColor="text1"/>
          <w:sz w:val="20"/>
          <w:szCs w:val="20"/>
        </w:rPr>
      </w:pPr>
    </w:p>
    <w:p w14:paraId="6728C9C9" w14:textId="77777777" w:rsidR="00013351" w:rsidRPr="00EE59C8" w:rsidRDefault="00000000" w:rsidP="00EE59C8">
      <w:pPr>
        <w:numPr>
          <w:ilvl w:val="0"/>
          <w:numId w:val="6"/>
        </w:numPr>
        <w:rPr>
          <w:rFonts w:ascii="바탕체" w:eastAsia="바탕체" w:hAnsi="바탕체" w:cs="바탕체"/>
          <w:color w:val="000000" w:themeColor="text1"/>
          <w:sz w:val="20"/>
          <w:szCs w:val="20"/>
        </w:rPr>
      </w:pPr>
      <w:r w:rsidRPr="00EE59C8">
        <w:rPr>
          <w:rFonts w:ascii="바탕체" w:eastAsia="바탕체" w:hAnsi="바탕체" w:cs="바탕체"/>
          <w:color w:val="000000" w:themeColor="text1"/>
          <w:sz w:val="20"/>
          <w:szCs w:val="20"/>
        </w:rPr>
        <w:t>단기 (1년 이내)</w:t>
      </w:r>
    </w:p>
    <w:p w14:paraId="22D21D08" w14:textId="77777777" w:rsidR="00013351" w:rsidRPr="00EE59C8" w:rsidRDefault="00000000" w:rsidP="00EE59C8">
      <w:pPr>
        <w:rPr>
          <w:rFonts w:ascii="바탕체" w:eastAsia="바탕체" w:hAnsi="바탕체" w:cs="바탕체"/>
          <w:color w:val="000000" w:themeColor="text1"/>
          <w:sz w:val="20"/>
          <w:szCs w:val="20"/>
        </w:rPr>
      </w:pPr>
      <w:r w:rsidRPr="00EE59C8">
        <w:rPr>
          <w:rFonts w:ascii="바탕체" w:eastAsia="바탕체" w:hAnsi="바탕체" w:cs="바탕체"/>
          <w:color w:val="000000" w:themeColor="text1"/>
          <w:sz w:val="20"/>
          <w:szCs w:val="20"/>
        </w:rPr>
        <w:t xml:space="preserve">  서비스를 구축하여 시장에 진입하는 단계입니다.</w:t>
      </w:r>
    </w:p>
    <w:p w14:paraId="71B07CCB" w14:textId="77777777" w:rsidR="00013351" w:rsidRPr="00EE59C8" w:rsidRDefault="00000000" w:rsidP="00EE59C8">
      <w:pPr>
        <w:rPr>
          <w:rFonts w:ascii="바탕체" w:eastAsia="바탕체" w:hAnsi="바탕체" w:cs="바탕체"/>
          <w:color w:val="000000" w:themeColor="text1"/>
          <w:sz w:val="20"/>
          <w:szCs w:val="20"/>
        </w:rPr>
      </w:pPr>
      <w:r w:rsidRPr="00EE59C8">
        <w:rPr>
          <w:rFonts w:ascii="바탕체" w:eastAsia="바탕체" w:hAnsi="바탕체" w:cs="바탕체"/>
          <w:color w:val="000000" w:themeColor="text1"/>
          <w:sz w:val="20"/>
          <w:szCs w:val="20"/>
        </w:rPr>
        <w:t xml:space="preserve"> AI 모델 개발과 검증을 통해 텍스트 감정 분석과 위험 예측 알고리즘을 고도화하고, 이를 핵심기능으로 한 MVP(최소 기능 제품)를 시장에 선보입니다.출시 초기 사용자 확보를 위해 부모 커뮤니티 및 공공기관과 협력하여 베타 테스터를 모집 진행하고, 이들의 피드백을 통해 타겟층에 최적화된 UI/UX 작업을 수행합니다. 이와 함께 초기 확산에 바이럴이 중요한 요소이므로 프리미엄 기능을 한시적으로 무료 제공하는 이벤트를 수행하여 인지도 제고에 집중합니다.</w:t>
      </w:r>
    </w:p>
    <w:p w14:paraId="1AB05D20" w14:textId="77777777" w:rsidR="00013351" w:rsidRPr="00EE59C8" w:rsidRDefault="00013351" w:rsidP="00EE59C8">
      <w:pPr>
        <w:rPr>
          <w:rFonts w:ascii="바탕체" w:eastAsia="바탕체" w:hAnsi="바탕체" w:cs="바탕체"/>
          <w:color w:val="000000" w:themeColor="text1"/>
          <w:sz w:val="20"/>
          <w:szCs w:val="20"/>
        </w:rPr>
      </w:pPr>
    </w:p>
    <w:p w14:paraId="7AF16552" w14:textId="77777777" w:rsidR="00013351" w:rsidRPr="00EE59C8" w:rsidRDefault="00000000" w:rsidP="00EE59C8">
      <w:pPr>
        <w:numPr>
          <w:ilvl w:val="0"/>
          <w:numId w:val="6"/>
        </w:numPr>
        <w:rPr>
          <w:rFonts w:ascii="바탕체" w:eastAsia="바탕체" w:hAnsi="바탕체" w:cs="바탕체"/>
          <w:color w:val="000000" w:themeColor="text1"/>
          <w:sz w:val="20"/>
          <w:szCs w:val="20"/>
        </w:rPr>
      </w:pPr>
      <w:r w:rsidRPr="00EE59C8">
        <w:rPr>
          <w:rFonts w:ascii="바탕체" w:eastAsia="바탕체" w:hAnsi="바탕체" w:cs="바탕체"/>
          <w:color w:val="000000" w:themeColor="text1"/>
          <w:sz w:val="20"/>
          <w:szCs w:val="20"/>
        </w:rPr>
        <w:t>중기 (1~3년)</w:t>
      </w:r>
    </w:p>
    <w:p w14:paraId="19C8ECAF" w14:textId="77777777" w:rsidR="00013351" w:rsidRPr="00EE59C8" w:rsidRDefault="00000000" w:rsidP="00EE59C8">
      <w:pPr>
        <w:rPr>
          <w:rFonts w:ascii="바탕체" w:eastAsia="바탕체" w:hAnsi="바탕체" w:cs="바탕체"/>
          <w:color w:val="000000" w:themeColor="text1"/>
          <w:sz w:val="20"/>
          <w:szCs w:val="20"/>
        </w:rPr>
      </w:pPr>
      <w:r w:rsidRPr="00EE59C8">
        <w:rPr>
          <w:rFonts w:ascii="바탕체" w:eastAsia="바탕체" w:hAnsi="바탕체" w:cs="바탕체"/>
          <w:color w:val="000000" w:themeColor="text1"/>
          <w:sz w:val="20"/>
          <w:szCs w:val="20"/>
        </w:rPr>
        <w:t xml:space="preserve"> 서비스 확장 및 수익 창출을 가속화 할 단계입니다. </w:t>
      </w:r>
    </w:p>
    <w:p w14:paraId="4C2CACA5" w14:textId="77777777" w:rsidR="00013351" w:rsidRPr="00EE59C8" w:rsidRDefault="00000000" w:rsidP="00EE59C8">
      <w:pPr>
        <w:rPr>
          <w:rFonts w:ascii="바탕체" w:eastAsia="바탕체" w:hAnsi="바탕체" w:cs="바탕체"/>
          <w:color w:val="000000" w:themeColor="text1"/>
          <w:sz w:val="20"/>
          <w:szCs w:val="20"/>
        </w:rPr>
      </w:pPr>
      <w:r w:rsidRPr="00EE59C8">
        <w:rPr>
          <w:rFonts w:ascii="바탕체" w:eastAsia="바탕체" w:hAnsi="바탕체" w:cs="바탕체"/>
          <w:color w:val="000000" w:themeColor="text1"/>
          <w:sz w:val="20"/>
          <w:szCs w:val="20"/>
        </w:rPr>
        <w:t>무료체험 고객군들을 통해 얻은 많은 데이터로 서비스 고도화를 진행합니다. AI 알고리즘을 개선하고 이에 유료플랜 기능을 강화하여 배포합니다. 웨어러블 기기 연동, 음성 데이터 분석, 부모와 전문가 연결 기능 등 서비스를 확장합니다.</w:t>
      </w:r>
    </w:p>
    <w:p w14:paraId="68E8232F" w14:textId="77777777" w:rsidR="00013351" w:rsidRPr="00EE59C8" w:rsidRDefault="00000000" w:rsidP="00EE59C8">
      <w:pPr>
        <w:rPr>
          <w:rFonts w:ascii="바탕체" w:eastAsia="바탕체" w:hAnsi="바탕체" w:cs="바탕체"/>
          <w:color w:val="000000" w:themeColor="text1"/>
          <w:sz w:val="20"/>
          <w:szCs w:val="20"/>
        </w:rPr>
      </w:pPr>
      <w:r w:rsidRPr="00EE59C8">
        <w:rPr>
          <w:rFonts w:ascii="바탕체" w:eastAsia="바탕체" w:hAnsi="바탕체" w:cs="바탕체"/>
          <w:color w:val="000000" w:themeColor="text1"/>
          <w:sz w:val="20"/>
          <w:szCs w:val="20"/>
        </w:rPr>
        <w:t xml:space="preserve">더불어 B2C 서비스를 제공하면서 얻은 평판을 바탕으로 사업 영역을 확장하여 지자체 캠페인 수주를 추진할 예정입니다. 심리상담 기관 및 웨어러블 기기 제조사와의 파트너십을 구축하여 새로운 성장 동력을 확보합니다.  </w:t>
      </w:r>
    </w:p>
    <w:p w14:paraId="2C9ABBD6" w14:textId="77777777" w:rsidR="00013351" w:rsidRPr="00EE59C8" w:rsidRDefault="00013351" w:rsidP="00EE59C8">
      <w:pPr>
        <w:rPr>
          <w:rFonts w:ascii="바탕체" w:eastAsia="바탕체" w:hAnsi="바탕체" w:cs="바탕체"/>
          <w:color w:val="000000" w:themeColor="text1"/>
          <w:sz w:val="20"/>
          <w:szCs w:val="20"/>
        </w:rPr>
      </w:pPr>
    </w:p>
    <w:p w14:paraId="4724BA96" w14:textId="77777777" w:rsidR="00013351" w:rsidRPr="00EE59C8" w:rsidRDefault="00000000" w:rsidP="00EE59C8">
      <w:pPr>
        <w:numPr>
          <w:ilvl w:val="0"/>
          <w:numId w:val="6"/>
        </w:numPr>
        <w:rPr>
          <w:rFonts w:ascii="바탕체" w:eastAsia="바탕체" w:hAnsi="바탕체" w:cs="바탕체"/>
          <w:color w:val="000000" w:themeColor="text1"/>
          <w:sz w:val="20"/>
          <w:szCs w:val="20"/>
        </w:rPr>
      </w:pPr>
      <w:r w:rsidRPr="00EE59C8">
        <w:rPr>
          <w:rFonts w:ascii="바탕체" w:eastAsia="바탕체" w:hAnsi="바탕체" w:cs="바탕체"/>
          <w:color w:val="000000" w:themeColor="text1"/>
          <w:sz w:val="20"/>
          <w:szCs w:val="20"/>
        </w:rPr>
        <w:t>장기 (3~5년)</w:t>
      </w:r>
    </w:p>
    <w:p w14:paraId="6716EF05" w14:textId="77777777" w:rsidR="00013351" w:rsidRPr="00EE59C8" w:rsidRDefault="00000000" w:rsidP="00EE59C8">
      <w:pPr>
        <w:rPr>
          <w:rFonts w:ascii="바탕체" w:eastAsia="바탕체" w:hAnsi="바탕체" w:cs="바탕체"/>
          <w:color w:val="000000" w:themeColor="text1"/>
          <w:sz w:val="20"/>
          <w:szCs w:val="20"/>
        </w:rPr>
      </w:pPr>
      <w:r w:rsidRPr="00EE59C8">
        <w:rPr>
          <w:rFonts w:ascii="바탕체" w:eastAsia="바탕체" w:hAnsi="바탕체" w:cs="바탕체"/>
          <w:color w:val="000000" w:themeColor="text1"/>
          <w:sz w:val="20"/>
          <w:szCs w:val="20"/>
        </w:rPr>
        <w:t xml:space="preserve"> 시장 리더십 확보 및 글로벌 확장을 목표로 합니다.</w:t>
      </w:r>
    </w:p>
    <w:p w14:paraId="292F21EE" w14:textId="589D6F73" w:rsidR="00013351" w:rsidRDefault="00000000" w:rsidP="00EE59C8">
      <w:pPr>
        <w:rPr>
          <w:rFonts w:ascii="바탕체" w:eastAsia="바탕체" w:hAnsi="바탕체" w:cs="바탕체"/>
          <w:color w:val="000000" w:themeColor="text1"/>
          <w:sz w:val="20"/>
          <w:szCs w:val="20"/>
        </w:rPr>
      </w:pPr>
      <w:r w:rsidRPr="00EE59C8">
        <w:rPr>
          <w:rFonts w:ascii="바탕체" w:eastAsia="바탕체" w:hAnsi="바탕체" w:cs="바탕체"/>
          <w:color w:val="000000" w:themeColor="text1"/>
          <w:sz w:val="20"/>
          <w:szCs w:val="20"/>
        </w:rPr>
        <w:t xml:space="preserve"> 서비스를 제공하며 얻은 데이터를 통해 정신건강 예측 모델을 명확화하고, 미성년자 B2B 솔루션 모델을 구축합니다. B2B 모델을 공공기관/지자체 판매를 통해 대규모 계약 체결(건 당 1,000-2,000명 단위)을 목표로 합니다. 수출을 목표로 한글 외 다양한 언어로의 학습 모델을 설정하고 해외 진출을 목표로 삼습니다. 국제 mental health 비영리 단체 및 국제 행사를 진행을 통해 평판을 강화하며, 주요 공공기관과의 파트너십을 구축해 나갑니다.</w:t>
      </w:r>
    </w:p>
    <w:p w14:paraId="10357ADC" w14:textId="77777777" w:rsidR="00013351" w:rsidRDefault="00013351" w:rsidP="007C3C46">
      <w:pPr>
        <w:rPr>
          <w:rFonts w:ascii="바탕체" w:eastAsia="바탕체" w:hAnsi="바탕체" w:cs="바탕체"/>
          <w:color w:val="000000" w:themeColor="text1"/>
          <w:sz w:val="20"/>
          <w:szCs w:val="20"/>
        </w:rPr>
      </w:pPr>
    </w:p>
    <w:p w14:paraId="032FD1FB" w14:textId="77777777" w:rsidR="007C3C46" w:rsidRPr="00EE59C8" w:rsidRDefault="007C3C46" w:rsidP="007C3C46">
      <w:pPr>
        <w:rPr>
          <w:rFonts w:ascii="바탕체" w:eastAsia="바탕체" w:hAnsi="바탕체" w:cs="바탕체" w:hint="eastAsia"/>
          <w:color w:val="000000" w:themeColor="text1"/>
          <w:sz w:val="20"/>
          <w:szCs w:val="20"/>
        </w:rPr>
      </w:pPr>
    </w:p>
    <w:p w14:paraId="7E1858BB" w14:textId="3AC79AD3" w:rsidR="00013351" w:rsidRPr="00EE59C8" w:rsidRDefault="007C3C46" w:rsidP="007C3C46">
      <w:pPr>
        <w:spacing w:line="384" w:lineRule="auto"/>
        <w:rPr>
          <w:rFonts w:ascii="바탕체" w:eastAsia="바탕체" w:hAnsi="바탕체" w:cs="바탕체" w:hint="eastAsia"/>
          <w:color w:val="000000" w:themeColor="text1"/>
          <w:sz w:val="20"/>
          <w:szCs w:val="20"/>
        </w:rPr>
      </w:pPr>
      <w:r>
        <w:rPr>
          <w:rFonts w:ascii="바탕체" w:eastAsia="바탕체" w:hAnsi="바탕체" w:cs="바탕체"/>
          <w:b/>
        </w:rPr>
        <w:t>3.</w:t>
      </w:r>
      <w:r>
        <w:rPr>
          <w:rFonts w:ascii="바탕체" w:eastAsia="바탕체" w:hAnsi="바탕체" w:cs="바탕체" w:hint="eastAsia"/>
          <w:b/>
        </w:rPr>
        <w:t>3</w:t>
      </w:r>
      <w:r>
        <w:rPr>
          <w:rFonts w:ascii="바탕체" w:eastAsia="바탕체" w:hAnsi="바탕체" w:cs="바탕체"/>
          <w:b/>
        </w:rPr>
        <w:t xml:space="preserve"> </w:t>
      </w:r>
      <w:r>
        <w:rPr>
          <w:rFonts w:ascii="바탕체" w:eastAsia="바탕체" w:hAnsi="바탕체" w:cs="바탕체" w:hint="eastAsia"/>
          <w:b/>
        </w:rPr>
        <w:t>비즈니스 모델</w:t>
      </w:r>
    </w:p>
    <w:p w14:paraId="0710F8BF" w14:textId="77777777" w:rsidR="00013351" w:rsidRPr="00EE59C8" w:rsidRDefault="00000000" w:rsidP="00EE59C8">
      <w:pPr>
        <w:rPr>
          <w:rFonts w:ascii="바탕체" w:eastAsia="바탕체" w:hAnsi="바탕체" w:cs="바탕체"/>
          <w:color w:val="000000" w:themeColor="text1"/>
          <w:sz w:val="20"/>
          <w:szCs w:val="20"/>
        </w:rPr>
      </w:pPr>
      <w:r w:rsidRPr="00EE59C8">
        <w:rPr>
          <w:rFonts w:ascii="바탕체" w:eastAsia="바탕체" w:hAnsi="바탕체" w:cs="바탕체"/>
          <w:color w:val="000000" w:themeColor="text1"/>
          <w:sz w:val="20"/>
          <w:szCs w:val="20"/>
        </w:rPr>
        <w:t>비즈니스 모델은 구독 서비스와 데이터 판매를 주요 수익원으로 설정하고, B2B 제휴를 통해 시장을 확장합니다. 초기 마케팅 및 기술 개발에 집중하며, 장기적으로 글로벌 확장을 목표로 합니다.</w:t>
      </w:r>
    </w:p>
    <w:p w14:paraId="31235FC6" w14:textId="77777777" w:rsidR="00013351" w:rsidRPr="00EE59C8" w:rsidRDefault="00013351" w:rsidP="00EE59C8">
      <w:pPr>
        <w:rPr>
          <w:rFonts w:ascii="바탕체" w:eastAsia="바탕체" w:hAnsi="바탕체" w:cs="바탕체"/>
          <w:color w:val="000000" w:themeColor="text1"/>
          <w:sz w:val="20"/>
          <w:szCs w:val="20"/>
        </w:rPr>
      </w:pPr>
    </w:p>
    <w:p w14:paraId="05F1D96C" w14:textId="77777777" w:rsidR="007C3C46" w:rsidRPr="007C3C46" w:rsidRDefault="007C3C46" w:rsidP="007C3C46">
      <w:pPr>
        <w:ind w:firstLine="200"/>
        <w:rPr>
          <w:rFonts w:ascii="바탕체" w:eastAsia="바탕체" w:hAnsi="바탕체" w:cs="바탕체"/>
          <w:color w:val="000000" w:themeColor="text1"/>
          <w:sz w:val="20"/>
          <w:szCs w:val="20"/>
          <w:lang w:val="en-US"/>
        </w:rPr>
      </w:pPr>
      <w:r w:rsidRPr="007C3C46">
        <w:rPr>
          <w:rFonts w:ascii="바탕체" w:eastAsia="바탕체" w:hAnsi="바탕체" w:cs="바탕체"/>
          <w:color w:val="000000" w:themeColor="text1"/>
          <w:sz w:val="20"/>
          <w:szCs w:val="20"/>
          <w:lang w:val="en-US"/>
        </w:rPr>
        <w:t xml:space="preserve">(1) </w:t>
      </w:r>
      <w:r w:rsidRPr="007C3C46">
        <w:rPr>
          <w:rFonts w:ascii="바탕체" w:eastAsia="바탕체" w:hAnsi="바탕체" w:cs="바탕체" w:hint="eastAsia"/>
          <w:color w:val="000000" w:themeColor="text1"/>
          <w:sz w:val="20"/>
          <w:szCs w:val="20"/>
          <w:lang w:val="en-US"/>
        </w:rPr>
        <w:t>목표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고객</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집단</w:t>
      </w:r>
    </w:p>
    <w:p w14:paraId="2A2EC340" w14:textId="77777777" w:rsidR="007C3C46" w:rsidRDefault="007C3C46" w:rsidP="007C3C46">
      <w:pPr>
        <w:ind w:firstLine="200"/>
        <w:rPr>
          <w:rFonts w:ascii="바탕체" w:eastAsia="바탕체" w:hAnsi="바탕체" w:cs="바탕체"/>
          <w:color w:val="000000" w:themeColor="text1"/>
          <w:sz w:val="20"/>
          <w:szCs w:val="20"/>
          <w:lang w:val="en-US"/>
        </w:rPr>
      </w:pPr>
      <w:r w:rsidRPr="007C3C46">
        <w:rPr>
          <w:rFonts w:ascii="바탕체" w:eastAsia="바탕체" w:hAnsi="바탕체" w:cs="바탕체" w:hint="eastAsia"/>
          <w:color w:val="000000" w:themeColor="text1"/>
          <w:sz w:val="20"/>
          <w:szCs w:val="20"/>
          <w:lang w:val="en-US"/>
        </w:rPr>
        <w:t>주요</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목표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고객층은</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만</w:t>
      </w:r>
      <w:r w:rsidRPr="007C3C46">
        <w:rPr>
          <w:rFonts w:ascii="바탕체" w:eastAsia="바탕체" w:hAnsi="바탕체" w:cs="바탕체"/>
          <w:color w:val="000000" w:themeColor="text1"/>
          <w:sz w:val="20"/>
          <w:szCs w:val="20"/>
          <w:lang w:val="en-US"/>
        </w:rPr>
        <w:t xml:space="preserve"> 14</w:t>
      </w:r>
      <w:r w:rsidRPr="007C3C46">
        <w:rPr>
          <w:rFonts w:ascii="바탕체" w:eastAsia="바탕체" w:hAnsi="바탕체" w:cs="바탕체" w:hint="eastAsia"/>
          <w:color w:val="000000" w:themeColor="text1"/>
          <w:sz w:val="20"/>
          <w:szCs w:val="20"/>
          <w:lang w:val="en-US"/>
        </w:rPr>
        <w:t>세</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이하의</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자녀를</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둔</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부모</w:t>
      </w:r>
      <w:r w:rsidRPr="007C3C46">
        <w:rPr>
          <w:rFonts w:ascii="바탕체" w:eastAsia="바탕체" w:hAnsi="바탕체" w:cs="바탕체"/>
          <w:color w:val="000000" w:themeColor="text1"/>
          <w:sz w:val="20"/>
          <w:szCs w:val="20"/>
          <w:lang w:val="en-US"/>
        </w:rPr>
        <w:t>(30-50</w:t>
      </w:r>
      <w:r w:rsidRPr="007C3C46">
        <w:rPr>
          <w:rFonts w:ascii="바탕체" w:eastAsia="바탕체" w:hAnsi="바탕체" w:cs="바탕체" w:hint="eastAsia"/>
          <w:color w:val="000000" w:themeColor="text1"/>
          <w:sz w:val="20"/>
          <w:szCs w:val="20"/>
          <w:lang w:val="en-US"/>
        </w:rPr>
        <w:t>대</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공공기관</w:t>
      </w:r>
      <w:r w:rsidRPr="007C3C46">
        <w:rPr>
          <w:rFonts w:ascii="바탕체" w:eastAsia="바탕체" w:hAnsi="바탕체" w:cs="바탕체"/>
          <w:color w:val="000000" w:themeColor="text1"/>
          <w:sz w:val="20"/>
          <w:szCs w:val="20"/>
          <w:lang w:val="en-US"/>
        </w:rPr>
        <w:t>(</w:t>
      </w:r>
      <w:r w:rsidRPr="007C3C46">
        <w:rPr>
          <w:rFonts w:ascii="바탕체" w:eastAsia="바탕체" w:hAnsi="바탕체" w:cs="바탕체" w:hint="eastAsia"/>
          <w:color w:val="000000" w:themeColor="text1"/>
          <w:sz w:val="20"/>
          <w:szCs w:val="20"/>
          <w:lang w:val="en-US"/>
        </w:rPr>
        <w:t>학교</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교육청</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심리상담</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센터</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등</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및</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의료</w:t>
      </w:r>
      <w:r w:rsidRPr="007C3C46">
        <w:rPr>
          <w:rFonts w:ascii="바탕체" w:eastAsia="바탕체" w:hAnsi="바탕체" w:cs="바탕체"/>
          <w:color w:val="000000" w:themeColor="text1"/>
          <w:sz w:val="20"/>
          <w:szCs w:val="20"/>
          <w:lang w:val="en-US"/>
        </w:rPr>
        <w:t xml:space="preserve"> · </w:t>
      </w:r>
      <w:r w:rsidRPr="007C3C46">
        <w:rPr>
          <w:rFonts w:ascii="바탕체" w:eastAsia="바탕체" w:hAnsi="바탕체" w:cs="바탕체" w:hint="eastAsia"/>
          <w:color w:val="000000" w:themeColor="text1"/>
          <w:sz w:val="20"/>
          <w:szCs w:val="20"/>
          <w:lang w:val="en-US"/>
        </w:rPr>
        <w:t>심리상담</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기관과</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같이</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조기</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개입</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및</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상담</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효율화를</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원하는</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기관입니다</w:t>
      </w:r>
      <w:r w:rsidRPr="007C3C46">
        <w:rPr>
          <w:rFonts w:ascii="바탕체" w:eastAsia="바탕체" w:hAnsi="바탕체" w:cs="바탕체"/>
          <w:color w:val="000000" w:themeColor="text1"/>
          <w:sz w:val="20"/>
          <w:szCs w:val="20"/>
          <w:lang w:val="en-US"/>
        </w:rPr>
        <w:t>.</w:t>
      </w:r>
    </w:p>
    <w:p w14:paraId="27524E59" w14:textId="77777777" w:rsidR="007C3C46" w:rsidRPr="007C3C46" w:rsidRDefault="007C3C46" w:rsidP="007C3C46">
      <w:pPr>
        <w:ind w:firstLine="200"/>
        <w:rPr>
          <w:rFonts w:ascii="바탕체" w:eastAsia="바탕체" w:hAnsi="바탕체" w:cs="바탕체"/>
          <w:color w:val="000000" w:themeColor="text1"/>
          <w:sz w:val="20"/>
          <w:szCs w:val="20"/>
          <w:lang w:val="en-US"/>
        </w:rPr>
      </w:pPr>
    </w:p>
    <w:p w14:paraId="5F053EDF" w14:textId="77777777" w:rsidR="007C3C46" w:rsidRPr="007C3C46" w:rsidRDefault="007C3C46" w:rsidP="007C3C46">
      <w:pPr>
        <w:ind w:firstLine="200"/>
        <w:rPr>
          <w:rFonts w:ascii="바탕체" w:eastAsia="바탕체" w:hAnsi="바탕체" w:cs="바탕체"/>
          <w:color w:val="000000" w:themeColor="text1"/>
          <w:sz w:val="20"/>
          <w:szCs w:val="20"/>
          <w:lang w:val="en-US"/>
        </w:rPr>
      </w:pPr>
      <w:r w:rsidRPr="007C3C46">
        <w:rPr>
          <w:rFonts w:ascii="바탕체" w:eastAsia="바탕체" w:hAnsi="바탕체" w:cs="바탕체"/>
          <w:color w:val="000000" w:themeColor="text1"/>
          <w:sz w:val="20"/>
          <w:szCs w:val="20"/>
          <w:lang w:val="en-US"/>
        </w:rPr>
        <w:lastRenderedPageBreak/>
        <w:t xml:space="preserve">(2) </w:t>
      </w:r>
      <w:r w:rsidRPr="007C3C46">
        <w:rPr>
          <w:rFonts w:ascii="바탕체" w:eastAsia="바탕체" w:hAnsi="바탕체" w:cs="바탕체" w:hint="eastAsia"/>
          <w:color w:val="000000" w:themeColor="text1"/>
          <w:sz w:val="20"/>
          <w:szCs w:val="20"/>
          <w:lang w:val="en-US"/>
        </w:rPr>
        <w:t>고객에게</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제공하는</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가치</w:t>
      </w:r>
    </w:p>
    <w:p w14:paraId="6749DBEF" w14:textId="77777777" w:rsidR="007C3C46" w:rsidRDefault="007C3C46" w:rsidP="007C3C46">
      <w:pPr>
        <w:ind w:firstLine="200"/>
        <w:rPr>
          <w:rFonts w:ascii="바탕체" w:eastAsia="바탕체" w:hAnsi="바탕체" w:cs="바탕체"/>
          <w:color w:val="000000" w:themeColor="text1"/>
          <w:sz w:val="20"/>
          <w:szCs w:val="20"/>
          <w:lang w:val="en-US"/>
        </w:rPr>
      </w:pPr>
      <w:r w:rsidRPr="007C3C46">
        <w:rPr>
          <w:rFonts w:ascii="바탕체" w:eastAsia="바탕체" w:hAnsi="바탕체" w:cs="바탕체" w:hint="eastAsia"/>
          <w:color w:val="000000" w:themeColor="text1"/>
          <w:sz w:val="20"/>
          <w:szCs w:val="20"/>
          <w:lang w:val="en-US"/>
        </w:rPr>
        <w:t>본</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사업이</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각</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목표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고객층별</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제공</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가능한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가치는</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부모</w:t>
      </w:r>
      <w:r w:rsidRPr="007C3C46">
        <w:rPr>
          <w:rFonts w:ascii="바탕체" w:eastAsia="바탕체" w:hAnsi="바탕체" w:cs="바탕체"/>
          <w:color w:val="000000" w:themeColor="text1"/>
          <w:sz w:val="20"/>
          <w:szCs w:val="20"/>
          <w:lang w:val="en-US"/>
        </w:rPr>
        <w:t>”</w:t>
      </w:r>
      <w:r w:rsidRPr="007C3C46">
        <w:rPr>
          <w:rFonts w:ascii="바탕체" w:eastAsia="바탕체" w:hAnsi="바탕체" w:cs="바탕체" w:hint="eastAsia"/>
          <w:color w:val="000000" w:themeColor="text1"/>
          <w:sz w:val="20"/>
          <w:szCs w:val="20"/>
          <w:lang w:val="en-US"/>
        </w:rPr>
        <w:t>에게는</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자녀의</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심리적</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위험을</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조기에</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감지하고</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선제적으로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대응</w:t>
      </w:r>
      <w:r w:rsidRPr="007C3C46">
        <w:rPr>
          <w:rFonts w:ascii="바탕체" w:eastAsia="바탕체" w:hAnsi="바탕체" w:cs="바탕체"/>
          <w:color w:val="000000" w:themeColor="text1"/>
          <w:sz w:val="20"/>
          <w:szCs w:val="20"/>
          <w:lang w:val="en-US"/>
        </w:rPr>
        <w:t>, “</w:t>
      </w:r>
      <w:r w:rsidRPr="007C3C46">
        <w:rPr>
          <w:rFonts w:ascii="바탕체" w:eastAsia="바탕체" w:hAnsi="바탕체" w:cs="바탕체" w:hint="eastAsia"/>
          <w:color w:val="000000" w:themeColor="text1"/>
          <w:sz w:val="20"/>
          <w:szCs w:val="20"/>
          <w:lang w:val="en-US"/>
        </w:rPr>
        <w:t>공공기관</w:t>
      </w:r>
      <w:r w:rsidRPr="007C3C46">
        <w:rPr>
          <w:rFonts w:ascii="바탕체" w:eastAsia="바탕체" w:hAnsi="바탕체" w:cs="바탕체"/>
          <w:color w:val="000000" w:themeColor="text1"/>
          <w:sz w:val="20"/>
          <w:szCs w:val="20"/>
          <w:lang w:val="en-US"/>
        </w:rPr>
        <w:t>”</w:t>
      </w:r>
      <w:r w:rsidRPr="007C3C46">
        <w:rPr>
          <w:rFonts w:ascii="바탕체" w:eastAsia="바탕체" w:hAnsi="바탕체" w:cs="바탕체" w:hint="eastAsia"/>
          <w:color w:val="000000" w:themeColor="text1"/>
          <w:sz w:val="20"/>
          <w:szCs w:val="20"/>
          <w:lang w:val="en-US"/>
        </w:rPr>
        <w:t>에는</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효율적인</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학생</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데이터</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관리</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및</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학교폭력</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예방</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지원</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그리고</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마지막으로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상담</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기관</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등</w:t>
      </w:r>
      <w:r w:rsidRPr="007C3C46">
        <w:rPr>
          <w:rFonts w:ascii="바탕체" w:eastAsia="바탕체" w:hAnsi="바탕체" w:cs="바탕체"/>
          <w:color w:val="000000" w:themeColor="text1"/>
          <w:sz w:val="20"/>
          <w:szCs w:val="20"/>
          <w:lang w:val="en-US"/>
        </w:rPr>
        <w:t>”</w:t>
      </w:r>
      <w:r w:rsidRPr="007C3C46">
        <w:rPr>
          <w:rFonts w:ascii="바탕체" w:eastAsia="바탕체" w:hAnsi="바탕체" w:cs="바탕체" w:hint="eastAsia"/>
          <w:color w:val="000000" w:themeColor="text1"/>
          <w:sz w:val="20"/>
          <w:szCs w:val="20"/>
          <w:lang w:val="en-US"/>
        </w:rPr>
        <w:t>에는</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상담</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효율성</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향상</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및</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조기</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위험</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감지입니다</w:t>
      </w:r>
      <w:r w:rsidRPr="007C3C46">
        <w:rPr>
          <w:rFonts w:ascii="바탕체" w:eastAsia="바탕체" w:hAnsi="바탕체" w:cs="바탕체"/>
          <w:color w:val="000000" w:themeColor="text1"/>
          <w:sz w:val="20"/>
          <w:szCs w:val="20"/>
          <w:lang w:val="en-US"/>
        </w:rPr>
        <w:t>.</w:t>
      </w:r>
    </w:p>
    <w:p w14:paraId="6D5D854A" w14:textId="77777777" w:rsidR="007C3C46" w:rsidRPr="007C3C46" w:rsidRDefault="007C3C46" w:rsidP="007C3C46">
      <w:pPr>
        <w:ind w:firstLine="200"/>
        <w:rPr>
          <w:rFonts w:ascii="바탕체" w:eastAsia="바탕체" w:hAnsi="바탕체" w:cs="바탕체"/>
          <w:color w:val="000000" w:themeColor="text1"/>
          <w:sz w:val="20"/>
          <w:szCs w:val="20"/>
          <w:lang w:val="en-US"/>
        </w:rPr>
      </w:pPr>
    </w:p>
    <w:p w14:paraId="17874162" w14:textId="77777777" w:rsidR="007C3C46" w:rsidRPr="007C3C46" w:rsidRDefault="007C3C46" w:rsidP="007C3C46">
      <w:pPr>
        <w:ind w:firstLine="200"/>
        <w:rPr>
          <w:rFonts w:ascii="바탕체" w:eastAsia="바탕체" w:hAnsi="바탕체" w:cs="바탕체"/>
          <w:color w:val="000000" w:themeColor="text1"/>
          <w:sz w:val="20"/>
          <w:szCs w:val="20"/>
          <w:lang w:val="en-US"/>
        </w:rPr>
      </w:pPr>
      <w:r w:rsidRPr="007C3C46">
        <w:rPr>
          <w:rFonts w:ascii="바탕체" w:eastAsia="바탕체" w:hAnsi="바탕체" w:cs="바탕체"/>
          <w:color w:val="000000" w:themeColor="text1"/>
          <w:sz w:val="20"/>
          <w:szCs w:val="20"/>
          <w:lang w:val="en-US"/>
        </w:rPr>
        <w:t xml:space="preserve">(3) </w:t>
      </w:r>
      <w:r w:rsidRPr="007C3C46">
        <w:rPr>
          <w:rFonts w:ascii="바탕체" w:eastAsia="바탕체" w:hAnsi="바탕체" w:cs="바탕체" w:hint="eastAsia"/>
          <w:color w:val="000000" w:themeColor="text1"/>
          <w:sz w:val="20"/>
          <w:szCs w:val="20"/>
          <w:lang w:val="en-US"/>
        </w:rPr>
        <w:t>채널</w:t>
      </w:r>
    </w:p>
    <w:p w14:paraId="3AE4131C" w14:textId="77777777" w:rsidR="007C3C46" w:rsidRDefault="007C3C46" w:rsidP="007C3C46">
      <w:pPr>
        <w:ind w:firstLine="200"/>
        <w:rPr>
          <w:rFonts w:ascii="바탕체" w:eastAsia="바탕체" w:hAnsi="바탕체" w:cs="바탕체"/>
          <w:color w:val="000000" w:themeColor="text1"/>
          <w:sz w:val="20"/>
          <w:szCs w:val="20"/>
          <w:lang w:val="en-US"/>
        </w:rPr>
      </w:pPr>
      <w:r w:rsidRPr="007C3C46">
        <w:rPr>
          <w:rFonts w:ascii="바탕체" w:eastAsia="바탕체" w:hAnsi="바탕체" w:cs="바탕체" w:hint="eastAsia"/>
          <w:color w:val="000000" w:themeColor="text1"/>
          <w:sz w:val="20"/>
          <w:szCs w:val="20"/>
          <w:lang w:val="en-US"/>
        </w:rPr>
        <w:t>주요</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채널은</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구글</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플레이스토어</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및</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애플</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앱스토어를</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통한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앱</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배포</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교육청</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및</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학교와의</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계약</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부모</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커뮤니티</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등을</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활용한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홍보입니다</w:t>
      </w:r>
      <w:r w:rsidRPr="007C3C46">
        <w:rPr>
          <w:rFonts w:ascii="바탕체" w:eastAsia="바탕체" w:hAnsi="바탕체" w:cs="바탕체"/>
          <w:color w:val="000000" w:themeColor="text1"/>
          <w:sz w:val="20"/>
          <w:szCs w:val="20"/>
          <w:lang w:val="en-US"/>
        </w:rPr>
        <w:t>.</w:t>
      </w:r>
    </w:p>
    <w:p w14:paraId="2B597E41" w14:textId="77777777" w:rsidR="007C3C46" w:rsidRPr="007C3C46" w:rsidRDefault="007C3C46" w:rsidP="007C3C46">
      <w:pPr>
        <w:ind w:firstLine="200"/>
        <w:rPr>
          <w:rFonts w:ascii="바탕체" w:eastAsia="바탕체" w:hAnsi="바탕체" w:cs="바탕체"/>
          <w:color w:val="000000" w:themeColor="text1"/>
          <w:sz w:val="20"/>
          <w:szCs w:val="20"/>
          <w:lang w:val="en-US"/>
        </w:rPr>
      </w:pPr>
    </w:p>
    <w:p w14:paraId="5ABDF016" w14:textId="77777777" w:rsidR="007C3C46" w:rsidRPr="007C3C46" w:rsidRDefault="007C3C46" w:rsidP="007C3C46">
      <w:pPr>
        <w:ind w:firstLine="200"/>
        <w:rPr>
          <w:rFonts w:ascii="바탕체" w:eastAsia="바탕체" w:hAnsi="바탕체" w:cs="바탕체"/>
          <w:color w:val="000000" w:themeColor="text1"/>
          <w:sz w:val="20"/>
          <w:szCs w:val="20"/>
          <w:lang w:val="en-US"/>
        </w:rPr>
      </w:pPr>
      <w:r w:rsidRPr="007C3C46">
        <w:rPr>
          <w:rFonts w:ascii="바탕체" w:eastAsia="바탕체" w:hAnsi="바탕체" w:cs="바탕체"/>
          <w:color w:val="000000" w:themeColor="text1"/>
          <w:sz w:val="20"/>
          <w:szCs w:val="20"/>
          <w:lang w:val="en-US"/>
        </w:rPr>
        <w:t xml:space="preserve">(4) </w:t>
      </w:r>
      <w:r w:rsidRPr="007C3C46">
        <w:rPr>
          <w:rFonts w:ascii="바탕체" w:eastAsia="바탕체" w:hAnsi="바탕체" w:cs="바탕체" w:hint="eastAsia"/>
          <w:color w:val="000000" w:themeColor="text1"/>
          <w:sz w:val="20"/>
          <w:szCs w:val="20"/>
          <w:lang w:val="en-US"/>
        </w:rPr>
        <w:t>고객과의</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관계</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유형</w:t>
      </w:r>
    </w:p>
    <w:p w14:paraId="43B070CE" w14:textId="77777777" w:rsidR="007C3C46" w:rsidRDefault="007C3C46" w:rsidP="007C3C46">
      <w:pPr>
        <w:ind w:firstLine="200"/>
        <w:rPr>
          <w:rFonts w:ascii="바탕체" w:eastAsia="바탕체" w:hAnsi="바탕체" w:cs="바탕체"/>
          <w:color w:val="000000" w:themeColor="text1"/>
          <w:sz w:val="20"/>
          <w:szCs w:val="20"/>
          <w:lang w:val="en-US"/>
        </w:rPr>
      </w:pPr>
      <w:r w:rsidRPr="007C3C46">
        <w:rPr>
          <w:rFonts w:ascii="바탕체" w:eastAsia="바탕체" w:hAnsi="바탕체" w:cs="바탕체" w:hint="eastAsia"/>
          <w:color w:val="000000" w:themeColor="text1"/>
          <w:sz w:val="20"/>
          <w:szCs w:val="20"/>
          <w:lang w:val="en-US"/>
        </w:rPr>
        <w:t>고객과의</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관계</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유형은</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자동화된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서비스인</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감정</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분석</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및</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위험</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알림과</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고객</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지원</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차원에서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진행하는</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부모</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및</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공공기관</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사용자</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대상</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기술</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지원으로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구분됩니다</w:t>
      </w:r>
      <w:r w:rsidRPr="007C3C46">
        <w:rPr>
          <w:rFonts w:ascii="바탕체" w:eastAsia="바탕체" w:hAnsi="바탕체" w:cs="바탕체"/>
          <w:color w:val="000000" w:themeColor="text1"/>
          <w:sz w:val="20"/>
          <w:szCs w:val="20"/>
          <w:lang w:val="en-US"/>
        </w:rPr>
        <w:t>.</w:t>
      </w:r>
    </w:p>
    <w:p w14:paraId="0E65A4AE" w14:textId="77777777" w:rsidR="007C3C46" w:rsidRPr="007C3C46" w:rsidRDefault="007C3C46" w:rsidP="007C3C46">
      <w:pPr>
        <w:ind w:firstLine="200"/>
        <w:rPr>
          <w:rFonts w:ascii="바탕체" w:eastAsia="바탕체" w:hAnsi="바탕체" w:cs="바탕체"/>
          <w:color w:val="000000" w:themeColor="text1"/>
          <w:sz w:val="20"/>
          <w:szCs w:val="20"/>
          <w:lang w:val="en-US"/>
        </w:rPr>
      </w:pPr>
    </w:p>
    <w:p w14:paraId="62E46F7E" w14:textId="77777777" w:rsidR="007C3C46" w:rsidRPr="007C3C46" w:rsidRDefault="007C3C46" w:rsidP="007C3C46">
      <w:pPr>
        <w:ind w:firstLine="200"/>
        <w:rPr>
          <w:rFonts w:ascii="바탕체" w:eastAsia="바탕체" w:hAnsi="바탕체" w:cs="바탕체"/>
          <w:color w:val="000000" w:themeColor="text1"/>
          <w:sz w:val="20"/>
          <w:szCs w:val="20"/>
          <w:lang w:val="en-US"/>
        </w:rPr>
      </w:pPr>
      <w:r w:rsidRPr="007C3C46">
        <w:rPr>
          <w:rFonts w:ascii="바탕체" w:eastAsia="바탕체" w:hAnsi="바탕체" w:cs="바탕체"/>
          <w:color w:val="000000" w:themeColor="text1"/>
          <w:sz w:val="20"/>
          <w:szCs w:val="20"/>
          <w:lang w:val="en-US"/>
        </w:rPr>
        <w:t xml:space="preserve">(5) </w:t>
      </w:r>
      <w:proofErr w:type="spellStart"/>
      <w:r w:rsidRPr="007C3C46">
        <w:rPr>
          <w:rFonts w:ascii="바탕체" w:eastAsia="바탕체" w:hAnsi="바탕체" w:cs="바탕체" w:hint="eastAsia"/>
          <w:color w:val="000000" w:themeColor="text1"/>
          <w:sz w:val="20"/>
          <w:szCs w:val="20"/>
          <w:lang w:val="en-US"/>
        </w:rPr>
        <w:t>수익원</w:t>
      </w:r>
      <w:proofErr w:type="spellEnd"/>
      <w:r w:rsidRPr="007C3C46">
        <w:rPr>
          <w:rFonts w:ascii="바탕체" w:eastAsia="바탕체" w:hAnsi="바탕체" w:cs="바탕체"/>
          <w:color w:val="000000" w:themeColor="text1"/>
          <w:sz w:val="20"/>
          <w:szCs w:val="20"/>
          <w:lang w:val="en-US"/>
        </w:rPr>
        <w:t xml:space="preserve"> </w:t>
      </w:r>
    </w:p>
    <w:p w14:paraId="70961AC0" w14:textId="77777777" w:rsidR="007C3C46" w:rsidRDefault="007C3C46" w:rsidP="007C3C46">
      <w:pPr>
        <w:ind w:firstLine="200"/>
        <w:rPr>
          <w:rFonts w:ascii="바탕체" w:eastAsia="바탕체" w:hAnsi="바탕체" w:cs="바탕체"/>
          <w:color w:val="000000" w:themeColor="text1"/>
          <w:sz w:val="20"/>
          <w:szCs w:val="20"/>
          <w:lang w:val="en-US"/>
        </w:rPr>
      </w:pPr>
      <w:r w:rsidRPr="007C3C46">
        <w:rPr>
          <w:rFonts w:ascii="바탕체" w:eastAsia="바탕체" w:hAnsi="바탕체" w:cs="바탕체" w:hint="eastAsia"/>
          <w:color w:val="000000" w:themeColor="text1"/>
          <w:sz w:val="20"/>
          <w:szCs w:val="20"/>
          <w:lang w:val="en-US"/>
        </w:rPr>
        <w:t>주된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수익원은</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무료</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및</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유료</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구독</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모델의</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구독료</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수익</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학교</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및</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교육청과의</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계약</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기타</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광고</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수익입니다</w:t>
      </w:r>
      <w:r w:rsidRPr="007C3C46">
        <w:rPr>
          <w:rFonts w:ascii="바탕체" w:eastAsia="바탕체" w:hAnsi="바탕체" w:cs="바탕체"/>
          <w:color w:val="000000" w:themeColor="text1"/>
          <w:sz w:val="20"/>
          <w:szCs w:val="20"/>
          <w:lang w:val="en-US"/>
        </w:rPr>
        <w:t>.</w:t>
      </w:r>
    </w:p>
    <w:p w14:paraId="4B8FB37A" w14:textId="77777777" w:rsidR="007C3C46" w:rsidRPr="007C3C46" w:rsidRDefault="007C3C46" w:rsidP="007C3C46">
      <w:pPr>
        <w:ind w:firstLine="200"/>
        <w:rPr>
          <w:rFonts w:ascii="바탕체" w:eastAsia="바탕체" w:hAnsi="바탕체" w:cs="바탕체"/>
          <w:color w:val="000000" w:themeColor="text1"/>
          <w:sz w:val="20"/>
          <w:szCs w:val="20"/>
          <w:lang w:val="en-US"/>
        </w:rPr>
      </w:pPr>
    </w:p>
    <w:p w14:paraId="498D19C2" w14:textId="77777777" w:rsidR="007C3C46" w:rsidRPr="007C3C46" w:rsidRDefault="007C3C46" w:rsidP="007C3C46">
      <w:pPr>
        <w:ind w:firstLine="200"/>
        <w:rPr>
          <w:rFonts w:ascii="바탕체" w:eastAsia="바탕체" w:hAnsi="바탕체" w:cs="바탕체"/>
          <w:color w:val="000000" w:themeColor="text1"/>
          <w:sz w:val="20"/>
          <w:szCs w:val="20"/>
          <w:lang w:val="en-US"/>
        </w:rPr>
      </w:pPr>
      <w:r w:rsidRPr="007C3C46">
        <w:rPr>
          <w:rFonts w:ascii="바탕체" w:eastAsia="바탕체" w:hAnsi="바탕체" w:cs="바탕체"/>
          <w:color w:val="000000" w:themeColor="text1"/>
          <w:sz w:val="20"/>
          <w:szCs w:val="20"/>
          <w:lang w:val="en-US"/>
        </w:rPr>
        <w:t xml:space="preserve">(6) </w:t>
      </w:r>
      <w:r w:rsidRPr="007C3C46">
        <w:rPr>
          <w:rFonts w:ascii="바탕체" w:eastAsia="바탕체" w:hAnsi="바탕체" w:cs="바탕체" w:hint="eastAsia"/>
          <w:color w:val="000000" w:themeColor="text1"/>
          <w:sz w:val="20"/>
          <w:szCs w:val="20"/>
          <w:lang w:val="en-US"/>
        </w:rPr>
        <w:t>핵심</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자원</w:t>
      </w:r>
      <w:r w:rsidRPr="007C3C46">
        <w:rPr>
          <w:rFonts w:ascii="바탕체" w:eastAsia="바탕체" w:hAnsi="바탕체" w:cs="바탕체"/>
          <w:color w:val="000000" w:themeColor="text1"/>
          <w:sz w:val="20"/>
          <w:szCs w:val="20"/>
          <w:lang w:val="en-US"/>
        </w:rPr>
        <w:t xml:space="preserve"> </w:t>
      </w:r>
    </w:p>
    <w:p w14:paraId="4521F16E" w14:textId="77777777" w:rsidR="007C3C46" w:rsidRDefault="007C3C46" w:rsidP="007C3C46">
      <w:pPr>
        <w:ind w:firstLine="200"/>
        <w:rPr>
          <w:rFonts w:ascii="바탕체" w:eastAsia="바탕체" w:hAnsi="바탕체" w:cs="바탕체"/>
          <w:color w:val="000000" w:themeColor="text1"/>
          <w:sz w:val="20"/>
          <w:szCs w:val="20"/>
          <w:lang w:val="en-US"/>
        </w:rPr>
      </w:pPr>
      <w:r w:rsidRPr="007C3C46">
        <w:rPr>
          <w:rFonts w:ascii="바탕체" w:eastAsia="바탕체" w:hAnsi="바탕체" w:cs="바탕체" w:hint="eastAsia"/>
          <w:color w:val="000000" w:themeColor="text1"/>
          <w:sz w:val="20"/>
          <w:szCs w:val="20"/>
          <w:lang w:val="en-US"/>
        </w:rPr>
        <w:t>본</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비즈니스에</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필요한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핵심</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자원은</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데이터</w:t>
      </w:r>
      <w:r w:rsidRPr="007C3C46">
        <w:rPr>
          <w:rFonts w:ascii="바탕체" w:eastAsia="바탕체" w:hAnsi="바탕체" w:cs="바탕체"/>
          <w:color w:val="000000" w:themeColor="text1"/>
          <w:sz w:val="20"/>
          <w:szCs w:val="20"/>
          <w:lang w:val="en-US"/>
        </w:rPr>
        <w:t>(</w:t>
      </w:r>
      <w:r w:rsidRPr="007C3C46">
        <w:rPr>
          <w:rFonts w:ascii="바탕체" w:eastAsia="바탕체" w:hAnsi="바탕체" w:cs="바탕체" w:hint="eastAsia"/>
          <w:color w:val="000000" w:themeColor="text1"/>
          <w:sz w:val="20"/>
          <w:szCs w:val="20"/>
          <w:lang w:val="en-US"/>
        </w:rPr>
        <w:t>소셜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미디어</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및</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스마트폰</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사용</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데이터</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등</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기술</w:t>
      </w:r>
      <w:r w:rsidRPr="007C3C46">
        <w:rPr>
          <w:rFonts w:ascii="바탕체" w:eastAsia="바탕체" w:hAnsi="바탕체" w:cs="바탕체"/>
          <w:color w:val="000000" w:themeColor="text1"/>
          <w:sz w:val="20"/>
          <w:szCs w:val="20"/>
          <w:lang w:val="en-US"/>
        </w:rPr>
        <w:t xml:space="preserve">(AI </w:t>
      </w:r>
      <w:r w:rsidRPr="007C3C46">
        <w:rPr>
          <w:rFonts w:ascii="바탕체" w:eastAsia="바탕체" w:hAnsi="바탕체" w:cs="바탕체" w:hint="eastAsia"/>
          <w:color w:val="000000" w:themeColor="text1"/>
          <w:sz w:val="20"/>
          <w:szCs w:val="20"/>
          <w:lang w:val="en-US"/>
        </w:rPr>
        <w:t>기반</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감정</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분석</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및</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위험</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신호</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탐지</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기술</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인적</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자원</w:t>
      </w:r>
      <w:r w:rsidRPr="007C3C46">
        <w:rPr>
          <w:rFonts w:ascii="바탕체" w:eastAsia="바탕체" w:hAnsi="바탕체" w:cs="바탕체"/>
          <w:color w:val="000000" w:themeColor="text1"/>
          <w:sz w:val="20"/>
          <w:szCs w:val="20"/>
          <w:lang w:val="en-US"/>
        </w:rPr>
        <w:t>(</w:t>
      </w:r>
      <w:r w:rsidRPr="007C3C46">
        <w:rPr>
          <w:rFonts w:ascii="바탕체" w:eastAsia="바탕체" w:hAnsi="바탕체" w:cs="바탕체" w:hint="eastAsia"/>
          <w:color w:val="000000" w:themeColor="text1"/>
          <w:sz w:val="20"/>
          <w:szCs w:val="20"/>
          <w:lang w:val="en-US"/>
        </w:rPr>
        <w:t>데이터</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과학자</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심리</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전문가</w:t>
      </w:r>
      <w:r w:rsidRPr="007C3C46">
        <w:rPr>
          <w:rFonts w:ascii="바탕체" w:eastAsia="바탕체" w:hAnsi="바탕체" w:cs="바탕체"/>
          <w:color w:val="000000" w:themeColor="text1"/>
          <w:sz w:val="20"/>
          <w:szCs w:val="20"/>
          <w:lang w:val="en-US"/>
        </w:rPr>
        <w:t>)</w:t>
      </w:r>
      <w:r w:rsidRPr="007C3C46">
        <w:rPr>
          <w:rFonts w:ascii="바탕체" w:eastAsia="바탕체" w:hAnsi="바탕체" w:cs="바탕체" w:hint="eastAsia"/>
          <w:color w:val="000000" w:themeColor="text1"/>
          <w:sz w:val="20"/>
          <w:szCs w:val="20"/>
          <w:lang w:val="en-US"/>
        </w:rPr>
        <w:t>으로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구성됩니다</w:t>
      </w:r>
      <w:r w:rsidRPr="007C3C46">
        <w:rPr>
          <w:rFonts w:ascii="바탕체" w:eastAsia="바탕체" w:hAnsi="바탕체" w:cs="바탕체"/>
          <w:color w:val="000000" w:themeColor="text1"/>
          <w:sz w:val="20"/>
          <w:szCs w:val="20"/>
          <w:lang w:val="en-US"/>
        </w:rPr>
        <w:t>.</w:t>
      </w:r>
    </w:p>
    <w:p w14:paraId="0DF2EE1B" w14:textId="77777777" w:rsidR="007C3C46" w:rsidRPr="007C3C46" w:rsidRDefault="007C3C46" w:rsidP="007C3C46">
      <w:pPr>
        <w:ind w:firstLine="200"/>
        <w:rPr>
          <w:rFonts w:ascii="바탕체" w:eastAsia="바탕체" w:hAnsi="바탕체" w:cs="바탕체"/>
          <w:color w:val="000000" w:themeColor="text1"/>
          <w:sz w:val="20"/>
          <w:szCs w:val="20"/>
          <w:lang w:val="en-US"/>
        </w:rPr>
      </w:pPr>
    </w:p>
    <w:p w14:paraId="4237ED84" w14:textId="77777777" w:rsidR="007C3C46" w:rsidRPr="007C3C46" w:rsidRDefault="007C3C46" w:rsidP="007C3C46">
      <w:pPr>
        <w:ind w:firstLine="200"/>
        <w:rPr>
          <w:rFonts w:ascii="바탕체" w:eastAsia="바탕체" w:hAnsi="바탕체" w:cs="바탕체"/>
          <w:color w:val="000000" w:themeColor="text1"/>
          <w:sz w:val="20"/>
          <w:szCs w:val="20"/>
          <w:lang w:val="en-US"/>
        </w:rPr>
      </w:pPr>
      <w:r w:rsidRPr="007C3C46">
        <w:rPr>
          <w:rFonts w:ascii="바탕체" w:eastAsia="바탕체" w:hAnsi="바탕체" w:cs="바탕체"/>
          <w:color w:val="000000" w:themeColor="text1"/>
          <w:sz w:val="20"/>
          <w:szCs w:val="20"/>
          <w:lang w:val="en-US"/>
        </w:rPr>
        <w:t xml:space="preserve">(7) </w:t>
      </w:r>
      <w:r w:rsidRPr="007C3C46">
        <w:rPr>
          <w:rFonts w:ascii="바탕체" w:eastAsia="바탕체" w:hAnsi="바탕체" w:cs="바탕체" w:hint="eastAsia"/>
          <w:color w:val="000000" w:themeColor="text1"/>
          <w:sz w:val="20"/>
          <w:szCs w:val="20"/>
          <w:lang w:val="en-US"/>
        </w:rPr>
        <w:t>핵심</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활동</w:t>
      </w:r>
      <w:r w:rsidRPr="007C3C46">
        <w:rPr>
          <w:rFonts w:ascii="바탕체" w:eastAsia="바탕체" w:hAnsi="바탕체" w:cs="바탕체"/>
          <w:color w:val="000000" w:themeColor="text1"/>
          <w:sz w:val="20"/>
          <w:szCs w:val="20"/>
          <w:lang w:val="en-US"/>
        </w:rPr>
        <w:t xml:space="preserve"> </w:t>
      </w:r>
    </w:p>
    <w:p w14:paraId="769FB1A6" w14:textId="77777777" w:rsidR="007C3C46" w:rsidRDefault="007C3C46" w:rsidP="007C3C46">
      <w:pPr>
        <w:ind w:firstLine="200"/>
        <w:rPr>
          <w:rFonts w:ascii="바탕체" w:eastAsia="바탕체" w:hAnsi="바탕체" w:cs="바탕체"/>
          <w:color w:val="000000" w:themeColor="text1"/>
          <w:sz w:val="20"/>
          <w:szCs w:val="20"/>
          <w:lang w:val="en-US"/>
        </w:rPr>
      </w:pPr>
      <w:r w:rsidRPr="007C3C46">
        <w:rPr>
          <w:rFonts w:ascii="바탕체" w:eastAsia="바탕체" w:hAnsi="바탕체" w:cs="바탕체" w:hint="eastAsia"/>
          <w:color w:val="000000" w:themeColor="text1"/>
          <w:sz w:val="20"/>
          <w:szCs w:val="20"/>
          <w:lang w:val="en-US"/>
        </w:rPr>
        <w:t>본</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비즈니스</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운영을</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위해</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필요한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핵심</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활동은</w:t>
      </w:r>
      <w:r w:rsidRPr="007C3C46">
        <w:rPr>
          <w:rFonts w:ascii="바탕체" w:eastAsia="바탕체" w:hAnsi="바탕체" w:cs="바탕체"/>
          <w:color w:val="000000" w:themeColor="text1"/>
          <w:sz w:val="20"/>
          <w:szCs w:val="20"/>
          <w:lang w:val="en-US"/>
        </w:rPr>
        <w:t xml:space="preserve"> AI </w:t>
      </w:r>
      <w:r w:rsidRPr="007C3C46">
        <w:rPr>
          <w:rFonts w:ascii="바탕체" w:eastAsia="바탕체" w:hAnsi="바탕체" w:cs="바탕체" w:hint="eastAsia"/>
          <w:color w:val="000000" w:themeColor="text1"/>
          <w:sz w:val="20"/>
          <w:szCs w:val="20"/>
          <w:lang w:val="en-US"/>
        </w:rPr>
        <w:t>모델</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개발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및</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고도화</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사용자</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피드백</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반영</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및</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서비스</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개선</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교육청</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상담</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기관과의</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파트너십</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구축입니다</w:t>
      </w:r>
      <w:r w:rsidRPr="007C3C46">
        <w:rPr>
          <w:rFonts w:ascii="바탕체" w:eastAsia="바탕체" w:hAnsi="바탕체" w:cs="바탕체"/>
          <w:color w:val="000000" w:themeColor="text1"/>
          <w:sz w:val="20"/>
          <w:szCs w:val="20"/>
          <w:lang w:val="en-US"/>
        </w:rPr>
        <w:t>.</w:t>
      </w:r>
    </w:p>
    <w:p w14:paraId="3BC4A0EA" w14:textId="77777777" w:rsidR="007C3C46" w:rsidRPr="007C3C46" w:rsidRDefault="007C3C46" w:rsidP="007C3C46">
      <w:pPr>
        <w:ind w:firstLine="200"/>
        <w:rPr>
          <w:rFonts w:ascii="바탕체" w:eastAsia="바탕체" w:hAnsi="바탕체" w:cs="바탕체"/>
          <w:color w:val="000000" w:themeColor="text1"/>
          <w:sz w:val="20"/>
          <w:szCs w:val="20"/>
          <w:lang w:val="en-US"/>
        </w:rPr>
      </w:pPr>
    </w:p>
    <w:p w14:paraId="676F1F32" w14:textId="77777777" w:rsidR="007C3C46" w:rsidRPr="007C3C46" w:rsidRDefault="007C3C46" w:rsidP="007C3C46">
      <w:pPr>
        <w:ind w:firstLine="200"/>
        <w:rPr>
          <w:rFonts w:ascii="바탕체" w:eastAsia="바탕체" w:hAnsi="바탕체" w:cs="바탕체"/>
          <w:color w:val="000000" w:themeColor="text1"/>
          <w:sz w:val="20"/>
          <w:szCs w:val="20"/>
          <w:lang w:val="en-US"/>
        </w:rPr>
      </w:pPr>
      <w:r w:rsidRPr="007C3C46">
        <w:rPr>
          <w:rFonts w:ascii="바탕체" w:eastAsia="바탕체" w:hAnsi="바탕체" w:cs="바탕체"/>
          <w:color w:val="000000" w:themeColor="text1"/>
          <w:sz w:val="20"/>
          <w:szCs w:val="20"/>
          <w:lang w:val="en-US"/>
        </w:rPr>
        <w:t xml:space="preserve">(8) </w:t>
      </w:r>
      <w:r w:rsidRPr="007C3C46">
        <w:rPr>
          <w:rFonts w:ascii="바탕체" w:eastAsia="바탕체" w:hAnsi="바탕체" w:cs="바탕체" w:hint="eastAsia"/>
          <w:color w:val="000000" w:themeColor="text1"/>
          <w:sz w:val="20"/>
          <w:szCs w:val="20"/>
          <w:lang w:val="en-US"/>
        </w:rPr>
        <w:t>핵심</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파트너</w:t>
      </w:r>
    </w:p>
    <w:p w14:paraId="2D0C9E9A" w14:textId="77777777" w:rsidR="007C3C46" w:rsidRDefault="007C3C46" w:rsidP="007C3C46">
      <w:pPr>
        <w:ind w:firstLine="200"/>
        <w:rPr>
          <w:rFonts w:ascii="바탕체" w:eastAsia="바탕체" w:hAnsi="바탕체" w:cs="바탕체"/>
          <w:color w:val="000000" w:themeColor="text1"/>
          <w:sz w:val="20"/>
          <w:szCs w:val="20"/>
          <w:lang w:val="en-US"/>
        </w:rPr>
      </w:pPr>
      <w:r w:rsidRPr="007C3C46">
        <w:rPr>
          <w:rFonts w:ascii="바탕체" w:eastAsia="바탕체" w:hAnsi="바탕체" w:cs="바탕체" w:hint="eastAsia"/>
          <w:color w:val="000000" w:themeColor="text1"/>
          <w:sz w:val="20"/>
          <w:szCs w:val="20"/>
          <w:lang w:val="en-US"/>
        </w:rPr>
        <w:t>본</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사업</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운영을</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위해</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필요한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핵심</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파트너는</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상담</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연결</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서비스</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제공을</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위한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심리상담</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네트워크</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학교폭력</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예방</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프로젝트와의</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협력을</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위한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학교</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및</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교육청</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등의</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공공기관</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핸드폰</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제조사</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및</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플랫폼</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업체입니다</w:t>
      </w:r>
      <w:r w:rsidRPr="007C3C46">
        <w:rPr>
          <w:rFonts w:ascii="바탕체" w:eastAsia="바탕체" w:hAnsi="바탕체" w:cs="바탕체"/>
          <w:color w:val="000000" w:themeColor="text1"/>
          <w:sz w:val="20"/>
          <w:szCs w:val="20"/>
          <w:lang w:val="en-US"/>
        </w:rPr>
        <w:t>.</w:t>
      </w:r>
    </w:p>
    <w:p w14:paraId="2B4C0F2F" w14:textId="77777777" w:rsidR="007C3C46" w:rsidRPr="007C3C46" w:rsidRDefault="007C3C46" w:rsidP="007C3C46">
      <w:pPr>
        <w:ind w:firstLine="200"/>
        <w:rPr>
          <w:rFonts w:ascii="바탕체" w:eastAsia="바탕체" w:hAnsi="바탕체" w:cs="바탕체"/>
          <w:color w:val="000000" w:themeColor="text1"/>
          <w:sz w:val="20"/>
          <w:szCs w:val="20"/>
          <w:lang w:val="en-US"/>
        </w:rPr>
      </w:pPr>
    </w:p>
    <w:p w14:paraId="582D40D4" w14:textId="77777777" w:rsidR="007C3C46" w:rsidRPr="007C3C46" w:rsidRDefault="007C3C46" w:rsidP="007C3C46">
      <w:pPr>
        <w:ind w:firstLine="200"/>
        <w:rPr>
          <w:rFonts w:ascii="바탕체" w:eastAsia="바탕체" w:hAnsi="바탕체" w:cs="바탕체"/>
          <w:color w:val="000000" w:themeColor="text1"/>
          <w:sz w:val="20"/>
          <w:szCs w:val="20"/>
          <w:lang w:val="en-US"/>
        </w:rPr>
      </w:pPr>
      <w:r w:rsidRPr="007C3C46">
        <w:rPr>
          <w:rFonts w:ascii="바탕체" w:eastAsia="바탕체" w:hAnsi="바탕체" w:cs="바탕체"/>
          <w:color w:val="000000" w:themeColor="text1"/>
          <w:sz w:val="20"/>
          <w:szCs w:val="20"/>
          <w:lang w:val="en-US"/>
        </w:rPr>
        <w:t xml:space="preserve">(9) </w:t>
      </w:r>
      <w:r w:rsidRPr="007C3C46">
        <w:rPr>
          <w:rFonts w:ascii="바탕체" w:eastAsia="바탕체" w:hAnsi="바탕체" w:cs="바탕체" w:hint="eastAsia"/>
          <w:color w:val="000000" w:themeColor="text1"/>
          <w:sz w:val="20"/>
          <w:szCs w:val="20"/>
          <w:lang w:val="en-US"/>
        </w:rPr>
        <w:t>비용</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구조</w:t>
      </w:r>
      <w:r w:rsidRPr="007C3C46">
        <w:rPr>
          <w:rFonts w:ascii="바탕체" w:eastAsia="바탕체" w:hAnsi="바탕체" w:cs="바탕체"/>
          <w:color w:val="000000" w:themeColor="text1"/>
          <w:sz w:val="20"/>
          <w:szCs w:val="20"/>
          <w:lang w:val="en-US"/>
        </w:rPr>
        <w:t xml:space="preserve"> </w:t>
      </w:r>
    </w:p>
    <w:p w14:paraId="5B1CD869" w14:textId="77777777" w:rsidR="007C3C46" w:rsidRPr="007C3C46" w:rsidRDefault="007C3C46" w:rsidP="007C3C46">
      <w:pPr>
        <w:ind w:firstLine="200"/>
        <w:rPr>
          <w:rFonts w:ascii="바탕체" w:eastAsia="바탕체" w:hAnsi="바탕체" w:cs="바탕체"/>
          <w:color w:val="000000" w:themeColor="text1"/>
          <w:sz w:val="20"/>
          <w:szCs w:val="20"/>
          <w:lang w:val="en-US"/>
        </w:rPr>
      </w:pPr>
      <w:r w:rsidRPr="007C3C46">
        <w:rPr>
          <w:rFonts w:ascii="바탕체" w:eastAsia="바탕체" w:hAnsi="바탕체" w:cs="바탕체" w:hint="eastAsia"/>
          <w:color w:val="000000" w:themeColor="text1"/>
          <w:sz w:val="20"/>
          <w:szCs w:val="20"/>
          <w:lang w:val="en-US"/>
        </w:rPr>
        <w:t>비용</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구조는</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크게</w:t>
      </w:r>
      <w:r w:rsidRPr="007C3C46">
        <w:rPr>
          <w:rFonts w:ascii="바탕체" w:eastAsia="바탕체" w:hAnsi="바탕체" w:cs="바탕체"/>
          <w:color w:val="000000" w:themeColor="text1"/>
          <w:sz w:val="20"/>
          <w:szCs w:val="20"/>
          <w:lang w:val="en-US"/>
        </w:rPr>
        <w:t xml:space="preserve"> 3 </w:t>
      </w:r>
      <w:r w:rsidRPr="007C3C46">
        <w:rPr>
          <w:rFonts w:ascii="바탕체" w:eastAsia="바탕체" w:hAnsi="바탕체" w:cs="바탕체" w:hint="eastAsia"/>
          <w:color w:val="000000" w:themeColor="text1"/>
          <w:sz w:val="20"/>
          <w:szCs w:val="20"/>
          <w:lang w:val="en-US"/>
        </w:rPr>
        <w:t>항목으로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구분할</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수</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있습니다</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첫번째</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초기</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투자</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비용은</w:t>
      </w:r>
      <w:r w:rsidRPr="007C3C46">
        <w:rPr>
          <w:rFonts w:ascii="바탕체" w:eastAsia="바탕체" w:hAnsi="바탕체" w:cs="바탕체"/>
          <w:color w:val="000000" w:themeColor="text1"/>
          <w:sz w:val="20"/>
          <w:szCs w:val="20"/>
          <w:lang w:val="en-US"/>
        </w:rPr>
        <w:t xml:space="preserve"> AI </w:t>
      </w:r>
      <w:r w:rsidRPr="007C3C46">
        <w:rPr>
          <w:rFonts w:ascii="바탕체" w:eastAsia="바탕체" w:hAnsi="바탕체" w:cs="바탕체" w:hint="eastAsia"/>
          <w:color w:val="000000" w:themeColor="text1"/>
          <w:sz w:val="20"/>
          <w:szCs w:val="20"/>
          <w:lang w:val="en-US"/>
        </w:rPr>
        <w:t>모델</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개발과</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서버</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및</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앱</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개발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비용</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두번째</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운영</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비용은</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서버</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유지와</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기술</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지원</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및</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마케팅</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비용</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세번째</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인건비는</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데이터</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과학자</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및</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개발자</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급여</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항목으로</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구성되어</w:t>
      </w:r>
      <w:r w:rsidRPr="007C3C46">
        <w:rPr>
          <w:rFonts w:ascii="바탕체" w:eastAsia="바탕체" w:hAnsi="바탕체" w:cs="바탕체"/>
          <w:color w:val="000000" w:themeColor="text1"/>
          <w:sz w:val="20"/>
          <w:szCs w:val="20"/>
          <w:lang w:val="en-US"/>
        </w:rPr>
        <w:t xml:space="preserve"> </w:t>
      </w:r>
      <w:r w:rsidRPr="007C3C46">
        <w:rPr>
          <w:rFonts w:ascii="바탕체" w:eastAsia="바탕체" w:hAnsi="바탕체" w:cs="바탕체" w:hint="eastAsia"/>
          <w:color w:val="000000" w:themeColor="text1"/>
          <w:sz w:val="20"/>
          <w:szCs w:val="20"/>
          <w:lang w:val="en-US"/>
        </w:rPr>
        <w:t>있습니다</w:t>
      </w:r>
      <w:r w:rsidRPr="007C3C46">
        <w:rPr>
          <w:rFonts w:ascii="바탕체" w:eastAsia="바탕체" w:hAnsi="바탕체" w:cs="바탕체"/>
          <w:color w:val="000000" w:themeColor="text1"/>
          <w:sz w:val="20"/>
          <w:szCs w:val="20"/>
          <w:lang w:val="en-US"/>
        </w:rPr>
        <w:t>.</w:t>
      </w:r>
    </w:p>
    <w:p w14:paraId="359B1776" w14:textId="77777777" w:rsidR="007C3C46" w:rsidRDefault="007C3C46" w:rsidP="00EE59C8">
      <w:pPr>
        <w:ind w:firstLine="200"/>
        <w:rPr>
          <w:rFonts w:ascii="바탕체" w:eastAsia="바탕체" w:hAnsi="바탕체" w:cs="바탕체"/>
          <w:color w:val="000000" w:themeColor="text1"/>
          <w:sz w:val="20"/>
          <w:szCs w:val="20"/>
          <w:lang w:val="en-US"/>
        </w:rPr>
      </w:pPr>
    </w:p>
    <w:p w14:paraId="71AA5B97" w14:textId="2A855640" w:rsidR="00013351" w:rsidRPr="00EE59C8" w:rsidRDefault="007C3C46" w:rsidP="00EE59C8">
      <w:pPr>
        <w:ind w:firstLine="200"/>
        <w:rPr>
          <w:rFonts w:ascii="바탕체" w:eastAsia="바탕체" w:hAnsi="바탕체" w:cs="바탕체" w:hint="eastAsia"/>
          <w:color w:val="000000" w:themeColor="text1"/>
          <w:sz w:val="20"/>
          <w:szCs w:val="20"/>
        </w:rPr>
      </w:pPr>
      <w:r>
        <w:rPr>
          <w:rFonts w:ascii="바탕체" w:eastAsia="바탕체" w:hAnsi="바탕체" w:cs="바탕체" w:hint="eastAsia"/>
          <w:color w:val="000000" w:themeColor="text1"/>
          <w:sz w:val="20"/>
          <w:szCs w:val="20"/>
          <w:lang w:val="en-US"/>
        </w:rPr>
        <w:t>(10)</w:t>
      </w:r>
      <w:r w:rsidR="00000000" w:rsidRPr="00EE59C8">
        <w:rPr>
          <w:rFonts w:ascii="바탕체" w:eastAsia="바탕체" w:hAnsi="바탕체" w:cs="바탕체"/>
          <w:color w:val="000000" w:themeColor="text1"/>
          <w:sz w:val="20"/>
          <w:szCs w:val="20"/>
        </w:rPr>
        <w:t xml:space="preserve">현금흐름 </w:t>
      </w:r>
    </w:p>
    <w:p w14:paraId="2F88B47B" w14:textId="77777777" w:rsidR="00013351" w:rsidRPr="00EE59C8" w:rsidRDefault="00000000" w:rsidP="00EE59C8">
      <w:pPr>
        <w:ind w:firstLine="200"/>
        <w:rPr>
          <w:rFonts w:ascii="바탕체" w:eastAsia="바탕체" w:hAnsi="바탕체" w:cs="바탕체"/>
          <w:color w:val="000000" w:themeColor="text1"/>
          <w:sz w:val="20"/>
          <w:szCs w:val="20"/>
        </w:rPr>
      </w:pPr>
      <w:r w:rsidRPr="00EE59C8">
        <w:rPr>
          <w:rFonts w:ascii="바탕체" w:eastAsia="바탕체" w:hAnsi="바탕체" w:cs="바탕체"/>
          <w:color w:val="000000" w:themeColor="text1"/>
          <w:sz w:val="20"/>
          <w:szCs w:val="20"/>
        </w:rPr>
        <w:t>- 구독료 가정</w:t>
      </w:r>
    </w:p>
    <w:p w14:paraId="2A80997E" w14:textId="23C5416A" w:rsidR="00013351" w:rsidRPr="00EE59C8" w:rsidRDefault="007C3C46" w:rsidP="00EE59C8">
      <w:pPr>
        <w:ind w:firstLine="200"/>
        <w:rPr>
          <w:rFonts w:ascii="바탕체" w:eastAsia="바탕체" w:hAnsi="바탕체" w:cs="바탕체"/>
          <w:color w:val="000000" w:themeColor="text1"/>
          <w:sz w:val="20"/>
          <w:szCs w:val="20"/>
        </w:rPr>
      </w:pPr>
      <w:r w:rsidRPr="007C3C46">
        <w:rPr>
          <w:rFonts w:ascii="바탕체" w:eastAsia="바탕체" w:hAnsi="바탕체" w:cs="바탕체" w:hint="eastAsia"/>
          <w:color w:val="000000" w:themeColor="text1"/>
          <w:sz w:val="20"/>
          <w:szCs w:val="20"/>
        </w:rPr>
        <w:t>·</w:t>
      </w:r>
      <w:r w:rsidR="00000000" w:rsidRPr="00EE59C8">
        <w:rPr>
          <w:rFonts w:ascii="바탕체" w:eastAsia="바탕체" w:hAnsi="바탕체" w:cs="바탕체"/>
          <w:color w:val="000000" w:themeColor="text1"/>
          <w:sz w:val="20"/>
          <w:szCs w:val="20"/>
        </w:rPr>
        <w:t xml:space="preserve">영업 첫 </w:t>
      </w:r>
      <w:proofErr w:type="gramStart"/>
      <w:r w:rsidR="00000000" w:rsidRPr="00EE59C8">
        <w:rPr>
          <w:rFonts w:ascii="바탕체" w:eastAsia="바탕체" w:hAnsi="바탕체" w:cs="바탕체"/>
          <w:color w:val="000000" w:themeColor="text1"/>
          <w:sz w:val="20"/>
          <w:szCs w:val="20"/>
        </w:rPr>
        <w:t>해 :</w:t>
      </w:r>
      <w:proofErr w:type="gramEnd"/>
      <w:r w:rsidR="00000000" w:rsidRPr="00EE59C8">
        <w:rPr>
          <w:rFonts w:ascii="바탕체" w:eastAsia="바탕체" w:hAnsi="바탕체" w:cs="바탕체"/>
          <w:color w:val="000000" w:themeColor="text1"/>
          <w:sz w:val="20"/>
          <w:szCs w:val="20"/>
        </w:rPr>
        <w:t xml:space="preserve"> 2019년 14세 미만 가구의 0.01%를 대상으로 최소 구독료 3500원 가정</w:t>
      </w:r>
    </w:p>
    <w:p w14:paraId="228D4334" w14:textId="55CB5247" w:rsidR="00013351" w:rsidRPr="00EE59C8" w:rsidRDefault="007C3C46" w:rsidP="007C3C46">
      <w:pPr>
        <w:ind w:firstLineChars="100" w:firstLine="200"/>
        <w:rPr>
          <w:rFonts w:ascii="바탕체" w:eastAsia="바탕체" w:hAnsi="바탕체" w:cs="바탕체"/>
          <w:color w:val="000000" w:themeColor="text1"/>
          <w:sz w:val="20"/>
          <w:szCs w:val="20"/>
        </w:rPr>
      </w:pPr>
      <w:r w:rsidRPr="007C3C46">
        <w:rPr>
          <w:rFonts w:ascii="바탕체" w:eastAsia="바탕체" w:hAnsi="바탕체" w:cs="바탕체" w:hint="eastAsia"/>
          <w:color w:val="000000" w:themeColor="text1"/>
          <w:sz w:val="20"/>
          <w:szCs w:val="20"/>
        </w:rPr>
        <w:t>·</w:t>
      </w:r>
      <w:r w:rsidR="00000000" w:rsidRPr="00EE59C8">
        <w:rPr>
          <w:rFonts w:ascii="바탕체" w:eastAsia="바탕체" w:hAnsi="바탕체" w:cs="바탕체"/>
          <w:color w:val="000000" w:themeColor="text1"/>
          <w:sz w:val="20"/>
          <w:szCs w:val="20"/>
        </w:rPr>
        <w:t xml:space="preserve">영업 둘째 </w:t>
      </w:r>
      <w:proofErr w:type="gramStart"/>
      <w:r w:rsidR="00000000" w:rsidRPr="00EE59C8">
        <w:rPr>
          <w:rFonts w:ascii="바탕체" w:eastAsia="바탕체" w:hAnsi="바탕체" w:cs="바탕체"/>
          <w:color w:val="000000" w:themeColor="text1"/>
          <w:sz w:val="20"/>
          <w:szCs w:val="20"/>
        </w:rPr>
        <w:t>해 :</w:t>
      </w:r>
      <w:proofErr w:type="gramEnd"/>
      <w:r w:rsidR="00000000" w:rsidRPr="00EE59C8">
        <w:rPr>
          <w:rFonts w:ascii="바탕체" w:eastAsia="바탕체" w:hAnsi="바탕체" w:cs="바탕체"/>
          <w:color w:val="000000" w:themeColor="text1"/>
          <w:sz w:val="20"/>
          <w:szCs w:val="20"/>
        </w:rPr>
        <w:t xml:space="preserve"> market share 0.05%로의 증가를 가정 및 이용료 9,900원으로 인상 가정</w:t>
      </w:r>
    </w:p>
    <w:p w14:paraId="2057DFDC" w14:textId="30D4D4E9" w:rsidR="00013351" w:rsidRPr="00EE59C8" w:rsidRDefault="007C3C46" w:rsidP="00EE59C8">
      <w:pPr>
        <w:ind w:firstLine="200"/>
        <w:rPr>
          <w:rFonts w:ascii="바탕체" w:eastAsia="바탕체" w:hAnsi="바탕체" w:cs="바탕체"/>
          <w:color w:val="000000" w:themeColor="text1"/>
          <w:sz w:val="20"/>
          <w:szCs w:val="20"/>
        </w:rPr>
      </w:pPr>
      <w:r w:rsidRPr="007C3C46">
        <w:rPr>
          <w:rFonts w:ascii="바탕체" w:eastAsia="바탕체" w:hAnsi="바탕체" w:cs="바탕체" w:hint="eastAsia"/>
          <w:color w:val="000000" w:themeColor="text1"/>
          <w:sz w:val="20"/>
          <w:szCs w:val="20"/>
        </w:rPr>
        <w:t>·</w:t>
      </w:r>
      <w:r w:rsidR="00000000" w:rsidRPr="00EE59C8">
        <w:rPr>
          <w:rFonts w:ascii="바탕체" w:eastAsia="바탕체" w:hAnsi="바탕체" w:cs="바탕체"/>
          <w:color w:val="000000" w:themeColor="text1"/>
          <w:sz w:val="20"/>
          <w:szCs w:val="20"/>
        </w:rPr>
        <w:t xml:space="preserve">영업 셋째 </w:t>
      </w:r>
      <w:proofErr w:type="gramStart"/>
      <w:r w:rsidR="00000000" w:rsidRPr="00EE59C8">
        <w:rPr>
          <w:rFonts w:ascii="바탕체" w:eastAsia="바탕체" w:hAnsi="바탕체" w:cs="바탕체"/>
          <w:color w:val="000000" w:themeColor="text1"/>
          <w:sz w:val="20"/>
          <w:szCs w:val="20"/>
        </w:rPr>
        <w:t>해 :</w:t>
      </w:r>
      <w:proofErr w:type="gramEnd"/>
      <w:r w:rsidR="00000000" w:rsidRPr="00EE59C8">
        <w:rPr>
          <w:rFonts w:ascii="바탕체" w:eastAsia="바탕체" w:hAnsi="바탕체" w:cs="바탕체"/>
          <w:color w:val="000000" w:themeColor="text1"/>
          <w:sz w:val="20"/>
          <w:szCs w:val="20"/>
        </w:rPr>
        <w:t xml:space="preserve"> market share 0.1%로의 증가를 가정 및 이용료 13,500원으로 인상 가정</w:t>
      </w:r>
    </w:p>
    <w:p w14:paraId="6633B6B6" w14:textId="47CD5D24" w:rsidR="00013351" w:rsidRPr="00EE59C8" w:rsidRDefault="007C3C46" w:rsidP="00EE59C8">
      <w:pPr>
        <w:ind w:firstLine="200"/>
        <w:rPr>
          <w:rFonts w:ascii="바탕체" w:eastAsia="바탕체" w:hAnsi="바탕체" w:cs="바탕체"/>
          <w:color w:val="000000" w:themeColor="text1"/>
          <w:sz w:val="20"/>
          <w:szCs w:val="20"/>
        </w:rPr>
      </w:pPr>
      <w:r w:rsidRPr="007C3C46">
        <w:rPr>
          <w:rFonts w:ascii="바탕체" w:eastAsia="바탕체" w:hAnsi="바탕체" w:cs="바탕체" w:hint="eastAsia"/>
          <w:color w:val="000000" w:themeColor="text1"/>
          <w:sz w:val="20"/>
          <w:szCs w:val="20"/>
        </w:rPr>
        <w:t>·</w:t>
      </w:r>
      <w:r w:rsidR="00000000" w:rsidRPr="00EE59C8">
        <w:rPr>
          <w:rFonts w:ascii="바탕체" w:eastAsia="바탕체" w:hAnsi="바탕체" w:cs="바탕체"/>
          <w:color w:val="000000" w:themeColor="text1"/>
          <w:sz w:val="20"/>
          <w:szCs w:val="20"/>
        </w:rPr>
        <w:t xml:space="preserve">B2B 계약, 광고 </w:t>
      </w:r>
      <w:proofErr w:type="gramStart"/>
      <w:r w:rsidR="00000000" w:rsidRPr="00EE59C8">
        <w:rPr>
          <w:rFonts w:ascii="바탕체" w:eastAsia="바탕체" w:hAnsi="바탕체" w:cs="바탕체"/>
          <w:color w:val="000000" w:themeColor="text1"/>
          <w:sz w:val="20"/>
          <w:szCs w:val="20"/>
        </w:rPr>
        <w:t>수익 :</w:t>
      </w:r>
      <w:proofErr w:type="gramEnd"/>
      <w:r w:rsidR="00000000" w:rsidRPr="00EE59C8">
        <w:rPr>
          <w:rFonts w:ascii="바탕체" w:eastAsia="바탕체" w:hAnsi="바탕체" w:cs="바탕체"/>
          <w:color w:val="000000" w:themeColor="text1"/>
          <w:sz w:val="20"/>
          <w:szCs w:val="20"/>
        </w:rPr>
        <w:t xml:space="preserve"> 구독자수 증가에 비례하여 상승 가정 (상승 비율은 상이)</w:t>
      </w:r>
    </w:p>
    <w:p w14:paraId="68F5625F" w14:textId="6AE9BB59" w:rsidR="00013351" w:rsidRPr="00EE59C8" w:rsidRDefault="007C3C46" w:rsidP="00EE59C8">
      <w:pPr>
        <w:ind w:firstLine="200"/>
        <w:rPr>
          <w:rFonts w:ascii="바탕체" w:eastAsia="바탕체" w:hAnsi="바탕체" w:cs="바탕체"/>
          <w:color w:val="000000" w:themeColor="text1"/>
          <w:sz w:val="20"/>
          <w:szCs w:val="20"/>
        </w:rPr>
      </w:pPr>
      <w:r w:rsidRPr="007C3C46">
        <w:rPr>
          <w:rFonts w:ascii="바탕체" w:eastAsia="바탕체" w:hAnsi="바탕체" w:cs="바탕체" w:hint="eastAsia"/>
          <w:color w:val="000000" w:themeColor="text1"/>
          <w:sz w:val="20"/>
          <w:szCs w:val="20"/>
        </w:rPr>
        <w:t>·</w:t>
      </w:r>
      <w:r w:rsidR="00000000" w:rsidRPr="00EE59C8">
        <w:rPr>
          <w:rFonts w:ascii="바탕체" w:eastAsia="바탕체" w:hAnsi="바탕체" w:cs="바탕체"/>
          <w:color w:val="000000" w:themeColor="text1"/>
          <w:sz w:val="20"/>
          <w:szCs w:val="20"/>
        </w:rPr>
        <w:t xml:space="preserve">초기 </w:t>
      </w:r>
      <w:proofErr w:type="gramStart"/>
      <w:r w:rsidR="00000000" w:rsidRPr="00EE59C8">
        <w:rPr>
          <w:rFonts w:ascii="바탕체" w:eastAsia="바탕체" w:hAnsi="바탕체" w:cs="바탕체"/>
          <w:color w:val="000000" w:themeColor="text1"/>
          <w:sz w:val="20"/>
          <w:szCs w:val="20"/>
        </w:rPr>
        <w:t>투자비용 :</w:t>
      </w:r>
      <w:proofErr w:type="gramEnd"/>
      <w:r w:rsidR="00000000" w:rsidRPr="00EE59C8">
        <w:rPr>
          <w:rFonts w:ascii="바탕체" w:eastAsia="바탕체" w:hAnsi="바탕체" w:cs="바탕체"/>
          <w:color w:val="000000" w:themeColor="text1"/>
          <w:sz w:val="20"/>
          <w:szCs w:val="20"/>
        </w:rPr>
        <w:t xml:space="preserve"> 고도화된 AI 서비스 모델 구축 목표로 초기 투자비용 약 7억 5천만원</w:t>
      </w:r>
      <w:r>
        <w:rPr>
          <w:rFonts w:ascii="바탕체" w:eastAsia="바탕체" w:hAnsi="바탕체" w:cs="바탕체" w:hint="eastAsia"/>
          <w:color w:val="000000" w:themeColor="text1"/>
          <w:sz w:val="20"/>
          <w:szCs w:val="20"/>
        </w:rPr>
        <w:t xml:space="preserve"> 가정</w:t>
      </w:r>
    </w:p>
    <w:p w14:paraId="28CBB2D3" w14:textId="2DE06420" w:rsidR="00013351" w:rsidRPr="00EE59C8" w:rsidRDefault="007C3C46" w:rsidP="00EE59C8">
      <w:pPr>
        <w:ind w:firstLine="200"/>
        <w:rPr>
          <w:rFonts w:ascii="바탕체" w:eastAsia="바탕체" w:hAnsi="바탕체" w:cs="바탕체"/>
          <w:color w:val="000000" w:themeColor="text1"/>
          <w:sz w:val="20"/>
          <w:szCs w:val="20"/>
        </w:rPr>
      </w:pPr>
      <w:r w:rsidRPr="007C3C46">
        <w:rPr>
          <w:rFonts w:ascii="바탕체" w:eastAsia="바탕체" w:hAnsi="바탕체" w:cs="바탕체" w:hint="eastAsia"/>
          <w:color w:val="000000" w:themeColor="text1"/>
          <w:sz w:val="20"/>
          <w:szCs w:val="20"/>
        </w:rPr>
        <w:t>·</w:t>
      </w:r>
      <w:r w:rsidR="00000000" w:rsidRPr="00EE59C8">
        <w:rPr>
          <w:rFonts w:ascii="바탕체" w:eastAsia="바탕체" w:hAnsi="바탕체" w:cs="바탕체"/>
          <w:color w:val="000000" w:themeColor="text1"/>
          <w:sz w:val="20"/>
          <w:szCs w:val="20"/>
        </w:rPr>
        <w:t xml:space="preserve">투자비용 조달 </w:t>
      </w:r>
      <w:proofErr w:type="gramStart"/>
      <w:r w:rsidR="00000000" w:rsidRPr="00EE59C8">
        <w:rPr>
          <w:rFonts w:ascii="바탕체" w:eastAsia="바탕체" w:hAnsi="바탕체" w:cs="바탕체"/>
          <w:color w:val="000000" w:themeColor="text1"/>
          <w:sz w:val="20"/>
          <w:szCs w:val="20"/>
        </w:rPr>
        <w:t>방안 :</w:t>
      </w:r>
      <w:proofErr w:type="gramEnd"/>
      <w:r w:rsidR="00000000" w:rsidRPr="00EE59C8">
        <w:rPr>
          <w:rFonts w:ascii="바탕체" w:eastAsia="바탕체" w:hAnsi="바탕체" w:cs="바탕체"/>
          <w:color w:val="000000" w:themeColor="text1"/>
          <w:sz w:val="20"/>
          <w:szCs w:val="20"/>
        </w:rPr>
        <w:t xml:space="preserve"> 벤처</w:t>
      </w:r>
      <w:r w:rsidR="0091328F">
        <w:rPr>
          <w:rFonts w:ascii="바탕체" w:eastAsia="바탕체" w:hAnsi="바탕체" w:cs="바탕체" w:hint="eastAsia"/>
          <w:color w:val="000000" w:themeColor="text1"/>
          <w:sz w:val="20"/>
          <w:szCs w:val="20"/>
        </w:rPr>
        <w:t xml:space="preserve"> </w:t>
      </w:r>
      <w:r w:rsidR="00000000" w:rsidRPr="00EE59C8">
        <w:rPr>
          <w:rFonts w:ascii="바탕체" w:eastAsia="바탕체" w:hAnsi="바탕체" w:cs="바탕체"/>
          <w:color w:val="000000" w:themeColor="text1"/>
          <w:sz w:val="20"/>
          <w:szCs w:val="20"/>
        </w:rPr>
        <w:t>캐피탈 투자 유치 및 중소벤처정책자금 활용 등</w:t>
      </w:r>
    </w:p>
    <w:p w14:paraId="29981A1A" w14:textId="3B944405" w:rsidR="00013351" w:rsidRPr="00EE59C8" w:rsidRDefault="007C3C46" w:rsidP="00EE59C8">
      <w:pPr>
        <w:ind w:firstLine="200"/>
        <w:rPr>
          <w:rFonts w:ascii="바탕체" w:eastAsia="바탕체" w:hAnsi="바탕체" w:cs="바탕체"/>
          <w:color w:val="000000" w:themeColor="text1"/>
          <w:sz w:val="20"/>
          <w:szCs w:val="20"/>
        </w:rPr>
      </w:pPr>
      <w:r w:rsidRPr="007C3C46">
        <w:rPr>
          <w:rFonts w:ascii="바탕체" w:eastAsia="바탕체" w:hAnsi="바탕체" w:cs="바탕체" w:hint="eastAsia"/>
          <w:color w:val="000000" w:themeColor="text1"/>
          <w:sz w:val="20"/>
          <w:szCs w:val="20"/>
        </w:rPr>
        <w:t>·</w:t>
      </w:r>
      <w:r w:rsidR="00000000" w:rsidRPr="00EE59C8">
        <w:rPr>
          <w:rFonts w:ascii="바탕체" w:eastAsia="바탕체" w:hAnsi="바탕체" w:cs="바탕체"/>
          <w:color w:val="000000" w:themeColor="text1"/>
          <w:sz w:val="20"/>
          <w:szCs w:val="20"/>
        </w:rPr>
        <w:t xml:space="preserve">연간 </w:t>
      </w:r>
      <w:proofErr w:type="gramStart"/>
      <w:r w:rsidR="00000000" w:rsidRPr="00EE59C8">
        <w:rPr>
          <w:rFonts w:ascii="바탕체" w:eastAsia="바탕체" w:hAnsi="바탕체" w:cs="바탕체"/>
          <w:color w:val="000000" w:themeColor="text1"/>
          <w:sz w:val="20"/>
          <w:szCs w:val="20"/>
        </w:rPr>
        <w:t>운영비용 :</w:t>
      </w:r>
      <w:proofErr w:type="gramEnd"/>
      <w:r w:rsidR="00000000" w:rsidRPr="00EE59C8">
        <w:rPr>
          <w:rFonts w:ascii="바탕체" w:eastAsia="바탕체" w:hAnsi="바탕체" w:cs="바탕체"/>
          <w:color w:val="000000" w:themeColor="text1"/>
          <w:sz w:val="20"/>
          <w:szCs w:val="20"/>
        </w:rPr>
        <w:t xml:space="preserve"> 구독자 수 증가에 따라 운영 비용도 동일 비율로 증가</w:t>
      </w:r>
    </w:p>
    <w:p w14:paraId="4B2E1BEE" w14:textId="6E139012" w:rsidR="00013351" w:rsidRDefault="007C3C46" w:rsidP="007C3C46">
      <w:pPr>
        <w:ind w:firstLineChars="300" w:firstLine="600"/>
        <w:rPr>
          <w:rFonts w:ascii="바탕체" w:eastAsia="바탕체" w:hAnsi="바탕체" w:cs="바탕체"/>
          <w:color w:val="000000" w:themeColor="text1"/>
          <w:sz w:val="20"/>
          <w:szCs w:val="20"/>
        </w:rPr>
      </w:pPr>
      <w:r>
        <w:rPr>
          <w:rFonts w:ascii="바탕체" w:eastAsia="바탕체" w:hAnsi="바탕체" w:cs="바탕체" w:hint="eastAsia"/>
          <w:color w:val="000000" w:themeColor="text1"/>
          <w:sz w:val="20"/>
          <w:szCs w:val="20"/>
        </w:rPr>
        <w:t xml:space="preserve">* </w:t>
      </w:r>
      <w:r w:rsidR="00000000" w:rsidRPr="00EE59C8">
        <w:rPr>
          <w:rFonts w:ascii="바탕체" w:eastAsia="바탕체" w:hAnsi="바탕체" w:cs="바탕체"/>
          <w:color w:val="000000" w:themeColor="text1"/>
          <w:sz w:val="20"/>
          <w:szCs w:val="20"/>
        </w:rPr>
        <w:t>다만, 마케팅비용은 변동 없음</w:t>
      </w:r>
    </w:p>
    <w:p w14:paraId="76075072" w14:textId="77777777" w:rsidR="007C3C46" w:rsidRPr="00EE59C8" w:rsidRDefault="007C3C46" w:rsidP="007C3C46">
      <w:pPr>
        <w:ind w:firstLineChars="300" w:firstLine="600"/>
        <w:rPr>
          <w:rFonts w:ascii="바탕체" w:eastAsia="바탕체" w:hAnsi="바탕체" w:cs="바탕체" w:hint="eastAsia"/>
          <w:color w:val="000000" w:themeColor="text1"/>
          <w:sz w:val="20"/>
          <w:szCs w:val="20"/>
        </w:rPr>
      </w:pPr>
    </w:p>
    <w:p w14:paraId="7C8FC04E" w14:textId="0BB8E593" w:rsidR="007C3C46" w:rsidRDefault="00000000" w:rsidP="007C3C46">
      <w:pPr>
        <w:ind w:firstLine="200"/>
        <w:rPr>
          <w:rFonts w:ascii="바탕체" w:eastAsia="바탕체" w:hAnsi="바탕체" w:cs="바탕체"/>
          <w:color w:val="000000" w:themeColor="text1"/>
          <w:sz w:val="20"/>
          <w:szCs w:val="20"/>
        </w:rPr>
      </w:pPr>
      <w:r w:rsidRPr="00EE59C8">
        <w:rPr>
          <w:rFonts w:ascii="바탕체" w:eastAsia="바탕체" w:hAnsi="바탕체" w:cs="바탕체"/>
          <w:color w:val="000000" w:themeColor="text1"/>
          <w:sz w:val="20"/>
          <w:szCs w:val="20"/>
        </w:rPr>
        <w:t>위 가정에 따라 수익성 분석 시 운영 첫 해는 영업 적자 기록하는 2년차부터 흑자 전환</w:t>
      </w:r>
    </w:p>
    <w:p w14:paraId="01EA11C8" w14:textId="77777777" w:rsidR="00013351" w:rsidRPr="00EE59C8" w:rsidRDefault="007C3C46" w:rsidP="007C3C46">
      <w:pPr>
        <w:ind w:firstLine="200"/>
        <w:rPr>
          <w:rFonts w:ascii="바탕체" w:eastAsia="바탕체" w:hAnsi="바탕체" w:cs="바탕체" w:hint="eastAsia"/>
          <w:color w:val="000000" w:themeColor="text1"/>
          <w:sz w:val="20"/>
          <w:szCs w:val="20"/>
        </w:rPr>
      </w:pPr>
      <w:r>
        <w:rPr>
          <w:rFonts w:ascii="바탕체" w:eastAsia="바탕체" w:hAnsi="바탕체" w:cs="바탕체"/>
          <w:color w:val="000000" w:themeColor="text1"/>
          <w:sz w:val="20"/>
          <w:szCs w:val="20"/>
        </w:rPr>
        <w:br w:type="column"/>
      </w:r>
    </w:p>
    <w:p w14:paraId="658F4159" w14:textId="77777777" w:rsidR="00013351" w:rsidRPr="00EE59C8" w:rsidRDefault="00000000" w:rsidP="00EE59C8">
      <w:pPr>
        <w:ind w:firstLine="200"/>
        <w:jc w:val="center"/>
        <w:rPr>
          <w:rFonts w:ascii="바탕체" w:eastAsia="바탕체" w:hAnsi="바탕체" w:cs="바탕체"/>
          <w:color w:val="000000" w:themeColor="text1"/>
          <w:sz w:val="20"/>
          <w:szCs w:val="20"/>
        </w:rPr>
      </w:pPr>
      <w:r w:rsidRPr="00EE59C8">
        <w:rPr>
          <w:rFonts w:ascii="바탕체" w:eastAsia="바탕체" w:hAnsi="바탕체" w:cs="바탕체"/>
          <w:color w:val="000000" w:themeColor="text1"/>
          <w:sz w:val="20"/>
          <w:szCs w:val="20"/>
        </w:rPr>
        <w:t>&lt;현금흐름 예시&gt;</w:t>
      </w:r>
    </w:p>
    <w:tbl>
      <w:tblPr>
        <w:tblStyle w:val="af7"/>
        <w:tblW w:w="70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75"/>
        <w:gridCol w:w="1425"/>
        <w:gridCol w:w="1425"/>
        <w:gridCol w:w="1425"/>
      </w:tblGrid>
      <w:tr w:rsidR="00013351" w14:paraId="0AFC3C50" w14:textId="77777777">
        <w:trPr>
          <w:trHeight w:val="345"/>
        </w:trPr>
        <w:tc>
          <w:tcPr>
            <w:tcW w:w="27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3CAF03D" w14:textId="77777777" w:rsidR="00013351" w:rsidRDefault="00000000">
            <w:pPr>
              <w:spacing w:line="276" w:lineRule="auto"/>
              <w:jc w:val="center"/>
              <w:rPr>
                <w:rFonts w:ascii="바탕체" w:eastAsia="바탕체" w:hAnsi="바탕체" w:cs="바탕체"/>
                <w:b/>
                <w:sz w:val="17"/>
                <w:szCs w:val="17"/>
              </w:rPr>
            </w:pPr>
            <w:r>
              <w:rPr>
                <w:rFonts w:ascii="바탕체" w:eastAsia="바탕체" w:hAnsi="바탕체" w:cs="바탕체"/>
                <w:b/>
                <w:sz w:val="17"/>
                <w:szCs w:val="17"/>
              </w:rPr>
              <w:t>항목</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B6F2621" w14:textId="77777777" w:rsidR="00013351" w:rsidRDefault="00000000">
            <w:pPr>
              <w:spacing w:line="276" w:lineRule="auto"/>
              <w:jc w:val="center"/>
              <w:rPr>
                <w:rFonts w:ascii="바탕체" w:eastAsia="바탕체" w:hAnsi="바탕체" w:cs="바탕체"/>
                <w:b/>
                <w:sz w:val="17"/>
                <w:szCs w:val="17"/>
              </w:rPr>
            </w:pPr>
            <w:r>
              <w:rPr>
                <w:rFonts w:ascii="바탕체" w:eastAsia="바탕체" w:hAnsi="바탕체" w:cs="바탕체"/>
                <w:b/>
                <w:sz w:val="17"/>
                <w:szCs w:val="17"/>
              </w:rPr>
              <w:t>2025년</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216B540" w14:textId="77777777" w:rsidR="00013351" w:rsidRDefault="00000000">
            <w:pPr>
              <w:spacing w:line="276" w:lineRule="auto"/>
              <w:jc w:val="center"/>
              <w:rPr>
                <w:rFonts w:ascii="바탕체" w:eastAsia="바탕체" w:hAnsi="바탕체" w:cs="바탕체"/>
                <w:b/>
                <w:sz w:val="17"/>
                <w:szCs w:val="17"/>
              </w:rPr>
            </w:pPr>
            <w:r>
              <w:rPr>
                <w:rFonts w:ascii="바탕체" w:eastAsia="바탕체" w:hAnsi="바탕체" w:cs="바탕체"/>
                <w:b/>
                <w:sz w:val="17"/>
                <w:szCs w:val="17"/>
              </w:rPr>
              <w:t>2026년</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C343C5B" w14:textId="77777777" w:rsidR="00013351" w:rsidRDefault="00000000">
            <w:pPr>
              <w:spacing w:line="276" w:lineRule="auto"/>
              <w:rPr>
                <w:rFonts w:ascii="바탕체" w:eastAsia="바탕체" w:hAnsi="바탕체" w:cs="바탕체"/>
                <w:b/>
                <w:sz w:val="17"/>
                <w:szCs w:val="17"/>
              </w:rPr>
            </w:pPr>
            <w:r>
              <w:rPr>
                <w:rFonts w:ascii="바탕체" w:eastAsia="바탕체" w:hAnsi="바탕체" w:cs="바탕체"/>
                <w:b/>
                <w:sz w:val="17"/>
                <w:szCs w:val="17"/>
              </w:rPr>
              <w:t>2027년</w:t>
            </w:r>
          </w:p>
        </w:tc>
      </w:tr>
      <w:tr w:rsidR="00013351" w14:paraId="3DAC71A7" w14:textId="77777777">
        <w:trPr>
          <w:trHeight w:val="390"/>
        </w:trPr>
        <w:tc>
          <w:tcPr>
            <w:tcW w:w="2775" w:type="dxa"/>
            <w:tcBorders>
              <w:top w:val="single" w:sz="6" w:space="0" w:color="000000"/>
              <w:left w:val="single" w:sz="6" w:space="0" w:color="000000"/>
              <w:bottom w:val="single" w:sz="6" w:space="0" w:color="000000"/>
              <w:right w:val="single" w:sz="6" w:space="0" w:color="000000"/>
            </w:tcBorders>
            <w:shd w:val="clear" w:color="auto" w:fill="D2E3F5"/>
            <w:tcMar>
              <w:top w:w="60" w:type="dxa"/>
              <w:left w:w="60" w:type="dxa"/>
              <w:bottom w:w="60" w:type="dxa"/>
              <w:right w:w="60" w:type="dxa"/>
            </w:tcMar>
            <w:vAlign w:val="center"/>
          </w:tcPr>
          <w:p w14:paraId="09A286F5" w14:textId="77777777" w:rsidR="00013351" w:rsidRDefault="00000000">
            <w:pPr>
              <w:spacing w:line="276" w:lineRule="auto"/>
              <w:rPr>
                <w:rFonts w:ascii="바탕체" w:eastAsia="바탕체" w:hAnsi="바탕체" w:cs="바탕체"/>
                <w:b/>
                <w:sz w:val="17"/>
                <w:szCs w:val="17"/>
              </w:rPr>
            </w:pPr>
            <w:r>
              <w:rPr>
                <w:rFonts w:ascii="바탕체" w:eastAsia="바탕체" w:hAnsi="바탕체" w:cs="바탕체"/>
                <w:b/>
                <w:sz w:val="17"/>
                <w:szCs w:val="17"/>
              </w:rPr>
              <w:t>총 수익</w:t>
            </w:r>
          </w:p>
        </w:tc>
        <w:tc>
          <w:tcPr>
            <w:tcW w:w="1425" w:type="dxa"/>
            <w:tcBorders>
              <w:top w:val="single" w:sz="6" w:space="0" w:color="000000"/>
              <w:left w:val="single" w:sz="6" w:space="0" w:color="000000"/>
              <w:bottom w:val="single" w:sz="6" w:space="0" w:color="000000"/>
              <w:right w:val="single" w:sz="6" w:space="0" w:color="000000"/>
            </w:tcBorders>
            <w:shd w:val="clear" w:color="auto" w:fill="D2E3F5"/>
            <w:tcMar>
              <w:top w:w="60" w:type="dxa"/>
              <w:left w:w="60" w:type="dxa"/>
              <w:bottom w:w="60" w:type="dxa"/>
              <w:right w:w="60" w:type="dxa"/>
            </w:tcMar>
            <w:vAlign w:val="center"/>
          </w:tcPr>
          <w:p w14:paraId="3B2019D4"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157,000,000</w:t>
            </w:r>
          </w:p>
        </w:tc>
        <w:tc>
          <w:tcPr>
            <w:tcW w:w="1425" w:type="dxa"/>
            <w:tcBorders>
              <w:top w:val="single" w:sz="6" w:space="0" w:color="000000"/>
              <w:left w:val="single" w:sz="6" w:space="0" w:color="000000"/>
              <w:bottom w:val="single" w:sz="6" w:space="0" w:color="000000"/>
              <w:right w:val="single" w:sz="6" w:space="0" w:color="000000"/>
            </w:tcBorders>
            <w:shd w:val="clear" w:color="auto" w:fill="D2E3F5"/>
            <w:tcMar>
              <w:top w:w="60" w:type="dxa"/>
              <w:left w:w="60" w:type="dxa"/>
              <w:bottom w:w="60" w:type="dxa"/>
              <w:right w:w="60" w:type="dxa"/>
            </w:tcMar>
            <w:vAlign w:val="center"/>
          </w:tcPr>
          <w:p w14:paraId="598BB607"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2,179,000,000</w:t>
            </w:r>
          </w:p>
        </w:tc>
        <w:tc>
          <w:tcPr>
            <w:tcW w:w="1425" w:type="dxa"/>
            <w:tcBorders>
              <w:top w:val="single" w:sz="6" w:space="0" w:color="000000"/>
              <w:left w:val="single" w:sz="6" w:space="0" w:color="000000"/>
              <w:bottom w:val="single" w:sz="6" w:space="0" w:color="000000"/>
              <w:right w:val="single" w:sz="6" w:space="0" w:color="000000"/>
            </w:tcBorders>
            <w:shd w:val="clear" w:color="auto" w:fill="D2E3F5"/>
            <w:tcMar>
              <w:top w:w="60" w:type="dxa"/>
              <w:left w:w="60" w:type="dxa"/>
              <w:bottom w:w="60" w:type="dxa"/>
              <w:right w:w="60" w:type="dxa"/>
            </w:tcMar>
            <w:vAlign w:val="center"/>
          </w:tcPr>
          <w:p w14:paraId="5FD3067A"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5,970,000,000</w:t>
            </w:r>
          </w:p>
        </w:tc>
      </w:tr>
      <w:tr w:rsidR="00013351" w14:paraId="502D1A24" w14:textId="77777777">
        <w:trPr>
          <w:trHeight w:val="375"/>
        </w:trPr>
        <w:tc>
          <w:tcPr>
            <w:tcW w:w="27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B90ECC3" w14:textId="77777777" w:rsidR="00013351" w:rsidRDefault="00000000">
            <w:pPr>
              <w:spacing w:line="276" w:lineRule="auto"/>
              <w:rPr>
                <w:rFonts w:ascii="바탕체" w:eastAsia="바탕체" w:hAnsi="바탕체" w:cs="바탕체"/>
                <w:b/>
                <w:sz w:val="17"/>
                <w:szCs w:val="17"/>
              </w:rPr>
            </w:pPr>
            <w:r>
              <w:rPr>
                <w:rFonts w:ascii="바탕체" w:eastAsia="바탕체" w:hAnsi="바탕체" w:cs="바탕체"/>
                <w:b/>
                <w:sz w:val="17"/>
                <w:szCs w:val="17"/>
              </w:rPr>
              <w:t>1. 연간 수익 예상</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1D7A732"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157,000,000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935DF09"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2,179,000,000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2BA4D1C"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5,970,000,000</w:t>
            </w:r>
          </w:p>
        </w:tc>
      </w:tr>
      <w:tr w:rsidR="00013351" w14:paraId="00ADEA4B" w14:textId="77777777">
        <w:trPr>
          <w:trHeight w:val="390"/>
        </w:trPr>
        <w:tc>
          <w:tcPr>
            <w:tcW w:w="27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D50B14A" w14:textId="77777777" w:rsidR="00013351" w:rsidRDefault="00000000">
            <w:pPr>
              <w:spacing w:line="276" w:lineRule="auto"/>
              <w:rPr>
                <w:rFonts w:ascii="바탕체" w:eastAsia="바탕체" w:hAnsi="바탕체" w:cs="바탕체"/>
                <w:sz w:val="17"/>
                <w:szCs w:val="17"/>
              </w:rPr>
            </w:pPr>
            <w:r>
              <w:rPr>
                <w:rFonts w:ascii="바탕체" w:eastAsia="바탕체" w:hAnsi="바탕체" w:cs="바탕체"/>
                <w:sz w:val="17"/>
                <w:szCs w:val="17"/>
              </w:rPr>
              <w:t>구독료 (B2C)</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BAE5865"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140,000,000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7A8205E9"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1,980,000,000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929B913"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5,400,000,000</w:t>
            </w:r>
          </w:p>
        </w:tc>
      </w:tr>
      <w:tr w:rsidR="00013351" w14:paraId="69D2A62D" w14:textId="77777777">
        <w:trPr>
          <w:trHeight w:val="510"/>
        </w:trPr>
        <w:tc>
          <w:tcPr>
            <w:tcW w:w="2775" w:type="dxa"/>
            <w:tcBorders>
              <w:top w:val="single" w:sz="6" w:space="0" w:color="000000"/>
              <w:left w:val="single" w:sz="6" w:space="0" w:color="000000"/>
              <w:bottom w:val="single" w:sz="6" w:space="0" w:color="000000"/>
              <w:right w:val="single" w:sz="6" w:space="0" w:color="000000"/>
            </w:tcBorders>
            <w:shd w:val="clear" w:color="auto" w:fill="D0D0D0"/>
            <w:tcMar>
              <w:top w:w="60" w:type="dxa"/>
              <w:left w:w="60" w:type="dxa"/>
              <w:bottom w:w="60" w:type="dxa"/>
              <w:right w:w="60" w:type="dxa"/>
            </w:tcMar>
            <w:vAlign w:val="center"/>
          </w:tcPr>
          <w:p w14:paraId="2B01F14D"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국내 14세 미만 가구 수</w:t>
            </w:r>
          </w:p>
          <w:p w14:paraId="0492D757" w14:textId="77777777" w:rsidR="00013351" w:rsidRDefault="00000000">
            <w:pPr>
              <w:spacing w:line="276" w:lineRule="auto"/>
              <w:jc w:val="right"/>
              <w:rPr>
                <w:rFonts w:ascii="바탕체" w:eastAsia="바탕체" w:hAnsi="바탕체" w:cs="바탕체"/>
                <w:sz w:val="14"/>
                <w:szCs w:val="14"/>
              </w:rPr>
            </w:pPr>
            <w:r>
              <w:rPr>
                <w:rFonts w:ascii="바탕체" w:eastAsia="바탕체" w:hAnsi="바탕체" w:cs="바탕체"/>
                <w:sz w:val="14"/>
                <w:szCs w:val="14"/>
              </w:rPr>
              <w:t>2019년 기준 수치</w:t>
            </w:r>
          </w:p>
        </w:tc>
        <w:tc>
          <w:tcPr>
            <w:tcW w:w="1425" w:type="dxa"/>
            <w:tcBorders>
              <w:top w:val="single" w:sz="6" w:space="0" w:color="000000"/>
              <w:left w:val="single" w:sz="6" w:space="0" w:color="000000"/>
              <w:bottom w:val="single" w:sz="6" w:space="0" w:color="000000"/>
              <w:right w:val="single" w:sz="6" w:space="0" w:color="000000"/>
            </w:tcBorders>
            <w:shd w:val="clear" w:color="auto" w:fill="D0D0D0"/>
            <w:tcMar>
              <w:top w:w="60" w:type="dxa"/>
              <w:left w:w="60" w:type="dxa"/>
              <w:bottom w:w="60" w:type="dxa"/>
              <w:right w:w="60" w:type="dxa"/>
            </w:tcMar>
            <w:vAlign w:val="center"/>
          </w:tcPr>
          <w:p w14:paraId="105BE4B6"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400,000,000</w:t>
            </w:r>
          </w:p>
        </w:tc>
        <w:tc>
          <w:tcPr>
            <w:tcW w:w="1425" w:type="dxa"/>
            <w:tcBorders>
              <w:top w:val="single" w:sz="6" w:space="0" w:color="000000"/>
              <w:left w:val="single" w:sz="6" w:space="0" w:color="000000"/>
              <w:bottom w:val="single" w:sz="6" w:space="0" w:color="000000"/>
              <w:right w:val="single" w:sz="6" w:space="0" w:color="000000"/>
            </w:tcBorders>
            <w:shd w:val="clear" w:color="auto" w:fill="D0D0D0"/>
            <w:tcMar>
              <w:top w:w="60" w:type="dxa"/>
              <w:left w:w="60" w:type="dxa"/>
              <w:bottom w:w="60" w:type="dxa"/>
              <w:right w:w="60" w:type="dxa"/>
            </w:tcMar>
            <w:vAlign w:val="center"/>
          </w:tcPr>
          <w:p w14:paraId="3061C983"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400,000,000</w:t>
            </w:r>
          </w:p>
        </w:tc>
        <w:tc>
          <w:tcPr>
            <w:tcW w:w="1425" w:type="dxa"/>
            <w:tcBorders>
              <w:top w:val="single" w:sz="6" w:space="0" w:color="000000"/>
              <w:left w:val="single" w:sz="6" w:space="0" w:color="000000"/>
              <w:bottom w:val="single" w:sz="6" w:space="0" w:color="000000"/>
              <w:right w:val="single" w:sz="6" w:space="0" w:color="000000"/>
            </w:tcBorders>
            <w:shd w:val="clear" w:color="auto" w:fill="D0D0D0"/>
            <w:tcMar>
              <w:top w:w="60" w:type="dxa"/>
              <w:left w:w="60" w:type="dxa"/>
              <w:bottom w:w="60" w:type="dxa"/>
              <w:right w:w="60" w:type="dxa"/>
            </w:tcMar>
            <w:vAlign w:val="center"/>
          </w:tcPr>
          <w:p w14:paraId="327C68F1"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400,000,000</w:t>
            </w:r>
          </w:p>
        </w:tc>
      </w:tr>
      <w:tr w:rsidR="00013351" w14:paraId="1666D0B9" w14:textId="77777777">
        <w:trPr>
          <w:trHeight w:val="510"/>
        </w:trPr>
        <w:tc>
          <w:tcPr>
            <w:tcW w:w="2775" w:type="dxa"/>
            <w:tcBorders>
              <w:top w:val="single" w:sz="6" w:space="0" w:color="000000"/>
              <w:left w:val="single" w:sz="6" w:space="0" w:color="000000"/>
              <w:bottom w:val="single" w:sz="6" w:space="0" w:color="000000"/>
              <w:right w:val="single" w:sz="6" w:space="0" w:color="000000"/>
            </w:tcBorders>
            <w:shd w:val="clear" w:color="auto" w:fill="D0D0D0"/>
            <w:tcMar>
              <w:top w:w="60" w:type="dxa"/>
              <w:left w:w="60" w:type="dxa"/>
              <w:bottom w:w="60" w:type="dxa"/>
              <w:right w:w="60" w:type="dxa"/>
            </w:tcMar>
            <w:vAlign w:val="center"/>
          </w:tcPr>
          <w:p w14:paraId="513DEC84"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 xml:space="preserve">Target Market Share 가정 </w:t>
            </w:r>
          </w:p>
          <w:p w14:paraId="4FA77638" w14:textId="77777777" w:rsidR="00013351" w:rsidRDefault="00000000">
            <w:pPr>
              <w:spacing w:line="276" w:lineRule="auto"/>
              <w:jc w:val="right"/>
              <w:rPr>
                <w:rFonts w:ascii="바탕체" w:eastAsia="바탕체" w:hAnsi="바탕체" w:cs="바탕체"/>
                <w:sz w:val="14"/>
                <w:szCs w:val="14"/>
              </w:rPr>
            </w:pPr>
            <w:r>
              <w:rPr>
                <w:rFonts w:ascii="바탕체" w:eastAsia="바탕체" w:hAnsi="바탕체" w:cs="바탕체"/>
                <w:sz w:val="14"/>
                <w:szCs w:val="14"/>
              </w:rPr>
              <w:t>25년 0.01%, 26년0.05%, 27년 0.5%</w:t>
            </w:r>
          </w:p>
        </w:tc>
        <w:tc>
          <w:tcPr>
            <w:tcW w:w="1425" w:type="dxa"/>
            <w:tcBorders>
              <w:top w:val="single" w:sz="6" w:space="0" w:color="000000"/>
              <w:left w:val="single" w:sz="6" w:space="0" w:color="000000"/>
              <w:bottom w:val="single" w:sz="6" w:space="0" w:color="000000"/>
              <w:right w:val="single" w:sz="6" w:space="0" w:color="000000"/>
            </w:tcBorders>
            <w:shd w:val="clear" w:color="auto" w:fill="D0D0D0"/>
            <w:tcMar>
              <w:top w:w="60" w:type="dxa"/>
              <w:left w:w="60" w:type="dxa"/>
              <w:bottom w:w="60" w:type="dxa"/>
              <w:right w:w="60" w:type="dxa"/>
            </w:tcMar>
            <w:vAlign w:val="center"/>
          </w:tcPr>
          <w:p w14:paraId="666F1C41"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40,000</w:t>
            </w:r>
          </w:p>
        </w:tc>
        <w:tc>
          <w:tcPr>
            <w:tcW w:w="1425" w:type="dxa"/>
            <w:tcBorders>
              <w:top w:val="single" w:sz="6" w:space="0" w:color="000000"/>
              <w:left w:val="single" w:sz="6" w:space="0" w:color="000000"/>
              <w:bottom w:val="single" w:sz="6" w:space="0" w:color="000000"/>
              <w:right w:val="single" w:sz="6" w:space="0" w:color="000000"/>
            </w:tcBorders>
            <w:shd w:val="clear" w:color="auto" w:fill="D0D0D0"/>
            <w:tcMar>
              <w:top w:w="60" w:type="dxa"/>
              <w:left w:w="60" w:type="dxa"/>
              <w:bottom w:w="60" w:type="dxa"/>
              <w:right w:w="60" w:type="dxa"/>
            </w:tcMar>
            <w:vAlign w:val="center"/>
          </w:tcPr>
          <w:p w14:paraId="4F9BE89E"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200,000</w:t>
            </w:r>
          </w:p>
        </w:tc>
        <w:tc>
          <w:tcPr>
            <w:tcW w:w="1425" w:type="dxa"/>
            <w:tcBorders>
              <w:top w:val="single" w:sz="6" w:space="0" w:color="000000"/>
              <w:left w:val="single" w:sz="6" w:space="0" w:color="000000"/>
              <w:bottom w:val="single" w:sz="6" w:space="0" w:color="000000"/>
              <w:right w:val="single" w:sz="6" w:space="0" w:color="000000"/>
            </w:tcBorders>
            <w:shd w:val="clear" w:color="auto" w:fill="D0D0D0"/>
            <w:tcMar>
              <w:top w:w="60" w:type="dxa"/>
              <w:left w:w="60" w:type="dxa"/>
              <w:bottom w:w="60" w:type="dxa"/>
              <w:right w:w="60" w:type="dxa"/>
            </w:tcMar>
            <w:vAlign w:val="center"/>
          </w:tcPr>
          <w:p w14:paraId="2B37CAAB"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400,000</w:t>
            </w:r>
          </w:p>
        </w:tc>
      </w:tr>
      <w:tr w:rsidR="00013351" w14:paraId="312047EE" w14:textId="77777777">
        <w:trPr>
          <w:trHeight w:val="345"/>
        </w:trPr>
        <w:tc>
          <w:tcPr>
            <w:tcW w:w="2775" w:type="dxa"/>
            <w:tcBorders>
              <w:top w:val="single" w:sz="6" w:space="0" w:color="000000"/>
              <w:left w:val="single" w:sz="6" w:space="0" w:color="000000"/>
              <w:bottom w:val="single" w:sz="6" w:space="0" w:color="000000"/>
              <w:right w:val="single" w:sz="6" w:space="0" w:color="000000"/>
            </w:tcBorders>
            <w:shd w:val="clear" w:color="auto" w:fill="D0D0D0"/>
            <w:tcMar>
              <w:top w:w="60" w:type="dxa"/>
              <w:left w:w="60" w:type="dxa"/>
              <w:bottom w:w="60" w:type="dxa"/>
              <w:right w:w="60" w:type="dxa"/>
            </w:tcMar>
            <w:vAlign w:val="bottom"/>
          </w:tcPr>
          <w:p w14:paraId="01621171"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이용료 가정</w:t>
            </w:r>
          </w:p>
        </w:tc>
        <w:tc>
          <w:tcPr>
            <w:tcW w:w="1425" w:type="dxa"/>
            <w:tcBorders>
              <w:top w:val="single" w:sz="6" w:space="0" w:color="000000"/>
              <w:left w:val="single" w:sz="6" w:space="0" w:color="000000"/>
              <w:bottom w:val="single" w:sz="6" w:space="0" w:color="000000"/>
              <w:right w:val="single" w:sz="6" w:space="0" w:color="000000"/>
            </w:tcBorders>
            <w:shd w:val="clear" w:color="auto" w:fill="D0D0D0"/>
            <w:tcMar>
              <w:top w:w="60" w:type="dxa"/>
              <w:left w:w="60" w:type="dxa"/>
              <w:bottom w:w="60" w:type="dxa"/>
              <w:right w:w="60" w:type="dxa"/>
            </w:tcMar>
            <w:vAlign w:val="center"/>
          </w:tcPr>
          <w:p w14:paraId="2A43D36D"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3,500</w:t>
            </w:r>
          </w:p>
        </w:tc>
        <w:tc>
          <w:tcPr>
            <w:tcW w:w="1425" w:type="dxa"/>
            <w:tcBorders>
              <w:top w:val="single" w:sz="6" w:space="0" w:color="000000"/>
              <w:left w:val="single" w:sz="6" w:space="0" w:color="000000"/>
              <w:bottom w:val="single" w:sz="6" w:space="0" w:color="000000"/>
              <w:right w:val="single" w:sz="6" w:space="0" w:color="000000"/>
            </w:tcBorders>
            <w:shd w:val="clear" w:color="auto" w:fill="D0D0D0"/>
            <w:tcMar>
              <w:top w:w="60" w:type="dxa"/>
              <w:left w:w="60" w:type="dxa"/>
              <w:bottom w:w="60" w:type="dxa"/>
              <w:right w:w="60" w:type="dxa"/>
            </w:tcMar>
            <w:vAlign w:val="center"/>
          </w:tcPr>
          <w:p w14:paraId="0712B8FF"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9,900</w:t>
            </w:r>
          </w:p>
        </w:tc>
        <w:tc>
          <w:tcPr>
            <w:tcW w:w="1425" w:type="dxa"/>
            <w:tcBorders>
              <w:top w:val="single" w:sz="6" w:space="0" w:color="000000"/>
              <w:left w:val="single" w:sz="6" w:space="0" w:color="000000"/>
              <w:bottom w:val="single" w:sz="6" w:space="0" w:color="000000"/>
              <w:right w:val="single" w:sz="6" w:space="0" w:color="000000"/>
            </w:tcBorders>
            <w:shd w:val="clear" w:color="auto" w:fill="D0D0D0"/>
            <w:tcMar>
              <w:top w:w="60" w:type="dxa"/>
              <w:left w:w="60" w:type="dxa"/>
              <w:bottom w:w="60" w:type="dxa"/>
              <w:right w:w="60" w:type="dxa"/>
            </w:tcMar>
            <w:vAlign w:val="center"/>
          </w:tcPr>
          <w:p w14:paraId="744FB6AF"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13,500</w:t>
            </w:r>
          </w:p>
        </w:tc>
      </w:tr>
      <w:tr w:rsidR="00013351" w14:paraId="623EAB77" w14:textId="77777777">
        <w:trPr>
          <w:trHeight w:val="510"/>
        </w:trPr>
        <w:tc>
          <w:tcPr>
            <w:tcW w:w="27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3E744A5B" w14:textId="77777777" w:rsidR="00013351" w:rsidRDefault="00000000">
            <w:pPr>
              <w:spacing w:line="276" w:lineRule="auto"/>
              <w:rPr>
                <w:rFonts w:ascii="바탕체" w:eastAsia="바탕체" w:hAnsi="바탕체" w:cs="바탕체"/>
                <w:sz w:val="17"/>
                <w:szCs w:val="17"/>
              </w:rPr>
            </w:pPr>
            <w:r>
              <w:rPr>
                <w:rFonts w:ascii="바탕체" w:eastAsia="바탕체" w:hAnsi="바탕체" w:cs="바탕체"/>
                <w:sz w:val="17"/>
                <w:szCs w:val="17"/>
              </w:rPr>
              <w:t>B2B 계약 (교육청, 학교)</w:t>
            </w:r>
          </w:p>
          <w:p w14:paraId="0E55572F" w14:textId="77777777" w:rsidR="00013351" w:rsidRDefault="00000000">
            <w:pPr>
              <w:spacing w:line="276" w:lineRule="auto"/>
              <w:rPr>
                <w:rFonts w:ascii="바탕체" w:eastAsia="바탕체" w:hAnsi="바탕체" w:cs="바탕체"/>
                <w:sz w:val="14"/>
                <w:szCs w:val="14"/>
              </w:rPr>
            </w:pPr>
            <w:r>
              <w:rPr>
                <w:rFonts w:ascii="바탕체" w:eastAsia="바탕체" w:hAnsi="바탕체" w:cs="바탕체"/>
                <w:sz w:val="14"/>
                <w:szCs w:val="14"/>
              </w:rPr>
              <w:t>*전낸 대비 1.5x 상승 가정</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7AFE5C8B"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10,000,000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0B3142BA"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100,000,000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7BD98134"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300,000,000</w:t>
            </w:r>
          </w:p>
        </w:tc>
      </w:tr>
      <w:tr w:rsidR="00013351" w14:paraId="31EC034D" w14:textId="77777777">
        <w:trPr>
          <w:trHeight w:val="510"/>
        </w:trPr>
        <w:tc>
          <w:tcPr>
            <w:tcW w:w="27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944CC93" w14:textId="77777777" w:rsidR="00013351" w:rsidRDefault="00000000">
            <w:pPr>
              <w:spacing w:line="276" w:lineRule="auto"/>
              <w:rPr>
                <w:rFonts w:ascii="바탕체" w:eastAsia="바탕체" w:hAnsi="바탕체" w:cs="바탕체"/>
                <w:sz w:val="17"/>
                <w:szCs w:val="17"/>
              </w:rPr>
            </w:pPr>
            <w:r>
              <w:rPr>
                <w:rFonts w:ascii="바탕체" w:eastAsia="바탕체" w:hAnsi="바탕체" w:cs="바탕체"/>
                <w:sz w:val="17"/>
                <w:szCs w:val="17"/>
              </w:rPr>
              <w:t xml:space="preserve">광고 및 제휴 수익 </w:t>
            </w:r>
          </w:p>
          <w:p w14:paraId="7F68DCCB" w14:textId="77777777" w:rsidR="00013351" w:rsidRDefault="00000000">
            <w:pPr>
              <w:spacing w:line="276" w:lineRule="auto"/>
              <w:rPr>
                <w:rFonts w:ascii="바탕체" w:eastAsia="바탕체" w:hAnsi="바탕체" w:cs="바탕체"/>
                <w:sz w:val="14"/>
                <w:szCs w:val="14"/>
              </w:rPr>
            </w:pPr>
            <w:r>
              <w:rPr>
                <w:rFonts w:ascii="바탕체" w:eastAsia="바탕체" w:hAnsi="바탕체" w:cs="바탕체"/>
                <w:sz w:val="14"/>
                <w:szCs w:val="14"/>
              </w:rPr>
              <w:t>*총 구독료 수익의 5% 가정</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74EB5D31"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7,000,000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04630DFA"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99,000,000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71BD5F5"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270,000,000</w:t>
            </w:r>
          </w:p>
        </w:tc>
      </w:tr>
      <w:tr w:rsidR="00013351" w14:paraId="78485F2C" w14:textId="77777777">
        <w:trPr>
          <w:trHeight w:val="375"/>
        </w:trPr>
        <w:tc>
          <w:tcPr>
            <w:tcW w:w="2775" w:type="dxa"/>
            <w:tcBorders>
              <w:top w:val="single" w:sz="6" w:space="0" w:color="000000"/>
              <w:left w:val="single" w:sz="6" w:space="0" w:color="000000"/>
              <w:bottom w:val="single" w:sz="6" w:space="0" w:color="000000"/>
              <w:right w:val="single" w:sz="6" w:space="0" w:color="000000"/>
            </w:tcBorders>
            <w:shd w:val="clear" w:color="auto" w:fill="D2E3F5"/>
            <w:tcMar>
              <w:top w:w="60" w:type="dxa"/>
              <w:left w:w="60" w:type="dxa"/>
              <w:bottom w:w="60" w:type="dxa"/>
              <w:right w:w="60" w:type="dxa"/>
            </w:tcMar>
            <w:vAlign w:val="center"/>
          </w:tcPr>
          <w:p w14:paraId="46477F02" w14:textId="77777777" w:rsidR="00013351" w:rsidRDefault="00000000">
            <w:pPr>
              <w:spacing w:line="276" w:lineRule="auto"/>
              <w:rPr>
                <w:rFonts w:ascii="바탕체" w:eastAsia="바탕체" w:hAnsi="바탕체" w:cs="바탕체"/>
                <w:b/>
                <w:sz w:val="17"/>
                <w:szCs w:val="17"/>
              </w:rPr>
            </w:pPr>
            <w:r>
              <w:rPr>
                <w:rFonts w:ascii="바탕체" w:eastAsia="바탕체" w:hAnsi="바탕체" w:cs="바탕체"/>
                <w:b/>
                <w:sz w:val="17"/>
                <w:szCs w:val="17"/>
              </w:rPr>
              <w:t>총 비용</w:t>
            </w:r>
          </w:p>
        </w:tc>
        <w:tc>
          <w:tcPr>
            <w:tcW w:w="1425" w:type="dxa"/>
            <w:tcBorders>
              <w:top w:val="single" w:sz="6" w:space="0" w:color="000000"/>
              <w:left w:val="single" w:sz="6" w:space="0" w:color="000000"/>
              <w:bottom w:val="single" w:sz="6" w:space="0" w:color="000000"/>
              <w:right w:val="single" w:sz="6" w:space="0" w:color="000000"/>
            </w:tcBorders>
            <w:shd w:val="clear" w:color="auto" w:fill="D2E3F5"/>
            <w:tcMar>
              <w:top w:w="60" w:type="dxa"/>
              <w:left w:w="60" w:type="dxa"/>
              <w:bottom w:w="60" w:type="dxa"/>
              <w:right w:w="60" w:type="dxa"/>
            </w:tcMar>
            <w:vAlign w:val="center"/>
          </w:tcPr>
          <w:p w14:paraId="3FE047FE"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1,020,000,000</w:t>
            </w:r>
          </w:p>
        </w:tc>
        <w:tc>
          <w:tcPr>
            <w:tcW w:w="1425" w:type="dxa"/>
            <w:tcBorders>
              <w:top w:val="single" w:sz="6" w:space="0" w:color="000000"/>
              <w:left w:val="single" w:sz="6" w:space="0" w:color="000000"/>
              <w:bottom w:val="single" w:sz="6" w:space="0" w:color="000000"/>
              <w:right w:val="single" w:sz="6" w:space="0" w:color="000000"/>
            </w:tcBorders>
            <w:shd w:val="clear" w:color="auto" w:fill="D2E3F5"/>
            <w:tcMar>
              <w:top w:w="60" w:type="dxa"/>
              <w:left w:w="60" w:type="dxa"/>
              <w:bottom w:w="60" w:type="dxa"/>
              <w:right w:w="60" w:type="dxa"/>
            </w:tcMar>
            <w:vAlign w:val="center"/>
          </w:tcPr>
          <w:p w14:paraId="1A36B411"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1,150,000,000</w:t>
            </w:r>
          </w:p>
        </w:tc>
        <w:tc>
          <w:tcPr>
            <w:tcW w:w="1425" w:type="dxa"/>
            <w:tcBorders>
              <w:top w:val="single" w:sz="6" w:space="0" w:color="000000"/>
              <w:left w:val="single" w:sz="6" w:space="0" w:color="000000"/>
              <w:bottom w:val="single" w:sz="6" w:space="0" w:color="000000"/>
              <w:right w:val="single" w:sz="6" w:space="0" w:color="000000"/>
            </w:tcBorders>
            <w:shd w:val="clear" w:color="auto" w:fill="D2E3F5"/>
            <w:tcMar>
              <w:top w:w="60" w:type="dxa"/>
              <w:left w:w="60" w:type="dxa"/>
              <w:bottom w:w="60" w:type="dxa"/>
              <w:right w:w="60" w:type="dxa"/>
            </w:tcMar>
            <w:vAlign w:val="center"/>
          </w:tcPr>
          <w:p w14:paraId="3FA6AD05"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2,250,000,000</w:t>
            </w:r>
          </w:p>
        </w:tc>
      </w:tr>
      <w:tr w:rsidR="00013351" w14:paraId="7AF586DC" w14:textId="77777777">
        <w:trPr>
          <w:trHeight w:val="345"/>
        </w:trPr>
        <w:tc>
          <w:tcPr>
            <w:tcW w:w="27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0B780A55" w14:textId="77777777" w:rsidR="00013351" w:rsidRDefault="00000000">
            <w:pPr>
              <w:spacing w:line="276" w:lineRule="auto"/>
              <w:rPr>
                <w:rFonts w:ascii="바탕체" w:eastAsia="바탕체" w:hAnsi="바탕체" w:cs="바탕체"/>
                <w:b/>
                <w:sz w:val="17"/>
                <w:szCs w:val="17"/>
              </w:rPr>
            </w:pPr>
            <w:r>
              <w:rPr>
                <w:rFonts w:ascii="바탕체" w:eastAsia="바탕체" w:hAnsi="바탕체" w:cs="바탕체"/>
                <w:b/>
                <w:sz w:val="17"/>
                <w:szCs w:val="17"/>
              </w:rPr>
              <w:t>2. 초기 투자 비용</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7310F36"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750,000,000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0214429"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740C5EB"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0</w:t>
            </w:r>
          </w:p>
        </w:tc>
      </w:tr>
      <w:tr w:rsidR="00013351" w14:paraId="5615B459" w14:textId="77777777">
        <w:trPr>
          <w:trHeight w:val="345"/>
        </w:trPr>
        <w:tc>
          <w:tcPr>
            <w:tcW w:w="27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3843927E" w14:textId="77777777" w:rsidR="00013351" w:rsidRDefault="00000000">
            <w:pPr>
              <w:spacing w:line="276" w:lineRule="auto"/>
              <w:rPr>
                <w:rFonts w:ascii="바탕체" w:eastAsia="바탕체" w:hAnsi="바탕체" w:cs="바탕체"/>
                <w:sz w:val="17"/>
                <w:szCs w:val="17"/>
              </w:rPr>
            </w:pPr>
            <w:r>
              <w:rPr>
                <w:rFonts w:ascii="바탕체" w:eastAsia="바탕체" w:hAnsi="바탕체" w:cs="바탕체"/>
                <w:sz w:val="17"/>
                <w:szCs w:val="17"/>
              </w:rPr>
              <w:t>AI 모델 개발 및 학습</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357CD42"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500,000,000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A6A1C84"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3D4CEFE"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0</w:t>
            </w:r>
          </w:p>
        </w:tc>
      </w:tr>
      <w:tr w:rsidR="00013351" w14:paraId="1293138B" w14:textId="77777777">
        <w:trPr>
          <w:trHeight w:val="345"/>
        </w:trPr>
        <w:tc>
          <w:tcPr>
            <w:tcW w:w="27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9B49E84" w14:textId="77777777" w:rsidR="00013351" w:rsidRDefault="00000000">
            <w:pPr>
              <w:spacing w:line="276" w:lineRule="auto"/>
              <w:rPr>
                <w:rFonts w:ascii="바탕체" w:eastAsia="바탕체" w:hAnsi="바탕체" w:cs="바탕체"/>
                <w:sz w:val="17"/>
                <w:szCs w:val="17"/>
              </w:rPr>
            </w:pPr>
            <w:r>
              <w:rPr>
                <w:rFonts w:ascii="바탕체" w:eastAsia="바탕체" w:hAnsi="바탕체" w:cs="바탕체"/>
                <w:sz w:val="17"/>
                <w:szCs w:val="17"/>
              </w:rPr>
              <w:t>서버 구축 및 클라우드 비용</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131DBCF"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100,000,000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30CA7455"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1DDBC71"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0</w:t>
            </w:r>
          </w:p>
        </w:tc>
      </w:tr>
      <w:tr w:rsidR="00013351" w14:paraId="12A507C5" w14:textId="77777777">
        <w:trPr>
          <w:trHeight w:val="345"/>
        </w:trPr>
        <w:tc>
          <w:tcPr>
            <w:tcW w:w="27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F6182D4" w14:textId="77777777" w:rsidR="00013351" w:rsidRDefault="00000000">
            <w:pPr>
              <w:spacing w:line="276" w:lineRule="auto"/>
              <w:rPr>
                <w:rFonts w:ascii="바탕체" w:eastAsia="바탕체" w:hAnsi="바탕체" w:cs="바탕체"/>
                <w:sz w:val="17"/>
                <w:szCs w:val="17"/>
              </w:rPr>
            </w:pPr>
            <w:r>
              <w:rPr>
                <w:rFonts w:ascii="바탕체" w:eastAsia="바탕체" w:hAnsi="바탕체" w:cs="바탕체"/>
                <w:sz w:val="17"/>
                <w:szCs w:val="17"/>
              </w:rPr>
              <w:t>앱 개발 (iOS/Android)</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AE4D5DB"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100,000,000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7ED2067"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F00F432"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0</w:t>
            </w:r>
          </w:p>
        </w:tc>
      </w:tr>
      <w:tr w:rsidR="00013351" w14:paraId="3991E61D" w14:textId="77777777">
        <w:trPr>
          <w:trHeight w:val="345"/>
        </w:trPr>
        <w:tc>
          <w:tcPr>
            <w:tcW w:w="27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027CFBB" w14:textId="77777777" w:rsidR="00013351" w:rsidRDefault="00000000">
            <w:pPr>
              <w:spacing w:line="276" w:lineRule="auto"/>
              <w:rPr>
                <w:rFonts w:ascii="바탕체" w:eastAsia="바탕체" w:hAnsi="바탕체" w:cs="바탕체"/>
                <w:sz w:val="17"/>
                <w:szCs w:val="17"/>
              </w:rPr>
            </w:pPr>
            <w:r>
              <w:rPr>
                <w:rFonts w:ascii="바탕체" w:eastAsia="바탕체" w:hAnsi="바탕체" w:cs="바탕체"/>
                <w:sz w:val="17"/>
                <w:szCs w:val="17"/>
              </w:rPr>
              <w:t>법률 및 컨설팅 비용</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7259177E"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50,000,000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EE71F74"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3AE8785"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0</w:t>
            </w:r>
          </w:p>
        </w:tc>
      </w:tr>
      <w:tr w:rsidR="00013351" w14:paraId="7AADFBDD" w14:textId="77777777">
        <w:trPr>
          <w:trHeight w:val="375"/>
        </w:trPr>
        <w:tc>
          <w:tcPr>
            <w:tcW w:w="27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D35B67C" w14:textId="77777777" w:rsidR="00013351" w:rsidRDefault="00000000">
            <w:pPr>
              <w:spacing w:line="276" w:lineRule="auto"/>
              <w:rPr>
                <w:rFonts w:ascii="바탕체" w:eastAsia="바탕체" w:hAnsi="바탕체" w:cs="바탕체"/>
                <w:b/>
                <w:sz w:val="17"/>
                <w:szCs w:val="17"/>
              </w:rPr>
            </w:pPr>
            <w:r>
              <w:rPr>
                <w:rFonts w:ascii="바탕체" w:eastAsia="바탕체" w:hAnsi="바탕체" w:cs="바탕체"/>
                <w:b/>
                <w:sz w:val="17"/>
                <w:szCs w:val="17"/>
              </w:rPr>
              <w:t>3. 연간 운영 비용</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00A6859F"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270,000,000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0F60DEAF"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1,150,000,000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24BA2B7"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2,250,000,000</w:t>
            </w:r>
          </w:p>
        </w:tc>
      </w:tr>
      <w:tr w:rsidR="00013351" w14:paraId="635E60FF" w14:textId="77777777">
        <w:trPr>
          <w:trHeight w:val="510"/>
        </w:trPr>
        <w:tc>
          <w:tcPr>
            <w:tcW w:w="27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7FA44A60" w14:textId="77777777" w:rsidR="00013351" w:rsidRDefault="00000000">
            <w:pPr>
              <w:spacing w:line="276" w:lineRule="auto"/>
              <w:rPr>
                <w:rFonts w:ascii="바탕체" w:eastAsia="바탕체" w:hAnsi="바탕체" w:cs="바탕체"/>
                <w:sz w:val="17"/>
                <w:szCs w:val="17"/>
              </w:rPr>
            </w:pPr>
            <w:r>
              <w:rPr>
                <w:rFonts w:ascii="바탕체" w:eastAsia="바탕체" w:hAnsi="바탕체" w:cs="바탕체"/>
                <w:sz w:val="17"/>
                <w:szCs w:val="17"/>
              </w:rPr>
              <w:t>서버 유지 및 클라우드 비용</w:t>
            </w:r>
          </w:p>
          <w:p w14:paraId="5CC63B7C" w14:textId="77777777" w:rsidR="00013351" w:rsidRDefault="00000000">
            <w:pPr>
              <w:spacing w:line="276" w:lineRule="auto"/>
              <w:rPr>
                <w:rFonts w:ascii="바탕체" w:eastAsia="바탕체" w:hAnsi="바탕체" w:cs="바탕체"/>
                <w:sz w:val="14"/>
                <w:szCs w:val="14"/>
              </w:rPr>
            </w:pPr>
            <w:r>
              <w:rPr>
                <w:rFonts w:ascii="바탕체" w:eastAsia="바탕체" w:hAnsi="바탕체" w:cs="바탕체"/>
                <w:sz w:val="14"/>
                <w:szCs w:val="14"/>
              </w:rPr>
              <w:t>*구독자수 증감에 비례하여 변동</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3BE4F291"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30,000,000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93A7B71"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150,000,000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339E84EE"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300,000,000</w:t>
            </w:r>
          </w:p>
        </w:tc>
      </w:tr>
      <w:tr w:rsidR="00013351" w14:paraId="19449864" w14:textId="77777777">
        <w:trPr>
          <w:trHeight w:val="345"/>
        </w:trPr>
        <w:tc>
          <w:tcPr>
            <w:tcW w:w="27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36BBFBDE" w14:textId="77777777" w:rsidR="00013351" w:rsidRDefault="00000000">
            <w:pPr>
              <w:spacing w:line="276" w:lineRule="auto"/>
              <w:rPr>
                <w:rFonts w:ascii="바탕체" w:eastAsia="바탕체" w:hAnsi="바탕체" w:cs="바탕체"/>
                <w:sz w:val="17"/>
                <w:szCs w:val="17"/>
              </w:rPr>
            </w:pPr>
            <w:r>
              <w:rPr>
                <w:rFonts w:ascii="바탕체" w:eastAsia="바탕체" w:hAnsi="바탕체" w:cs="바탕체"/>
                <w:sz w:val="17"/>
                <w:szCs w:val="17"/>
              </w:rPr>
              <w:t>마케팅 비용</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4BA3655"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50,000,000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6C34E0B"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50,000,000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D95DCCE"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50,000,000</w:t>
            </w:r>
          </w:p>
        </w:tc>
      </w:tr>
      <w:tr w:rsidR="00013351" w14:paraId="6B7C4DE6" w14:textId="77777777">
        <w:trPr>
          <w:trHeight w:val="510"/>
        </w:trPr>
        <w:tc>
          <w:tcPr>
            <w:tcW w:w="27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7796E7BA" w14:textId="77777777" w:rsidR="00013351" w:rsidRDefault="00000000">
            <w:pPr>
              <w:spacing w:line="276" w:lineRule="auto"/>
              <w:rPr>
                <w:rFonts w:ascii="바탕체" w:eastAsia="바탕체" w:hAnsi="바탕체" w:cs="바탕체"/>
                <w:sz w:val="17"/>
                <w:szCs w:val="17"/>
              </w:rPr>
            </w:pPr>
            <w:r>
              <w:rPr>
                <w:rFonts w:ascii="바탕체" w:eastAsia="바탕체" w:hAnsi="바탕체" w:cs="바탕체"/>
                <w:sz w:val="17"/>
                <w:szCs w:val="17"/>
              </w:rPr>
              <w:t>기술 지원 및 업데이트</w:t>
            </w:r>
          </w:p>
          <w:p w14:paraId="7344BBA2" w14:textId="77777777" w:rsidR="00013351" w:rsidRDefault="00000000">
            <w:pPr>
              <w:spacing w:line="276" w:lineRule="auto"/>
              <w:rPr>
                <w:rFonts w:ascii="바탕체" w:eastAsia="바탕체" w:hAnsi="바탕체" w:cs="바탕체"/>
                <w:sz w:val="14"/>
                <w:szCs w:val="14"/>
              </w:rPr>
            </w:pPr>
            <w:r>
              <w:rPr>
                <w:rFonts w:ascii="바탕체" w:eastAsia="바탕체" w:hAnsi="바탕체" w:cs="바탕체"/>
                <w:sz w:val="14"/>
                <w:szCs w:val="14"/>
              </w:rPr>
              <w:t>*구독자수 증감에 비례하여 변동</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EDF39CD"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40,000,000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4B9425E"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200,000,000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233E246"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400,000,000</w:t>
            </w:r>
          </w:p>
        </w:tc>
      </w:tr>
      <w:tr w:rsidR="00013351" w14:paraId="2D98DF15" w14:textId="77777777">
        <w:trPr>
          <w:trHeight w:val="510"/>
        </w:trPr>
        <w:tc>
          <w:tcPr>
            <w:tcW w:w="27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AC572C8" w14:textId="77777777" w:rsidR="00013351" w:rsidRDefault="00000000">
            <w:pPr>
              <w:spacing w:line="276" w:lineRule="auto"/>
              <w:rPr>
                <w:rFonts w:ascii="바탕체" w:eastAsia="바탕체" w:hAnsi="바탕체" w:cs="바탕체"/>
                <w:sz w:val="17"/>
                <w:szCs w:val="17"/>
              </w:rPr>
            </w:pPr>
            <w:r>
              <w:rPr>
                <w:rFonts w:ascii="바탕체" w:eastAsia="바탕체" w:hAnsi="바탕체" w:cs="바탕체"/>
                <w:sz w:val="17"/>
                <w:szCs w:val="17"/>
              </w:rPr>
              <w:t>인건비 (개발자, 데이터 과학자 등)</w:t>
            </w:r>
          </w:p>
          <w:p w14:paraId="23D130A9" w14:textId="77777777" w:rsidR="00013351" w:rsidRDefault="00000000">
            <w:pPr>
              <w:spacing w:line="276" w:lineRule="auto"/>
              <w:rPr>
                <w:rFonts w:ascii="바탕체" w:eastAsia="바탕체" w:hAnsi="바탕체" w:cs="바탕체"/>
                <w:sz w:val="14"/>
                <w:szCs w:val="14"/>
              </w:rPr>
            </w:pPr>
            <w:r>
              <w:rPr>
                <w:rFonts w:ascii="바탕체" w:eastAsia="바탕체" w:hAnsi="바탕체" w:cs="바탕체"/>
                <w:sz w:val="14"/>
                <w:szCs w:val="14"/>
              </w:rPr>
              <w:t>*구독자수 증감에 비례하여 변동</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B447A3E"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150,000,000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7D1274DC"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750,000,000</w:t>
            </w:r>
          </w:p>
        </w:tc>
        <w:tc>
          <w:tcPr>
            <w:tcW w:w="142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81A220B"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1,500,000,000</w:t>
            </w:r>
          </w:p>
        </w:tc>
      </w:tr>
      <w:tr w:rsidR="00013351" w14:paraId="05411394" w14:textId="77777777">
        <w:trPr>
          <w:trHeight w:val="390"/>
        </w:trPr>
        <w:tc>
          <w:tcPr>
            <w:tcW w:w="2775" w:type="dxa"/>
            <w:tcBorders>
              <w:top w:val="single" w:sz="6" w:space="0" w:color="000000"/>
              <w:left w:val="single" w:sz="6" w:space="0" w:color="000000"/>
              <w:bottom w:val="single" w:sz="6" w:space="0" w:color="000000"/>
              <w:right w:val="single" w:sz="6" w:space="0" w:color="000000"/>
            </w:tcBorders>
            <w:shd w:val="clear" w:color="auto" w:fill="D2E3F5"/>
            <w:tcMar>
              <w:top w:w="60" w:type="dxa"/>
              <w:left w:w="60" w:type="dxa"/>
              <w:bottom w:w="60" w:type="dxa"/>
              <w:right w:w="60" w:type="dxa"/>
            </w:tcMar>
            <w:vAlign w:val="center"/>
          </w:tcPr>
          <w:p w14:paraId="5CB2EF5C" w14:textId="77777777" w:rsidR="00013351" w:rsidRDefault="00000000">
            <w:pPr>
              <w:spacing w:line="276" w:lineRule="auto"/>
              <w:rPr>
                <w:rFonts w:ascii="바탕체" w:eastAsia="바탕체" w:hAnsi="바탕체" w:cs="바탕체"/>
                <w:b/>
                <w:sz w:val="17"/>
                <w:szCs w:val="17"/>
              </w:rPr>
            </w:pPr>
            <w:r>
              <w:rPr>
                <w:rFonts w:ascii="바탕체" w:eastAsia="바탕체" w:hAnsi="바탕체" w:cs="바탕체"/>
                <w:b/>
                <w:sz w:val="17"/>
                <w:szCs w:val="17"/>
              </w:rPr>
              <w:t>순이익</w:t>
            </w:r>
          </w:p>
        </w:tc>
        <w:tc>
          <w:tcPr>
            <w:tcW w:w="1425" w:type="dxa"/>
            <w:tcBorders>
              <w:top w:val="single" w:sz="6" w:space="0" w:color="000000"/>
              <w:left w:val="single" w:sz="6" w:space="0" w:color="000000"/>
              <w:bottom w:val="single" w:sz="6" w:space="0" w:color="000000"/>
              <w:right w:val="single" w:sz="6" w:space="0" w:color="000000"/>
            </w:tcBorders>
            <w:shd w:val="clear" w:color="auto" w:fill="D2E3F5"/>
            <w:tcMar>
              <w:top w:w="60" w:type="dxa"/>
              <w:left w:w="60" w:type="dxa"/>
              <w:bottom w:w="60" w:type="dxa"/>
              <w:right w:w="60" w:type="dxa"/>
            </w:tcMar>
            <w:vAlign w:val="center"/>
          </w:tcPr>
          <w:p w14:paraId="5795883E"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-863,000,000</w:t>
            </w:r>
          </w:p>
        </w:tc>
        <w:tc>
          <w:tcPr>
            <w:tcW w:w="1425" w:type="dxa"/>
            <w:tcBorders>
              <w:top w:val="single" w:sz="6" w:space="0" w:color="000000"/>
              <w:left w:val="single" w:sz="6" w:space="0" w:color="000000"/>
              <w:bottom w:val="single" w:sz="6" w:space="0" w:color="000000"/>
              <w:right w:val="single" w:sz="6" w:space="0" w:color="000000"/>
            </w:tcBorders>
            <w:shd w:val="clear" w:color="auto" w:fill="D2E3F5"/>
            <w:tcMar>
              <w:top w:w="60" w:type="dxa"/>
              <w:left w:w="60" w:type="dxa"/>
              <w:bottom w:w="60" w:type="dxa"/>
              <w:right w:w="60" w:type="dxa"/>
            </w:tcMar>
            <w:vAlign w:val="center"/>
          </w:tcPr>
          <w:p w14:paraId="1E989AFA"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1,029,000,000</w:t>
            </w:r>
          </w:p>
        </w:tc>
        <w:tc>
          <w:tcPr>
            <w:tcW w:w="1425" w:type="dxa"/>
            <w:tcBorders>
              <w:top w:val="single" w:sz="6" w:space="0" w:color="000000"/>
              <w:left w:val="single" w:sz="6" w:space="0" w:color="000000"/>
              <w:bottom w:val="single" w:sz="6" w:space="0" w:color="000000"/>
              <w:right w:val="single" w:sz="6" w:space="0" w:color="000000"/>
            </w:tcBorders>
            <w:shd w:val="clear" w:color="auto" w:fill="D2E3F5"/>
            <w:tcMar>
              <w:top w:w="60" w:type="dxa"/>
              <w:left w:w="60" w:type="dxa"/>
              <w:bottom w:w="60" w:type="dxa"/>
              <w:right w:w="60" w:type="dxa"/>
            </w:tcMar>
            <w:vAlign w:val="center"/>
          </w:tcPr>
          <w:p w14:paraId="5F7E243D"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3,720,000,000</w:t>
            </w:r>
          </w:p>
        </w:tc>
      </w:tr>
      <w:tr w:rsidR="00013351" w14:paraId="3037FBE9" w14:textId="77777777">
        <w:trPr>
          <w:trHeight w:val="375"/>
        </w:trPr>
        <w:tc>
          <w:tcPr>
            <w:tcW w:w="2775" w:type="dxa"/>
            <w:tcBorders>
              <w:top w:val="single" w:sz="6" w:space="0" w:color="000000"/>
              <w:left w:val="single" w:sz="6" w:space="0" w:color="000000"/>
              <w:bottom w:val="single" w:sz="6" w:space="0" w:color="000000"/>
              <w:right w:val="single" w:sz="6" w:space="0" w:color="000000"/>
            </w:tcBorders>
            <w:shd w:val="clear" w:color="auto" w:fill="95BCE6"/>
            <w:tcMar>
              <w:top w:w="60" w:type="dxa"/>
              <w:left w:w="60" w:type="dxa"/>
              <w:bottom w:w="60" w:type="dxa"/>
              <w:right w:w="60" w:type="dxa"/>
            </w:tcMar>
            <w:vAlign w:val="center"/>
          </w:tcPr>
          <w:p w14:paraId="2C98B8F5" w14:textId="77777777" w:rsidR="00013351" w:rsidRDefault="00000000">
            <w:pPr>
              <w:spacing w:line="276" w:lineRule="auto"/>
              <w:rPr>
                <w:rFonts w:ascii="바탕체" w:eastAsia="바탕체" w:hAnsi="바탕체" w:cs="바탕체"/>
                <w:b/>
                <w:sz w:val="17"/>
                <w:szCs w:val="17"/>
              </w:rPr>
            </w:pPr>
            <w:r>
              <w:rPr>
                <w:rFonts w:ascii="바탕체" w:eastAsia="바탕체" w:hAnsi="바탕체" w:cs="바탕체"/>
                <w:b/>
                <w:sz w:val="17"/>
                <w:szCs w:val="17"/>
              </w:rPr>
              <w:t>누적 이익</w:t>
            </w:r>
          </w:p>
        </w:tc>
        <w:tc>
          <w:tcPr>
            <w:tcW w:w="1425" w:type="dxa"/>
            <w:tcBorders>
              <w:top w:val="single" w:sz="6" w:space="0" w:color="000000"/>
              <w:left w:val="single" w:sz="6" w:space="0" w:color="000000"/>
              <w:bottom w:val="single" w:sz="6" w:space="0" w:color="000000"/>
              <w:right w:val="single" w:sz="6" w:space="0" w:color="000000"/>
            </w:tcBorders>
            <w:shd w:val="clear" w:color="auto" w:fill="95BCE6"/>
            <w:tcMar>
              <w:top w:w="60" w:type="dxa"/>
              <w:left w:w="60" w:type="dxa"/>
              <w:bottom w:w="60" w:type="dxa"/>
              <w:right w:w="60" w:type="dxa"/>
            </w:tcMar>
            <w:vAlign w:val="center"/>
          </w:tcPr>
          <w:p w14:paraId="79FC5E93"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-863,000,000</w:t>
            </w:r>
          </w:p>
        </w:tc>
        <w:tc>
          <w:tcPr>
            <w:tcW w:w="1425" w:type="dxa"/>
            <w:tcBorders>
              <w:top w:val="single" w:sz="6" w:space="0" w:color="000000"/>
              <w:left w:val="single" w:sz="6" w:space="0" w:color="000000"/>
              <w:bottom w:val="single" w:sz="6" w:space="0" w:color="000000"/>
              <w:right w:val="single" w:sz="6" w:space="0" w:color="000000"/>
            </w:tcBorders>
            <w:shd w:val="clear" w:color="auto" w:fill="95BCE6"/>
            <w:tcMar>
              <w:top w:w="60" w:type="dxa"/>
              <w:left w:w="60" w:type="dxa"/>
              <w:bottom w:w="60" w:type="dxa"/>
              <w:right w:w="60" w:type="dxa"/>
            </w:tcMar>
            <w:vAlign w:val="center"/>
          </w:tcPr>
          <w:p w14:paraId="61C529DB"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166,000,000</w:t>
            </w:r>
          </w:p>
        </w:tc>
        <w:tc>
          <w:tcPr>
            <w:tcW w:w="1425" w:type="dxa"/>
            <w:tcBorders>
              <w:top w:val="single" w:sz="6" w:space="0" w:color="000000"/>
              <w:left w:val="single" w:sz="6" w:space="0" w:color="000000"/>
              <w:bottom w:val="single" w:sz="6" w:space="0" w:color="000000"/>
              <w:right w:val="single" w:sz="6" w:space="0" w:color="000000"/>
            </w:tcBorders>
            <w:shd w:val="clear" w:color="auto" w:fill="95BCE6"/>
            <w:tcMar>
              <w:top w:w="60" w:type="dxa"/>
              <w:left w:w="60" w:type="dxa"/>
              <w:bottom w:w="60" w:type="dxa"/>
              <w:right w:w="60" w:type="dxa"/>
            </w:tcMar>
            <w:vAlign w:val="center"/>
          </w:tcPr>
          <w:p w14:paraId="63E3AB85" w14:textId="77777777" w:rsidR="00013351" w:rsidRDefault="00000000">
            <w:pPr>
              <w:spacing w:line="276" w:lineRule="auto"/>
              <w:jc w:val="right"/>
              <w:rPr>
                <w:rFonts w:ascii="바탕체" w:eastAsia="바탕체" w:hAnsi="바탕체" w:cs="바탕체"/>
                <w:sz w:val="17"/>
                <w:szCs w:val="17"/>
              </w:rPr>
            </w:pPr>
            <w:r>
              <w:rPr>
                <w:rFonts w:ascii="바탕체" w:eastAsia="바탕체" w:hAnsi="바탕체" w:cs="바탕체"/>
                <w:sz w:val="17"/>
                <w:szCs w:val="17"/>
              </w:rPr>
              <w:t>3,886,000,000</w:t>
            </w:r>
          </w:p>
        </w:tc>
      </w:tr>
    </w:tbl>
    <w:p w14:paraId="086A26FF" w14:textId="4858131E" w:rsidR="007C3C46" w:rsidRDefault="007C3C46">
      <w:pPr>
        <w:spacing w:line="384" w:lineRule="auto"/>
        <w:rPr>
          <w:rFonts w:ascii="바탕체" w:eastAsia="바탕체" w:hAnsi="바탕체" w:cs="바탕체"/>
        </w:rPr>
      </w:pPr>
    </w:p>
    <w:p w14:paraId="6B66C78C" w14:textId="75E24488" w:rsidR="00013351" w:rsidRPr="007C3C46" w:rsidRDefault="007C3C46" w:rsidP="007C3C46">
      <w:pPr>
        <w:spacing w:line="384" w:lineRule="auto"/>
        <w:rPr>
          <w:rFonts w:ascii="바탕체" w:eastAsia="바탕체" w:hAnsi="바탕체" w:cs="바탕체"/>
          <w:b/>
          <w:bCs/>
        </w:rPr>
      </w:pPr>
      <w:r>
        <w:rPr>
          <w:rFonts w:ascii="바탕체" w:eastAsia="바탕체" w:hAnsi="바탕체" w:cs="바탕체"/>
        </w:rPr>
        <w:br w:type="column"/>
      </w:r>
      <w:r w:rsidR="00000000" w:rsidRPr="007C3C46">
        <w:rPr>
          <w:rFonts w:ascii="바탕체" w:eastAsia="바탕체" w:hAnsi="바탕체" w:cs="바탕체"/>
          <w:b/>
          <w:bCs/>
        </w:rPr>
        <w:lastRenderedPageBreak/>
        <w:t xml:space="preserve">  3.4 향후 확장성</w:t>
      </w:r>
    </w:p>
    <w:p w14:paraId="61022790" w14:textId="77777777" w:rsidR="00013351" w:rsidRDefault="00000000" w:rsidP="00EE59C8">
      <w:pPr>
        <w:widowControl w:val="0"/>
        <w:numPr>
          <w:ilvl w:val="0"/>
          <w:numId w:val="7"/>
        </w:numPr>
        <w:pBdr>
          <w:top w:val="nil"/>
          <w:left w:val="nil"/>
          <w:bottom w:val="nil"/>
          <w:right w:val="nil"/>
          <w:between w:val="nil"/>
        </w:pBdr>
        <w:spacing w:after="160"/>
        <w:rPr>
          <w:rFonts w:ascii="바탕체" w:eastAsia="바탕체" w:hAnsi="바탕체" w:cs="바탕체"/>
          <w:color w:val="000000"/>
          <w:sz w:val="20"/>
          <w:szCs w:val="20"/>
        </w:rPr>
      </w:pPr>
      <w:r>
        <w:rPr>
          <w:rFonts w:ascii="바탕체" w:eastAsia="바탕체" w:hAnsi="바탕체" w:cs="바탕체"/>
          <w:color w:val="000000"/>
          <w:sz w:val="20"/>
          <w:szCs w:val="20"/>
        </w:rPr>
        <w:t>웨어러블 기기 측정 데이터 연동</w:t>
      </w:r>
    </w:p>
    <w:p w14:paraId="2AB4BA1F" w14:textId="77777777" w:rsidR="00013351" w:rsidRDefault="00000000" w:rsidP="00EE59C8">
      <w:pPr>
        <w:ind w:firstLine="100"/>
        <w:rPr>
          <w:rFonts w:ascii="바탕체" w:eastAsia="바탕체" w:hAnsi="바탕체" w:cs="바탕체"/>
          <w:sz w:val="20"/>
          <w:szCs w:val="20"/>
        </w:rPr>
      </w:pPr>
      <w:r>
        <w:rPr>
          <w:rFonts w:ascii="바탕체" w:eastAsia="바탕체" w:hAnsi="바탕체" w:cs="바탕체"/>
          <w:sz w:val="20"/>
          <w:szCs w:val="20"/>
        </w:rPr>
        <w:t xml:space="preserve">웨어러블 기기 연동 기능은 Apple Watch, Samsung Galaxy Watch, Fitbit, Garmin, Xiaomi Mi Band 등 주요 웨어러블 기기에서 제공하는 다양한 생체 데이터를 활용할 수 있습니다. 이들 기기는 심박수, 수면 패턴, 혈중 산소 포화도(SpO2), </w:t>
      </w:r>
      <w:proofErr w:type="spellStart"/>
      <w:r>
        <w:rPr>
          <w:rFonts w:ascii="바탕체" w:eastAsia="바탕체" w:hAnsi="바탕체" w:cs="바탕체"/>
          <w:sz w:val="20"/>
          <w:szCs w:val="20"/>
        </w:rPr>
        <w:t>심박</w:t>
      </w:r>
      <w:proofErr w:type="spellEnd"/>
      <w:r>
        <w:rPr>
          <w:rFonts w:ascii="바탕체" w:eastAsia="바탕체" w:hAnsi="바탕체" w:cs="바탕체"/>
          <w:sz w:val="20"/>
          <w:szCs w:val="20"/>
        </w:rPr>
        <w:t xml:space="preserve"> 변이도(HRV), 심전도(ECG) 등 다양한 데이터를 수집하고 이를 API(예: Apple HealthKit, Samsung Health SDK)를 통해 접근할 수 있습니다. 또한 스트레스 지수, 불규칙한 심장 박동 알림, 피부 온도, 활동량 등 구체적인 지표도 제공합니다. 이를 활용하면 사용자의 감정 상태를 추가적으로 취득할 수 있을 것으로 기대합니다.</w:t>
      </w:r>
    </w:p>
    <w:p w14:paraId="725505EF" w14:textId="77777777" w:rsidR="00013351" w:rsidRDefault="00013351" w:rsidP="00EE59C8">
      <w:pPr>
        <w:ind w:firstLine="100"/>
        <w:rPr>
          <w:rFonts w:ascii="바탕체" w:eastAsia="바탕체" w:hAnsi="바탕체" w:cs="바탕체"/>
          <w:sz w:val="20"/>
          <w:szCs w:val="20"/>
        </w:rPr>
      </w:pPr>
    </w:p>
    <w:p w14:paraId="42D19763" w14:textId="77777777" w:rsidR="00013351" w:rsidRDefault="00000000" w:rsidP="00EE59C8">
      <w:pPr>
        <w:widowControl w:val="0"/>
        <w:numPr>
          <w:ilvl w:val="0"/>
          <w:numId w:val="7"/>
        </w:numPr>
        <w:pBdr>
          <w:top w:val="nil"/>
          <w:left w:val="nil"/>
          <w:bottom w:val="nil"/>
          <w:right w:val="nil"/>
          <w:between w:val="nil"/>
        </w:pBdr>
        <w:rPr>
          <w:rFonts w:ascii="바탕체" w:eastAsia="바탕체" w:hAnsi="바탕체" w:cs="바탕체"/>
          <w:color w:val="000000"/>
          <w:sz w:val="20"/>
          <w:szCs w:val="20"/>
        </w:rPr>
      </w:pPr>
      <w:r>
        <w:rPr>
          <w:rFonts w:ascii="바탕체" w:eastAsia="바탕체" w:hAnsi="바탕체" w:cs="바탕체"/>
          <w:color w:val="000000"/>
          <w:sz w:val="20"/>
          <w:szCs w:val="20"/>
        </w:rPr>
        <w:t>음성 분석</w:t>
      </w:r>
    </w:p>
    <w:p w14:paraId="7DA98AA7" w14:textId="1D44EF03" w:rsidR="007C3C46" w:rsidRDefault="00000000" w:rsidP="00EE59C8">
      <w:pPr>
        <w:widowControl w:val="0"/>
        <w:pBdr>
          <w:top w:val="nil"/>
          <w:left w:val="nil"/>
          <w:bottom w:val="nil"/>
          <w:right w:val="nil"/>
          <w:between w:val="nil"/>
        </w:pBdr>
        <w:spacing w:after="160"/>
        <w:ind w:left="79" w:firstLine="99"/>
        <w:rPr>
          <w:rFonts w:ascii="바탕체" w:eastAsia="바탕체" w:hAnsi="바탕체" w:cs="바탕체"/>
          <w:color w:val="000000"/>
          <w:sz w:val="20"/>
          <w:szCs w:val="20"/>
        </w:rPr>
      </w:pPr>
      <w:r>
        <w:rPr>
          <w:rFonts w:ascii="바탕체" w:eastAsia="바탕체" w:hAnsi="바탕체" w:cs="바탕체"/>
          <w:color w:val="000000"/>
          <w:sz w:val="20"/>
          <w:szCs w:val="20"/>
        </w:rPr>
        <w:t>음성 분석 기능은 통화 및 음성 메시지에서 감정 상태를 추정하는 것을 목표로 합니다. 음성 데이터의 톤, 속도, 볼륨 등의 특성을 분석해 감정 변화를 추적하거나 위험 신호를 탐지할 수 있습니다. 특히 특정 키워드를 탐지하여 위험 상황을 예측하거나 예방하는 데 활용될 수 있습니다. 다만, 이 기능은 Android 기기처럼 통화 녹음 기능이 활성화된 기기에 한정될 가능성이 있으며, 시스템 리소스나 음성 인식 정확도에 따라 제약이 따를 수 있습니다. 프라이버시 보호를 위해 음성 데이터는 외부로 반출하지 않고 로컬 장치에서만 분석되고 처리되어야 합니다.</w:t>
      </w:r>
    </w:p>
    <w:p w14:paraId="7C1289E2" w14:textId="3B820436" w:rsidR="007C3C46" w:rsidRPr="007C3C46" w:rsidRDefault="007C3C46" w:rsidP="007C3C46">
      <w:pPr>
        <w:widowControl w:val="0"/>
        <w:pBdr>
          <w:top w:val="nil"/>
          <w:left w:val="nil"/>
          <w:bottom w:val="nil"/>
          <w:right w:val="nil"/>
          <w:between w:val="nil"/>
        </w:pBdr>
        <w:spacing w:after="160"/>
        <w:rPr>
          <w:rFonts w:ascii="바탕체" w:eastAsia="바탕체" w:hAnsi="바탕체" w:cs="바탕체"/>
          <w:b/>
          <w:bCs/>
        </w:rPr>
      </w:pPr>
      <w:r>
        <w:rPr>
          <w:rFonts w:ascii="바탕체" w:eastAsia="바탕체" w:hAnsi="바탕체" w:cs="바탕체"/>
          <w:color w:val="000000"/>
          <w:sz w:val="20"/>
          <w:szCs w:val="20"/>
        </w:rPr>
        <w:br w:type="column"/>
      </w:r>
      <w:r>
        <w:rPr>
          <w:rFonts w:ascii="바탕체" w:eastAsia="바탕체" w:hAnsi="바탕체" w:cs="바탕체" w:hint="eastAsia"/>
          <w:b/>
          <w:bCs/>
        </w:rPr>
        <w:lastRenderedPageBreak/>
        <w:t>Reference</w:t>
      </w:r>
      <w:r w:rsidRPr="007C3C46">
        <w:rPr>
          <w:rFonts w:ascii="바탕체" w:eastAsia="바탕체" w:hAnsi="바탕체" w:cs="바탕체"/>
          <w:b/>
          <w:bCs/>
        </w:rPr>
        <w:t>.</w:t>
      </w:r>
    </w:p>
    <w:p w14:paraId="481F414B" w14:textId="77777777" w:rsidR="00013351" w:rsidRPr="007C3C46" w:rsidRDefault="00000000">
      <w:pPr>
        <w:rPr>
          <w:rFonts w:ascii="바탕체" w:eastAsia="바탕체" w:hAnsi="바탕체"/>
          <w:sz w:val="20"/>
          <w:szCs w:val="20"/>
        </w:rPr>
      </w:pPr>
      <w:r w:rsidRPr="007C3C46">
        <w:rPr>
          <w:rFonts w:ascii="바탕체" w:eastAsia="바탕체" w:hAnsi="바탕체"/>
          <w:sz w:val="20"/>
          <w:szCs w:val="20"/>
        </w:rPr>
        <w:t>[1] “한국언론진흥재단.” Www.kpf.or.kr, www.kpf.or.kr/front/board/boardContentsView.do?board_id=246&amp;contents_id=29ff236264724e3fbe02e544185aac03.</w:t>
      </w:r>
    </w:p>
    <w:p w14:paraId="7218B402" w14:textId="77777777" w:rsidR="00013351" w:rsidRPr="007C3C46" w:rsidRDefault="00000000">
      <w:pPr>
        <w:rPr>
          <w:rFonts w:ascii="바탕체" w:eastAsia="바탕체" w:hAnsi="바탕체"/>
          <w:sz w:val="20"/>
          <w:szCs w:val="20"/>
        </w:rPr>
      </w:pPr>
      <w:r w:rsidRPr="007C3C46">
        <w:rPr>
          <w:rFonts w:ascii="바탕체" w:eastAsia="바탕체" w:hAnsi="바탕체"/>
          <w:sz w:val="20"/>
          <w:szCs w:val="20"/>
        </w:rPr>
        <w:t>[2] 이종은, and 이종은. “[기획] 사이버폭력 실태조사로 살펴본 청소년 사이버폭력 현황과 예방책.” 한국리서치 정기조사 여론속의 여론, 22 Aug. 2023, hrcopinion.co.kr/archives/27385.</w:t>
      </w:r>
    </w:p>
    <w:p w14:paraId="38BEA1CB" w14:textId="77777777" w:rsidR="00013351" w:rsidRPr="007C3C46" w:rsidRDefault="00000000">
      <w:pPr>
        <w:rPr>
          <w:rFonts w:ascii="바탕체" w:eastAsia="바탕체" w:hAnsi="바탕체"/>
          <w:sz w:val="20"/>
          <w:szCs w:val="20"/>
        </w:rPr>
      </w:pPr>
      <w:r w:rsidRPr="007C3C46">
        <w:rPr>
          <w:rFonts w:ascii="바탕체" w:eastAsia="바탕체" w:hAnsi="바탕체"/>
          <w:sz w:val="20"/>
          <w:szCs w:val="20"/>
        </w:rPr>
        <w:t xml:space="preserve">[3] </w:t>
      </w:r>
      <w:proofErr w:type="spellStart"/>
      <w:r w:rsidRPr="007C3C46">
        <w:rPr>
          <w:rFonts w:ascii="바탕체" w:eastAsia="바탕체" w:hAnsi="바탕체"/>
          <w:sz w:val="20"/>
          <w:szCs w:val="20"/>
        </w:rPr>
        <w:t>원형민</w:t>
      </w:r>
      <w:proofErr w:type="spellEnd"/>
      <w:r w:rsidRPr="007C3C46">
        <w:rPr>
          <w:rFonts w:ascii="바탕체" w:eastAsia="바탕체" w:hAnsi="바탕체"/>
          <w:sz w:val="20"/>
          <w:szCs w:val="20"/>
        </w:rPr>
        <w:t>. “[그래픽] 청소년 사이버도박 현황.” 연합뉴스, 10 Nov. 2024, www.yna.co.kr/view/GYH20241110000600044. Accessed 12 Jan. 2025.</w:t>
      </w:r>
    </w:p>
    <w:p w14:paraId="0451C656" w14:textId="77777777" w:rsidR="00013351" w:rsidRPr="007C3C46" w:rsidRDefault="00000000">
      <w:pPr>
        <w:rPr>
          <w:rFonts w:ascii="바탕체" w:eastAsia="바탕체" w:hAnsi="바탕체"/>
          <w:sz w:val="20"/>
          <w:szCs w:val="20"/>
        </w:rPr>
      </w:pPr>
      <w:r w:rsidRPr="007C3C46">
        <w:rPr>
          <w:rFonts w:ascii="바탕체" w:eastAsia="바탕체" w:hAnsi="바탕체"/>
          <w:sz w:val="20"/>
          <w:szCs w:val="20"/>
        </w:rPr>
        <w:t xml:space="preserve">[4] </w:t>
      </w:r>
      <w:proofErr w:type="spellStart"/>
      <w:r w:rsidRPr="007C3C46">
        <w:rPr>
          <w:rFonts w:ascii="바탕체" w:eastAsia="바탕체" w:hAnsi="바탕체"/>
          <w:sz w:val="20"/>
          <w:szCs w:val="20"/>
        </w:rPr>
        <w:t>Newsis</w:t>
      </w:r>
      <w:proofErr w:type="spellEnd"/>
      <w:r w:rsidRPr="007C3C46">
        <w:rPr>
          <w:rFonts w:ascii="바탕체" w:eastAsia="바탕체" w:hAnsi="바탕체"/>
          <w:sz w:val="20"/>
          <w:szCs w:val="20"/>
        </w:rPr>
        <w:t>. “[그래픽] “사이버 성폭력” 청소년 피해율… 여성 58.4%, 남성18.8%.” </w:t>
      </w:r>
      <w:proofErr w:type="spellStart"/>
      <w:r w:rsidRPr="007C3C46">
        <w:rPr>
          <w:rFonts w:ascii="바탕체" w:eastAsia="바탕체" w:hAnsi="바탕체"/>
          <w:sz w:val="20"/>
          <w:szCs w:val="20"/>
        </w:rPr>
        <w:t>뉴시스</w:t>
      </w:r>
      <w:proofErr w:type="spellEnd"/>
      <w:r w:rsidRPr="007C3C46">
        <w:rPr>
          <w:rFonts w:ascii="바탕체" w:eastAsia="바탕체" w:hAnsi="바탕체"/>
          <w:sz w:val="20"/>
          <w:szCs w:val="20"/>
        </w:rPr>
        <w:t>, 23 Mar. 2021, mobile.newsis.com/view/NISI20210323_0000711786#_PA. Accessed 12 Jan. 2025.</w:t>
      </w:r>
    </w:p>
    <w:p w14:paraId="50327FB2" w14:textId="77777777" w:rsidR="00013351" w:rsidRPr="007C3C46" w:rsidRDefault="00000000">
      <w:pPr>
        <w:rPr>
          <w:rFonts w:ascii="바탕체" w:eastAsia="바탕체" w:hAnsi="바탕체"/>
          <w:sz w:val="20"/>
          <w:szCs w:val="20"/>
        </w:rPr>
      </w:pPr>
      <w:r w:rsidRPr="007C3C46">
        <w:rPr>
          <w:rFonts w:ascii="바탕체" w:eastAsia="바탕체" w:hAnsi="바탕체"/>
          <w:sz w:val="20"/>
          <w:szCs w:val="20"/>
        </w:rPr>
        <w:t xml:space="preserve">[5] 2015년 </w:t>
      </w:r>
      <w:proofErr w:type="spellStart"/>
      <w:r w:rsidRPr="007C3C46">
        <w:rPr>
          <w:rFonts w:ascii="바탕체" w:eastAsia="바탕체" w:hAnsi="바탕체"/>
          <w:sz w:val="20"/>
          <w:szCs w:val="20"/>
        </w:rPr>
        <w:t>기준미성년자</w:t>
      </w:r>
      <w:proofErr w:type="spellEnd"/>
      <w:r w:rsidRPr="007C3C46">
        <w:rPr>
          <w:rFonts w:ascii="바탕체" w:eastAsia="바탕체" w:hAnsi="바탕체"/>
          <w:sz w:val="20"/>
          <w:szCs w:val="20"/>
        </w:rPr>
        <w:t xml:space="preserve"> 국민건강보험공단으로부터 </w:t>
      </w:r>
      <w:proofErr w:type="spellStart"/>
      <w:r w:rsidRPr="007C3C46">
        <w:rPr>
          <w:rFonts w:ascii="바탕체" w:eastAsia="바탕체" w:hAnsi="바탕체"/>
          <w:sz w:val="20"/>
          <w:szCs w:val="20"/>
        </w:rPr>
        <w:t>제출받은</w:t>
      </w:r>
      <w:proofErr w:type="spellEnd"/>
      <w:r w:rsidRPr="007C3C46">
        <w:rPr>
          <w:rFonts w:ascii="바탕체" w:eastAsia="바탕체" w:hAnsi="바탕체"/>
          <w:sz w:val="20"/>
          <w:szCs w:val="20"/>
        </w:rPr>
        <w:t xml:space="preserve"> ‘19세 미만 건강의학과 진료현황’ </w:t>
      </w:r>
    </w:p>
    <w:p w14:paraId="3C59C12E" w14:textId="77777777" w:rsidR="00013351" w:rsidRPr="007C3C46" w:rsidRDefault="00013351">
      <w:pPr>
        <w:rPr>
          <w:rFonts w:ascii="바탕체" w:eastAsia="바탕체" w:hAnsi="바탕체"/>
          <w:sz w:val="20"/>
          <w:szCs w:val="20"/>
        </w:rPr>
      </w:pPr>
    </w:p>
    <w:p w14:paraId="5A54E2AB" w14:textId="77777777" w:rsidR="00013351" w:rsidRPr="007C3C46" w:rsidRDefault="00000000">
      <w:pPr>
        <w:rPr>
          <w:rFonts w:ascii="바탕체" w:eastAsia="바탕체" w:hAnsi="바탕체" w:cs="맑은 고딕"/>
          <w:sz w:val="20"/>
          <w:szCs w:val="20"/>
        </w:rPr>
      </w:pPr>
      <w:r w:rsidRPr="007C3C46">
        <w:rPr>
          <w:rFonts w:ascii="바탕체" w:eastAsia="바탕체" w:hAnsi="바탕체" w:cs="맑은 고딕"/>
          <w:sz w:val="20"/>
          <w:szCs w:val="20"/>
        </w:rPr>
        <w:t xml:space="preserve">[6]“'애 있는 집’이 줄어든다...4년새 28→23%.” </w:t>
      </w:r>
      <w:proofErr w:type="spellStart"/>
      <w:r w:rsidRPr="007C3C46">
        <w:rPr>
          <w:rFonts w:ascii="바탕체" w:eastAsia="바탕체" w:hAnsi="바탕체" w:cs="맑은 고딕"/>
          <w:i/>
          <w:sz w:val="20"/>
          <w:szCs w:val="20"/>
        </w:rPr>
        <w:t>머니투데이</w:t>
      </w:r>
      <w:proofErr w:type="spellEnd"/>
      <w:r w:rsidRPr="007C3C46">
        <w:rPr>
          <w:rFonts w:ascii="바탕체" w:eastAsia="바탕체" w:hAnsi="바탕체" w:cs="맑은 고딕"/>
          <w:sz w:val="20"/>
          <w:szCs w:val="20"/>
        </w:rPr>
        <w:t>, 2 Aug. 2021, news.mt.co.kr/</w:t>
      </w:r>
      <w:proofErr w:type="spellStart"/>
      <w:r w:rsidRPr="007C3C46">
        <w:rPr>
          <w:rFonts w:ascii="바탕체" w:eastAsia="바탕체" w:hAnsi="바탕체" w:cs="맑은 고딕"/>
          <w:sz w:val="20"/>
          <w:szCs w:val="20"/>
        </w:rPr>
        <w:t>mtview.php?no</w:t>
      </w:r>
      <w:proofErr w:type="spellEnd"/>
      <w:r w:rsidRPr="007C3C46">
        <w:rPr>
          <w:rFonts w:ascii="바탕체" w:eastAsia="바탕체" w:hAnsi="바탕체" w:cs="맑은 고딕"/>
          <w:sz w:val="20"/>
          <w:szCs w:val="20"/>
        </w:rPr>
        <w:t>=2021080209335799143. Accessed 14 Jan. 2025.</w:t>
      </w:r>
    </w:p>
    <w:p w14:paraId="2FE4709E" w14:textId="05E86D07" w:rsidR="00013351" w:rsidRPr="007C3C46" w:rsidRDefault="00000000">
      <w:pPr>
        <w:rPr>
          <w:rFonts w:ascii="바탕체" w:eastAsia="바탕체" w:hAnsi="바탕체" w:cs="Times New Roman" w:hint="eastAsia"/>
          <w:sz w:val="20"/>
          <w:szCs w:val="20"/>
        </w:rPr>
      </w:pPr>
      <w:r w:rsidRPr="007C3C46">
        <w:rPr>
          <w:rFonts w:ascii="바탕체" w:eastAsia="바탕체" w:hAnsi="바탕체"/>
          <w:sz w:val="20"/>
          <w:szCs w:val="20"/>
        </w:rPr>
        <w:t>[7]</w:t>
      </w:r>
      <w:sdt>
        <w:sdtPr>
          <w:rPr>
            <w:rFonts w:ascii="바탕체" w:eastAsia="바탕체" w:hAnsi="바탕체"/>
            <w:sz w:val="20"/>
            <w:szCs w:val="20"/>
          </w:rPr>
          <w:tag w:val="goog_rdk_1"/>
          <w:id w:val="1076176655"/>
        </w:sdtPr>
        <w:sdtContent>
          <w:proofErr w:type="spellStart"/>
          <w:r w:rsidRPr="007C3C46">
            <w:rPr>
              <w:rFonts w:ascii="바탕체" w:eastAsia="바탕체" w:hAnsi="바탕체" w:cs="궁서"/>
              <w:sz w:val="20"/>
              <w:szCs w:val="20"/>
            </w:rPr>
            <w:t>최하얀</w:t>
          </w:r>
          <w:proofErr w:type="spellEnd"/>
          <w:r w:rsidRPr="007C3C46">
            <w:rPr>
              <w:rFonts w:ascii="바탕체" w:eastAsia="바탕체" w:hAnsi="바탕체" w:cs="궁서"/>
              <w:sz w:val="20"/>
              <w:szCs w:val="20"/>
            </w:rPr>
            <w:t xml:space="preserve">. ““둘이 같이 벌어요”…맞벌이 가구 48.2% 역대 최대.” </w:t>
          </w:r>
        </w:sdtContent>
      </w:sdt>
      <w:sdt>
        <w:sdtPr>
          <w:rPr>
            <w:rFonts w:ascii="바탕체" w:eastAsia="바탕체" w:hAnsi="바탕체"/>
            <w:sz w:val="20"/>
            <w:szCs w:val="20"/>
          </w:rPr>
          <w:tag w:val="goog_rdk_2"/>
          <w:id w:val="-1254506838"/>
        </w:sdtPr>
        <w:sdtContent>
          <w:r w:rsidRPr="007C3C46">
            <w:rPr>
              <w:rFonts w:ascii="바탕체" w:eastAsia="바탕체" w:hAnsi="바탕체" w:cs="궁서"/>
              <w:i/>
              <w:sz w:val="20"/>
              <w:szCs w:val="20"/>
            </w:rPr>
            <w:t>한겨레</w:t>
          </w:r>
        </w:sdtContent>
      </w:sdt>
      <w:r w:rsidRPr="007C3C46">
        <w:rPr>
          <w:rFonts w:ascii="바탕체" w:eastAsia="바탕체" w:hAnsi="바탕체" w:cs="Times New Roman"/>
          <w:sz w:val="20"/>
          <w:szCs w:val="20"/>
        </w:rPr>
        <w:t>, 8 June 2024, www.hani.co.kr/arti/economy/economy_general/1145347.html. Accessed 14 Jan. 2025.</w:t>
      </w:r>
    </w:p>
    <w:p w14:paraId="69C133DD" w14:textId="63B319CD" w:rsidR="00013351" w:rsidRDefault="00000000">
      <w:pPr>
        <w:rPr>
          <w:rFonts w:ascii="바탕체" w:eastAsia="바탕체" w:hAnsi="바탕체"/>
          <w:sz w:val="20"/>
          <w:szCs w:val="20"/>
        </w:rPr>
      </w:pPr>
      <w:r w:rsidRPr="007C3C46">
        <w:rPr>
          <w:rFonts w:ascii="바탕체" w:eastAsia="바탕체" w:hAnsi="바탕체"/>
          <w:sz w:val="20"/>
          <w:szCs w:val="20"/>
        </w:rPr>
        <w:t>[</w:t>
      </w:r>
      <w:proofErr w:type="gramStart"/>
      <w:r w:rsidR="007C3C46">
        <w:rPr>
          <w:rFonts w:ascii="바탕체" w:eastAsia="바탕체" w:hAnsi="바탕체" w:hint="eastAsia"/>
          <w:sz w:val="20"/>
          <w:szCs w:val="20"/>
        </w:rPr>
        <w:t>8</w:t>
      </w:r>
      <w:r w:rsidRPr="007C3C46">
        <w:rPr>
          <w:rFonts w:ascii="바탕체" w:eastAsia="바탕체" w:hAnsi="바탕체"/>
          <w:sz w:val="20"/>
          <w:szCs w:val="20"/>
        </w:rPr>
        <w:t>]“</w:t>
      </w:r>
      <w:proofErr w:type="spellStart"/>
      <w:proofErr w:type="gramEnd"/>
      <w:r w:rsidRPr="007C3C46">
        <w:rPr>
          <w:rFonts w:ascii="바탕체" w:eastAsia="바탕체" w:hAnsi="바탕체"/>
          <w:sz w:val="20"/>
          <w:szCs w:val="20"/>
        </w:rPr>
        <w:t>Beomi</w:t>
      </w:r>
      <w:proofErr w:type="spellEnd"/>
      <w:r w:rsidRPr="007C3C46">
        <w:rPr>
          <w:rFonts w:ascii="바탕체" w:eastAsia="바탕체" w:hAnsi="바탕체"/>
          <w:sz w:val="20"/>
          <w:szCs w:val="20"/>
        </w:rPr>
        <w:t>/KcELECTRA-Base-V2022 · Hugging Face.” Huggingface.co, 2022, huggingface.co/</w:t>
      </w:r>
      <w:proofErr w:type="spellStart"/>
      <w:r w:rsidRPr="007C3C46">
        <w:rPr>
          <w:rFonts w:ascii="바탕체" w:eastAsia="바탕체" w:hAnsi="바탕체"/>
          <w:sz w:val="20"/>
          <w:szCs w:val="20"/>
        </w:rPr>
        <w:t>beomi</w:t>
      </w:r>
      <w:proofErr w:type="spellEnd"/>
      <w:r w:rsidRPr="007C3C46">
        <w:rPr>
          <w:rFonts w:ascii="바탕체" w:eastAsia="바탕체" w:hAnsi="바탕체"/>
          <w:sz w:val="20"/>
          <w:szCs w:val="20"/>
        </w:rPr>
        <w:t>/KcELECTRA-base-v2022. Accessed 12 Jan. 2025.</w:t>
      </w:r>
    </w:p>
    <w:p w14:paraId="36675E7B" w14:textId="31E00BB8" w:rsidR="007C3C46" w:rsidRPr="007C3C46" w:rsidRDefault="007C3C46" w:rsidP="007C3C46">
      <w:pPr>
        <w:rPr>
          <w:rFonts w:ascii="바탕체" w:eastAsia="바탕체" w:hAnsi="바탕체"/>
          <w:sz w:val="20"/>
          <w:szCs w:val="20"/>
        </w:rPr>
      </w:pPr>
      <w:r w:rsidRPr="007C3C46">
        <w:rPr>
          <w:rFonts w:ascii="바탕체" w:eastAsia="바탕체" w:hAnsi="바탕체"/>
          <w:sz w:val="20"/>
          <w:szCs w:val="20"/>
        </w:rPr>
        <w:t>[</w:t>
      </w:r>
      <w:r>
        <w:rPr>
          <w:rFonts w:ascii="바탕체" w:eastAsia="바탕체" w:hAnsi="바탕체" w:hint="eastAsia"/>
          <w:sz w:val="20"/>
          <w:szCs w:val="20"/>
        </w:rPr>
        <w:t>9</w:t>
      </w:r>
      <w:r w:rsidRPr="007C3C46">
        <w:rPr>
          <w:rFonts w:ascii="바탕체" w:eastAsia="바탕체" w:hAnsi="바탕체"/>
          <w:sz w:val="20"/>
          <w:szCs w:val="20"/>
        </w:rPr>
        <w:t>]</w:t>
      </w:r>
      <w:r w:rsidRPr="007C3C46">
        <w:t xml:space="preserve"> </w:t>
      </w:r>
      <w:proofErr w:type="spellStart"/>
      <w:r w:rsidRPr="007C3C46">
        <w:rPr>
          <w:rFonts w:ascii="바탕체" w:eastAsia="바탕체" w:hAnsi="바탕체"/>
          <w:sz w:val="20"/>
          <w:szCs w:val="20"/>
        </w:rPr>
        <w:t>ESTsoft</w:t>
      </w:r>
      <w:proofErr w:type="spellEnd"/>
      <w:r w:rsidRPr="007C3C46">
        <w:rPr>
          <w:rFonts w:ascii="바탕체" w:eastAsia="바탕체" w:hAnsi="바탕체"/>
          <w:sz w:val="20"/>
          <w:szCs w:val="20"/>
        </w:rPr>
        <w:t xml:space="preserve">. “AI를 활용한 고용률 예측 모델 </w:t>
      </w:r>
      <w:proofErr w:type="spellStart"/>
      <w:r w:rsidRPr="007C3C46">
        <w:rPr>
          <w:rFonts w:ascii="바탕체" w:eastAsia="바탕체" w:hAnsi="바탕체"/>
          <w:sz w:val="20"/>
          <w:szCs w:val="20"/>
        </w:rPr>
        <w:t>개발기</w:t>
      </w:r>
      <w:proofErr w:type="spellEnd"/>
      <w:r w:rsidRPr="007C3C46">
        <w:rPr>
          <w:rFonts w:ascii="바탕체" w:eastAsia="바탕체" w:hAnsi="바탕체"/>
          <w:sz w:val="20"/>
          <w:szCs w:val="20"/>
        </w:rPr>
        <w:t xml:space="preserve">(1).” </w:t>
      </w:r>
      <w:proofErr w:type="spellStart"/>
      <w:r w:rsidRPr="007C3C46">
        <w:rPr>
          <w:rFonts w:ascii="바탕체" w:eastAsia="바탕체" w:hAnsi="바탕체"/>
          <w:sz w:val="20"/>
          <w:szCs w:val="20"/>
        </w:rPr>
        <w:t>ESTsoft</w:t>
      </w:r>
      <w:proofErr w:type="spellEnd"/>
      <w:r w:rsidRPr="007C3C46">
        <w:rPr>
          <w:rFonts w:ascii="바탕체" w:eastAsia="바탕체" w:hAnsi="바탕체"/>
          <w:sz w:val="20"/>
          <w:szCs w:val="20"/>
        </w:rPr>
        <w:t>, 7 Mar. 2021, blog.est.ai/2021/03/employment-rate/. Accessed 14 Jan. 2025.</w:t>
      </w:r>
    </w:p>
    <w:p w14:paraId="2201B41C" w14:textId="77777777" w:rsidR="007C3C46" w:rsidRPr="007C3C46" w:rsidRDefault="007C3C46">
      <w:pPr>
        <w:rPr>
          <w:rFonts w:ascii="바탕체" w:eastAsia="바탕체" w:hAnsi="바탕체"/>
          <w:sz w:val="20"/>
          <w:szCs w:val="20"/>
        </w:rPr>
      </w:pPr>
    </w:p>
    <w:p w14:paraId="6A790E38" w14:textId="7B2E6E87" w:rsidR="0005202A" w:rsidRPr="007C3C46" w:rsidRDefault="0005202A" w:rsidP="007C3C46">
      <w:pPr>
        <w:pStyle w:val="aa"/>
        <w:spacing w:before="0" w:beforeAutospacing="0" w:after="0" w:afterAutospacing="0" w:line="480" w:lineRule="atLeast"/>
      </w:pPr>
    </w:p>
    <w:sectPr w:rsidR="0005202A" w:rsidRPr="007C3C46">
      <w:pgSz w:w="11906" w:h="16838"/>
      <w:pgMar w:top="1701" w:right="1440" w:bottom="1440" w:left="144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Noto Sans Symbols">
    <w:charset w:val="00"/>
    <w:family w:val="auto"/>
    <w:pitch w:val="default"/>
    <w:embedRegular r:id="rId1" w:fontKey="{18ED409A-48A1-4608-86DF-10D8F9FA185F}"/>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embedRegular r:id="rId2" w:subsetted="1" w:fontKey="{ED7E5300-A009-46D5-BADF-857545E2B10C}"/>
    <w:embedBold r:id="rId3" w:subsetted="1" w:fontKey="{2103971B-ECEA-40A3-AFE0-208F10390F85}"/>
  </w:font>
  <w:font w:name="궁서">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967D1F"/>
    <w:multiLevelType w:val="multilevel"/>
    <w:tmpl w:val="B1242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B757DD"/>
    <w:multiLevelType w:val="multilevel"/>
    <w:tmpl w:val="13BC7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2B2E86"/>
    <w:multiLevelType w:val="multilevel"/>
    <w:tmpl w:val="288E46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20872F2"/>
    <w:multiLevelType w:val="multilevel"/>
    <w:tmpl w:val="FDFA1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8A23B55"/>
    <w:multiLevelType w:val="multilevel"/>
    <w:tmpl w:val="D7D802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4F86D59"/>
    <w:multiLevelType w:val="multilevel"/>
    <w:tmpl w:val="82D6BA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4FB3B40"/>
    <w:multiLevelType w:val="multilevel"/>
    <w:tmpl w:val="7E7CD8F4"/>
    <w:lvl w:ilvl="0">
      <w:start w:val="4"/>
      <w:numFmt w:val="bullet"/>
      <w:lvlText w:val="-"/>
      <w:lvlJc w:val="left"/>
      <w:pPr>
        <w:ind w:left="560" w:hanging="360"/>
      </w:pPr>
      <w:rPr>
        <w:rFonts w:ascii="바탕체" w:eastAsia="바탕체" w:hAnsi="바탕체" w:cs="바탕체"/>
      </w:rPr>
    </w:lvl>
    <w:lvl w:ilvl="1">
      <w:start w:val="1"/>
      <w:numFmt w:val="bullet"/>
      <w:lvlText w:val="■"/>
      <w:lvlJc w:val="left"/>
      <w:pPr>
        <w:ind w:left="1080" w:hanging="440"/>
      </w:pPr>
      <w:rPr>
        <w:rFonts w:ascii="Noto Sans Symbols" w:eastAsia="Noto Sans Symbols" w:hAnsi="Noto Sans Symbols" w:cs="Noto Sans Symbols"/>
      </w:rPr>
    </w:lvl>
    <w:lvl w:ilvl="2">
      <w:start w:val="1"/>
      <w:numFmt w:val="bullet"/>
      <w:lvlText w:val="◆"/>
      <w:lvlJc w:val="left"/>
      <w:pPr>
        <w:ind w:left="1520" w:hanging="440"/>
      </w:pPr>
      <w:rPr>
        <w:rFonts w:ascii="Noto Sans Symbols" w:eastAsia="Noto Sans Symbols" w:hAnsi="Noto Sans Symbols" w:cs="Noto Sans Symbols"/>
      </w:rPr>
    </w:lvl>
    <w:lvl w:ilvl="3">
      <w:start w:val="1"/>
      <w:numFmt w:val="bullet"/>
      <w:lvlText w:val="●"/>
      <w:lvlJc w:val="left"/>
      <w:pPr>
        <w:ind w:left="1960" w:hanging="440"/>
      </w:pPr>
      <w:rPr>
        <w:rFonts w:ascii="Noto Sans Symbols" w:eastAsia="Noto Sans Symbols" w:hAnsi="Noto Sans Symbols" w:cs="Noto Sans Symbols"/>
      </w:rPr>
    </w:lvl>
    <w:lvl w:ilvl="4">
      <w:start w:val="1"/>
      <w:numFmt w:val="bullet"/>
      <w:lvlText w:val="■"/>
      <w:lvlJc w:val="left"/>
      <w:pPr>
        <w:ind w:left="2400" w:hanging="440"/>
      </w:pPr>
      <w:rPr>
        <w:rFonts w:ascii="Noto Sans Symbols" w:eastAsia="Noto Sans Symbols" w:hAnsi="Noto Sans Symbols" w:cs="Noto Sans Symbols"/>
      </w:rPr>
    </w:lvl>
    <w:lvl w:ilvl="5">
      <w:start w:val="1"/>
      <w:numFmt w:val="bullet"/>
      <w:lvlText w:val="◆"/>
      <w:lvlJc w:val="left"/>
      <w:pPr>
        <w:ind w:left="2840" w:hanging="440"/>
      </w:pPr>
      <w:rPr>
        <w:rFonts w:ascii="Noto Sans Symbols" w:eastAsia="Noto Sans Symbols" w:hAnsi="Noto Sans Symbols" w:cs="Noto Sans Symbols"/>
      </w:rPr>
    </w:lvl>
    <w:lvl w:ilvl="6">
      <w:start w:val="1"/>
      <w:numFmt w:val="bullet"/>
      <w:lvlText w:val="●"/>
      <w:lvlJc w:val="left"/>
      <w:pPr>
        <w:ind w:left="3280" w:hanging="440"/>
      </w:pPr>
      <w:rPr>
        <w:rFonts w:ascii="Noto Sans Symbols" w:eastAsia="Noto Sans Symbols" w:hAnsi="Noto Sans Symbols" w:cs="Noto Sans Symbols"/>
      </w:rPr>
    </w:lvl>
    <w:lvl w:ilvl="7">
      <w:start w:val="1"/>
      <w:numFmt w:val="bullet"/>
      <w:lvlText w:val="■"/>
      <w:lvlJc w:val="left"/>
      <w:pPr>
        <w:ind w:left="3720" w:hanging="440"/>
      </w:pPr>
      <w:rPr>
        <w:rFonts w:ascii="Noto Sans Symbols" w:eastAsia="Noto Sans Symbols" w:hAnsi="Noto Sans Symbols" w:cs="Noto Sans Symbols"/>
      </w:rPr>
    </w:lvl>
    <w:lvl w:ilvl="8">
      <w:start w:val="1"/>
      <w:numFmt w:val="bullet"/>
      <w:lvlText w:val="◆"/>
      <w:lvlJc w:val="left"/>
      <w:pPr>
        <w:ind w:left="4160" w:hanging="440"/>
      </w:pPr>
      <w:rPr>
        <w:rFonts w:ascii="Noto Sans Symbols" w:eastAsia="Noto Sans Symbols" w:hAnsi="Noto Sans Symbols" w:cs="Noto Sans Symbols"/>
      </w:rPr>
    </w:lvl>
  </w:abstractNum>
  <w:abstractNum w:abstractNumId="7" w15:restartNumberingAfterBreak="0">
    <w:nsid w:val="73D44E28"/>
    <w:multiLevelType w:val="hybridMultilevel"/>
    <w:tmpl w:val="E1EE24B6"/>
    <w:lvl w:ilvl="0" w:tplc="CCB25478">
      <w:start w:val="2"/>
      <w:numFmt w:val="bullet"/>
      <w:lvlText w:val="-"/>
      <w:lvlJc w:val="left"/>
      <w:pPr>
        <w:ind w:left="660" w:hanging="360"/>
      </w:pPr>
      <w:rPr>
        <w:rFonts w:ascii="바탕체" w:eastAsia="바탕체" w:hAnsi="바탕체" w:cs="바탕체" w:hint="eastAsia"/>
        <w:color w:val="auto"/>
      </w:rPr>
    </w:lvl>
    <w:lvl w:ilvl="1" w:tplc="04090003" w:tentative="1">
      <w:start w:val="1"/>
      <w:numFmt w:val="bullet"/>
      <w:lvlText w:val=""/>
      <w:lvlJc w:val="left"/>
      <w:pPr>
        <w:ind w:left="1180" w:hanging="440"/>
      </w:pPr>
      <w:rPr>
        <w:rFonts w:ascii="Wingdings" w:hAnsi="Wingdings" w:hint="default"/>
      </w:rPr>
    </w:lvl>
    <w:lvl w:ilvl="2" w:tplc="04090005" w:tentative="1">
      <w:start w:val="1"/>
      <w:numFmt w:val="bullet"/>
      <w:lvlText w:val=""/>
      <w:lvlJc w:val="left"/>
      <w:pPr>
        <w:ind w:left="1620" w:hanging="440"/>
      </w:pPr>
      <w:rPr>
        <w:rFonts w:ascii="Wingdings" w:hAnsi="Wingdings" w:hint="default"/>
      </w:rPr>
    </w:lvl>
    <w:lvl w:ilvl="3" w:tplc="04090001" w:tentative="1">
      <w:start w:val="1"/>
      <w:numFmt w:val="bullet"/>
      <w:lvlText w:val=""/>
      <w:lvlJc w:val="left"/>
      <w:pPr>
        <w:ind w:left="2060" w:hanging="440"/>
      </w:pPr>
      <w:rPr>
        <w:rFonts w:ascii="Wingdings" w:hAnsi="Wingdings" w:hint="default"/>
      </w:rPr>
    </w:lvl>
    <w:lvl w:ilvl="4" w:tplc="04090003" w:tentative="1">
      <w:start w:val="1"/>
      <w:numFmt w:val="bullet"/>
      <w:lvlText w:val=""/>
      <w:lvlJc w:val="left"/>
      <w:pPr>
        <w:ind w:left="2500" w:hanging="440"/>
      </w:pPr>
      <w:rPr>
        <w:rFonts w:ascii="Wingdings" w:hAnsi="Wingdings" w:hint="default"/>
      </w:rPr>
    </w:lvl>
    <w:lvl w:ilvl="5" w:tplc="04090005" w:tentative="1">
      <w:start w:val="1"/>
      <w:numFmt w:val="bullet"/>
      <w:lvlText w:val=""/>
      <w:lvlJc w:val="left"/>
      <w:pPr>
        <w:ind w:left="2940" w:hanging="440"/>
      </w:pPr>
      <w:rPr>
        <w:rFonts w:ascii="Wingdings" w:hAnsi="Wingdings" w:hint="default"/>
      </w:rPr>
    </w:lvl>
    <w:lvl w:ilvl="6" w:tplc="04090001" w:tentative="1">
      <w:start w:val="1"/>
      <w:numFmt w:val="bullet"/>
      <w:lvlText w:val=""/>
      <w:lvlJc w:val="left"/>
      <w:pPr>
        <w:ind w:left="3380" w:hanging="440"/>
      </w:pPr>
      <w:rPr>
        <w:rFonts w:ascii="Wingdings" w:hAnsi="Wingdings" w:hint="default"/>
      </w:rPr>
    </w:lvl>
    <w:lvl w:ilvl="7" w:tplc="04090003" w:tentative="1">
      <w:start w:val="1"/>
      <w:numFmt w:val="bullet"/>
      <w:lvlText w:val=""/>
      <w:lvlJc w:val="left"/>
      <w:pPr>
        <w:ind w:left="3820" w:hanging="440"/>
      </w:pPr>
      <w:rPr>
        <w:rFonts w:ascii="Wingdings" w:hAnsi="Wingdings" w:hint="default"/>
      </w:rPr>
    </w:lvl>
    <w:lvl w:ilvl="8" w:tplc="04090005" w:tentative="1">
      <w:start w:val="1"/>
      <w:numFmt w:val="bullet"/>
      <w:lvlText w:val=""/>
      <w:lvlJc w:val="left"/>
      <w:pPr>
        <w:ind w:left="4260" w:hanging="440"/>
      </w:pPr>
      <w:rPr>
        <w:rFonts w:ascii="Wingdings" w:hAnsi="Wingdings" w:hint="default"/>
      </w:rPr>
    </w:lvl>
  </w:abstractNum>
  <w:num w:numId="1" w16cid:durableId="1346516709">
    <w:abstractNumId w:val="5"/>
  </w:num>
  <w:num w:numId="2" w16cid:durableId="1440488838">
    <w:abstractNumId w:val="1"/>
  </w:num>
  <w:num w:numId="3" w16cid:durableId="1419671752">
    <w:abstractNumId w:val="0"/>
  </w:num>
  <w:num w:numId="4" w16cid:durableId="1397045745">
    <w:abstractNumId w:val="6"/>
  </w:num>
  <w:num w:numId="5" w16cid:durableId="918103536">
    <w:abstractNumId w:val="3"/>
  </w:num>
  <w:num w:numId="6" w16cid:durableId="410540008">
    <w:abstractNumId w:val="2"/>
  </w:num>
  <w:num w:numId="7" w16cid:durableId="229124996">
    <w:abstractNumId w:val="4"/>
  </w:num>
  <w:num w:numId="8" w16cid:durableId="119293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351"/>
    <w:rsid w:val="00013351"/>
    <w:rsid w:val="0005202A"/>
    <w:rsid w:val="00060F45"/>
    <w:rsid w:val="002568C0"/>
    <w:rsid w:val="00273AF8"/>
    <w:rsid w:val="005C5780"/>
    <w:rsid w:val="00665ADF"/>
    <w:rsid w:val="007C3C46"/>
    <w:rsid w:val="0091328F"/>
    <w:rsid w:val="00B10BF4"/>
    <w:rsid w:val="00EE59C8"/>
    <w:rsid w:val="00FA137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4E086"/>
  <w15:docId w15:val="{7E3F95FB-00A6-C440-B6F9-D08D9F41E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굴림" w:eastAsia="굴림" w:hAnsi="굴림" w:cs="굴림"/>
        <w:sz w:val="24"/>
        <w:szCs w:val="24"/>
        <w:lang w:val="en-CA"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5BCF"/>
  </w:style>
  <w:style w:type="paragraph" w:styleId="1">
    <w:name w:val="heading 1"/>
    <w:basedOn w:val="a"/>
    <w:next w:val="a"/>
    <w:link w:val="1Char"/>
    <w:uiPriority w:val="9"/>
    <w:qFormat/>
    <w:rsid w:val="00B21ED1"/>
    <w:pPr>
      <w:keepNext/>
      <w:keepLines/>
      <w:widowControl w:val="0"/>
      <w:wordWrap w:val="0"/>
      <w:autoSpaceDE w:val="0"/>
      <w:autoSpaceDN w:val="0"/>
      <w:spacing w:before="280" w:after="80"/>
      <w:outlineLvl w:val="0"/>
    </w:pPr>
    <w:rPr>
      <w:rFonts w:asciiTheme="majorHAnsi" w:eastAsiaTheme="majorEastAsia" w:hAnsiTheme="majorHAnsi" w:cstheme="majorBidi"/>
      <w:color w:val="000000" w:themeColor="text1"/>
      <w:kern w:val="2"/>
      <w:sz w:val="32"/>
      <w:szCs w:val="32"/>
    </w:rPr>
  </w:style>
  <w:style w:type="paragraph" w:styleId="2">
    <w:name w:val="heading 2"/>
    <w:basedOn w:val="a"/>
    <w:next w:val="a"/>
    <w:link w:val="2Char"/>
    <w:uiPriority w:val="9"/>
    <w:semiHidden/>
    <w:unhideWhenUsed/>
    <w:qFormat/>
    <w:rsid w:val="00B21ED1"/>
    <w:pPr>
      <w:keepNext/>
      <w:keepLines/>
      <w:widowControl w:val="0"/>
      <w:wordWrap w:val="0"/>
      <w:autoSpaceDE w:val="0"/>
      <w:autoSpaceDN w:val="0"/>
      <w:spacing w:before="160" w:after="80"/>
      <w:outlineLvl w:val="1"/>
    </w:pPr>
    <w:rPr>
      <w:rFonts w:asciiTheme="majorHAnsi" w:eastAsiaTheme="majorEastAsia" w:hAnsiTheme="majorHAnsi" w:cstheme="majorBidi"/>
      <w:color w:val="000000" w:themeColor="text1"/>
      <w:kern w:val="2"/>
      <w:sz w:val="28"/>
      <w:szCs w:val="28"/>
    </w:rPr>
  </w:style>
  <w:style w:type="paragraph" w:styleId="3">
    <w:name w:val="heading 3"/>
    <w:basedOn w:val="a"/>
    <w:next w:val="a"/>
    <w:link w:val="3Char"/>
    <w:uiPriority w:val="9"/>
    <w:semiHidden/>
    <w:unhideWhenUsed/>
    <w:qFormat/>
    <w:rsid w:val="00B21ED1"/>
    <w:pPr>
      <w:keepNext/>
      <w:keepLines/>
      <w:widowControl w:val="0"/>
      <w:wordWrap w:val="0"/>
      <w:autoSpaceDE w:val="0"/>
      <w:autoSpaceDN w:val="0"/>
      <w:spacing w:before="160" w:after="80"/>
      <w:outlineLvl w:val="2"/>
    </w:pPr>
    <w:rPr>
      <w:rFonts w:asciiTheme="majorHAnsi" w:eastAsiaTheme="majorEastAsia" w:hAnsiTheme="majorHAnsi" w:cstheme="majorBidi"/>
      <w:color w:val="000000" w:themeColor="text1"/>
      <w:kern w:val="2"/>
    </w:rPr>
  </w:style>
  <w:style w:type="paragraph" w:styleId="4">
    <w:name w:val="heading 4"/>
    <w:basedOn w:val="a"/>
    <w:next w:val="a"/>
    <w:link w:val="4Char"/>
    <w:uiPriority w:val="9"/>
    <w:semiHidden/>
    <w:unhideWhenUsed/>
    <w:qFormat/>
    <w:rsid w:val="00B21ED1"/>
    <w:pPr>
      <w:keepNext/>
      <w:keepLines/>
      <w:widowControl w:val="0"/>
      <w:wordWrap w:val="0"/>
      <w:autoSpaceDE w:val="0"/>
      <w:autoSpaceDN w:val="0"/>
      <w:spacing w:before="80" w:after="40"/>
      <w:outlineLvl w:val="3"/>
    </w:pPr>
    <w:rPr>
      <w:rFonts w:asciiTheme="majorHAnsi" w:eastAsiaTheme="majorEastAsia" w:hAnsiTheme="majorHAnsi" w:cstheme="majorBidi"/>
      <w:color w:val="000000" w:themeColor="text1"/>
      <w:kern w:val="2"/>
      <w:sz w:val="22"/>
    </w:rPr>
  </w:style>
  <w:style w:type="paragraph" w:styleId="5">
    <w:name w:val="heading 5"/>
    <w:basedOn w:val="a"/>
    <w:next w:val="a"/>
    <w:link w:val="5Char"/>
    <w:uiPriority w:val="9"/>
    <w:semiHidden/>
    <w:unhideWhenUsed/>
    <w:qFormat/>
    <w:rsid w:val="00B21ED1"/>
    <w:pPr>
      <w:keepNext/>
      <w:keepLines/>
      <w:widowControl w:val="0"/>
      <w:wordWrap w:val="0"/>
      <w:autoSpaceDE w:val="0"/>
      <w:autoSpaceDN w:val="0"/>
      <w:spacing w:before="80" w:after="40"/>
      <w:ind w:leftChars="100" w:left="100"/>
      <w:outlineLvl w:val="4"/>
    </w:pPr>
    <w:rPr>
      <w:rFonts w:asciiTheme="majorHAnsi" w:eastAsiaTheme="majorEastAsia" w:hAnsiTheme="majorHAnsi" w:cstheme="majorBidi"/>
      <w:color w:val="000000" w:themeColor="text1"/>
      <w:kern w:val="2"/>
      <w:sz w:val="22"/>
    </w:rPr>
  </w:style>
  <w:style w:type="paragraph" w:styleId="6">
    <w:name w:val="heading 6"/>
    <w:basedOn w:val="a"/>
    <w:next w:val="a"/>
    <w:link w:val="6Char"/>
    <w:uiPriority w:val="9"/>
    <w:semiHidden/>
    <w:unhideWhenUsed/>
    <w:qFormat/>
    <w:rsid w:val="00B21ED1"/>
    <w:pPr>
      <w:keepNext/>
      <w:keepLines/>
      <w:widowControl w:val="0"/>
      <w:wordWrap w:val="0"/>
      <w:autoSpaceDE w:val="0"/>
      <w:autoSpaceDN w:val="0"/>
      <w:spacing w:before="80" w:after="40"/>
      <w:ind w:leftChars="200" w:left="200"/>
      <w:outlineLvl w:val="5"/>
    </w:pPr>
    <w:rPr>
      <w:rFonts w:asciiTheme="majorHAnsi" w:eastAsiaTheme="majorEastAsia" w:hAnsiTheme="majorHAnsi" w:cstheme="majorBidi"/>
      <w:color w:val="000000" w:themeColor="text1"/>
      <w:kern w:val="2"/>
      <w:sz w:val="22"/>
    </w:rPr>
  </w:style>
  <w:style w:type="paragraph" w:styleId="7">
    <w:name w:val="heading 7"/>
    <w:basedOn w:val="a"/>
    <w:next w:val="a"/>
    <w:link w:val="7Char"/>
    <w:uiPriority w:val="9"/>
    <w:semiHidden/>
    <w:unhideWhenUsed/>
    <w:qFormat/>
    <w:rsid w:val="00B21ED1"/>
    <w:pPr>
      <w:keepNext/>
      <w:keepLines/>
      <w:widowControl w:val="0"/>
      <w:wordWrap w:val="0"/>
      <w:autoSpaceDE w:val="0"/>
      <w:autoSpaceDN w:val="0"/>
      <w:spacing w:before="80" w:after="40"/>
      <w:ind w:leftChars="300" w:left="300"/>
      <w:outlineLvl w:val="6"/>
    </w:pPr>
    <w:rPr>
      <w:rFonts w:asciiTheme="majorHAnsi" w:eastAsiaTheme="majorEastAsia" w:hAnsiTheme="majorHAnsi" w:cstheme="majorBidi"/>
      <w:color w:val="000000" w:themeColor="text1"/>
      <w:kern w:val="2"/>
      <w:sz w:val="22"/>
    </w:rPr>
  </w:style>
  <w:style w:type="paragraph" w:styleId="8">
    <w:name w:val="heading 8"/>
    <w:basedOn w:val="a"/>
    <w:next w:val="a"/>
    <w:link w:val="8Char"/>
    <w:uiPriority w:val="9"/>
    <w:semiHidden/>
    <w:unhideWhenUsed/>
    <w:qFormat/>
    <w:rsid w:val="00B21ED1"/>
    <w:pPr>
      <w:keepNext/>
      <w:keepLines/>
      <w:widowControl w:val="0"/>
      <w:wordWrap w:val="0"/>
      <w:autoSpaceDE w:val="0"/>
      <w:autoSpaceDN w:val="0"/>
      <w:spacing w:before="80" w:after="40"/>
      <w:ind w:leftChars="400" w:left="400"/>
      <w:outlineLvl w:val="7"/>
    </w:pPr>
    <w:rPr>
      <w:rFonts w:asciiTheme="majorHAnsi" w:eastAsiaTheme="majorEastAsia" w:hAnsiTheme="majorHAnsi" w:cstheme="majorBidi"/>
      <w:color w:val="000000" w:themeColor="text1"/>
      <w:kern w:val="2"/>
      <w:sz w:val="22"/>
    </w:rPr>
  </w:style>
  <w:style w:type="paragraph" w:styleId="9">
    <w:name w:val="heading 9"/>
    <w:basedOn w:val="a"/>
    <w:next w:val="a"/>
    <w:link w:val="9Char"/>
    <w:uiPriority w:val="9"/>
    <w:semiHidden/>
    <w:unhideWhenUsed/>
    <w:qFormat/>
    <w:rsid w:val="00B21ED1"/>
    <w:pPr>
      <w:keepNext/>
      <w:keepLines/>
      <w:widowControl w:val="0"/>
      <w:wordWrap w:val="0"/>
      <w:autoSpaceDE w:val="0"/>
      <w:autoSpaceDN w:val="0"/>
      <w:spacing w:before="80" w:after="40"/>
      <w:ind w:leftChars="500" w:left="500"/>
      <w:outlineLvl w:val="8"/>
    </w:pPr>
    <w:rPr>
      <w:rFonts w:asciiTheme="majorHAnsi" w:eastAsiaTheme="majorEastAsia" w:hAnsiTheme="majorHAnsi" w:cstheme="majorBidi"/>
      <w:color w:val="000000" w:themeColor="text1"/>
      <w:kern w:val="2"/>
      <w:sz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Char"/>
    <w:uiPriority w:val="10"/>
    <w:qFormat/>
    <w:rsid w:val="00B21ED1"/>
    <w:pPr>
      <w:widowControl w:val="0"/>
      <w:wordWrap w:val="0"/>
      <w:autoSpaceDE w:val="0"/>
      <w:autoSpaceDN w:val="0"/>
      <w:spacing w:after="80"/>
      <w:contextualSpacing/>
      <w:jc w:val="center"/>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1Char">
    <w:name w:val="제목 1 Char"/>
    <w:basedOn w:val="a0"/>
    <w:link w:val="1"/>
    <w:uiPriority w:val="9"/>
    <w:rsid w:val="00B21ED1"/>
    <w:rPr>
      <w:rFonts w:asciiTheme="majorHAnsi" w:eastAsiaTheme="majorEastAsia" w:hAnsiTheme="majorHAnsi" w:cstheme="majorBidi"/>
      <w:color w:val="000000" w:themeColor="text1"/>
      <w:sz w:val="32"/>
      <w:szCs w:val="32"/>
    </w:rPr>
  </w:style>
  <w:style w:type="character" w:customStyle="1" w:styleId="2Char">
    <w:name w:val="제목 2 Char"/>
    <w:basedOn w:val="a0"/>
    <w:link w:val="2"/>
    <w:uiPriority w:val="9"/>
    <w:semiHidden/>
    <w:rsid w:val="00B21ED1"/>
    <w:rPr>
      <w:rFonts w:asciiTheme="majorHAnsi" w:eastAsiaTheme="majorEastAsia" w:hAnsiTheme="majorHAnsi" w:cstheme="majorBidi"/>
      <w:color w:val="000000" w:themeColor="text1"/>
      <w:sz w:val="28"/>
      <w:szCs w:val="28"/>
    </w:rPr>
  </w:style>
  <w:style w:type="character" w:customStyle="1" w:styleId="3Char">
    <w:name w:val="제목 3 Char"/>
    <w:basedOn w:val="a0"/>
    <w:link w:val="3"/>
    <w:uiPriority w:val="9"/>
    <w:semiHidden/>
    <w:rsid w:val="00B21ED1"/>
    <w:rPr>
      <w:rFonts w:asciiTheme="majorHAnsi" w:eastAsiaTheme="majorEastAsia" w:hAnsiTheme="majorHAnsi" w:cstheme="majorBidi"/>
      <w:color w:val="000000" w:themeColor="text1"/>
      <w:sz w:val="24"/>
    </w:rPr>
  </w:style>
  <w:style w:type="character" w:customStyle="1" w:styleId="4Char">
    <w:name w:val="제목 4 Char"/>
    <w:basedOn w:val="a0"/>
    <w:link w:val="4"/>
    <w:uiPriority w:val="9"/>
    <w:semiHidden/>
    <w:rsid w:val="00B21ED1"/>
    <w:rPr>
      <w:rFonts w:asciiTheme="majorHAnsi" w:eastAsiaTheme="majorEastAsia" w:hAnsiTheme="majorHAnsi" w:cstheme="majorBidi"/>
      <w:color w:val="000000" w:themeColor="text1"/>
    </w:rPr>
  </w:style>
  <w:style w:type="character" w:customStyle="1" w:styleId="5Char">
    <w:name w:val="제목 5 Char"/>
    <w:basedOn w:val="a0"/>
    <w:link w:val="5"/>
    <w:uiPriority w:val="9"/>
    <w:semiHidden/>
    <w:rsid w:val="00B21ED1"/>
    <w:rPr>
      <w:rFonts w:asciiTheme="majorHAnsi" w:eastAsiaTheme="majorEastAsia" w:hAnsiTheme="majorHAnsi" w:cstheme="majorBidi"/>
      <w:color w:val="000000" w:themeColor="text1"/>
    </w:rPr>
  </w:style>
  <w:style w:type="character" w:customStyle="1" w:styleId="6Char">
    <w:name w:val="제목 6 Char"/>
    <w:basedOn w:val="a0"/>
    <w:link w:val="6"/>
    <w:uiPriority w:val="9"/>
    <w:semiHidden/>
    <w:rsid w:val="00B21ED1"/>
    <w:rPr>
      <w:rFonts w:asciiTheme="majorHAnsi" w:eastAsiaTheme="majorEastAsia" w:hAnsiTheme="majorHAnsi" w:cstheme="majorBidi"/>
      <w:color w:val="000000" w:themeColor="text1"/>
    </w:rPr>
  </w:style>
  <w:style w:type="character" w:customStyle="1" w:styleId="7Char">
    <w:name w:val="제목 7 Char"/>
    <w:basedOn w:val="a0"/>
    <w:link w:val="7"/>
    <w:uiPriority w:val="9"/>
    <w:semiHidden/>
    <w:rsid w:val="00B21ED1"/>
    <w:rPr>
      <w:rFonts w:asciiTheme="majorHAnsi" w:eastAsiaTheme="majorEastAsia" w:hAnsiTheme="majorHAnsi" w:cstheme="majorBidi"/>
      <w:color w:val="000000" w:themeColor="text1"/>
    </w:rPr>
  </w:style>
  <w:style w:type="character" w:customStyle="1" w:styleId="8Char">
    <w:name w:val="제목 8 Char"/>
    <w:basedOn w:val="a0"/>
    <w:link w:val="8"/>
    <w:uiPriority w:val="9"/>
    <w:semiHidden/>
    <w:rsid w:val="00B21ED1"/>
    <w:rPr>
      <w:rFonts w:asciiTheme="majorHAnsi" w:eastAsiaTheme="majorEastAsia" w:hAnsiTheme="majorHAnsi" w:cstheme="majorBidi"/>
      <w:color w:val="000000" w:themeColor="text1"/>
    </w:rPr>
  </w:style>
  <w:style w:type="character" w:customStyle="1" w:styleId="9Char">
    <w:name w:val="제목 9 Char"/>
    <w:basedOn w:val="a0"/>
    <w:link w:val="9"/>
    <w:uiPriority w:val="9"/>
    <w:semiHidden/>
    <w:rsid w:val="00B21ED1"/>
    <w:rPr>
      <w:rFonts w:asciiTheme="majorHAnsi" w:eastAsiaTheme="majorEastAsia" w:hAnsiTheme="majorHAnsi" w:cstheme="majorBidi"/>
      <w:color w:val="000000" w:themeColor="text1"/>
    </w:rPr>
  </w:style>
  <w:style w:type="character" w:customStyle="1" w:styleId="Char">
    <w:name w:val="제목 Char"/>
    <w:basedOn w:val="a0"/>
    <w:link w:val="a3"/>
    <w:uiPriority w:val="10"/>
    <w:rsid w:val="00B21ED1"/>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pPr>
      <w:widowControl w:val="0"/>
      <w:pBdr>
        <w:top w:val="nil"/>
        <w:left w:val="nil"/>
        <w:bottom w:val="nil"/>
        <w:right w:val="nil"/>
        <w:between w:val="nil"/>
      </w:pBdr>
      <w:spacing w:after="160"/>
      <w:jc w:val="center"/>
    </w:pPr>
    <w:rPr>
      <w:rFonts w:ascii="맑은 고딕" w:eastAsia="맑은 고딕" w:hAnsi="맑은 고딕" w:cs="맑은 고딕"/>
      <w:color w:val="595959"/>
      <w:sz w:val="28"/>
      <w:szCs w:val="28"/>
    </w:rPr>
  </w:style>
  <w:style w:type="character" w:customStyle="1" w:styleId="Char0">
    <w:name w:val="부제 Char"/>
    <w:basedOn w:val="a0"/>
    <w:link w:val="a4"/>
    <w:uiPriority w:val="11"/>
    <w:rsid w:val="00B21ED1"/>
    <w:rPr>
      <w:rFonts w:asciiTheme="majorHAnsi" w:eastAsiaTheme="majorEastAsia" w:hAnsiTheme="majorHAnsi" w:cstheme="majorBidi"/>
      <w:color w:val="595959" w:themeColor="text1" w:themeTint="A6"/>
      <w:spacing w:val="15"/>
      <w:sz w:val="28"/>
      <w:szCs w:val="28"/>
    </w:rPr>
  </w:style>
  <w:style w:type="paragraph" w:styleId="a5">
    <w:name w:val="Quote"/>
    <w:basedOn w:val="a"/>
    <w:next w:val="a"/>
    <w:link w:val="Char1"/>
    <w:uiPriority w:val="29"/>
    <w:qFormat/>
    <w:rsid w:val="00B21ED1"/>
    <w:pPr>
      <w:widowControl w:val="0"/>
      <w:wordWrap w:val="0"/>
      <w:autoSpaceDE w:val="0"/>
      <w:autoSpaceDN w:val="0"/>
      <w:spacing w:before="160" w:after="160"/>
      <w:jc w:val="center"/>
    </w:pPr>
    <w:rPr>
      <w:rFonts w:asciiTheme="minorHAnsi" w:eastAsiaTheme="minorEastAsia" w:hAnsiTheme="minorHAnsi" w:cstheme="minorBidi"/>
      <w:i/>
      <w:iCs/>
      <w:color w:val="404040" w:themeColor="text1" w:themeTint="BF"/>
      <w:kern w:val="2"/>
      <w:sz w:val="22"/>
    </w:rPr>
  </w:style>
  <w:style w:type="character" w:customStyle="1" w:styleId="Char1">
    <w:name w:val="인용 Char"/>
    <w:basedOn w:val="a0"/>
    <w:link w:val="a5"/>
    <w:uiPriority w:val="29"/>
    <w:rsid w:val="00B21ED1"/>
    <w:rPr>
      <w:i/>
      <w:iCs/>
      <w:color w:val="404040" w:themeColor="text1" w:themeTint="BF"/>
    </w:rPr>
  </w:style>
  <w:style w:type="paragraph" w:styleId="a6">
    <w:name w:val="List Paragraph"/>
    <w:basedOn w:val="a"/>
    <w:uiPriority w:val="34"/>
    <w:qFormat/>
    <w:rsid w:val="00B21ED1"/>
    <w:pPr>
      <w:widowControl w:val="0"/>
      <w:wordWrap w:val="0"/>
      <w:autoSpaceDE w:val="0"/>
      <w:autoSpaceDN w:val="0"/>
      <w:spacing w:after="160"/>
      <w:ind w:left="720"/>
      <w:contextualSpacing/>
    </w:pPr>
    <w:rPr>
      <w:rFonts w:asciiTheme="minorHAnsi" w:eastAsiaTheme="minorEastAsia" w:hAnsiTheme="minorHAnsi" w:cstheme="minorBidi"/>
      <w:kern w:val="2"/>
      <w:sz w:val="22"/>
    </w:rPr>
  </w:style>
  <w:style w:type="character" w:styleId="a7">
    <w:name w:val="Intense Emphasis"/>
    <w:basedOn w:val="a0"/>
    <w:uiPriority w:val="21"/>
    <w:qFormat/>
    <w:rsid w:val="00B21ED1"/>
    <w:rPr>
      <w:i/>
      <w:iCs/>
      <w:color w:val="0F4761" w:themeColor="accent1" w:themeShade="BF"/>
    </w:rPr>
  </w:style>
  <w:style w:type="paragraph" w:styleId="a8">
    <w:name w:val="Intense Quote"/>
    <w:basedOn w:val="a"/>
    <w:next w:val="a"/>
    <w:link w:val="Char2"/>
    <w:uiPriority w:val="30"/>
    <w:qFormat/>
    <w:rsid w:val="00B21ED1"/>
    <w:pPr>
      <w:widowControl w:val="0"/>
      <w:pBdr>
        <w:top w:val="single" w:sz="4" w:space="10" w:color="0F4761" w:themeColor="accent1" w:themeShade="BF"/>
        <w:bottom w:val="single" w:sz="4" w:space="10" w:color="0F4761" w:themeColor="accent1" w:themeShade="BF"/>
      </w:pBdr>
      <w:wordWrap w:val="0"/>
      <w:autoSpaceDE w:val="0"/>
      <w:autoSpaceDN w:val="0"/>
      <w:spacing w:before="360" w:after="360"/>
      <w:ind w:left="864" w:right="864"/>
      <w:jc w:val="center"/>
    </w:pPr>
    <w:rPr>
      <w:rFonts w:asciiTheme="minorHAnsi" w:eastAsiaTheme="minorEastAsia" w:hAnsiTheme="minorHAnsi" w:cstheme="minorBidi"/>
      <w:i/>
      <w:iCs/>
      <w:color w:val="0F4761" w:themeColor="accent1" w:themeShade="BF"/>
      <w:kern w:val="2"/>
      <w:sz w:val="22"/>
    </w:rPr>
  </w:style>
  <w:style w:type="character" w:customStyle="1" w:styleId="Char2">
    <w:name w:val="강한 인용 Char"/>
    <w:basedOn w:val="a0"/>
    <w:link w:val="a8"/>
    <w:uiPriority w:val="30"/>
    <w:rsid w:val="00B21ED1"/>
    <w:rPr>
      <w:i/>
      <w:iCs/>
      <w:color w:val="0F4761" w:themeColor="accent1" w:themeShade="BF"/>
    </w:rPr>
  </w:style>
  <w:style w:type="character" w:styleId="a9">
    <w:name w:val="Intense Reference"/>
    <w:basedOn w:val="a0"/>
    <w:uiPriority w:val="32"/>
    <w:qFormat/>
    <w:rsid w:val="00B21ED1"/>
    <w:rPr>
      <w:b/>
      <w:bCs/>
      <w:smallCaps/>
      <w:color w:val="0F4761" w:themeColor="accent1" w:themeShade="BF"/>
      <w:spacing w:val="5"/>
    </w:rPr>
  </w:style>
  <w:style w:type="paragraph" w:styleId="aa">
    <w:name w:val="Normal (Web)"/>
    <w:basedOn w:val="a"/>
    <w:uiPriority w:val="99"/>
    <w:unhideWhenUsed/>
    <w:rsid w:val="00D772E3"/>
    <w:pPr>
      <w:spacing w:before="100" w:beforeAutospacing="1" w:after="100" w:afterAutospacing="1"/>
    </w:pPr>
  </w:style>
  <w:style w:type="character" w:customStyle="1" w:styleId="apple-converted-space">
    <w:name w:val="apple-converted-space"/>
    <w:basedOn w:val="a0"/>
    <w:rsid w:val="00D772E3"/>
  </w:style>
  <w:style w:type="table" w:styleId="ab">
    <w:name w:val="Table Grid"/>
    <w:basedOn w:val="a1"/>
    <w:uiPriority w:val="39"/>
    <w:rsid w:val="00B23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sid w:val="00911E01"/>
    <w:rPr>
      <w:color w:val="467886" w:themeColor="hyperlink"/>
      <w:u w:val="single"/>
    </w:rPr>
  </w:style>
  <w:style w:type="character" w:styleId="ad">
    <w:name w:val="Unresolved Mention"/>
    <w:basedOn w:val="a0"/>
    <w:uiPriority w:val="99"/>
    <w:semiHidden/>
    <w:unhideWhenUsed/>
    <w:rsid w:val="00911E01"/>
    <w:rPr>
      <w:color w:val="605E5C"/>
      <w:shd w:val="clear" w:color="auto" w:fill="E1DFDD"/>
    </w:rPr>
  </w:style>
  <w:style w:type="paragraph" w:styleId="ae">
    <w:name w:val="caption"/>
    <w:basedOn w:val="a"/>
    <w:next w:val="a"/>
    <w:uiPriority w:val="35"/>
    <w:unhideWhenUsed/>
    <w:qFormat/>
    <w:rsid w:val="00953C74"/>
    <w:rPr>
      <w:b/>
      <w:bCs/>
      <w:sz w:val="20"/>
      <w:szCs w:val="20"/>
    </w:rPr>
  </w:style>
  <w:style w:type="table" w:customStyle="1" w:styleId="af">
    <w:basedOn w:val="TableNormal0"/>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left w:w="108" w:type="dxa"/>
        <w:right w:w="108" w:type="dxa"/>
      </w:tblCellMar>
    </w:tbl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top w:w="15" w:type="dxa"/>
        <w:left w:w="15" w:type="dxa"/>
        <w:bottom w:w="15" w:type="dxa"/>
        <w:right w:w="15" w:type="dxa"/>
      </w:tblCellMar>
    </w:tblPr>
  </w:style>
  <w:style w:type="table" w:customStyle="1" w:styleId="af3">
    <w:basedOn w:val="TableNormal0"/>
    <w:tblPr>
      <w:tblStyleRowBandSize w:val="1"/>
      <w:tblStyleColBandSize w:val="1"/>
      <w:tblCellMar>
        <w:left w:w="108" w:type="dxa"/>
        <w:right w:w="108" w:type="dxa"/>
      </w:tblCellMar>
    </w:tblPr>
  </w:style>
  <w:style w:type="table" w:customStyle="1" w:styleId="af4">
    <w:basedOn w:val="TableNormal0"/>
    <w:tblPr>
      <w:tblStyleRowBandSize w:val="1"/>
      <w:tblStyleColBandSize w:val="1"/>
      <w:tblCellMar>
        <w:left w:w="108" w:type="dxa"/>
        <w:right w:w="108" w:type="dxa"/>
      </w:tblCellMar>
    </w:tblPr>
  </w:style>
  <w:style w:type="table" w:customStyle="1" w:styleId="af5">
    <w:basedOn w:val="TableNormal0"/>
    <w:tblPr>
      <w:tblStyleRowBandSize w:val="1"/>
      <w:tblStyleColBandSize w:val="1"/>
      <w:tblCellMar>
        <w:left w:w="108" w:type="dxa"/>
        <w:right w:w="108" w:type="dxa"/>
      </w:tblCellMar>
    </w:tblPr>
  </w:style>
  <w:style w:type="table" w:customStyle="1" w:styleId="af6">
    <w:basedOn w:val="TableNormal0"/>
    <w:tblPr>
      <w:tblStyleRowBandSize w:val="1"/>
      <w:tblStyleColBandSize w:val="1"/>
      <w:tblCellMar>
        <w:left w:w="108" w:type="dxa"/>
        <w:right w:w="108"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51816">
      <w:bodyDiv w:val="1"/>
      <w:marLeft w:val="0"/>
      <w:marRight w:val="0"/>
      <w:marTop w:val="0"/>
      <w:marBottom w:val="0"/>
      <w:divBdr>
        <w:top w:val="none" w:sz="0" w:space="0" w:color="auto"/>
        <w:left w:val="none" w:sz="0" w:space="0" w:color="auto"/>
        <w:bottom w:val="none" w:sz="0" w:space="0" w:color="auto"/>
        <w:right w:val="none" w:sz="0" w:space="0" w:color="auto"/>
      </w:divBdr>
    </w:div>
    <w:div w:id="1689022337">
      <w:bodyDiv w:val="1"/>
      <w:marLeft w:val="0"/>
      <w:marRight w:val="0"/>
      <w:marTop w:val="0"/>
      <w:marBottom w:val="0"/>
      <w:divBdr>
        <w:top w:val="none" w:sz="0" w:space="0" w:color="auto"/>
        <w:left w:val="none" w:sz="0" w:space="0" w:color="auto"/>
        <w:bottom w:val="none" w:sz="0" w:space="0" w:color="auto"/>
        <w:right w:val="none" w:sz="0" w:space="0" w:color="auto"/>
      </w:divBdr>
      <w:divsChild>
        <w:div w:id="90861361">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fLEq3F4yN2rgPPfxecRONgYnAA==">CgMxLjAaHgoBMBIZChcICVITChF0YWJsZS4xY2dtMHMwcW15YRolCgExEiAKHggHQhoKD1RpbWVzIE5ldyBSb21hbhIHR3VuZ3N1aBolCgEyEiAKHggHQhoKD1RpbWVzIE5ldyBSb21hbhIHR3VuZ3N1aDgAciExdzBsS0FPbmRfYUhkamFJb0xKUUh6T0dUR0lLYy1jeFk=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2604</Words>
  <Characters>14847</Characters>
  <Application>Microsoft Office Word</Application>
  <DocSecurity>0</DocSecurity>
  <Lines>123</Lines>
  <Paragraphs>34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17417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Hanra Jeong</dc:creator>
  <cp:lastModifiedBy>승빈 조</cp:lastModifiedBy>
  <cp:revision>2</cp:revision>
  <dcterms:created xsi:type="dcterms:W3CDTF">2025-01-14T16:16:00Z</dcterms:created>
  <dcterms:modified xsi:type="dcterms:W3CDTF">2025-01-14T16:16:00Z</dcterms:modified>
</cp:coreProperties>
</file>