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rPr>
          <w:rFonts w:ascii="Times New Roman" w:cs="Times New Roman" w:eastAsia="Times New Roman" w:hAnsi="Times New Roman"/>
          <w:b w:val="1"/>
          <w:color w:val="222222"/>
          <w:sz w:val="34"/>
          <w:szCs w:val="34"/>
          <w:highlight w:val="white"/>
        </w:rPr>
      </w:pPr>
      <w:r w:rsidDel="00000000" w:rsidR="00000000" w:rsidRPr="00000000">
        <w:rPr>
          <w:rFonts w:ascii="Times New Roman" w:cs="Times New Roman" w:eastAsia="Times New Roman" w:hAnsi="Times New Roman"/>
          <w:b w:val="1"/>
          <w:color w:val="222222"/>
          <w:sz w:val="34"/>
          <w:szCs w:val="34"/>
          <w:highlight w:val="white"/>
          <w:rtl w:val="0"/>
        </w:rPr>
        <w:t xml:space="preserve">Cornell University Admitted Supplemental Essay Sample</w:t>
      </w:r>
    </w:p>
    <w:p w:rsidR="00000000" w:rsidDel="00000000" w:rsidP="00000000" w:rsidRDefault="00000000" w:rsidRPr="00000000" w14:paraId="00000002">
      <w:pPr>
        <w:spacing w:line="360" w:lineRule="auto"/>
        <w:ind w:left="0" w:firstLine="0"/>
        <w:rPr>
          <w:rFonts w:ascii="Times New Roman" w:cs="Times New Roman" w:eastAsia="Times New Roman" w:hAnsi="Times New Roman"/>
          <w:b w:val="1"/>
          <w:color w:val="222222"/>
          <w:sz w:val="34"/>
          <w:szCs w:val="34"/>
          <w:highlight w:val="white"/>
        </w:rPr>
      </w:pPr>
      <w:r w:rsidDel="00000000" w:rsidR="00000000" w:rsidRPr="00000000">
        <w:rPr>
          <w:rtl w:val="0"/>
        </w:rPr>
      </w:r>
    </w:p>
    <w:p w:rsidR="00000000" w:rsidDel="00000000" w:rsidP="00000000" w:rsidRDefault="00000000" w:rsidRPr="00000000" w14:paraId="00000003">
      <w:pPr>
        <w:numPr>
          <w:ilvl w:val="0"/>
          <w:numId w:val="1"/>
        </w:numPr>
        <w:spacing w:line="360" w:lineRule="auto"/>
        <w:ind w:left="720" w:hanging="360"/>
        <w:rPr>
          <w:rFonts w:ascii="Times New Roman" w:cs="Times New Roman" w:eastAsia="Times New Roman" w:hAnsi="Times New Roman"/>
          <w:color w:val="222222"/>
          <w:sz w:val="24"/>
          <w:szCs w:val="24"/>
          <w:highlight w:val="white"/>
          <w:u w:val="none"/>
        </w:rPr>
      </w:pPr>
      <w:r w:rsidDel="00000000" w:rsidR="00000000" w:rsidRPr="00000000">
        <w:rPr>
          <w:rFonts w:ascii="Times New Roman" w:cs="Times New Roman" w:eastAsia="Times New Roman" w:hAnsi="Times New Roman"/>
          <w:color w:val="222222"/>
          <w:sz w:val="24"/>
          <w:szCs w:val="24"/>
          <w:highlight w:val="white"/>
          <w:rtl w:val="0"/>
        </w:rPr>
        <w:t xml:space="preserve">In the aftermath of the U.S. Civil War, Ezra Cornell wrote, "I would found an institution where any person can find instruction in any study." For over 150 years, Cornell University has remained deeply committed to Ezra’s vision. Explain how your life experiences will help inform your contributions to a learning community devoted to “...any person…any study.” We encourage you to think broadly about your life experiences, including how local (e.g., family, school, neighborhood) or global communities you’ve been part of have helped shape your perspective. (350 words)</w:t>
      </w:r>
    </w:p>
    <w:p w:rsidR="00000000" w:rsidDel="00000000" w:rsidP="00000000" w:rsidRDefault="00000000" w:rsidRPr="00000000" w14:paraId="00000004">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5">
      <w:pPr>
        <w:spacing w:line="36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Most mornings, my stomach growls through class. So today, I am eternally grateful for the bacon wraps that I could enjoy in peace. For the first time in 18 years, I was allowed to break school conventions. </w:t>
      </w:r>
      <w:r w:rsidDel="00000000" w:rsidR="00000000" w:rsidRPr="00000000">
        <w:rPr>
          <w:rFonts w:ascii="Times New Roman" w:cs="Times New Roman" w:eastAsia="Times New Roman" w:hAnsi="Times New Roman"/>
          <w:sz w:val="24"/>
          <w:szCs w:val="24"/>
          <w:highlight w:val="white"/>
          <w:rtl w:val="0"/>
        </w:rPr>
        <w:t xml:space="preserve">In that same AP Physics C class, the diverse responses to a moment of inertia question led us to assume the majority must be “incorrect.” However, our teacher enlightened us - there wasn’t a single "right" answer. The moment of inertia is influenced by an object's distribution to its axis of rotation, a factor influenced by our unique perspectives. </w:t>
      </w:r>
      <w:r w:rsidDel="00000000" w:rsidR="00000000" w:rsidRPr="00000000">
        <w:rPr>
          <w:rFonts w:ascii="Times New Roman" w:cs="Times New Roman" w:eastAsia="Times New Roman" w:hAnsi="Times New Roman"/>
          <w:color w:val="222222"/>
          <w:sz w:val="24"/>
          <w:szCs w:val="24"/>
          <w:highlight w:val="white"/>
          <w:rtl w:val="0"/>
        </w:rPr>
        <w:t xml:space="preserve">Raised in Korea’s rigid school system of strict academic hierarchy, I was initially intimidated by the chaos surely resulting from these rule-breaking. </w:t>
      </w:r>
      <w:r w:rsidDel="00000000" w:rsidR="00000000" w:rsidRPr="00000000">
        <w:rPr>
          <w:rtl w:val="0"/>
        </w:rPr>
      </w:r>
    </w:p>
    <w:p w:rsidR="00000000" w:rsidDel="00000000" w:rsidP="00000000" w:rsidRDefault="00000000" w:rsidRPr="00000000" w14:paraId="00000006">
      <w:pPr>
        <w:spacing w:line="360" w:lineRule="auto"/>
        <w:ind w:left="720"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The notion of moment of inertia’s magical ability to appreciate the coexistence of perspectives motivated me to establish a STEM club at my school. Understanding how societal perfectionism often compels us to forsake our originality, I </w:t>
      </w:r>
      <w:r w:rsidDel="00000000" w:rsidR="00000000" w:rsidRPr="00000000">
        <w:rPr>
          <w:rFonts w:ascii="Times New Roman" w:cs="Times New Roman" w:eastAsia="Times New Roman" w:hAnsi="Times New Roman"/>
          <w:color w:val="222222"/>
          <w:sz w:val="24"/>
          <w:szCs w:val="24"/>
          <w:highlight w:val="white"/>
          <w:rtl w:val="0"/>
        </w:rPr>
        <w:t xml:space="preserve">devised a Strawberry</w:t>
      </w:r>
      <w:r w:rsidDel="00000000" w:rsidR="00000000" w:rsidRPr="00000000">
        <w:rPr>
          <w:rFonts w:ascii="Times New Roman" w:cs="Times New Roman" w:eastAsia="Times New Roman" w:hAnsi="Times New Roman"/>
          <w:color w:val="222222"/>
          <w:sz w:val="24"/>
          <w:szCs w:val="24"/>
          <w:highlight w:val="white"/>
          <w:rtl w:val="0"/>
        </w:rPr>
        <w:t xml:space="preserve"> DNA Extraction lab without detailed instructions. Each student’s different ideas facilitated highly diverse sources in collecting materials. Despite varying sizes and shapes of DNA, none of us did “wrong.” I gave the context to our project, putting primary focus on the minuscule yet increasingly complex capacity of DNA to possess the template for making all our proteins - which puts ourselves “unique.”</w:t>
      </w:r>
    </w:p>
    <w:p w:rsidR="00000000" w:rsidDel="00000000" w:rsidP="00000000" w:rsidRDefault="00000000" w:rsidRPr="00000000" w14:paraId="00000007">
      <w:pPr>
        <w:spacing w:line="360" w:lineRule="auto"/>
        <w:ind w:left="720"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Through leading a group of differences, I became increasingly committed to easing transitions for others and championing diversity of all kinds, ensuring everyone, regardless of race, gender, or ethnicity, felt acknowledged and valued. </w:t>
      </w:r>
      <w:r w:rsidDel="00000000" w:rsidR="00000000" w:rsidRPr="00000000">
        <w:rPr>
          <w:rFonts w:ascii="Times New Roman" w:cs="Times New Roman" w:eastAsia="Times New Roman" w:hAnsi="Times New Roman"/>
          <w:sz w:val="24"/>
          <w:szCs w:val="24"/>
          <w:rtl w:val="0"/>
        </w:rPr>
        <w:t xml:space="preserve">At Cornell, whenever students are grappling with discomfort from confusion, I’m prepared to offer my experience and support. Whether dealing with Spanish homework, conducting experiments, or navigating social interactions, applying and uniting various disciplines to solve these challenges create synergy that exceeds the sum of its constituent parts.</w:t>
      </w:r>
      <w:r w:rsidDel="00000000" w:rsidR="00000000" w:rsidRPr="00000000">
        <w:rPr>
          <w:rFonts w:ascii="Times New Roman" w:cs="Times New Roman" w:eastAsia="Times New Roman" w:hAnsi="Times New Roman"/>
          <w:color w:val="222222"/>
          <w:sz w:val="24"/>
          <w:szCs w:val="24"/>
          <w:highlight w:val="white"/>
          <w:rtl w:val="0"/>
        </w:rPr>
        <w:t xml:space="preserve"> Like the intricate symphony encoded within every minuscule creature’s DNA, I believe and will share that every individual holds beautiful complexity.</w:t>
      </w:r>
    </w:p>
    <w:p w:rsidR="00000000" w:rsidDel="00000000" w:rsidP="00000000" w:rsidRDefault="00000000" w:rsidRPr="00000000" w14:paraId="00000008">
      <w:pPr>
        <w:spacing w:line="360" w:lineRule="auto"/>
        <w:ind w:left="720" w:firstLine="720"/>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C">
      <w:pPr>
        <w:spacing w:line="36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All Engineering applicants are required to write two supplemental essays. Each has a limit of 250 words. Essay 1 is required of all applicants. For Essay 2, you must choose between Question A and Question B. </w:t>
      </w:r>
    </w:p>
    <w:p w:rsidR="00000000" w:rsidDel="00000000" w:rsidP="00000000" w:rsidRDefault="00000000" w:rsidRPr="00000000" w14:paraId="0000000D">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How do your interests directly connect with Cornell Engineering? If you have an intended major, what draws you to that department at Cornell Engineering?  If you are unsure what specific engineering field you would like to study, describe how your general interest in engineering most directly connects with Cornell Engineering. It may be helpful to concentrate on one or two things that you are most excited about. (250 words)</w:t>
      </w:r>
    </w:p>
    <w:p w:rsidR="00000000" w:rsidDel="00000000" w:rsidP="00000000" w:rsidRDefault="00000000" w:rsidRPr="00000000" w14:paraId="0000000F">
      <w:pPr>
        <w:spacing w:line="36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r>
    </w:p>
    <w:p w:rsidR="00000000" w:rsidDel="00000000" w:rsidP="00000000" w:rsidRDefault="00000000" w:rsidRPr="00000000" w14:paraId="00000010">
      <w:pPr>
        <w:spacing w:line="360" w:lineRule="auto"/>
        <w:ind w:left="720"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 learned self-love from learning to love atoms. Like a new-born baby, I reveled in the seemingly ordinary and mundane aspects of life, particularly the properties of water. My fascination with water extended beyond its physical properties; it became a metaphor for my personal growth. Each atom’s relentless movement to escape its comfort zone very much resembled my struggles when faced with new environments. Stepping into America, I mirrored water’s adaptability, maintaining my distinctive qualities amidst unfamiliar social standards and cultures. </w:t>
      </w:r>
    </w:p>
    <w:p w:rsidR="00000000" w:rsidDel="00000000" w:rsidP="00000000" w:rsidRDefault="00000000" w:rsidRPr="00000000" w14:paraId="00000011">
      <w:pPr>
        <w:spacing w:line="360" w:lineRule="auto"/>
        <w:ind w:left="720" w:firstLine="72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As I embark on the next chapter at Cornell, </w:t>
      </w:r>
      <w:r w:rsidDel="00000000" w:rsidR="00000000" w:rsidRPr="00000000">
        <w:rPr>
          <w:rFonts w:ascii="Times New Roman" w:cs="Times New Roman" w:eastAsia="Times New Roman" w:hAnsi="Times New Roman"/>
          <w:i w:val="1"/>
          <w:color w:val="222222"/>
          <w:sz w:val="24"/>
          <w:szCs w:val="24"/>
          <w:highlight w:val="white"/>
          <w:rtl w:val="0"/>
        </w:rPr>
        <w:t xml:space="preserve">Smith School of Chemical and Biomolecular Engineering</w:t>
      </w:r>
      <w:r w:rsidDel="00000000" w:rsidR="00000000" w:rsidRPr="00000000">
        <w:rPr>
          <w:rFonts w:ascii="Times New Roman" w:cs="Times New Roman" w:eastAsia="Times New Roman" w:hAnsi="Times New Roman"/>
          <w:color w:val="222222"/>
          <w:sz w:val="24"/>
          <w:szCs w:val="24"/>
          <w:highlight w:val="white"/>
          <w:rtl w:val="0"/>
        </w:rPr>
        <w:t xml:space="preserve"> embodies invaluable transformation, turning mundane into the extraordinary. My connection with the department deepened as I closely followed its </w:t>
      </w:r>
      <w:r w:rsidDel="00000000" w:rsidR="00000000" w:rsidRPr="00000000">
        <w:rPr>
          <w:rFonts w:ascii="Times New Roman" w:cs="Times New Roman" w:eastAsia="Times New Roman" w:hAnsi="Times New Roman"/>
          <w:i w:val="1"/>
          <w:color w:val="222222"/>
          <w:sz w:val="24"/>
          <w:szCs w:val="24"/>
          <w:highlight w:val="white"/>
          <w:rtl w:val="0"/>
        </w:rPr>
        <w:t xml:space="preserve">Science Blender Podcast</w:t>
      </w:r>
      <w:r w:rsidDel="00000000" w:rsidR="00000000" w:rsidRPr="00000000">
        <w:rPr>
          <w:rFonts w:ascii="Times New Roman" w:cs="Times New Roman" w:eastAsia="Times New Roman" w:hAnsi="Times New Roman"/>
          <w:color w:val="222222"/>
          <w:sz w:val="24"/>
          <w:szCs w:val="24"/>
          <w:highlight w:val="white"/>
          <w:rtl w:val="0"/>
        </w:rPr>
        <w:t xml:space="preserve">, where Arna’s journey to the U.S. to develop a new method for extracting lithium from geothermal wastewater resonated profoundly. During my moments of homesickness, I turned to the study of scientific engnieerig to appreciate my existence much like Arna. Within the </w:t>
      </w:r>
      <w:r w:rsidDel="00000000" w:rsidR="00000000" w:rsidRPr="00000000">
        <w:rPr>
          <w:rFonts w:ascii="Times New Roman" w:cs="Times New Roman" w:eastAsia="Times New Roman" w:hAnsi="Times New Roman"/>
          <w:i w:val="1"/>
          <w:color w:val="222222"/>
          <w:sz w:val="24"/>
          <w:szCs w:val="24"/>
          <w:highlight w:val="white"/>
          <w:rtl w:val="0"/>
        </w:rPr>
        <w:t xml:space="preserve">ESW Biofuels Project Team</w:t>
      </w:r>
      <w:r w:rsidDel="00000000" w:rsidR="00000000" w:rsidRPr="00000000">
        <w:rPr>
          <w:rFonts w:ascii="Times New Roman" w:cs="Times New Roman" w:eastAsia="Times New Roman" w:hAnsi="Times New Roman"/>
          <w:color w:val="222222"/>
          <w:sz w:val="24"/>
          <w:szCs w:val="24"/>
          <w:highlight w:val="white"/>
          <w:rtl w:val="0"/>
        </w:rPr>
        <w:t xml:space="preserve">, I aim to blend sustainability and engineering through applying Cornell’s </w:t>
      </w:r>
      <w:r w:rsidDel="00000000" w:rsidR="00000000" w:rsidRPr="00000000">
        <w:rPr>
          <w:rFonts w:ascii="Times New Roman" w:cs="Times New Roman" w:eastAsia="Times New Roman" w:hAnsi="Times New Roman"/>
          <w:i w:val="1"/>
          <w:color w:val="222222"/>
          <w:sz w:val="24"/>
          <w:szCs w:val="24"/>
          <w:highlight w:val="white"/>
          <w:rtl w:val="0"/>
        </w:rPr>
        <w:t xml:space="preserve">hydrothermal liquefaction techniques</w:t>
      </w:r>
      <w:r w:rsidDel="00000000" w:rsidR="00000000" w:rsidRPr="00000000">
        <w:rPr>
          <w:rFonts w:ascii="Times New Roman" w:cs="Times New Roman" w:eastAsia="Times New Roman" w:hAnsi="Times New Roman"/>
          <w:color w:val="222222"/>
          <w:sz w:val="24"/>
          <w:szCs w:val="24"/>
          <w:highlight w:val="white"/>
          <w:rtl w:val="0"/>
        </w:rPr>
        <w:t xml:space="preserve"> to diverse wastewater sources worldwide, leveraging my interest in water atoms as a catalyst for promoting the well-being of living creatures. Aligned with Arna’s journey, I aim to intertwine my personal narrative into the podcast, sharing my challenges and backgrounds. This stems from my strong belief that innovations surpass the sum of their constituent parts. Crafting, gearing, and embracing inclusion, I’m thrilled to imbue value into seemingly mundane aspects at Cornell Engineering. </w:t>
      </w:r>
    </w:p>
    <w:p w:rsidR="00000000" w:rsidDel="00000000" w:rsidP="00000000" w:rsidRDefault="00000000" w:rsidRPr="00000000" w14:paraId="00000012">
      <w:pPr>
        <w:spacing w:line="36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ind w:left="720" w:firstLine="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ab/>
      </w:r>
    </w:p>
    <w:p w:rsidR="00000000" w:rsidDel="00000000" w:rsidP="00000000" w:rsidRDefault="00000000" w:rsidRPr="00000000" w14:paraId="00000014">
      <w:pP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15">
      <w:pPr>
        <w:numPr>
          <w:ilvl w:val="0"/>
          <w:numId w:val="1"/>
        </w:numPr>
        <w:spacing w:line="36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Question B: Diversity in all forms is intrinsic to excellence in engineering. Engineering the best solutions to complex problems is often achieved by drawing from the diverse ingenuity of people from different backgrounds, lived experiences, and identities. How do you see yourself contributing to the diversity and/or the inclusion of the Cornell Engineering community? What is the unique voice you would bring to the Cornell Engineering community? (250 words)</w:t>
      </w:r>
    </w:p>
    <w:p w:rsidR="00000000" w:rsidDel="00000000" w:rsidP="00000000" w:rsidRDefault="00000000" w:rsidRPr="00000000" w14:paraId="00000016">
      <w:pPr>
        <w:spacing w:line="36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17">
      <w:pPr>
        <w:spacing w:after="60"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grew up watching my grandmother design </w:t>
      </w:r>
      <w:r w:rsidDel="00000000" w:rsidR="00000000" w:rsidRPr="00000000">
        <w:rPr>
          <w:rFonts w:ascii="Times New Roman" w:cs="Times New Roman" w:eastAsia="Times New Roman" w:hAnsi="Times New Roman"/>
          <w:i w:val="1"/>
          <w:sz w:val="24"/>
          <w:szCs w:val="24"/>
          <w:rtl w:val="0"/>
        </w:rPr>
        <w:t xml:space="preserve">hanboks</w:t>
      </w:r>
      <w:r w:rsidDel="00000000" w:rsidR="00000000" w:rsidRPr="00000000">
        <w:rPr>
          <w:rFonts w:ascii="Times New Roman" w:cs="Times New Roman" w:eastAsia="Times New Roman" w:hAnsi="Times New Roman"/>
          <w:sz w:val="24"/>
          <w:szCs w:val="24"/>
          <w:rtl w:val="0"/>
        </w:rPr>
        <w:t xml:space="preserve">, or traditional Korean clothing </w:t>
      </w:r>
      <w:r w:rsidDel="00000000" w:rsidR="00000000" w:rsidRPr="00000000">
        <w:rPr>
          <w:rFonts w:ascii="Times New Roman" w:cs="Times New Roman" w:eastAsia="Times New Roman" w:hAnsi="Times New Roman"/>
          <w:sz w:val="24"/>
          <w:szCs w:val="24"/>
          <w:rtl w:val="0"/>
        </w:rPr>
        <w:t xml:space="preserve">comprised</w:t>
      </w:r>
      <w:r w:rsidDel="00000000" w:rsidR="00000000" w:rsidRPr="00000000">
        <w:rPr>
          <w:rFonts w:ascii="Times New Roman" w:cs="Times New Roman" w:eastAsia="Times New Roman" w:hAnsi="Times New Roman"/>
          <w:sz w:val="24"/>
          <w:szCs w:val="24"/>
          <w:rtl w:val="0"/>
        </w:rPr>
        <w:t xml:space="preserve"> of outgrown hand-me-downs. As she stitched, my small hands darted between hers, snatching discarded scraps for my dolls. While my </w:t>
      </w:r>
      <w:r w:rsidDel="00000000" w:rsidR="00000000" w:rsidRPr="00000000">
        <w:rPr>
          <w:rFonts w:ascii="Times New Roman" w:cs="Times New Roman" w:eastAsia="Times New Roman" w:hAnsi="Times New Roman"/>
          <w:i w:val="1"/>
          <w:sz w:val="24"/>
          <w:szCs w:val="24"/>
          <w:rtl w:val="0"/>
        </w:rPr>
        <w:t xml:space="preserve">hanbok</w:t>
      </w:r>
      <w:r w:rsidDel="00000000" w:rsidR="00000000" w:rsidRPr="00000000">
        <w:rPr>
          <w:rFonts w:ascii="Times New Roman" w:cs="Times New Roman" w:eastAsia="Times New Roman" w:hAnsi="Times New Roman"/>
          <w:sz w:val="24"/>
          <w:szCs w:val="24"/>
          <w:rtl w:val="0"/>
        </w:rPr>
        <w:t xml:space="preserve"> mimicked grandmother’s, I loved adding my own flair. </w:t>
      </w:r>
    </w:p>
    <w:p w:rsidR="00000000" w:rsidDel="00000000" w:rsidP="00000000" w:rsidRDefault="00000000" w:rsidRPr="00000000" w14:paraId="00000018">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w:t>
      </w:r>
      <w:r w:rsidDel="00000000" w:rsidR="00000000" w:rsidRPr="00000000">
        <w:rPr>
          <w:rFonts w:ascii="Times New Roman" w:cs="Times New Roman" w:eastAsia="Times New Roman" w:hAnsi="Times New Roman"/>
          <w:i w:val="1"/>
          <w:sz w:val="24"/>
          <w:szCs w:val="24"/>
          <w:rtl w:val="0"/>
        </w:rPr>
        <w:t xml:space="preserve">hanbok </w:t>
      </w:r>
      <w:r w:rsidDel="00000000" w:rsidR="00000000" w:rsidRPr="00000000">
        <w:rPr>
          <w:rFonts w:ascii="Times New Roman" w:cs="Times New Roman" w:eastAsia="Times New Roman" w:hAnsi="Times New Roman"/>
          <w:sz w:val="24"/>
          <w:szCs w:val="24"/>
          <w:rtl w:val="0"/>
        </w:rPr>
        <w:t xml:space="preserve">identity, woven from diverse cultural histories, continued to thrive in American high school. Thinking of spreading the beauty of </w:t>
      </w:r>
      <w:r w:rsidDel="00000000" w:rsidR="00000000" w:rsidRPr="00000000">
        <w:rPr>
          <w:rFonts w:ascii="Times New Roman" w:cs="Times New Roman" w:eastAsia="Times New Roman" w:hAnsi="Times New Roman"/>
          <w:i w:val="1"/>
          <w:sz w:val="24"/>
          <w:szCs w:val="24"/>
          <w:rtl w:val="0"/>
        </w:rPr>
        <w:t xml:space="preserve">hanbok</w:t>
      </w:r>
      <w:r w:rsidDel="00000000" w:rsidR="00000000" w:rsidRPr="00000000">
        <w:rPr>
          <w:rFonts w:ascii="Times New Roman" w:cs="Times New Roman" w:eastAsia="Times New Roman" w:hAnsi="Times New Roman"/>
          <w:sz w:val="24"/>
          <w:szCs w:val="24"/>
          <w:rtl w:val="0"/>
        </w:rPr>
        <w:t xml:space="preserve"> to my international friends, I decided to blend </w:t>
      </w:r>
      <w:r w:rsidDel="00000000" w:rsidR="00000000" w:rsidRPr="00000000">
        <w:rPr>
          <w:rFonts w:ascii="Times New Roman" w:cs="Times New Roman" w:eastAsia="Times New Roman" w:hAnsi="Times New Roman"/>
          <w:i w:val="1"/>
          <w:sz w:val="24"/>
          <w:szCs w:val="24"/>
          <w:rtl w:val="0"/>
        </w:rPr>
        <w:t xml:space="preserve">hanbok</w:t>
      </w:r>
      <w:r w:rsidDel="00000000" w:rsidR="00000000" w:rsidRPr="00000000">
        <w:rPr>
          <w:rFonts w:ascii="Times New Roman" w:cs="Times New Roman" w:eastAsia="Times New Roman" w:hAnsi="Times New Roman"/>
          <w:sz w:val="24"/>
          <w:szCs w:val="24"/>
          <w:rtl w:val="0"/>
        </w:rPr>
        <w:t xml:space="preserve"> in a modern-day context. I created a </w:t>
      </w:r>
      <w:r w:rsidDel="00000000" w:rsidR="00000000" w:rsidRPr="00000000">
        <w:rPr>
          <w:rFonts w:ascii="Times New Roman" w:cs="Times New Roman" w:eastAsia="Times New Roman" w:hAnsi="Times New Roman"/>
          <w:i w:val="1"/>
          <w:sz w:val="24"/>
          <w:szCs w:val="24"/>
          <w:rtl w:val="0"/>
        </w:rPr>
        <w:t xml:space="preserve">jeogori</w:t>
      </w:r>
      <w:r w:rsidDel="00000000" w:rsidR="00000000" w:rsidRPr="00000000">
        <w:rPr>
          <w:rFonts w:ascii="Times New Roman" w:cs="Times New Roman" w:eastAsia="Times New Roman" w:hAnsi="Times New Roman"/>
          <w:sz w:val="24"/>
          <w:szCs w:val="24"/>
          <w:rtl w:val="0"/>
        </w:rPr>
        <w:t xml:space="preserve">-style pajama optimized for ventilation, tailored to suit each individual’s physical distinctiveness and preferences. This inspired me to appreciate the beauty of blending, particularly the “wearables,” which are a fusion of engineering and fashion. “Wearables” enabled me to celebrate commonalities in culture, and I discovered that each discipline shines brightly when they are united.  </w:t>
      </w:r>
    </w:p>
    <w:p w:rsidR="00000000" w:rsidDel="00000000" w:rsidP="00000000" w:rsidRDefault="00000000" w:rsidRPr="00000000" w14:paraId="00000019">
      <w:pPr>
        <w:spacing w:line="360" w:lineRule="auto"/>
        <w:ind w:left="720" w:firstLine="720"/>
        <w:rPr/>
      </w:pPr>
      <w:r w:rsidDel="00000000" w:rsidR="00000000" w:rsidRPr="00000000">
        <w:rPr>
          <w:rFonts w:ascii="Times New Roman" w:cs="Times New Roman" w:eastAsia="Times New Roman" w:hAnsi="Times New Roman"/>
          <w:sz w:val="24"/>
          <w:szCs w:val="24"/>
          <w:rtl w:val="0"/>
        </w:rPr>
        <w:t xml:space="preserve">Systems are more than the sum of their constituent parts. I closely followed </w:t>
      </w:r>
      <w:r w:rsidDel="00000000" w:rsidR="00000000" w:rsidRPr="00000000">
        <w:rPr>
          <w:rFonts w:ascii="Times New Roman" w:cs="Times New Roman" w:eastAsia="Times New Roman" w:hAnsi="Times New Roman"/>
          <w:i w:val="1"/>
          <w:sz w:val="24"/>
          <w:szCs w:val="24"/>
          <w:rtl w:val="0"/>
        </w:rPr>
        <w:t xml:space="preserve">Cornell Fashion Collective</w:t>
      </w:r>
      <w:r w:rsidDel="00000000" w:rsidR="00000000" w:rsidRPr="00000000">
        <w:rPr>
          <w:rFonts w:ascii="Times New Roman" w:cs="Times New Roman" w:eastAsia="Times New Roman" w:hAnsi="Times New Roman"/>
          <w:sz w:val="24"/>
          <w:szCs w:val="24"/>
          <w:rtl w:val="0"/>
        </w:rPr>
        <w:t xml:space="preserve">, where I want to blend cultural fashion, sustainability, and engineering by giving birth to unwanted garments through 3D rendering and augmented reality. Stemming from my independent research that discovered the potential use of semi-permeable jellyfish membranes as a sweat patch transmitting biofluids, I want to discover the stunning complexity of seemingly useless materials by applying their use to fashion. I’m eager to spread the Korean concept of </w:t>
      </w:r>
      <w:r w:rsidDel="00000000" w:rsidR="00000000" w:rsidRPr="00000000">
        <w:rPr>
          <w:rFonts w:ascii="Times New Roman" w:cs="Times New Roman" w:eastAsia="Times New Roman" w:hAnsi="Times New Roman"/>
          <w:i w:val="1"/>
          <w:sz w:val="24"/>
          <w:szCs w:val="24"/>
          <w:rtl w:val="0"/>
        </w:rPr>
        <w:t xml:space="preserve">jeong</w:t>
      </w:r>
      <w:r w:rsidDel="00000000" w:rsidR="00000000" w:rsidRPr="00000000">
        <w:rPr>
          <w:rFonts w:ascii="Times New Roman" w:cs="Times New Roman" w:eastAsia="Times New Roman" w:hAnsi="Times New Roman"/>
          <w:sz w:val="24"/>
          <w:szCs w:val="24"/>
          <w:rtl w:val="0"/>
        </w:rPr>
        <w:t xml:space="preserve">, which is compassionate goodwill rooted in an appreciation of the power of strong bonds. In Cornell Engineering, I’m thrilled to inspire others with my patchwork </w:t>
      </w:r>
      <w:r w:rsidDel="00000000" w:rsidR="00000000" w:rsidRPr="00000000">
        <w:rPr>
          <w:rFonts w:ascii="Times New Roman" w:cs="Times New Roman" w:eastAsia="Times New Roman" w:hAnsi="Times New Roman"/>
          <w:i w:val="1"/>
          <w:sz w:val="24"/>
          <w:szCs w:val="24"/>
          <w:rtl w:val="0"/>
        </w:rPr>
        <w:t xml:space="preserve">jeong</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i w:val="1"/>
          <w:sz w:val="24"/>
          <w:szCs w:val="24"/>
          <w:rtl w:val="0"/>
        </w:rPr>
        <w:t xml:space="preserve">hanboks</w:t>
      </w:r>
      <w:r w:rsidDel="00000000" w:rsidR="00000000" w:rsidRPr="00000000">
        <w:rPr>
          <w:rFonts w:ascii="Times New Roman" w:cs="Times New Roman" w:eastAsia="Times New Roman" w:hAnsi="Times New Roman"/>
          <w:sz w:val="24"/>
          <w:szCs w:val="24"/>
          <w:rtl w:val="0"/>
        </w:rPr>
        <w:t xml:space="preserve">, inclusion, and cooperative engineering.</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