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02F2" w14:textId="77777777" w:rsidR="00E33ABC" w:rsidRDefault="00000000">
      <w:pPr>
        <w:spacing w:after="40"/>
        <w:jc w:val="center"/>
        <w:rPr>
          <w:rFonts w:hint="eastAsia"/>
        </w:rPr>
      </w:pPr>
      <w:r>
        <w:rPr>
          <w:b/>
          <w:sz w:val="48"/>
        </w:rPr>
        <w:t>HUD 系统策划案</w:t>
      </w:r>
    </w:p>
    <w:p w14:paraId="343DAA4D" w14:textId="2118BDFC" w:rsidR="00E33ABC" w:rsidRDefault="00000000">
      <w:pPr>
        <w:numPr>
          <w:ilvl w:val="0"/>
          <w:numId w:val="1"/>
        </w:numPr>
        <w:spacing w:before="200" w:after="80"/>
        <w:rPr>
          <w:rFonts w:hint="eastAsia"/>
        </w:rPr>
      </w:pPr>
      <w:proofErr w:type="spellStart"/>
      <w:r>
        <w:rPr>
          <w:b/>
          <w:sz w:val="32"/>
        </w:rPr>
        <w:t>设计目的</w:t>
      </w:r>
      <w:proofErr w:type="spellEnd"/>
    </w:p>
    <w:p w14:paraId="3CBB1D1F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建立一套低耦合、高扩展的 HUD 系统抽象，明确 HUD 需要承载的内容、不同 HUD 之间的关系、以及 HUD 与游戏数据之间的连接方式，使后续新增、调整、本地化、适配多端时，改动量集中在配置层而非系统层，降低长期维护成本。</w:t>
      </w:r>
    </w:p>
    <w:p w14:paraId="7158FD3C" w14:textId="77777777" w:rsidR="00E33ABC" w:rsidRDefault="00000000">
      <w:pPr>
        <w:numPr>
          <w:ilvl w:val="0"/>
          <w:numId w:val="1"/>
        </w:numPr>
        <w:spacing w:before="200" w:after="80"/>
        <w:rPr>
          <w:rFonts w:hint="eastAsia"/>
        </w:rPr>
      </w:pPr>
      <w:r>
        <w:rPr>
          <w:b/>
          <w:sz w:val="32"/>
          <w:lang w:eastAsia="zh-CN"/>
        </w:rPr>
        <w:t xml:space="preserve"> </w:t>
      </w:r>
      <w:proofErr w:type="spellStart"/>
      <w:r>
        <w:rPr>
          <w:b/>
          <w:sz w:val="32"/>
        </w:rPr>
        <w:t>设计简述</w:t>
      </w:r>
      <w:proofErr w:type="spellEnd"/>
    </w:p>
    <w:p w14:paraId="7DF7D1DE" w14:textId="77777777" w:rsidR="00E33ABC" w:rsidRDefault="00000000">
      <w:pPr>
        <w:spacing w:after="40"/>
        <w:ind w:left="340"/>
        <w:rPr>
          <w:rFonts w:hint="eastAsia"/>
        </w:rPr>
      </w:pPr>
      <w:r>
        <w:t>• HUD 拆分为多层（World / Game / GameMenu / Menu / Modal / Notification / Loading / Debug），每层独立配置规则。</w:t>
      </w:r>
    </w:p>
    <w:p w14:paraId="273B2138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每层支持配置：可见性、输入模式、是否暂停、栈管理。</w:t>
      </w:r>
    </w:p>
    <w:p w14:paraId="227626A8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用状态机统一管理多层 HUD 之间的进入 / 监听 / 退出。</w:t>
      </w:r>
    </w:p>
    <w:p w14:paraId="29B5AF2F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数据来源抽象为：事件驱动 / 世界投影 / 绑定更新 三类，按需混用。</w:t>
      </w:r>
    </w:p>
    <w:p w14:paraId="3A0E61BC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新增一个 HUD 模块只需新建一份资产 + 提供一份配置，不改动核心系统。</w:t>
      </w:r>
    </w:p>
    <w:p w14:paraId="54C843F6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动画与表现抽象为入场 / 退场 / 数值变化 / 状态变化 / 强调五类，时长由配置驱动。</w:t>
      </w:r>
    </w:p>
    <w:p w14:paraId="21E405F7" w14:textId="77777777" w:rsidR="00E33ABC" w:rsidRDefault="00000000">
      <w:pPr>
        <w:numPr>
          <w:ilvl w:val="0"/>
          <w:numId w:val="1"/>
        </w:numPr>
        <w:spacing w:before="200" w:after="80"/>
        <w:rPr>
          <w:rFonts w:hint="eastAsia"/>
        </w:rPr>
      </w:pPr>
      <w:r>
        <w:rPr>
          <w:b/>
          <w:sz w:val="32"/>
          <w:lang w:eastAsia="zh-CN"/>
        </w:rPr>
        <w:t xml:space="preserve"> </w:t>
      </w:r>
      <w:proofErr w:type="spellStart"/>
      <w:r>
        <w:rPr>
          <w:b/>
          <w:sz w:val="32"/>
        </w:rPr>
        <w:t>具体设计</w:t>
      </w:r>
      <w:proofErr w:type="spellEnd"/>
    </w:p>
    <w:p w14:paraId="43C5A727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</w:rPr>
        <w:t xml:space="preserve"> HUD 分层</w:t>
      </w:r>
    </w:p>
    <w:p w14:paraId="10AA5584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</w:rPr>
        <w:t xml:space="preserve"> 单层规则</w:t>
      </w:r>
    </w:p>
    <w:p w14:paraId="719F7454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每一层 HUD 支持配置以下内容：</w:t>
      </w:r>
    </w:p>
    <w:p w14:paraId="0D3EB062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可见性：是否显示该 HUD，可配置默认值。</w:t>
      </w:r>
    </w:p>
    <w:p w14:paraId="39014870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输入模式：穿透 / 吸收 / 独占（独占时阻塞下层热键）。</w:t>
      </w:r>
    </w:p>
    <w:p w14:paraId="0144CA4E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是否暂停游戏：开启该 HUD 时是否暂停游戏，默认不暂停。</w:t>
      </w:r>
    </w:p>
    <w:p w14:paraId="4711CF1A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栈管理：用于管理关闭后返回上一层 HUD（仅对面板 / 菜单 / 弹窗类启用栈）。</w:t>
      </w:r>
    </w:p>
    <w:p w14:paraId="1142FE34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入退场动画：可配置时长与缓动；可被「减少动画」开关全局关闭。</w:t>
      </w:r>
    </w:p>
    <w:p w14:paraId="521EC318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支持以下基础</w:t>
      </w:r>
      <w:proofErr w:type="spellEnd"/>
      <w:r>
        <w:rPr>
          <w:b/>
          <w:sz w:val="23"/>
        </w:rPr>
        <w:t xml:space="preserve"> HUD 层</w:t>
      </w:r>
    </w:p>
    <w:p w14:paraId="012F3E06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至少支持以下 8 层 HUD，按显示顺序自底向上排列。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2551"/>
        <w:gridCol w:w="2835"/>
        <w:gridCol w:w="1020"/>
        <w:gridCol w:w="964"/>
      </w:tblGrid>
      <w:tr w:rsidR="00E33ABC" w14:paraId="1046E68D" w14:textId="77777777">
        <w:tc>
          <w:tcPr>
            <w:tcW w:w="1701" w:type="dxa"/>
            <w:shd w:val="clear" w:color="auto" w:fill="EEEEEE"/>
            <w:vAlign w:val="center"/>
          </w:tcPr>
          <w:p w14:paraId="0C6B188A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层级</w:t>
            </w:r>
            <w:proofErr w:type="spellEnd"/>
          </w:p>
        </w:tc>
        <w:tc>
          <w:tcPr>
            <w:tcW w:w="2551" w:type="dxa"/>
            <w:shd w:val="clear" w:color="auto" w:fill="EEEEEE"/>
            <w:vAlign w:val="center"/>
          </w:tcPr>
          <w:p w14:paraId="03992DFF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26862FAC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示例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04DF92C5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默认输入</w:t>
            </w:r>
          </w:p>
        </w:tc>
        <w:tc>
          <w:tcPr>
            <w:tcW w:w="964" w:type="dxa"/>
            <w:shd w:val="clear" w:color="auto" w:fill="EEEEEE"/>
            <w:vAlign w:val="center"/>
          </w:tcPr>
          <w:p w14:paraId="100E5105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默认暂停</w:t>
            </w:r>
          </w:p>
        </w:tc>
      </w:tr>
      <w:tr w:rsidR="00E33ABC" w14:paraId="12145786" w14:textId="77777777">
        <w:tc>
          <w:tcPr>
            <w:tcW w:w="1701" w:type="dxa"/>
            <w:vAlign w:val="center"/>
          </w:tcPr>
          <w:p w14:paraId="0B07741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L0 World HUD</w:t>
            </w:r>
          </w:p>
        </w:tc>
        <w:tc>
          <w:tcPr>
            <w:tcW w:w="2551" w:type="dxa"/>
            <w:vAlign w:val="center"/>
          </w:tcPr>
          <w:p w14:paraId="37FE90A2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世界空间 UI（跟随场景对象）</w:t>
            </w:r>
          </w:p>
        </w:tc>
        <w:tc>
          <w:tcPr>
            <w:tcW w:w="2835" w:type="dxa"/>
            <w:vAlign w:val="center"/>
          </w:tcPr>
          <w:p w14:paraId="3BFF5DFF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敌人头顶血条 / 伤害飘字 / 互动提示</w:t>
            </w:r>
          </w:p>
        </w:tc>
        <w:tc>
          <w:tcPr>
            <w:tcW w:w="1020" w:type="dxa"/>
            <w:vAlign w:val="center"/>
          </w:tcPr>
          <w:p w14:paraId="4EC5D834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穿透</w:t>
            </w:r>
            <w:proofErr w:type="spellEnd"/>
          </w:p>
        </w:tc>
        <w:tc>
          <w:tcPr>
            <w:tcW w:w="964" w:type="dxa"/>
            <w:vAlign w:val="center"/>
          </w:tcPr>
          <w:p w14:paraId="1704113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</w:tr>
      <w:tr w:rsidR="00E33ABC" w14:paraId="197CA17B" w14:textId="77777777">
        <w:tc>
          <w:tcPr>
            <w:tcW w:w="1701" w:type="dxa"/>
            <w:vAlign w:val="center"/>
          </w:tcPr>
          <w:p w14:paraId="316E778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 Game HUD</w:t>
            </w:r>
          </w:p>
        </w:tc>
        <w:tc>
          <w:tcPr>
            <w:tcW w:w="2551" w:type="dxa"/>
            <w:vAlign w:val="center"/>
          </w:tcPr>
          <w:p w14:paraId="75ECA40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常驻战斗 HUD</w:t>
            </w:r>
          </w:p>
        </w:tc>
        <w:tc>
          <w:tcPr>
            <w:tcW w:w="2835" w:type="dxa"/>
            <w:vAlign w:val="center"/>
          </w:tcPr>
          <w:p w14:paraId="125D718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玩家血条 / 技能槽 / Buff / 小地图 / Boss 血条</w:t>
            </w:r>
          </w:p>
        </w:tc>
        <w:tc>
          <w:tcPr>
            <w:tcW w:w="1020" w:type="dxa"/>
            <w:vAlign w:val="center"/>
          </w:tcPr>
          <w:p w14:paraId="25D9A29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穿透</w:t>
            </w:r>
          </w:p>
        </w:tc>
        <w:tc>
          <w:tcPr>
            <w:tcW w:w="964" w:type="dxa"/>
            <w:vAlign w:val="center"/>
          </w:tcPr>
          <w:p w14:paraId="29400E9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</w:tr>
      <w:tr w:rsidR="00E33ABC" w14:paraId="152FEC61" w14:textId="77777777">
        <w:tc>
          <w:tcPr>
            <w:tcW w:w="1701" w:type="dxa"/>
            <w:vAlign w:val="center"/>
          </w:tcPr>
          <w:p w14:paraId="5D4BB15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L2 GameMenu</w:t>
            </w:r>
          </w:p>
        </w:tc>
        <w:tc>
          <w:tcPr>
            <w:tcW w:w="2551" w:type="dxa"/>
            <w:vAlign w:val="center"/>
          </w:tcPr>
          <w:p w14:paraId="3BE03A2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半覆盖式面板</w:t>
            </w:r>
          </w:p>
        </w:tc>
        <w:tc>
          <w:tcPr>
            <w:tcW w:w="2835" w:type="dxa"/>
            <w:vAlign w:val="center"/>
          </w:tcPr>
          <w:p w14:paraId="24234C8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背包 / 地图 / 技能树</w:t>
            </w:r>
          </w:p>
        </w:tc>
        <w:tc>
          <w:tcPr>
            <w:tcW w:w="1020" w:type="dxa"/>
            <w:vAlign w:val="center"/>
          </w:tcPr>
          <w:p w14:paraId="793A80A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独占</w:t>
            </w:r>
          </w:p>
        </w:tc>
        <w:tc>
          <w:tcPr>
            <w:tcW w:w="964" w:type="dxa"/>
            <w:vAlign w:val="center"/>
          </w:tcPr>
          <w:p w14:paraId="54672CD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</w:tr>
      <w:tr w:rsidR="00E33ABC" w14:paraId="7B42BFAE" w14:textId="77777777">
        <w:tc>
          <w:tcPr>
            <w:tcW w:w="1701" w:type="dxa"/>
            <w:vAlign w:val="center"/>
          </w:tcPr>
          <w:p w14:paraId="6A8C088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L3 Menu</w:t>
            </w:r>
          </w:p>
        </w:tc>
        <w:tc>
          <w:tcPr>
            <w:tcW w:w="2551" w:type="dxa"/>
            <w:vAlign w:val="center"/>
          </w:tcPr>
          <w:p w14:paraId="192FDAD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全屏菜单</w:t>
            </w:r>
          </w:p>
        </w:tc>
        <w:tc>
          <w:tcPr>
            <w:tcW w:w="2835" w:type="dxa"/>
            <w:vAlign w:val="center"/>
          </w:tcPr>
          <w:p w14:paraId="5BEC367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主菜单 / 暂停菜单 / 设置</w:t>
            </w:r>
          </w:p>
        </w:tc>
        <w:tc>
          <w:tcPr>
            <w:tcW w:w="1020" w:type="dxa"/>
            <w:vAlign w:val="center"/>
          </w:tcPr>
          <w:p w14:paraId="0FF329F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独占</w:t>
            </w:r>
          </w:p>
        </w:tc>
        <w:tc>
          <w:tcPr>
            <w:tcW w:w="964" w:type="dxa"/>
            <w:vAlign w:val="center"/>
          </w:tcPr>
          <w:p w14:paraId="7E9D7FF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  <w:tr w:rsidR="00E33ABC" w14:paraId="3C83CB05" w14:textId="77777777">
        <w:tc>
          <w:tcPr>
            <w:tcW w:w="1701" w:type="dxa"/>
            <w:vAlign w:val="center"/>
          </w:tcPr>
          <w:p w14:paraId="4AC062C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L4 Modal</w:t>
            </w:r>
          </w:p>
        </w:tc>
        <w:tc>
          <w:tcPr>
            <w:tcW w:w="2551" w:type="dxa"/>
            <w:vAlign w:val="center"/>
          </w:tcPr>
          <w:p w14:paraId="519A7423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模态弹窗（阻塞下层）</w:t>
            </w:r>
          </w:p>
        </w:tc>
        <w:tc>
          <w:tcPr>
            <w:tcW w:w="2835" w:type="dxa"/>
            <w:vAlign w:val="center"/>
          </w:tcPr>
          <w:p w14:paraId="2D66489E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确认框 / 商店购买 / 剧情对话 / Boss 出场卡</w:t>
            </w:r>
          </w:p>
        </w:tc>
        <w:tc>
          <w:tcPr>
            <w:tcW w:w="1020" w:type="dxa"/>
            <w:vAlign w:val="center"/>
          </w:tcPr>
          <w:p w14:paraId="47FCB070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独占</w:t>
            </w:r>
            <w:proofErr w:type="spellEnd"/>
          </w:p>
        </w:tc>
        <w:tc>
          <w:tcPr>
            <w:tcW w:w="964" w:type="dxa"/>
            <w:vAlign w:val="center"/>
          </w:tcPr>
          <w:p w14:paraId="440986C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视情况</w:t>
            </w:r>
          </w:p>
        </w:tc>
      </w:tr>
      <w:tr w:rsidR="00E33ABC" w14:paraId="3CD3CE8E" w14:textId="77777777">
        <w:tc>
          <w:tcPr>
            <w:tcW w:w="1701" w:type="dxa"/>
            <w:vAlign w:val="center"/>
          </w:tcPr>
          <w:p w14:paraId="2710530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L5 Notification</w:t>
            </w:r>
          </w:p>
        </w:tc>
        <w:tc>
          <w:tcPr>
            <w:tcW w:w="2551" w:type="dxa"/>
            <w:vAlign w:val="center"/>
          </w:tcPr>
          <w:p w14:paraId="384E606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飞过式提示</w:t>
            </w:r>
          </w:p>
        </w:tc>
        <w:tc>
          <w:tcPr>
            <w:tcW w:w="2835" w:type="dxa"/>
            <w:vAlign w:val="center"/>
          </w:tcPr>
          <w:p w14:paraId="31D52AFB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Toast / 成就 / 拾取提示 / 连击数</w:t>
            </w:r>
          </w:p>
        </w:tc>
        <w:tc>
          <w:tcPr>
            <w:tcW w:w="1020" w:type="dxa"/>
            <w:vAlign w:val="center"/>
          </w:tcPr>
          <w:p w14:paraId="59DEB7AC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穿透</w:t>
            </w:r>
            <w:proofErr w:type="spellEnd"/>
          </w:p>
        </w:tc>
        <w:tc>
          <w:tcPr>
            <w:tcW w:w="964" w:type="dxa"/>
            <w:vAlign w:val="center"/>
          </w:tcPr>
          <w:p w14:paraId="50392F2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</w:tr>
      <w:tr w:rsidR="00E33ABC" w14:paraId="35C808D6" w14:textId="77777777">
        <w:tc>
          <w:tcPr>
            <w:tcW w:w="1701" w:type="dxa"/>
            <w:vAlign w:val="center"/>
          </w:tcPr>
          <w:p w14:paraId="24A7E51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L6 Loading</w:t>
            </w:r>
          </w:p>
        </w:tc>
        <w:tc>
          <w:tcPr>
            <w:tcW w:w="2551" w:type="dxa"/>
            <w:vAlign w:val="center"/>
          </w:tcPr>
          <w:p w14:paraId="580BA1F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加载 / 转场</w:t>
            </w:r>
          </w:p>
        </w:tc>
        <w:tc>
          <w:tcPr>
            <w:tcW w:w="2835" w:type="dxa"/>
            <w:vAlign w:val="center"/>
          </w:tcPr>
          <w:p w14:paraId="5150F33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章节切换 / 关卡过渡</w:t>
            </w:r>
          </w:p>
        </w:tc>
        <w:tc>
          <w:tcPr>
            <w:tcW w:w="1020" w:type="dxa"/>
            <w:vAlign w:val="center"/>
          </w:tcPr>
          <w:p w14:paraId="2990770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独占</w:t>
            </w:r>
          </w:p>
        </w:tc>
        <w:tc>
          <w:tcPr>
            <w:tcW w:w="964" w:type="dxa"/>
            <w:vAlign w:val="center"/>
          </w:tcPr>
          <w:p w14:paraId="26340C4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</w:tr>
      <w:tr w:rsidR="00E33ABC" w14:paraId="5B65CA5F" w14:textId="77777777">
        <w:tc>
          <w:tcPr>
            <w:tcW w:w="1701" w:type="dxa"/>
            <w:vAlign w:val="center"/>
          </w:tcPr>
          <w:p w14:paraId="5607DC0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L7 Debug</w:t>
            </w:r>
          </w:p>
        </w:tc>
        <w:tc>
          <w:tcPr>
            <w:tcW w:w="2551" w:type="dxa"/>
            <w:vAlign w:val="center"/>
          </w:tcPr>
          <w:p w14:paraId="06919E31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调试覆盖（仅调试构建可见）</w:t>
            </w:r>
          </w:p>
        </w:tc>
        <w:tc>
          <w:tcPr>
            <w:tcW w:w="2835" w:type="dxa"/>
            <w:vAlign w:val="center"/>
          </w:tcPr>
          <w:p w14:paraId="1B6E6B82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FPS / 坐标 / 状态机日志</w:t>
            </w:r>
          </w:p>
        </w:tc>
        <w:tc>
          <w:tcPr>
            <w:tcW w:w="1020" w:type="dxa"/>
            <w:vAlign w:val="center"/>
          </w:tcPr>
          <w:p w14:paraId="761F2C6C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穿透</w:t>
            </w:r>
            <w:proofErr w:type="spellEnd"/>
          </w:p>
        </w:tc>
        <w:tc>
          <w:tcPr>
            <w:tcW w:w="964" w:type="dxa"/>
            <w:vAlign w:val="center"/>
          </w:tcPr>
          <w:p w14:paraId="24F80F0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</w:tr>
    </w:tbl>
    <w:p w14:paraId="6B11933F" w14:textId="77777777" w:rsidR="00E33ABC" w:rsidRDefault="00E33ABC">
      <w:pPr>
        <w:rPr>
          <w:rFonts w:hint="eastAsia"/>
        </w:rPr>
      </w:pPr>
    </w:p>
    <w:p w14:paraId="1C4AD7F1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  <w:lang w:eastAsia="zh-CN"/>
        </w:rPr>
      </w:pPr>
      <w:r>
        <w:rPr>
          <w:b/>
          <w:sz w:val="23"/>
          <w:lang w:eastAsia="zh-CN"/>
        </w:rPr>
        <w:t xml:space="preserve"> 多层交互（HUD 状态机）</w:t>
      </w:r>
    </w:p>
    <w:p w14:paraId="7E4AFC5B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使用状态机管理 HUD 切换；每个层在状态切换时执行三阶段：</w:t>
      </w:r>
    </w:p>
    <w:p w14:paraId="1DC03E06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进入处理：显示 HUD、判定是否启用特定输入映射、判定是否暂停游戏、播放入场动画。</w:t>
      </w:r>
    </w:p>
    <w:p w14:paraId="73183588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状态监听：监听玩家输入、执行交互、刷新数据。</w:t>
      </w:r>
    </w:p>
    <w:p w14:paraId="02CA9BF2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退出处理：隐藏该层 HUD、还原输入映射、还原暂停状态、播放退场动画。</w:t>
      </w:r>
    </w:p>
    <w:p w14:paraId="31CD3801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全局 HUD 状态枚举（与游戏顶层状态一一对应）：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2268"/>
        <w:gridCol w:w="2551"/>
        <w:gridCol w:w="2835"/>
      </w:tblGrid>
      <w:tr w:rsidR="00E33ABC" w14:paraId="1BE18FF3" w14:textId="77777777">
        <w:tc>
          <w:tcPr>
            <w:tcW w:w="1417" w:type="dxa"/>
            <w:shd w:val="clear" w:color="auto" w:fill="EEEEEE"/>
            <w:vAlign w:val="center"/>
          </w:tcPr>
          <w:p w14:paraId="28EA54D6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状态</w:t>
            </w:r>
            <w:proofErr w:type="spellEnd"/>
          </w:p>
        </w:tc>
        <w:tc>
          <w:tcPr>
            <w:tcW w:w="2268" w:type="dxa"/>
            <w:shd w:val="clear" w:color="auto" w:fill="EEEEEE"/>
            <w:vAlign w:val="center"/>
          </w:tcPr>
          <w:p w14:paraId="40C55163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进入条件</w:t>
            </w:r>
          </w:p>
        </w:tc>
        <w:tc>
          <w:tcPr>
            <w:tcW w:w="2551" w:type="dxa"/>
            <w:shd w:val="clear" w:color="auto" w:fill="EEEEEE"/>
            <w:vAlign w:val="center"/>
          </w:tcPr>
          <w:p w14:paraId="6CD00CEB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可见层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048C77EE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输入处理</w:t>
            </w:r>
          </w:p>
        </w:tc>
      </w:tr>
      <w:tr w:rsidR="00E33ABC" w14:paraId="4CB76E6B" w14:textId="77777777">
        <w:tc>
          <w:tcPr>
            <w:tcW w:w="1417" w:type="dxa"/>
            <w:vAlign w:val="center"/>
          </w:tcPr>
          <w:p w14:paraId="375C106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启动</w:t>
            </w:r>
          </w:p>
        </w:tc>
        <w:tc>
          <w:tcPr>
            <w:tcW w:w="2268" w:type="dxa"/>
            <w:vAlign w:val="center"/>
          </w:tcPr>
          <w:p w14:paraId="61ED2E6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游戏启动</w:t>
            </w:r>
          </w:p>
        </w:tc>
        <w:tc>
          <w:tcPr>
            <w:tcW w:w="2551" w:type="dxa"/>
            <w:vAlign w:val="center"/>
          </w:tcPr>
          <w:p w14:paraId="631B1FF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L6</w:t>
            </w:r>
          </w:p>
        </w:tc>
        <w:tc>
          <w:tcPr>
            <w:tcW w:w="2835" w:type="dxa"/>
            <w:vAlign w:val="center"/>
          </w:tcPr>
          <w:p w14:paraId="22A5C65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全独占</w:t>
            </w:r>
          </w:p>
        </w:tc>
      </w:tr>
      <w:tr w:rsidR="00E33ABC" w14:paraId="6EC7FC68" w14:textId="77777777">
        <w:tc>
          <w:tcPr>
            <w:tcW w:w="1417" w:type="dxa"/>
            <w:vAlign w:val="center"/>
          </w:tcPr>
          <w:p w14:paraId="3413E52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主菜单</w:t>
            </w:r>
          </w:p>
        </w:tc>
        <w:tc>
          <w:tcPr>
            <w:tcW w:w="2268" w:type="dxa"/>
            <w:vAlign w:val="center"/>
          </w:tcPr>
          <w:p w14:paraId="7A4ABA5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进入主菜单关</w:t>
            </w:r>
          </w:p>
        </w:tc>
        <w:tc>
          <w:tcPr>
            <w:tcW w:w="2551" w:type="dxa"/>
            <w:vAlign w:val="center"/>
          </w:tcPr>
          <w:p w14:paraId="1FDABBA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L3</w:t>
            </w:r>
          </w:p>
        </w:tc>
        <w:tc>
          <w:tcPr>
            <w:tcW w:w="2835" w:type="dxa"/>
            <w:vAlign w:val="center"/>
          </w:tcPr>
          <w:p w14:paraId="255CA8E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仅 L3</w:t>
            </w:r>
          </w:p>
        </w:tc>
      </w:tr>
      <w:tr w:rsidR="00E33ABC" w14:paraId="01B4DCE6" w14:textId="77777777">
        <w:tc>
          <w:tcPr>
            <w:tcW w:w="1417" w:type="dxa"/>
            <w:vAlign w:val="center"/>
          </w:tcPr>
          <w:p w14:paraId="092B09D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战斗</w:t>
            </w:r>
          </w:p>
        </w:tc>
        <w:tc>
          <w:tcPr>
            <w:tcW w:w="2268" w:type="dxa"/>
            <w:vAlign w:val="center"/>
          </w:tcPr>
          <w:p w14:paraId="5325FBF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进入战斗关</w:t>
            </w:r>
          </w:p>
        </w:tc>
        <w:tc>
          <w:tcPr>
            <w:tcW w:w="2551" w:type="dxa"/>
            <w:vAlign w:val="center"/>
          </w:tcPr>
          <w:p w14:paraId="733EF6C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L0 + L1 + L5</w:t>
            </w:r>
          </w:p>
        </w:tc>
        <w:tc>
          <w:tcPr>
            <w:tcW w:w="2835" w:type="dxa"/>
            <w:vAlign w:val="center"/>
          </w:tcPr>
          <w:p w14:paraId="518F4E1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由战斗输入接管</w:t>
            </w:r>
          </w:p>
        </w:tc>
      </w:tr>
      <w:tr w:rsidR="00E33ABC" w14:paraId="57EF60A6" w14:textId="77777777">
        <w:tc>
          <w:tcPr>
            <w:tcW w:w="1417" w:type="dxa"/>
            <w:vAlign w:val="center"/>
          </w:tcPr>
          <w:p w14:paraId="128B0AA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暂停</w:t>
            </w:r>
          </w:p>
        </w:tc>
        <w:tc>
          <w:tcPr>
            <w:tcW w:w="2268" w:type="dxa"/>
            <w:vAlign w:val="center"/>
          </w:tcPr>
          <w:p w14:paraId="7B2514E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暂停键按下</w:t>
            </w:r>
          </w:p>
        </w:tc>
        <w:tc>
          <w:tcPr>
            <w:tcW w:w="2551" w:type="dxa"/>
            <w:vAlign w:val="center"/>
          </w:tcPr>
          <w:p w14:paraId="58A0613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L0 / L1 淡化 + L3</w:t>
            </w:r>
          </w:p>
        </w:tc>
        <w:tc>
          <w:tcPr>
            <w:tcW w:w="2835" w:type="dxa"/>
            <w:vAlign w:val="center"/>
          </w:tcPr>
          <w:p w14:paraId="1BBDB5A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L3 独占</w:t>
            </w:r>
          </w:p>
        </w:tc>
      </w:tr>
      <w:tr w:rsidR="00E33ABC" w14:paraId="3F46888F" w14:textId="77777777">
        <w:tc>
          <w:tcPr>
            <w:tcW w:w="1417" w:type="dxa"/>
            <w:vAlign w:val="center"/>
          </w:tcPr>
          <w:p w14:paraId="155B9FF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面板打开</w:t>
            </w:r>
          </w:p>
        </w:tc>
        <w:tc>
          <w:tcPr>
            <w:tcW w:w="2268" w:type="dxa"/>
            <w:vAlign w:val="center"/>
          </w:tcPr>
          <w:p w14:paraId="7715850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玩家打开背包 / 地图等</w:t>
            </w:r>
          </w:p>
        </w:tc>
        <w:tc>
          <w:tcPr>
            <w:tcW w:w="2551" w:type="dxa"/>
            <w:vAlign w:val="center"/>
          </w:tcPr>
          <w:p w14:paraId="0F9D286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L0 / L1 淡化 + L2</w:t>
            </w:r>
          </w:p>
        </w:tc>
        <w:tc>
          <w:tcPr>
            <w:tcW w:w="2835" w:type="dxa"/>
            <w:vAlign w:val="center"/>
          </w:tcPr>
          <w:p w14:paraId="1B239637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L2 独占（取消键退出）</w:t>
            </w:r>
          </w:p>
        </w:tc>
      </w:tr>
      <w:tr w:rsidR="00E33ABC" w14:paraId="5FC29DFA" w14:textId="77777777">
        <w:tc>
          <w:tcPr>
            <w:tcW w:w="1417" w:type="dxa"/>
            <w:vAlign w:val="center"/>
          </w:tcPr>
          <w:p w14:paraId="0FF1A1DB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对话</w:t>
            </w:r>
            <w:proofErr w:type="spellEnd"/>
          </w:p>
        </w:tc>
        <w:tc>
          <w:tcPr>
            <w:tcW w:w="2268" w:type="dxa"/>
            <w:vAlign w:val="center"/>
          </w:tcPr>
          <w:p w14:paraId="43DB021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剧情对话开启</w:t>
            </w:r>
          </w:p>
        </w:tc>
        <w:tc>
          <w:tcPr>
            <w:tcW w:w="2551" w:type="dxa"/>
            <w:vAlign w:val="center"/>
          </w:tcPr>
          <w:p w14:paraId="43ECC4D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 限制 + 对话框</w:t>
            </w:r>
          </w:p>
        </w:tc>
        <w:tc>
          <w:tcPr>
            <w:tcW w:w="2835" w:type="dxa"/>
            <w:vAlign w:val="center"/>
          </w:tcPr>
          <w:p w14:paraId="6D4734D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仅对话快进键</w:t>
            </w:r>
          </w:p>
        </w:tc>
      </w:tr>
      <w:tr w:rsidR="00E33ABC" w14:paraId="4FA0411F" w14:textId="77777777">
        <w:tc>
          <w:tcPr>
            <w:tcW w:w="1417" w:type="dxa"/>
            <w:vAlign w:val="center"/>
          </w:tcPr>
          <w:p w14:paraId="48336E7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过场</w:t>
            </w:r>
          </w:p>
        </w:tc>
        <w:tc>
          <w:tcPr>
            <w:tcW w:w="2268" w:type="dxa"/>
            <w:vAlign w:val="center"/>
          </w:tcPr>
          <w:p w14:paraId="7822961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过场触发</w:t>
            </w:r>
          </w:p>
        </w:tc>
        <w:tc>
          <w:tcPr>
            <w:tcW w:w="2551" w:type="dxa"/>
            <w:vAlign w:val="center"/>
          </w:tcPr>
          <w:p w14:paraId="61E5B52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L0 黑边 + L4 字幕</w:t>
            </w:r>
          </w:p>
        </w:tc>
        <w:tc>
          <w:tcPr>
            <w:tcW w:w="2835" w:type="dxa"/>
            <w:vAlign w:val="center"/>
          </w:tcPr>
          <w:p w14:paraId="44641C5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仅跳过键</w:t>
            </w:r>
          </w:p>
        </w:tc>
      </w:tr>
      <w:tr w:rsidR="00E33ABC" w14:paraId="12354084" w14:textId="77777777">
        <w:tc>
          <w:tcPr>
            <w:tcW w:w="1417" w:type="dxa"/>
            <w:vAlign w:val="center"/>
          </w:tcPr>
          <w:p w14:paraId="51EF245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死亡</w:t>
            </w:r>
          </w:p>
        </w:tc>
        <w:tc>
          <w:tcPr>
            <w:tcW w:w="2268" w:type="dxa"/>
            <w:vAlign w:val="center"/>
          </w:tcPr>
          <w:p w14:paraId="5E5214E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玩家死亡</w:t>
            </w:r>
          </w:p>
        </w:tc>
        <w:tc>
          <w:tcPr>
            <w:tcW w:w="2551" w:type="dxa"/>
            <w:vAlign w:val="center"/>
          </w:tcPr>
          <w:p w14:paraId="0DF84F4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L4 死亡面板</w:t>
            </w:r>
          </w:p>
        </w:tc>
        <w:tc>
          <w:tcPr>
            <w:tcW w:w="2835" w:type="dxa"/>
            <w:vAlign w:val="center"/>
          </w:tcPr>
          <w:p w14:paraId="0A058E6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仅复活 / 读档</w:t>
            </w:r>
          </w:p>
        </w:tc>
      </w:tr>
      <w:tr w:rsidR="00E33ABC" w14:paraId="239E59AB" w14:textId="77777777">
        <w:tc>
          <w:tcPr>
            <w:tcW w:w="1417" w:type="dxa"/>
            <w:vAlign w:val="center"/>
          </w:tcPr>
          <w:p w14:paraId="1FF8D0C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关卡过渡</w:t>
            </w:r>
          </w:p>
        </w:tc>
        <w:tc>
          <w:tcPr>
            <w:tcW w:w="2268" w:type="dxa"/>
            <w:vAlign w:val="center"/>
          </w:tcPr>
          <w:p w14:paraId="276E77C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切关卡 / 加载</w:t>
            </w:r>
          </w:p>
        </w:tc>
        <w:tc>
          <w:tcPr>
            <w:tcW w:w="2551" w:type="dxa"/>
            <w:vAlign w:val="center"/>
          </w:tcPr>
          <w:p w14:paraId="53F5CF1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L6</w:t>
            </w:r>
          </w:p>
        </w:tc>
        <w:tc>
          <w:tcPr>
            <w:tcW w:w="2835" w:type="dxa"/>
            <w:vAlign w:val="center"/>
          </w:tcPr>
          <w:p w14:paraId="18161E8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全独占</w:t>
            </w:r>
          </w:p>
        </w:tc>
      </w:tr>
    </w:tbl>
    <w:p w14:paraId="0CE2BE2E" w14:textId="77777777" w:rsidR="00E33ABC" w:rsidRDefault="00E33ABC">
      <w:pPr>
        <w:rPr>
          <w:rFonts w:hint="eastAsia"/>
        </w:rPr>
      </w:pPr>
    </w:p>
    <w:p w14:paraId="71A6A201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</w:rPr>
        <w:t xml:space="preserve"> 数据源输入</w:t>
      </w:r>
    </w:p>
    <w:p w14:paraId="20A20284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数据输入分以下三种类型，可能会同时存在多个数据输入。HUD 仅依赖抽象数据源，不绑定具体业务对象。</w:t>
      </w:r>
    </w:p>
    <w:p w14:paraId="02474910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事件驱动</w:t>
      </w:r>
      <w:proofErr w:type="spellEnd"/>
    </w:p>
    <w:p w14:paraId="03CAACC1" w14:textId="77777777" w:rsidR="00E33ABC" w:rsidRDefault="00000000">
      <w:pPr>
        <w:spacing w:after="40"/>
        <w:ind w:left="227"/>
        <w:rPr>
          <w:rFonts w:hint="eastAsia"/>
          <w:lang w:eastAsia="zh-CN"/>
        </w:rPr>
      </w:pPr>
      <w:r>
        <w:rPr>
          <w:lang w:eastAsia="zh-CN"/>
        </w:rPr>
        <w:t>委托订阅制，一次性的低频更新。</w:t>
      </w:r>
    </w:p>
    <w:p w14:paraId="1152159A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适用：击杀提示、道具获取提示、升级、成就、关卡完成、Toast。</w:t>
      </w:r>
    </w:p>
    <w:p w14:paraId="151362DF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特点：不需要持续刷新，只在发生时被通知。</w:t>
      </w:r>
    </w:p>
    <w:p w14:paraId="23C4B681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世界投影</w:t>
      </w:r>
      <w:proofErr w:type="spellEnd"/>
    </w:p>
    <w:p w14:paraId="4C9A3882" w14:textId="77777777" w:rsidR="00E33ABC" w:rsidRDefault="00000000">
      <w:pPr>
        <w:spacing w:after="40"/>
        <w:ind w:left="227"/>
        <w:rPr>
          <w:rFonts w:hint="eastAsia"/>
          <w:lang w:eastAsia="zh-CN"/>
        </w:rPr>
      </w:pPr>
      <w:r>
        <w:rPr>
          <w:lang w:eastAsia="zh-CN"/>
        </w:rPr>
        <w:t>HUD 元素跟随世界中的对象，把世界坐标投影到屏幕。</w:t>
      </w:r>
    </w:p>
    <w:p w14:paraId="5376B9EA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适用：敌人头顶血条、互动提示、伤害飘字定位、目标点指引箭头。</w:t>
      </w:r>
    </w:p>
    <w:p w14:paraId="0CC730B6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特点：跟随目标对象的世界位置；目标超出可视范围时自动隐藏或贴边显示。</w:t>
      </w:r>
    </w:p>
    <w:p w14:paraId="50A45C68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绑定更新</w:t>
      </w:r>
      <w:proofErr w:type="spellEnd"/>
    </w:p>
    <w:p w14:paraId="4C79D4A7" w14:textId="77777777" w:rsidR="00E33ABC" w:rsidRDefault="00000000">
      <w:pPr>
        <w:spacing w:after="40"/>
        <w:ind w:left="227"/>
        <w:rPr>
          <w:rFonts w:hint="eastAsia"/>
          <w:lang w:eastAsia="zh-CN"/>
        </w:rPr>
      </w:pPr>
      <w:r>
        <w:rPr>
          <w:lang w:eastAsia="zh-CN"/>
        </w:rPr>
        <w:t>绑定特定属性的信息源，需要实时更新。</w:t>
      </w:r>
    </w:p>
    <w:p w14:paraId="78DFE075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适用：血条 / 蓝条 / 经验条 / 冷却 / Buff 时长 / 弹药数。</w:t>
      </w:r>
    </w:p>
    <w:p w14:paraId="3FB2E7E2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特点：HUD 持有数据源引用；数据源数值变化时由其主动通知 HUD 刷新，避免每帧轮询。</w:t>
      </w:r>
    </w:p>
    <w:p w14:paraId="4D769AD9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数据流向约束</w:t>
      </w:r>
      <w:proofErr w:type="spellEnd"/>
    </w:p>
    <w:p w14:paraId="5A1F5730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单向数据流：游戏逻辑产生数据 → 数据源 → HUD 显示，HUD 不写回业务数据。</w:t>
      </w:r>
    </w:p>
    <w:p w14:paraId="7F60BCE7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玩家通过 HUD 触发的操作（点击按钮、确认选项），通过明确的「UI 行为事件」回送给业务层处理。</w:t>
      </w:r>
    </w:p>
    <w:p w14:paraId="3D3BDC69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HUD 模块禁止直接持有玩家 / 敌人 / 技能等业务对象的引用，只允许通过抽象数据源访问。</w:t>
      </w:r>
    </w:p>
    <w:p w14:paraId="3C83709A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  <w:lang w:eastAsia="zh-CN"/>
        </w:rPr>
        <w:t xml:space="preserve"> </w:t>
      </w:r>
      <w:r>
        <w:rPr>
          <w:b/>
          <w:sz w:val="26"/>
        </w:rPr>
        <w:t xml:space="preserve">HUD </w:t>
      </w:r>
      <w:proofErr w:type="spellStart"/>
      <w:r>
        <w:rPr>
          <w:b/>
          <w:sz w:val="26"/>
        </w:rPr>
        <w:t>元素清单</w:t>
      </w:r>
      <w:proofErr w:type="spellEnd"/>
    </w:p>
    <w:p w14:paraId="1983903A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Demo 阶段需要覆盖以下 6 大类元素，作为系统验收范围。</w:t>
      </w:r>
    </w:p>
    <w:p w14:paraId="6740B119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战斗类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E33ABC" w14:paraId="3B655606" w14:textId="77777777">
        <w:tc>
          <w:tcPr>
            <w:tcW w:w="3402" w:type="dxa"/>
            <w:shd w:val="clear" w:color="auto" w:fill="EEEEEE"/>
            <w:vAlign w:val="center"/>
          </w:tcPr>
          <w:p w14:paraId="37D6F67B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元素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4CBAA3D3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数据源类型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2F2BB902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所在层</w:t>
            </w:r>
          </w:p>
        </w:tc>
      </w:tr>
      <w:tr w:rsidR="00E33ABC" w14:paraId="4E0D25C5" w14:textId="77777777">
        <w:tc>
          <w:tcPr>
            <w:tcW w:w="3402" w:type="dxa"/>
            <w:vAlign w:val="center"/>
          </w:tcPr>
          <w:p w14:paraId="39A1E4E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玩家血条 / 蓝条 / 经验条</w:t>
            </w:r>
          </w:p>
        </w:tc>
        <w:tc>
          <w:tcPr>
            <w:tcW w:w="2835" w:type="dxa"/>
            <w:vAlign w:val="center"/>
          </w:tcPr>
          <w:p w14:paraId="12D7E2D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绑定更新</w:t>
            </w:r>
          </w:p>
        </w:tc>
        <w:tc>
          <w:tcPr>
            <w:tcW w:w="2835" w:type="dxa"/>
            <w:vAlign w:val="center"/>
          </w:tcPr>
          <w:p w14:paraId="7F251E6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2AE695C8" w14:textId="77777777">
        <w:tc>
          <w:tcPr>
            <w:tcW w:w="3402" w:type="dxa"/>
            <w:vAlign w:val="center"/>
          </w:tcPr>
          <w:p w14:paraId="696EDF3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玩家头像 + 等级</w:t>
            </w:r>
          </w:p>
        </w:tc>
        <w:tc>
          <w:tcPr>
            <w:tcW w:w="2835" w:type="dxa"/>
            <w:vAlign w:val="center"/>
          </w:tcPr>
          <w:p w14:paraId="5D771DD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绑定更新</w:t>
            </w:r>
          </w:p>
        </w:tc>
        <w:tc>
          <w:tcPr>
            <w:tcW w:w="2835" w:type="dxa"/>
            <w:vAlign w:val="center"/>
          </w:tcPr>
          <w:p w14:paraId="3DC0DCE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1C771CB7" w14:textId="77777777">
        <w:tc>
          <w:tcPr>
            <w:tcW w:w="3402" w:type="dxa"/>
            <w:vAlign w:val="center"/>
          </w:tcPr>
          <w:p w14:paraId="6B0CDEA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技能槽 Hotbar（含冷却遮罩）</w:t>
            </w:r>
          </w:p>
        </w:tc>
        <w:tc>
          <w:tcPr>
            <w:tcW w:w="2835" w:type="dxa"/>
            <w:vAlign w:val="center"/>
          </w:tcPr>
          <w:p w14:paraId="67C704C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绑定更新 + 事件驱动</w:t>
            </w:r>
          </w:p>
        </w:tc>
        <w:tc>
          <w:tcPr>
            <w:tcW w:w="2835" w:type="dxa"/>
            <w:vAlign w:val="center"/>
          </w:tcPr>
          <w:p w14:paraId="590E80F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349E8F34" w14:textId="77777777">
        <w:tc>
          <w:tcPr>
            <w:tcW w:w="3402" w:type="dxa"/>
            <w:vAlign w:val="center"/>
          </w:tcPr>
          <w:p w14:paraId="209551C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Buff / Debuff 列表</w:t>
            </w:r>
          </w:p>
        </w:tc>
        <w:tc>
          <w:tcPr>
            <w:tcW w:w="2835" w:type="dxa"/>
            <w:vAlign w:val="center"/>
          </w:tcPr>
          <w:p w14:paraId="1B6FFD9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326054B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2EE6B382" w14:textId="77777777">
        <w:tc>
          <w:tcPr>
            <w:tcW w:w="3402" w:type="dxa"/>
            <w:vAlign w:val="center"/>
          </w:tcPr>
          <w:p w14:paraId="41E8838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连击数 Combo</w:t>
            </w:r>
          </w:p>
        </w:tc>
        <w:tc>
          <w:tcPr>
            <w:tcW w:w="2835" w:type="dxa"/>
            <w:vAlign w:val="center"/>
          </w:tcPr>
          <w:p w14:paraId="1009958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5ABA0F3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2ECEF396" w14:textId="77777777">
        <w:tc>
          <w:tcPr>
            <w:tcW w:w="3402" w:type="dxa"/>
            <w:vAlign w:val="center"/>
          </w:tcPr>
          <w:p w14:paraId="638145B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Boss 血条（顶部）</w:t>
            </w:r>
          </w:p>
        </w:tc>
        <w:tc>
          <w:tcPr>
            <w:tcW w:w="2835" w:type="dxa"/>
            <w:vAlign w:val="center"/>
          </w:tcPr>
          <w:p w14:paraId="715D306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绑定更新 + 事件驱动</w:t>
            </w:r>
          </w:p>
        </w:tc>
        <w:tc>
          <w:tcPr>
            <w:tcW w:w="2835" w:type="dxa"/>
            <w:vAlign w:val="center"/>
          </w:tcPr>
          <w:p w14:paraId="1F161FC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56D78615" w14:textId="77777777">
        <w:tc>
          <w:tcPr>
            <w:tcW w:w="3402" w:type="dxa"/>
            <w:vAlign w:val="center"/>
          </w:tcPr>
          <w:p w14:paraId="54637B7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小怪头顶血条</w:t>
            </w:r>
          </w:p>
        </w:tc>
        <w:tc>
          <w:tcPr>
            <w:tcW w:w="2835" w:type="dxa"/>
            <w:vAlign w:val="center"/>
          </w:tcPr>
          <w:p w14:paraId="0785348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世界投影 + 绑定更新</w:t>
            </w:r>
          </w:p>
        </w:tc>
        <w:tc>
          <w:tcPr>
            <w:tcW w:w="2835" w:type="dxa"/>
            <w:vAlign w:val="center"/>
          </w:tcPr>
          <w:p w14:paraId="1C3C781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L0</w:t>
            </w:r>
          </w:p>
        </w:tc>
      </w:tr>
      <w:tr w:rsidR="00E33ABC" w14:paraId="2D851210" w14:textId="77777777">
        <w:tc>
          <w:tcPr>
            <w:tcW w:w="3402" w:type="dxa"/>
            <w:vAlign w:val="center"/>
          </w:tcPr>
          <w:p w14:paraId="253FC64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伤害 / 治疗 / 闪避飘字</w:t>
            </w:r>
          </w:p>
        </w:tc>
        <w:tc>
          <w:tcPr>
            <w:tcW w:w="2835" w:type="dxa"/>
            <w:vAlign w:val="center"/>
          </w:tcPr>
          <w:p w14:paraId="1AA61B7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 + 世界投影</w:t>
            </w:r>
          </w:p>
        </w:tc>
        <w:tc>
          <w:tcPr>
            <w:tcW w:w="2835" w:type="dxa"/>
            <w:vAlign w:val="center"/>
          </w:tcPr>
          <w:p w14:paraId="717841E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L0</w:t>
            </w:r>
          </w:p>
        </w:tc>
      </w:tr>
      <w:tr w:rsidR="00E33ABC" w14:paraId="13425601" w14:textId="77777777">
        <w:tc>
          <w:tcPr>
            <w:tcW w:w="3402" w:type="dxa"/>
            <w:vAlign w:val="center"/>
          </w:tcPr>
          <w:p w14:paraId="6512ACE1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受击屏幕反馈（泛红 / 边框警告）</w:t>
            </w:r>
          </w:p>
        </w:tc>
        <w:tc>
          <w:tcPr>
            <w:tcW w:w="2835" w:type="dxa"/>
            <w:vAlign w:val="center"/>
          </w:tcPr>
          <w:p w14:paraId="187F0F01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事件驱动</w:t>
            </w:r>
            <w:proofErr w:type="spellEnd"/>
          </w:p>
        </w:tc>
        <w:tc>
          <w:tcPr>
            <w:tcW w:w="2835" w:type="dxa"/>
            <w:vAlign w:val="center"/>
          </w:tcPr>
          <w:p w14:paraId="5D6F55F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6BB79E5F" w14:textId="77777777">
        <w:tc>
          <w:tcPr>
            <w:tcW w:w="3402" w:type="dxa"/>
            <w:vAlign w:val="center"/>
          </w:tcPr>
          <w:p w14:paraId="72EA135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击杀提示 / 多杀提示</w:t>
            </w:r>
          </w:p>
        </w:tc>
        <w:tc>
          <w:tcPr>
            <w:tcW w:w="2835" w:type="dxa"/>
            <w:vAlign w:val="center"/>
          </w:tcPr>
          <w:p w14:paraId="18F4EC8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07232E6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L5</w:t>
            </w:r>
          </w:p>
        </w:tc>
      </w:tr>
    </w:tbl>
    <w:p w14:paraId="7E439FDD" w14:textId="77777777" w:rsidR="00E33ABC" w:rsidRDefault="00E33ABC">
      <w:pPr>
        <w:rPr>
          <w:rFonts w:hint="eastAsia"/>
        </w:rPr>
      </w:pPr>
    </w:p>
    <w:p w14:paraId="0358DD25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</w:rPr>
        <w:t xml:space="preserve"> 导航类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E33ABC" w14:paraId="47994C8D" w14:textId="77777777" w:rsidTr="00910F29">
        <w:tc>
          <w:tcPr>
            <w:tcW w:w="3402" w:type="dxa"/>
            <w:shd w:val="clear" w:color="auto" w:fill="EEEEEE"/>
            <w:vAlign w:val="center"/>
          </w:tcPr>
          <w:p w14:paraId="032891A9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元素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4668C33B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数据源类型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3C16892D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所在层</w:t>
            </w:r>
          </w:p>
        </w:tc>
      </w:tr>
      <w:tr w:rsidR="00E33ABC" w14:paraId="478CEEF8" w14:textId="77777777" w:rsidTr="00910F29">
        <w:tc>
          <w:tcPr>
            <w:tcW w:w="3402" w:type="dxa"/>
            <w:vAlign w:val="center"/>
          </w:tcPr>
          <w:p w14:paraId="5F1AA8D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小地图</w:t>
            </w:r>
          </w:p>
        </w:tc>
        <w:tc>
          <w:tcPr>
            <w:tcW w:w="2835" w:type="dxa"/>
            <w:vAlign w:val="center"/>
          </w:tcPr>
          <w:p w14:paraId="1CCB53D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绑定更新 + 世界投影</w:t>
            </w:r>
          </w:p>
        </w:tc>
        <w:tc>
          <w:tcPr>
            <w:tcW w:w="2835" w:type="dxa"/>
            <w:vAlign w:val="center"/>
          </w:tcPr>
          <w:p w14:paraId="3F5C008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70576101" w14:textId="77777777" w:rsidTr="00910F29">
        <w:tc>
          <w:tcPr>
            <w:tcW w:w="3402" w:type="dxa"/>
            <w:vAlign w:val="center"/>
          </w:tcPr>
          <w:p w14:paraId="2FCA0393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任务追踪条</w:t>
            </w:r>
            <w:proofErr w:type="spellEnd"/>
          </w:p>
        </w:tc>
        <w:tc>
          <w:tcPr>
            <w:tcW w:w="2835" w:type="dxa"/>
            <w:vAlign w:val="center"/>
          </w:tcPr>
          <w:p w14:paraId="73F7E42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 + 绑定更新</w:t>
            </w:r>
          </w:p>
        </w:tc>
        <w:tc>
          <w:tcPr>
            <w:tcW w:w="2835" w:type="dxa"/>
            <w:vAlign w:val="center"/>
          </w:tcPr>
          <w:p w14:paraId="07F8D6D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6907FF93" w14:textId="77777777" w:rsidTr="00910F29">
        <w:tc>
          <w:tcPr>
            <w:tcW w:w="3402" w:type="dxa"/>
            <w:vAlign w:val="center"/>
          </w:tcPr>
          <w:p w14:paraId="63314E3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路径指引箭头</w:t>
            </w:r>
          </w:p>
        </w:tc>
        <w:tc>
          <w:tcPr>
            <w:tcW w:w="2835" w:type="dxa"/>
            <w:vAlign w:val="center"/>
          </w:tcPr>
          <w:p w14:paraId="7592485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世界投影</w:t>
            </w:r>
          </w:p>
        </w:tc>
        <w:tc>
          <w:tcPr>
            <w:tcW w:w="2835" w:type="dxa"/>
            <w:vAlign w:val="center"/>
          </w:tcPr>
          <w:p w14:paraId="07EEA3A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L0</w:t>
            </w:r>
          </w:p>
        </w:tc>
      </w:tr>
      <w:tr w:rsidR="00E33ABC" w14:paraId="2F31A323" w14:textId="77777777" w:rsidTr="00910F29">
        <w:tc>
          <w:tcPr>
            <w:tcW w:w="3402" w:type="dxa"/>
            <w:vAlign w:val="center"/>
          </w:tcPr>
          <w:p w14:paraId="72E48B0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区域名进入提示</w:t>
            </w:r>
          </w:p>
        </w:tc>
        <w:tc>
          <w:tcPr>
            <w:tcW w:w="2835" w:type="dxa"/>
            <w:vAlign w:val="center"/>
          </w:tcPr>
          <w:p w14:paraId="44B7A46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542BCBA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L5</w:t>
            </w:r>
          </w:p>
        </w:tc>
      </w:tr>
    </w:tbl>
    <w:p w14:paraId="1E4C2FC9" w14:textId="77777777" w:rsidR="00E33ABC" w:rsidRDefault="00E33ABC">
      <w:pPr>
        <w:rPr>
          <w:rFonts w:hint="eastAsia"/>
        </w:rPr>
      </w:pPr>
    </w:p>
    <w:p w14:paraId="6BD20317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</w:rPr>
        <w:t xml:space="preserve"> 养成类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E33ABC" w14:paraId="19DC5CE6" w14:textId="77777777" w:rsidTr="00910F29">
        <w:tc>
          <w:tcPr>
            <w:tcW w:w="3402" w:type="dxa"/>
            <w:shd w:val="clear" w:color="auto" w:fill="EEEEEE"/>
            <w:vAlign w:val="center"/>
          </w:tcPr>
          <w:p w14:paraId="72CD77B9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元素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4F76E37A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数据源类型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1F018F1F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所在层</w:t>
            </w:r>
          </w:p>
        </w:tc>
      </w:tr>
      <w:tr w:rsidR="00E33ABC" w14:paraId="5BA7D67F" w14:textId="77777777" w:rsidTr="00910F29">
        <w:tc>
          <w:tcPr>
            <w:tcW w:w="3402" w:type="dxa"/>
            <w:vAlign w:val="center"/>
          </w:tcPr>
          <w:p w14:paraId="35E4A5B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升级提示</w:t>
            </w:r>
          </w:p>
        </w:tc>
        <w:tc>
          <w:tcPr>
            <w:tcW w:w="2835" w:type="dxa"/>
            <w:vAlign w:val="center"/>
          </w:tcPr>
          <w:p w14:paraId="1FB6463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2EB11CB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L5</w:t>
            </w:r>
          </w:p>
        </w:tc>
      </w:tr>
      <w:tr w:rsidR="00E33ABC" w14:paraId="144C6DFE" w14:textId="77777777" w:rsidTr="00910F29">
        <w:tc>
          <w:tcPr>
            <w:tcW w:w="3402" w:type="dxa"/>
            <w:vAlign w:val="center"/>
          </w:tcPr>
          <w:p w14:paraId="50DCB88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装备替换比较卡</w:t>
            </w:r>
          </w:p>
        </w:tc>
        <w:tc>
          <w:tcPr>
            <w:tcW w:w="2835" w:type="dxa"/>
            <w:vAlign w:val="center"/>
          </w:tcPr>
          <w:p w14:paraId="3EA0E11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3CE7664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L4</w:t>
            </w:r>
          </w:p>
        </w:tc>
      </w:tr>
      <w:tr w:rsidR="00E33ABC" w14:paraId="447D01B1" w14:textId="77777777" w:rsidTr="00910F29">
        <w:tc>
          <w:tcPr>
            <w:tcW w:w="3402" w:type="dxa"/>
            <w:vAlign w:val="center"/>
          </w:tcPr>
          <w:p w14:paraId="532470D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经验 / 金币飘字</w:t>
            </w:r>
          </w:p>
        </w:tc>
        <w:tc>
          <w:tcPr>
            <w:tcW w:w="2835" w:type="dxa"/>
            <w:vAlign w:val="center"/>
          </w:tcPr>
          <w:p w14:paraId="380960C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5AD1FA5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L0</w:t>
            </w:r>
          </w:p>
        </w:tc>
      </w:tr>
    </w:tbl>
    <w:p w14:paraId="662BAAFE" w14:textId="77777777" w:rsidR="00E33ABC" w:rsidRDefault="00E33ABC">
      <w:pPr>
        <w:rPr>
          <w:rFonts w:hint="eastAsia"/>
        </w:rPr>
      </w:pPr>
    </w:p>
    <w:p w14:paraId="344BADD6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</w:rPr>
        <w:t xml:space="preserve"> 反馈类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E33ABC" w14:paraId="26EED6DD" w14:textId="77777777">
        <w:tc>
          <w:tcPr>
            <w:tcW w:w="3402" w:type="dxa"/>
            <w:shd w:val="clear" w:color="auto" w:fill="EEEEEE"/>
            <w:vAlign w:val="center"/>
          </w:tcPr>
          <w:p w14:paraId="5658C33B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元素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26469C21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数据源类型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7DE074D4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所在层</w:t>
            </w:r>
          </w:p>
        </w:tc>
      </w:tr>
      <w:tr w:rsidR="00E33ABC" w14:paraId="3AE0C06B" w14:textId="77777777">
        <w:tc>
          <w:tcPr>
            <w:tcW w:w="3402" w:type="dxa"/>
            <w:vAlign w:val="center"/>
          </w:tcPr>
          <w:p w14:paraId="33B59AD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Toast 通知</w:t>
            </w:r>
          </w:p>
        </w:tc>
        <w:tc>
          <w:tcPr>
            <w:tcW w:w="2835" w:type="dxa"/>
            <w:vAlign w:val="center"/>
          </w:tcPr>
          <w:p w14:paraId="59026A5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4CB79BC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L5</w:t>
            </w:r>
          </w:p>
        </w:tc>
      </w:tr>
      <w:tr w:rsidR="00E33ABC" w14:paraId="20C21E06" w14:textId="77777777">
        <w:tc>
          <w:tcPr>
            <w:tcW w:w="3402" w:type="dxa"/>
            <w:vAlign w:val="center"/>
          </w:tcPr>
          <w:p w14:paraId="5B42A48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Tooltip（控件悬停）</w:t>
            </w:r>
          </w:p>
        </w:tc>
        <w:tc>
          <w:tcPr>
            <w:tcW w:w="2835" w:type="dxa"/>
            <w:vAlign w:val="center"/>
          </w:tcPr>
          <w:p w14:paraId="26ADEEB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79AA992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L4</w:t>
            </w:r>
          </w:p>
        </w:tc>
      </w:tr>
      <w:tr w:rsidR="00E33ABC" w14:paraId="7115E67D" w14:textId="77777777">
        <w:tc>
          <w:tcPr>
            <w:tcW w:w="3402" w:type="dxa"/>
            <w:vAlign w:val="center"/>
          </w:tcPr>
          <w:p w14:paraId="5206902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拾取提示堆叠</w:t>
            </w:r>
          </w:p>
        </w:tc>
        <w:tc>
          <w:tcPr>
            <w:tcW w:w="2835" w:type="dxa"/>
            <w:vAlign w:val="center"/>
          </w:tcPr>
          <w:p w14:paraId="60D4854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5408CFB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L5</w:t>
            </w:r>
          </w:p>
        </w:tc>
      </w:tr>
      <w:tr w:rsidR="00E33ABC" w14:paraId="419F6308" w14:textId="77777777">
        <w:tc>
          <w:tcPr>
            <w:tcW w:w="3402" w:type="dxa"/>
            <w:vAlign w:val="center"/>
          </w:tcPr>
          <w:p w14:paraId="7038340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成就解锁卡</w:t>
            </w:r>
          </w:p>
        </w:tc>
        <w:tc>
          <w:tcPr>
            <w:tcW w:w="2835" w:type="dxa"/>
            <w:vAlign w:val="center"/>
          </w:tcPr>
          <w:p w14:paraId="3731030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6E4E019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L5</w:t>
            </w:r>
          </w:p>
        </w:tc>
      </w:tr>
      <w:tr w:rsidR="00E33ABC" w14:paraId="3936C3E6" w14:textId="77777777">
        <w:tc>
          <w:tcPr>
            <w:tcW w:w="3402" w:type="dxa"/>
            <w:vAlign w:val="center"/>
          </w:tcPr>
          <w:p w14:paraId="1AA702D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Boss 即将攻击警告</w:t>
            </w:r>
          </w:p>
        </w:tc>
        <w:tc>
          <w:tcPr>
            <w:tcW w:w="2835" w:type="dxa"/>
            <w:vAlign w:val="center"/>
          </w:tcPr>
          <w:p w14:paraId="1425099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6BEE8A2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058F5200" w14:textId="77777777">
        <w:tc>
          <w:tcPr>
            <w:tcW w:w="3402" w:type="dxa"/>
            <w:vAlign w:val="center"/>
          </w:tcPr>
          <w:p w14:paraId="05061E3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死亡 / 胜利 / 失败大字</w:t>
            </w:r>
          </w:p>
        </w:tc>
        <w:tc>
          <w:tcPr>
            <w:tcW w:w="2835" w:type="dxa"/>
            <w:vAlign w:val="center"/>
          </w:tcPr>
          <w:p w14:paraId="56C18DF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5A6F940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L4</w:t>
            </w:r>
          </w:p>
        </w:tc>
      </w:tr>
    </w:tbl>
    <w:p w14:paraId="664981F8" w14:textId="77777777" w:rsidR="00E33ABC" w:rsidRDefault="00E33ABC">
      <w:pPr>
        <w:rPr>
          <w:rFonts w:hint="eastAsia"/>
        </w:rPr>
      </w:pPr>
    </w:p>
    <w:p w14:paraId="2D0BFB3C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</w:rPr>
        <w:t xml:space="preserve"> 系统类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E33ABC" w14:paraId="426E6556" w14:textId="77777777">
        <w:tc>
          <w:tcPr>
            <w:tcW w:w="3402" w:type="dxa"/>
            <w:shd w:val="clear" w:color="auto" w:fill="EEEEEE"/>
            <w:vAlign w:val="center"/>
          </w:tcPr>
          <w:p w14:paraId="3FB1F51A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元素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2914CB27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数据源类型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1DC24F71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所在层</w:t>
            </w:r>
          </w:p>
        </w:tc>
      </w:tr>
      <w:tr w:rsidR="00E33ABC" w14:paraId="53C2F5C5" w14:textId="77777777">
        <w:tc>
          <w:tcPr>
            <w:tcW w:w="3402" w:type="dxa"/>
            <w:vAlign w:val="center"/>
          </w:tcPr>
          <w:p w14:paraId="2032726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暂停菜单 / 设置 / 主菜单</w:t>
            </w:r>
          </w:p>
        </w:tc>
        <w:tc>
          <w:tcPr>
            <w:tcW w:w="2835" w:type="dxa"/>
            <w:vAlign w:val="center"/>
          </w:tcPr>
          <w:p w14:paraId="4A5CA5C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5F517A0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L3</w:t>
            </w:r>
          </w:p>
        </w:tc>
      </w:tr>
      <w:tr w:rsidR="00E33ABC" w14:paraId="7718DDAA" w14:textId="77777777">
        <w:tc>
          <w:tcPr>
            <w:tcW w:w="3402" w:type="dxa"/>
            <w:vAlign w:val="center"/>
          </w:tcPr>
          <w:p w14:paraId="795B6C3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背包 / 装备 / 仓库</w:t>
            </w:r>
          </w:p>
        </w:tc>
        <w:tc>
          <w:tcPr>
            <w:tcW w:w="2835" w:type="dxa"/>
            <w:vAlign w:val="center"/>
          </w:tcPr>
          <w:p w14:paraId="4354730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 + 绑定更新</w:t>
            </w:r>
          </w:p>
        </w:tc>
        <w:tc>
          <w:tcPr>
            <w:tcW w:w="2835" w:type="dxa"/>
            <w:vAlign w:val="center"/>
          </w:tcPr>
          <w:p w14:paraId="19CD614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L2</w:t>
            </w:r>
          </w:p>
        </w:tc>
      </w:tr>
      <w:tr w:rsidR="00E33ABC" w14:paraId="1F2251AE" w14:textId="77777777">
        <w:tc>
          <w:tcPr>
            <w:tcW w:w="3402" w:type="dxa"/>
            <w:vAlign w:val="center"/>
          </w:tcPr>
          <w:p w14:paraId="0FFCC7E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存档读档面板</w:t>
            </w:r>
          </w:p>
        </w:tc>
        <w:tc>
          <w:tcPr>
            <w:tcW w:w="2835" w:type="dxa"/>
            <w:vAlign w:val="center"/>
          </w:tcPr>
          <w:p w14:paraId="6F8DE09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30ED6AA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L4</w:t>
            </w:r>
          </w:p>
        </w:tc>
      </w:tr>
      <w:tr w:rsidR="00E33ABC" w14:paraId="5FF581BE" w14:textId="77777777">
        <w:tc>
          <w:tcPr>
            <w:tcW w:w="3402" w:type="dxa"/>
            <w:vAlign w:val="center"/>
          </w:tcPr>
          <w:p w14:paraId="02A44A1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对话框（剧情）</w:t>
            </w:r>
          </w:p>
        </w:tc>
        <w:tc>
          <w:tcPr>
            <w:tcW w:w="2835" w:type="dxa"/>
            <w:vAlign w:val="center"/>
          </w:tcPr>
          <w:p w14:paraId="73BB31F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6F77BF5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</w:tr>
      <w:tr w:rsidR="00E33ABC" w14:paraId="6D7A20C7" w14:textId="77777777">
        <w:tc>
          <w:tcPr>
            <w:tcW w:w="3402" w:type="dxa"/>
            <w:vAlign w:val="center"/>
          </w:tcPr>
          <w:p w14:paraId="687F34F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加载界面</w:t>
            </w:r>
          </w:p>
        </w:tc>
        <w:tc>
          <w:tcPr>
            <w:tcW w:w="2835" w:type="dxa"/>
            <w:vAlign w:val="center"/>
          </w:tcPr>
          <w:p w14:paraId="731F7A2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事件驱动</w:t>
            </w:r>
          </w:p>
        </w:tc>
        <w:tc>
          <w:tcPr>
            <w:tcW w:w="2835" w:type="dxa"/>
            <w:vAlign w:val="center"/>
          </w:tcPr>
          <w:p w14:paraId="199E6AF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L6</w:t>
            </w:r>
          </w:p>
        </w:tc>
      </w:tr>
    </w:tbl>
    <w:p w14:paraId="01486217" w14:textId="77777777" w:rsidR="00E33ABC" w:rsidRDefault="00E33ABC">
      <w:pPr>
        <w:rPr>
          <w:rFonts w:hint="eastAsia"/>
        </w:rPr>
      </w:pPr>
    </w:p>
    <w:p w14:paraId="50E7C021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</w:rPr>
        <w:t xml:space="preserve"> 调试类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E33ABC" w14:paraId="4B6F456A" w14:textId="77777777">
        <w:tc>
          <w:tcPr>
            <w:tcW w:w="3402" w:type="dxa"/>
            <w:shd w:val="clear" w:color="auto" w:fill="EEEEEE"/>
            <w:vAlign w:val="center"/>
          </w:tcPr>
          <w:p w14:paraId="65C29F88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元素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766F1F23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数据源类型</w:t>
            </w:r>
          </w:p>
        </w:tc>
        <w:tc>
          <w:tcPr>
            <w:tcW w:w="2835" w:type="dxa"/>
            <w:shd w:val="clear" w:color="auto" w:fill="EEEEEE"/>
            <w:vAlign w:val="center"/>
          </w:tcPr>
          <w:p w14:paraId="200A6FC9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所在层</w:t>
            </w:r>
          </w:p>
        </w:tc>
      </w:tr>
      <w:tr w:rsidR="00E33ABC" w14:paraId="4D2E6793" w14:textId="77777777">
        <w:tc>
          <w:tcPr>
            <w:tcW w:w="3402" w:type="dxa"/>
            <w:vAlign w:val="center"/>
          </w:tcPr>
          <w:p w14:paraId="06C6D3B8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性能信息（FPS / 帧时间）</w:t>
            </w:r>
          </w:p>
        </w:tc>
        <w:tc>
          <w:tcPr>
            <w:tcW w:w="2835" w:type="dxa"/>
            <w:vAlign w:val="center"/>
          </w:tcPr>
          <w:p w14:paraId="14B4F604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绑定更新</w:t>
            </w:r>
            <w:proofErr w:type="spellEnd"/>
          </w:p>
        </w:tc>
        <w:tc>
          <w:tcPr>
            <w:tcW w:w="2835" w:type="dxa"/>
            <w:vAlign w:val="center"/>
          </w:tcPr>
          <w:p w14:paraId="7D4EA57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L7</w:t>
            </w:r>
          </w:p>
        </w:tc>
      </w:tr>
      <w:tr w:rsidR="00E33ABC" w14:paraId="1E9E3760" w14:textId="77777777">
        <w:tc>
          <w:tcPr>
            <w:tcW w:w="3402" w:type="dxa"/>
            <w:vAlign w:val="center"/>
          </w:tcPr>
          <w:p w14:paraId="084845CD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玩家坐标 / 状态机当前态</w:t>
            </w:r>
          </w:p>
        </w:tc>
        <w:tc>
          <w:tcPr>
            <w:tcW w:w="2835" w:type="dxa"/>
            <w:vAlign w:val="center"/>
          </w:tcPr>
          <w:p w14:paraId="57AA8351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绑定更新</w:t>
            </w:r>
            <w:proofErr w:type="spellEnd"/>
          </w:p>
        </w:tc>
        <w:tc>
          <w:tcPr>
            <w:tcW w:w="2835" w:type="dxa"/>
            <w:vAlign w:val="center"/>
          </w:tcPr>
          <w:p w14:paraId="437C9CF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L7</w:t>
            </w:r>
          </w:p>
        </w:tc>
      </w:tr>
      <w:tr w:rsidR="00E33ABC" w14:paraId="2D21791B" w14:textId="77777777">
        <w:tc>
          <w:tcPr>
            <w:tcW w:w="3402" w:type="dxa"/>
            <w:vAlign w:val="center"/>
          </w:tcPr>
          <w:p w14:paraId="36BF2595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命中判定可视化（射线 / 判定框）</w:t>
            </w:r>
          </w:p>
        </w:tc>
        <w:tc>
          <w:tcPr>
            <w:tcW w:w="2835" w:type="dxa"/>
            <w:vAlign w:val="center"/>
          </w:tcPr>
          <w:p w14:paraId="5E119873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世界投影</w:t>
            </w:r>
            <w:proofErr w:type="spellEnd"/>
          </w:p>
        </w:tc>
        <w:tc>
          <w:tcPr>
            <w:tcW w:w="2835" w:type="dxa"/>
            <w:vAlign w:val="center"/>
          </w:tcPr>
          <w:p w14:paraId="64124D0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L7</w:t>
            </w:r>
          </w:p>
        </w:tc>
      </w:tr>
      <w:tr w:rsidR="00E33ABC" w14:paraId="0F7FC108" w14:textId="77777777">
        <w:tc>
          <w:tcPr>
            <w:tcW w:w="3402" w:type="dxa"/>
            <w:vAlign w:val="center"/>
          </w:tcPr>
          <w:p w14:paraId="782FD4CD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HUD 边界 / 安全区辅助线</w:t>
            </w:r>
          </w:p>
        </w:tc>
        <w:tc>
          <w:tcPr>
            <w:tcW w:w="2835" w:type="dxa"/>
            <w:vAlign w:val="center"/>
          </w:tcPr>
          <w:p w14:paraId="5E03AE10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绑定更新</w:t>
            </w:r>
            <w:proofErr w:type="spellEnd"/>
          </w:p>
        </w:tc>
        <w:tc>
          <w:tcPr>
            <w:tcW w:w="2835" w:type="dxa"/>
            <w:vAlign w:val="center"/>
          </w:tcPr>
          <w:p w14:paraId="4E3983B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L7</w:t>
            </w:r>
          </w:p>
        </w:tc>
      </w:tr>
    </w:tbl>
    <w:p w14:paraId="331CFB71" w14:textId="77777777" w:rsidR="00E33ABC" w:rsidRDefault="00E33ABC">
      <w:pPr>
        <w:rPr>
          <w:rFonts w:hint="eastAsia"/>
        </w:rPr>
      </w:pPr>
    </w:p>
    <w:p w14:paraId="79E6E5FB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</w:rPr>
        <w:t xml:space="preserve"> 动画与表现</w:t>
      </w:r>
    </w:p>
    <w:p w14:paraId="2A11B669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</w:rPr>
        <w:t xml:space="preserve"> 动画分类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4252"/>
      </w:tblGrid>
      <w:tr w:rsidR="00E33ABC" w14:paraId="2306BCA6" w14:textId="77777777">
        <w:tc>
          <w:tcPr>
            <w:tcW w:w="1417" w:type="dxa"/>
            <w:shd w:val="clear" w:color="auto" w:fill="EEEEEE"/>
            <w:vAlign w:val="center"/>
          </w:tcPr>
          <w:p w14:paraId="048FA71A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3402" w:type="dxa"/>
            <w:shd w:val="clear" w:color="auto" w:fill="EEEEEE"/>
            <w:vAlign w:val="center"/>
          </w:tcPr>
          <w:p w14:paraId="160A3277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触发</w:t>
            </w:r>
          </w:p>
        </w:tc>
        <w:tc>
          <w:tcPr>
            <w:tcW w:w="4252" w:type="dxa"/>
            <w:shd w:val="clear" w:color="auto" w:fill="EEEEEE"/>
            <w:vAlign w:val="center"/>
          </w:tcPr>
          <w:p w14:paraId="203EC48B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时长档</w:t>
            </w:r>
          </w:p>
        </w:tc>
      </w:tr>
      <w:tr w:rsidR="00E33ABC" w14:paraId="7DBC864D" w14:textId="77777777">
        <w:tc>
          <w:tcPr>
            <w:tcW w:w="1417" w:type="dxa"/>
            <w:vAlign w:val="center"/>
          </w:tcPr>
          <w:p w14:paraId="547FEFF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入场</w:t>
            </w:r>
          </w:p>
        </w:tc>
        <w:tc>
          <w:tcPr>
            <w:tcW w:w="3402" w:type="dxa"/>
            <w:vAlign w:val="center"/>
          </w:tcPr>
          <w:p w14:paraId="4B25B16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HUD 显示</w:t>
            </w:r>
          </w:p>
        </w:tc>
        <w:tc>
          <w:tcPr>
            <w:tcW w:w="4252" w:type="dxa"/>
            <w:vAlign w:val="center"/>
          </w:tcPr>
          <w:p w14:paraId="0013414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XS / S / M / L 四档</w:t>
            </w:r>
          </w:p>
        </w:tc>
      </w:tr>
      <w:tr w:rsidR="00E33ABC" w14:paraId="540BDA31" w14:textId="77777777">
        <w:tc>
          <w:tcPr>
            <w:tcW w:w="1417" w:type="dxa"/>
            <w:vAlign w:val="center"/>
          </w:tcPr>
          <w:p w14:paraId="447930A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退场</w:t>
            </w:r>
          </w:p>
        </w:tc>
        <w:tc>
          <w:tcPr>
            <w:tcW w:w="3402" w:type="dxa"/>
            <w:vAlign w:val="center"/>
          </w:tcPr>
          <w:p w14:paraId="784D82A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HUD 隐藏</w:t>
            </w:r>
          </w:p>
        </w:tc>
        <w:tc>
          <w:tcPr>
            <w:tcW w:w="4252" w:type="dxa"/>
            <w:vAlign w:val="center"/>
          </w:tcPr>
          <w:p w14:paraId="509A8C7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取入场档的 0.7×</w:t>
            </w:r>
          </w:p>
        </w:tc>
      </w:tr>
      <w:tr w:rsidR="00E33ABC" w14:paraId="556D7C0D" w14:textId="77777777">
        <w:tc>
          <w:tcPr>
            <w:tcW w:w="1417" w:type="dxa"/>
            <w:vAlign w:val="center"/>
          </w:tcPr>
          <w:p w14:paraId="65BE7AA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数值变化</w:t>
            </w:r>
          </w:p>
        </w:tc>
        <w:tc>
          <w:tcPr>
            <w:tcW w:w="3402" w:type="dxa"/>
            <w:vAlign w:val="center"/>
          </w:tcPr>
          <w:p w14:paraId="5773D48C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数值跳变（如血量、经验）</w:t>
            </w:r>
          </w:p>
        </w:tc>
        <w:tc>
          <w:tcPr>
            <w:tcW w:w="4252" w:type="dxa"/>
            <w:vAlign w:val="center"/>
          </w:tcPr>
          <w:p w14:paraId="11ADD91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M 档</w:t>
            </w:r>
          </w:p>
        </w:tc>
      </w:tr>
      <w:tr w:rsidR="00E33ABC" w14:paraId="0D1A5541" w14:textId="77777777">
        <w:tc>
          <w:tcPr>
            <w:tcW w:w="1417" w:type="dxa"/>
            <w:vAlign w:val="center"/>
          </w:tcPr>
          <w:p w14:paraId="643CE9D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状态变化</w:t>
            </w:r>
          </w:p>
        </w:tc>
        <w:tc>
          <w:tcPr>
            <w:tcW w:w="3402" w:type="dxa"/>
            <w:vAlign w:val="center"/>
          </w:tcPr>
          <w:p w14:paraId="0FE4E01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悬停 / 按下 / 聚焦</w:t>
            </w:r>
          </w:p>
        </w:tc>
        <w:tc>
          <w:tcPr>
            <w:tcW w:w="4252" w:type="dxa"/>
            <w:vAlign w:val="center"/>
          </w:tcPr>
          <w:p w14:paraId="5A7672A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XS 档</w:t>
            </w:r>
          </w:p>
        </w:tc>
      </w:tr>
      <w:tr w:rsidR="00E33ABC" w14:paraId="6CE76A74" w14:textId="77777777">
        <w:tc>
          <w:tcPr>
            <w:tcW w:w="1417" w:type="dxa"/>
            <w:vAlign w:val="center"/>
          </w:tcPr>
          <w:p w14:paraId="4645628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强调</w:t>
            </w:r>
          </w:p>
        </w:tc>
        <w:tc>
          <w:tcPr>
            <w:tcW w:w="3402" w:type="dxa"/>
            <w:vAlign w:val="center"/>
          </w:tcPr>
          <w:p w14:paraId="6EE091B4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暴击 / 低血量警告 / 升级 / 出场卡</w:t>
            </w:r>
          </w:p>
        </w:tc>
        <w:tc>
          <w:tcPr>
            <w:tcW w:w="4252" w:type="dxa"/>
            <w:vAlign w:val="center"/>
          </w:tcPr>
          <w:p w14:paraId="384291FD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持续到状态结束</w:t>
            </w:r>
            <w:proofErr w:type="spellEnd"/>
          </w:p>
        </w:tc>
      </w:tr>
    </w:tbl>
    <w:p w14:paraId="04EBD24A" w14:textId="77777777" w:rsidR="00E33ABC" w:rsidRDefault="00E33ABC">
      <w:pPr>
        <w:rPr>
          <w:rFonts w:hint="eastAsia"/>
        </w:rPr>
      </w:pPr>
    </w:p>
    <w:p w14:paraId="65EF14F5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</w:rPr>
        <w:t xml:space="preserve"> 通用规范</w:t>
      </w:r>
    </w:p>
    <w:p w14:paraId="2003DE10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缓动：入场偏快收尾、退场偏快起手、强调正弦循环。</w:t>
      </w:r>
    </w:p>
    <w:p w14:paraId="4F6AC43C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时长档分四级（XS / S / M / L），具体毫秒由配置决定，不在策划案中固化。</w:t>
      </w:r>
    </w:p>
    <w:p w14:paraId="4DF70305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数值跳变用「双层条」：白条快速到位，红条缓动追上，强化扣血体感。</w:t>
      </w:r>
    </w:p>
    <w:p w14:paraId="183BACC3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暴击 / 治疗 / 闪避 用不同字号、颜色与上飘距离区分。</w:t>
      </w:r>
    </w:p>
    <w:p w14:paraId="445F756E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低血警告：屏幕边缘描边 + 心跳音 + 血条闪烁，阈值由配置决定。</w:t>
      </w:r>
    </w:p>
    <w:p w14:paraId="1D28C678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提供「减少动画」开关供无障碍 / 性能模式使用，开启后所有 HUD 动画时长归零。</w:t>
      </w:r>
    </w:p>
    <w:p w14:paraId="4052A456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  <w:lang w:eastAsia="zh-CN"/>
        </w:rPr>
        <w:t xml:space="preserve"> </w:t>
      </w:r>
      <w:proofErr w:type="spellStart"/>
      <w:r>
        <w:rPr>
          <w:b/>
          <w:sz w:val="26"/>
        </w:rPr>
        <w:t>扩展机制</w:t>
      </w:r>
      <w:proofErr w:type="spellEnd"/>
    </w:p>
    <w:p w14:paraId="3D7760AB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目标：新增 / 移除 / 调换一个 HUD 元素，应当只改动配置层，不改动系统层。</w:t>
      </w:r>
    </w:p>
    <w:p w14:paraId="27C44967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扩展点（槽位</w:t>
      </w:r>
      <w:proofErr w:type="spellEnd"/>
      <w:r>
        <w:rPr>
          <w:b/>
          <w:sz w:val="23"/>
        </w:rPr>
        <w:t>）</w:t>
      </w:r>
    </w:p>
    <w:p w14:paraId="3040C09F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主 HUD 在每一层预留若干命名槽位，作为 HUD 元素的挂载位置。槽位本身不携带视觉，只携带「区域 + 对齐方式」。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E33ABC" w14:paraId="7B20236C" w14:textId="77777777">
        <w:tc>
          <w:tcPr>
            <w:tcW w:w="1984" w:type="dxa"/>
            <w:shd w:val="clear" w:color="auto" w:fill="EEEEEE"/>
            <w:vAlign w:val="center"/>
          </w:tcPr>
          <w:p w14:paraId="3F2A6330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槽位名</w:t>
            </w:r>
            <w:proofErr w:type="spellEnd"/>
          </w:p>
        </w:tc>
        <w:tc>
          <w:tcPr>
            <w:tcW w:w="2551" w:type="dxa"/>
            <w:shd w:val="clear" w:color="auto" w:fill="EEEEEE"/>
            <w:vAlign w:val="center"/>
          </w:tcPr>
          <w:p w14:paraId="582BF098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建议位置</w:t>
            </w:r>
          </w:p>
        </w:tc>
        <w:tc>
          <w:tcPr>
            <w:tcW w:w="4535" w:type="dxa"/>
            <w:shd w:val="clear" w:color="auto" w:fill="EEEEEE"/>
            <w:vAlign w:val="center"/>
          </w:tcPr>
          <w:p w14:paraId="28B9CDFD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典型挂载内容</w:t>
            </w:r>
          </w:p>
        </w:tc>
      </w:tr>
      <w:tr w:rsidR="00E33ABC" w14:paraId="55BACCBA" w14:textId="77777777">
        <w:tc>
          <w:tcPr>
            <w:tcW w:w="1984" w:type="dxa"/>
            <w:vAlign w:val="center"/>
          </w:tcPr>
          <w:p w14:paraId="1AFBCF2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TopLeft</w:t>
            </w:r>
          </w:p>
        </w:tc>
        <w:tc>
          <w:tcPr>
            <w:tcW w:w="2551" w:type="dxa"/>
            <w:vAlign w:val="center"/>
          </w:tcPr>
          <w:p w14:paraId="4946309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屏幕左上</w:t>
            </w:r>
          </w:p>
        </w:tc>
        <w:tc>
          <w:tcPr>
            <w:tcW w:w="4535" w:type="dxa"/>
            <w:vAlign w:val="center"/>
          </w:tcPr>
          <w:p w14:paraId="24C286D1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玩家头像 / 血条 / 蓝条 / 经验条</w:t>
            </w:r>
          </w:p>
        </w:tc>
      </w:tr>
      <w:tr w:rsidR="00E33ABC" w14:paraId="44AE7174" w14:textId="77777777">
        <w:tc>
          <w:tcPr>
            <w:tcW w:w="1984" w:type="dxa"/>
            <w:vAlign w:val="center"/>
          </w:tcPr>
          <w:p w14:paraId="7A4CDC60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TopCenter</w:t>
            </w:r>
            <w:proofErr w:type="spellEnd"/>
          </w:p>
        </w:tc>
        <w:tc>
          <w:tcPr>
            <w:tcW w:w="2551" w:type="dxa"/>
            <w:vAlign w:val="center"/>
          </w:tcPr>
          <w:p w14:paraId="71AF42C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屏幕顶部居中</w:t>
            </w:r>
          </w:p>
        </w:tc>
        <w:tc>
          <w:tcPr>
            <w:tcW w:w="4535" w:type="dxa"/>
            <w:vAlign w:val="center"/>
          </w:tcPr>
          <w:p w14:paraId="6BA21938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Boss 血条 / 区域名 / 关卡进度</w:t>
            </w:r>
          </w:p>
        </w:tc>
      </w:tr>
      <w:tr w:rsidR="00E33ABC" w14:paraId="34A4122A" w14:textId="77777777">
        <w:tc>
          <w:tcPr>
            <w:tcW w:w="1984" w:type="dxa"/>
            <w:vAlign w:val="center"/>
          </w:tcPr>
          <w:p w14:paraId="73434F92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TopRight</w:t>
            </w:r>
            <w:proofErr w:type="spellEnd"/>
          </w:p>
        </w:tc>
        <w:tc>
          <w:tcPr>
            <w:tcW w:w="2551" w:type="dxa"/>
            <w:vAlign w:val="center"/>
          </w:tcPr>
          <w:p w14:paraId="78508B7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屏幕右上</w:t>
            </w:r>
          </w:p>
        </w:tc>
        <w:tc>
          <w:tcPr>
            <w:tcW w:w="4535" w:type="dxa"/>
            <w:vAlign w:val="center"/>
          </w:tcPr>
          <w:p w14:paraId="45038F7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小地图 / 任务追踪</w:t>
            </w:r>
          </w:p>
        </w:tc>
      </w:tr>
      <w:tr w:rsidR="00E33ABC" w14:paraId="274B6D6A" w14:textId="77777777">
        <w:tc>
          <w:tcPr>
            <w:tcW w:w="1984" w:type="dxa"/>
            <w:vAlign w:val="center"/>
          </w:tcPr>
          <w:p w14:paraId="15599CB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BottomLeft</w:t>
            </w:r>
          </w:p>
        </w:tc>
        <w:tc>
          <w:tcPr>
            <w:tcW w:w="2551" w:type="dxa"/>
            <w:vAlign w:val="center"/>
          </w:tcPr>
          <w:p w14:paraId="29DEE37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屏幕左下</w:t>
            </w:r>
          </w:p>
        </w:tc>
        <w:tc>
          <w:tcPr>
            <w:tcW w:w="4535" w:type="dxa"/>
            <w:vAlign w:val="center"/>
          </w:tcPr>
          <w:p w14:paraId="66C8254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Buff 列表 / 连击数</w:t>
            </w:r>
          </w:p>
        </w:tc>
      </w:tr>
      <w:tr w:rsidR="00E33ABC" w14:paraId="7ED3C34B" w14:textId="77777777">
        <w:tc>
          <w:tcPr>
            <w:tcW w:w="1984" w:type="dxa"/>
            <w:vAlign w:val="center"/>
          </w:tcPr>
          <w:p w14:paraId="13B133B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BottomCenter</w:t>
            </w:r>
          </w:p>
        </w:tc>
        <w:tc>
          <w:tcPr>
            <w:tcW w:w="2551" w:type="dxa"/>
            <w:vAlign w:val="center"/>
          </w:tcPr>
          <w:p w14:paraId="1019631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屏幕底部居中</w:t>
            </w:r>
          </w:p>
        </w:tc>
        <w:tc>
          <w:tcPr>
            <w:tcW w:w="4535" w:type="dxa"/>
            <w:vAlign w:val="center"/>
          </w:tcPr>
          <w:p w14:paraId="38FA8BD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技能槽 Hotbar</w:t>
            </w:r>
          </w:p>
        </w:tc>
      </w:tr>
      <w:tr w:rsidR="00E33ABC" w14:paraId="54612E2A" w14:textId="77777777">
        <w:tc>
          <w:tcPr>
            <w:tcW w:w="1984" w:type="dxa"/>
            <w:vAlign w:val="center"/>
          </w:tcPr>
          <w:p w14:paraId="1CF80EA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BottomRight</w:t>
            </w:r>
          </w:p>
        </w:tc>
        <w:tc>
          <w:tcPr>
            <w:tcW w:w="2551" w:type="dxa"/>
            <w:vAlign w:val="center"/>
          </w:tcPr>
          <w:p w14:paraId="7357FB8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屏幕右下</w:t>
            </w:r>
          </w:p>
        </w:tc>
        <w:tc>
          <w:tcPr>
            <w:tcW w:w="4535" w:type="dxa"/>
            <w:vAlign w:val="center"/>
          </w:tcPr>
          <w:p w14:paraId="115A685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拾取提示 / 成就 / 聊天日志</w:t>
            </w:r>
          </w:p>
        </w:tc>
      </w:tr>
      <w:tr w:rsidR="00E33ABC" w14:paraId="5CCD83CE" w14:textId="77777777">
        <w:tc>
          <w:tcPr>
            <w:tcW w:w="1984" w:type="dxa"/>
            <w:vAlign w:val="center"/>
          </w:tcPr>
          <w:p w14:paraId="2F34DE5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Center</w:t>
            </w:r>
          </w:p>
        </w:tc>
        <w:tc>
          <w:tcPr>
            <w:tcW w:w="2551" w:type="dxa"/>
            <w:vAlign w:val="center"/>
          </w:tcPr>
          <w:p w14:paraId="1A41BA3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屏幕中心</w:t>
            </w:r>
          </w:p>
        </w:tc>
        <w:tc>
          <w:tcPr>
            <w:tcW w:w="4535" w:type="dxa"/>
            <w:vAlign w:val="center"/>
          </w:tcPr>
          <w:p w14:paraId="6690D1CD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准星 / 锁定指示 / 中央提示</w:t>
            </w:r>
          </w:p>
        </w:tc>
      </w:tr>
    </w:tbl>
    <w:p w14:paraId="534669F9" w14:textId="77777777" w:rsidR="00E33ABC" w:rsidRDefault="00E33ABC">
      <w:pPr>
        <w:rPr>
          <w:rFonts w:hint="eastAsia"/>
          <w:lang w:eastAsia="zh-CN"/>
        </w:rPr>
      </w:pPr>
    </w:p>
    <w:p w14:paraId="4F5C6420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  <w:lang w:eastAsia="zh-CN"/>
        </w:rPr>
      </w:pPr>
      <w:r>
        <w:rPr>
          <w:b/>
          <w:sz w:val="23"/>
          <w:lang w:eastAsia="zh-CN"/>
        </w:rPr>
        <w:t xml:space="preserve"> 新增一个 HUD 模块的标准流程</w:t>
      </w:r>
    </w:p>
    <w:p w14:paraId="267A0455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① 准备资产：制作 HUD 元素的视觉资产（图片、UI 预制件、音效）。</w:t>
      </w:r>
    </w:p>
    <w:p w14:paraId="3204E927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② 声明数据源：明确该 HUD 使用哪种数据源类型，对应哪个事件 / 属性 / 世界对象。</w:t>
      </w:r>
    </w:p>
    <w:p w14:paraId="01714075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③ 写入配置：在 HUD 布局配置中新增一行，指定槽位、优先级、显隐条件、动画时长。</w:t>
      </w:r>
    </w:p>
    <w:p w14:paraId="70C28053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④ 验证：在 Showcase 场景中喂入假数据预览，确认在多分辨率下表现正常。</w:t>
      </w:r>
    </w:p>
    <w:p w14:paraId="70C1D65A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布局配置的可切换性</w:t>
      </w:r>
      <w:proofErr w:type="spellEnd"/>
    </w:p>
    <w:p w14:paraId="57493D25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布局以「布局集」为单位提供多个版本，进入不同游戏阶段或设备时切换：</w:t>
      </w:r>
    </w:p>
    <w:p w14:paraId="2FBB976C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默认布局（主世界 / 主线流程）。</w:t>
      </w:r>
    </w:p>
    <w:p w14:paraId="4AACE20D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BossRush</w:t>
      </w:r>
      <w:proofErr w:type="spellEnd"/>
      <w:r>
        <w:rPr>
          <w:lang w:eastAsia="zh-CN"/>
        </w:rPr>
        <w:t xml:space="preserve"> 布局（隐藏小地图，新增波次计数器）。</w:t>
      </w:r>
    </w:p>
    <w:p w14:paraId="6568E210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过场布局（仅保留字幕与跳过提示）。</w:t>
      </w:r>
    </w:p>
    <w:p w14:paraId="03B57BBF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PC / 手柄 / 触屏 三套布局，按设备切换按钮提示与控件大小。</w:t>
      </w:r>
    </w:p>
    <w:p w14:paraId="6459127F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  <w:lang w:eastAsia="zh-CN"/>
        </w:rPr>
        <w:t xml:space="preserve"> </w:t>
      </w:r>
      <w:proofErr w:type="spellStart"/>
      <w:r>
        <w:rPr>
          <w:b/>
          <w:sz w:val="26"/>
        </w:rPr>
        <w:t>配置与持久化</w:t>
      </w:r>
      <w:proofErr w:type="spellEnd"/>
    </w:p>
    <w:p w14:paraId="4827703F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HUD 系统对外暴露玩家可调项，由设置系统统一持久化。所有可调项必须支持运行时即时生效。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850"/>
        <w:gridCol w:w="3685"/>
      </w:tblGrid>
      <w:tr w:rsidR="00E33ABC" w14:paraId="19D7691F" w14:textId="77777777" w:rsidTr="00910F29">
        <w:tc>
          <w:tcPr>
            <w:tcW w:w="1984" w:type="dxa"/>
            <w:shd w:val="clear" w:color="auto" w:fill="EEEEEE"/>
            <w:vAlign w:val="center"/>
          </w:tcPr>
          <w:p w14:paraId="2C0A001F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配置项</w:t>
            </w:r>
            <w:proofErr w:type="spellEnd"/>
          </w:p>
        </w:tc>
        <w:tc>
          <w:tcPr>
            <w:tcW w:w="2551" w:type="dxa"/>
            <w:shd w:val="clear" w:color="auto" w:fill="EEEEEE"/>
            <w:vAlign w:val="center"/>
          </w:tcPr>
          <w:p w14:paraId="16B379EF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取值</w:t>
            </w:r>
          </w:p>
        </w:tc>
        <w:tc>
          <w:tcPr>
            <w:tcW w:w="850" w:type="dxa"/>
            <w:shd w:val="clear" w:color="auto" w:fill="EEEEEE"/>
            <w:vAlign w:val="center"/>
          </w:tcPr>
          <w:p w14:paraId="7E59830A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默认</w:t>
            </w:r>
          </w:p>
        </w:tc>
        <w:tc>
          <w:tcPr>
            <w:tcW w:w="3685" w:type="dxa"/>
            <w:shd w:val="clear" w:color="auto" w:fill="EEEEEE"/>
            <w:vAlign w:val="center"/>
          </w:tcPr>
          <w:p w14:paraId="4B04FFD5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E33ABC" w14:paraId="5B721D9D" w14:textId="77777777" w:rsidTr="00910F29">
        <w:tc>
          <w:tcPr>
            <w:tcW w:w="1984" w:type="dxa"/>
            <w:vAlign w:val="center"/>
          </w:tcPr>
          <w:p w14:paraId="77E87C7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HUD 缩放</w:t>
            </w:r>
          </w:p>
        </w:tc>
        <w:tc>
          <w:tcPr>
            <w:tcW w:w="2551" w:type="dxa"/>
            <w:vAlign w:val="center"/>
          </w:tcPr>
          <w:p w14:paraId="2CFBAF8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0.8 / 1.0 / 1.25 / 1.5</w:t>
            </w:r>
          </w:p>
        </w:tc>
        <w:tc>
          <w:tcPr>
            <w:tcW w:w="850" w:type="dxa"/>
            <w:vAlign w:val="center"/>
          </w:tcPr>
          <w:p w14:paraId="4E89C73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3685" w:type="dxa"/>
            <w:vAlign w:val="center"/>
          </w:tcPr>
          <w:p w14:paraId="16ABE4B8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整体缩放，影响所有层</w:t>
            </w:r>
          </w:p>
        </w:tc>
      </w:tr>
      <w:tr w:rsidR="00E33ABC" w14:paraId="78A20ACD" w14:textId="77777777" w:rsidTr="00910F29">
        <w:tc>
          <w:tcPr>
            <w:tcW w:w="1984" w:type="dxa"/>
            <w:vAlign w:val="center"/>
          </w:tcPr>
          <w:p w14:paraId="43E707C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HUD </w:t>
            </w:r>
            <w:proofErr w:type="spellStart"/>
            <w:r>
              <w:rPr>
                <w:sz w:val="20"/>
              </w:rPr>
              <w:t>不透明度</w:t>
            </w:r>
            <w:proofErr w:type="spellEnd"/>
          </w:p>
        </w:tc>
        <w:tc>
          <w:tcPr>
            <w:tcW w:w="2551" w:type="dxa"/>
            <w:vAlign w:val="center"/>
          </w:tcPr>
          <w:p w14:paraId="1121F47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0.5 ~ 1.0</w:t>
            </w:r>
          </w:p>
        </w:tc>
        <w:tc>
          <w:tcPr>
            <w:tcW w:w="850" w:type="dxa"/>
            <w:vAlign w:val="center"/>
          </w:tcPr>
          <w:p w14:paraId="5EAB981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3685" w:type="dxa"/>
            <w:vAlign w:val="center"/>
          </w:tcPr>
          <w:p w14:paraId="77F7CDE0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不透明度（不影响 Modal 与对话）</w:t>
            </w:r>
          </w:p>
        </w:tc>
      </w:tr>
      <w:tr w:rsidR="00E33ABC" w14:paraId="27C3A193" w14:textId="77777777" w:rsidTr="00910F29">
        <w:tc>
          <w:tcPr>
            <w:tcW w:w="1984" w:type="dxa"/>
            <w:vAlign w:val="center"/>
          </w:tcPr>
          <w:p w14:paraId="7B854132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显示小地图</w:t>
            </w:r>
            <w:proofErr w:type="spellEnd"/>
          </w:p>
        </w:tc>
        <w:tc>
          <w:tcPr>
            <w:tcW w:w="2551" w:type="dxa"/>
            <w:vAlign w:val="center"/>
          </w:tcPr>
          <w:p w14:paraId="42231C9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 / 关</w:t>
            </w:r>
          </w:p>
        </w:tc>
        <w:tc>
          <w:tcPr>
            <w:tcW w:w="850" w:type="dxa"/>
            <w:vAlign w:val="center"/>
          </w:tcPr>
          <w:p w14:paraId="580BB4D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</w:t>
            </w:r>
          </w:p>
        </w:tc>
        <w:tc>
          <w:tcPr>
            <w:tcW w:w="3685" w:type="dxa"/>
            <w:vAlign w:val="center"/>
          </w:tcPr>
          <w:p w14:paraId="5424EDCD" w14:textId="77777777" w:rsidR="00E33ABC" w:rsidRDefault="00E33ABC">
            <w:pPr>
              <w:rPr>
                <w:rFonts w:hint="eastAsia"/>
              </w:rPr>
            </w:pPr>
          </w:p>
        </w:tc>
      </w:tr>
      <w:tr w:rsidR="00E33ABC" w14:paraId="5BC2543A" w14:textId="77777777" w:rsidTr="00910F29">
        <w:tc>
          <w:tcPr>
            <w:tcW w:w="1984" w:type="dxa"/>
            <w:vAlign w:val="center"/>
          </w:tcPr>
          <w:p w14:paraId="171A3E8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显示伤害数字</w:t>
            </w:r>
          </w:p>
        </w:tc>
        <w:tc>
          <w:tcPr>
            <w:tcW w:w="2551" w:type="dxa"/>
            <w:vAlign w:val="center"/>
          </w:tcPr>
          <w:p w14:paraId="64DE58E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 / 关</w:t>
            </w:r>
          </w:p>
        </w:tc>
        <w:tc>
          <w:tcPr>
            <w:tcW w:w="850" w:type="dxa"/>
            <w:vAlign w:val="center"/>
          </w:tcPr>
          <w:p w14:paraId="410559C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</w:t>
            </w:r>
          </w:p>
        </w:tc>
        <w:tc>
          <w:tcPr>
            <w:tcW w:w="3685" w:type="dxa"/>
            <w:vAlign w:val="center"/>
          </w:tcPr>
          <w:p w14:paraId="0552FD0B" w14:textId="77777777" w:rsidR="00E33ABC" w:rsidRDefault="00E33ABC">
            <w:pPr>
              <w:rPr>
                <w:rFonts w:hint="eastAsia"/>
              </w:rPr>
            </w:pPr>
          </w:p>
        </w:tc>
      </w:tr>
      <w:tr w:rsidR="00E33ABC" w14:paraId="66EE4BD9" w14:textId="77777777" w:rsidTr="00910F29">
        <w:tc>
          <w:tcPr>
            <w:tcW w:w="1984" w:type="dxa"/>
            <w:vAlign w:val="center"/>
          </w:tcPr>
          <w:p w14:paraId="49262EF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显示 Buff 时长</w:t>
            </w:r>
          </w:p>
        </w:tc>
        <w:tc>
          <w:tcPr>
            <w:tcW w:w="2551" w:type="dxa"/>
            <w:vAlign w:val="center"/>
          </w:tcPr>
          <w:p w14:paraId="58E51AF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 / 关</w:t>
            </w:r>
          </w:p>
        </w:tc>
        <w:tc>
          <w:tcPr>
            <w:tcW w:w="850" w:type="dxa"/>
            <w:vAlign w:val="center"/>
          </w:tcPr>
          <w:p w14:paraId="6848500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</w:t>
            </w:r>
          </w:p>
        </w:tc>
        <w:tc>
          <w:tcPr>
            <w:tcW w:w="3685" w:type="dxa"/>
            <w:vAlign w:val="center"/>
          </w:tcPr>
          <w:p w14:paraId="3932A4F0" w14:textId="77777777" w:rsidR="00E33ABC" w:rsidRDefault="00E33ABC">
            <w:pPr>
              <w:rPr>
                <w:rFonts w:hint="eastAsia"/>
              </w:rPr>
            </w:pPr>
          </w:p>
        </w:tc>
      </w:tr>
      <w:tr w:rsidR="00E33ABC" w14:paraId="25CACFEC" w14:textId="77777777" w:rsidTr="00910F29">
        <w:tc>
          <w:tcPr>
            <w:tcW w:w="1984" w:type="dxa"/>
            <w:vAlign w:val="center"/>
          </w:tcPr>
          <w:p w14:paraId="5EE0BAA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显示敌人血条</w:t>
            </w:r>
          </w:p>
        </w:tc>
        <w:tc>
          <w:tcPr>
            <w:tcW w:w="2551" w:type="dxa"/>
            <w:vAlign w:val="center"/>
          </w:tcPr>
          <w:p w14:paraId="6E660F1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 / 关</w:t>
            </w:r>
          </w:p>
        </w:tc>
        <w:tc>
          <w:tcPr>
            <w:tcW w:w="850" w:type="dxa"/>
            <w:vAlign w:val="center"/>
          </w:tcPr>
          <w:p w14:paraId="5C5E689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</w:t>
            </w:r>
          </w:p>
        </w:tc>
        <w:tc>
          <w:tcPr>
            <w:tcW w:w="3685" w:type="dxa"/>
            <w:vAlign w:val="center"/>
          </w:tcPr>
          <w:p w14:paraId="2CDFEE6E" w14:textId="77777777" w:rsidR="00E33ABC" w:rsidRDefault="00E33ABC">
            <w:pPr>
              <w:rPr>
                <w:rFonts w:hint="eastAsia"/>
              </w:rPr>
            </w:pPr>
          </w:p>
        </w:tc>
      </w:tr>
      <w:tr w:rsidR="00E33ABC" w14:paraId="50195869" w14:textId="77777777" w:rsidTr="00910F29">
        <w:tc>
          <w:tcPr>
            <w:tcW w:w="1984" w:type="dxa"/>
            <w:vAlign w:val="center"/>
          </w:tcPr>
          <w:p w14:paraId="3F7431A7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减少动画</w:t>
            </w:r>
            <w:proofErr w:type="spellEnd"/>
          </w:p>
        </w:tc>
        <w:tc>
          <w:tcPr>
            <w:tcW w:w="2551" w:type="dxa"/>
            <w:vAlign w:val="center"/>
          </w:tcPr>
          <w:p w14:paraId="67A19F3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 / 关</w:t>
            </w:r>
          </w:p>
        </w:tc>
        <w:tc>
          <w:tcPr>
            <w:tcW w:w="850" w:type="dxa"/>
            <w:vAlign w:val="center"/>
          </w:tcPr>
          <w:p w14:paraId="3E651E9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关</w:t>
            </w:r>
          </w:p>
        </w:tc>
        <w:tc>
          <w:tcPr>
            <w:tcW w:w="3685" w:type="dxa"/>
            <w:vAlign w:val="center"/>
          </w:tcPr>
          <w:p w14:paraId="4853C0D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无障碍 / 性能模式</w:t>
            </w:r>
          </w:p>
        </w:tc>
      </w:tr>
      <w:tr w:rsidR="00E33ABC" w14:paraId="564A698F" w14:textId="77777777" w:rsidTr="00910F29">
        <w:tc>
          <w:tcPr>
            <w:tcW w:w="1984" w:type="dxa"/>
            <w:vAlign w:val="center"/>
          </w:tcPr>
          <w:p w14:paraId="7761945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字幕大小</w:t>
            </w:r>
          </w:p>
        </w:tc>
        <w:tc>
          <w:tcPr>
            <w:tcW w:w="2551" w:type="dxa"/>
            <w:vAlign w:val="center"/>
          </w:tcPr>
          <w:p w14:paraId="7585233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小 / 中 / 大</w:t>
            </w:r>
          </w:p>
        </w:tc>
        <w:tc>
          <w:tcPr>
            <w:tcW w:w="850" w:type="dxa"/>
            <w:vAlign w:val="center"/>
          </w:tcPr>
          <w:p w14:paraId="0FA53C8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</w:t>
            </w:r>
          </w:p>
        </w:tc>
        <w:tc>
          <w:tcPr>
            <w:tcW w:w="3685" w:type="dxa"/>
            <w:vAlign w:val="center"/>
          </w:tcPr>
          <w:p w14:paraId="510F62B4" w14:textId="77777777" w:rsidR="00E33ABC" w:rsidRDefault="00E33ABC">
            <w:pPr>
              <w:rPr>
                <w:rFonts w:hint="eastAsia"/>
              </w:rPr>
            </w:pPr>
          </w:p>
        </w:tc>
      </w:tr>
      <w:tr w:rsidR="00E33ABC" w14:paraId="46019A36" w14:textId="77777777" w:rsidTr="00910F29">
        <w:tc>
          <w:tcPr>
            <w:tcW w:w="1984" w:type="dxa"/>
            <w:vAlign w:val="center"/>
          </w:tcPr>
          <w:p w14:paraId="7FC0687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字幕背景不透明度</w:t>
            </w:r>
          </w:p>
        </w:tc>
        <w:tc>
          <w:tcPr>
            <w:tcW w:w="2551" w:type="dxa"/>
            <w:vAlign w:val="center"/>
          </w:tcPr>
          <w:p w14:paraId="13739A8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 ~ 1.0</w:t>
            </w:r>
          </w:p>
        </w:tc>
        <w:tc>
          <w:tcPr>
            <w:tcW w:w="850" w:type="dxa"/>
            <w:vAlign w:val="center"/>
          </w:tcPr>
          <w:p w14:paraId="54FD1BD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3685" w:type="dxa"/>
            <w:vAlign w:val="center"/>
          </w:tcPr>
          <w:p w14:paraId="0D20FFCA" w14:textId="77777777" w:rsidR="00E33ABC" w:rsidRDefault="00E33ABC">
            <w:pPr>
              <w:rPr>
                <w:rFonts w:hint="eastAsia"/>
              </w:rPr>
            </w:pPr>
          </w:p>
        </w:tc>
      </w:tr>
      <w:tr w:rsidR="00E33ABC" w14:paraId="6E0D0FCF" w14:textId="77777777" w:rsidTr="00910F29">
        <w:tc>
          <w:tcPr>
            <w:tcW w:w="1984" w:type="dxa"/>
            <w:vAlign w:val="center"/>
          </w:tcPr>
          <w:p w14:paraId="4685DB7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安全区留白</w:t>
            </w:r>
          </w:p>
        </w:tc>
        <w:tc>
          <w:tcPr>
            <w:tcW w:w="2551" w:type="dxa"/>
            <w:vAlign w:val="center"/>
          </w:tcPr>
          <w:p w14:paraId="18403F0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 ~ 64</w:t>
            </w:r>
          </w:p>
        </w:tc>
        <w:tc>
          <w:tcPr>
            <w:tcW w:w="850" w:type="dxa"/>
            <w:vAlign w:val="center"/>
          </w:tcPr>
          <w:p w14:paraId="73BE426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3685" w:type="dxa"/>
            <w:vAlign w:val="center"/>
          </w:tcPr>
          <w:p w14:paraId="65078F3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屏幕边缘留白</w:t>
            </w:r>
          </w:p>
        </w:tc>
      </w:tr>
    </w:tbl>
    <w:p w14:paraId="06245D35" w14:textId="77777777" w:rsidR="00E33ABC" w:rsidRDefault="00E33ABC">
      <w:pPr>
        <w:rPr>
          <w:rFonts w:hint="eastAsia"/>
        </w:rPr>
      </w:pPr>
    </w:p>
    <w:p w14:paraId="3C186809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</w:rPr>
        <w:t xml:space="preserve"> 多端 / 多分辨率适配</w:t>
      </w:r>
    </w:p>
    <w:p w14:paraId="0F5BFA70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设计基准 1920×1080；最小支持 1280×720；最大支持 4K 与 21:9 / 32:9 超宽屏。</w:t>
      </w:r>
    </w:p>
    <w:p w14:paraId="56A35402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全部 HUD 元素以锚点 + 偏移定位，禁止使用绝对像素坐标。</w:t>
      </w:r>
    </w:p>
    <w:p w14:paraId="52DAA8D7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提供安全区机制：所有层根据系统报告的屏幕安全区自动收缩；无安全区时取「安全区留白」配置。</w:t>
      </w:r>
    </w:p>
    <w:p w14:paraId="298C3153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文本控件预留 1.4× 长度供本地化使用（德 / 俄文常超长）。</w:t>
      </w:r>
    </w:p>
    <w:p w14:paraId="024D023E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PC / 手柄 / 触屏三种设备各有一份布局：手柄高亮聚焦控件并切按钮提示；触屏增大点击区到 80×80 以上。</w:t>
      </w:r>
    </w:p>
    <w:p w14:paraId="5F5BA3C4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  <w:lang w:eastAsia="zh-CN"/>
        </w:rPr>
        <w:t xml:space="preserve"> </w:t>
      </w:r>
      <w:proofErr w:type="spellStart"/>
      <w:r>
        <w:rPr>
          <w:b/>
          <w:sz w:val="26"/>
        </w:rPr>
        <w:t>可测试性</w:t>
      </w:r>
      <w:proofErr w:type="spellEnd"/>
    </w:p>
    <w:p w14:paraId="59A68C97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提供独立的「HUD 演示场景」，集中陈列每一个 HUD 元素，喂入假数据预览。</w:t>
      </w:r>
    </w:p>
    <w:p w14:paraId="656C6D65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提供预设状态快捷键：满血、残血、暴击连发、Boss 战、死亡、升级，便于美术 / 策划无业务依赖地校对视觉。</w:t>
      </w:r>
    </w:p>
    <w:p w14:paraId="0BADB527" w14:textId="77777777" w:rsidR="00E33ABC" w:rsidRDefault="00000000">
      <w:pPr>
        <w:spacing w:after="40"/>
        <w:ind w:left="340"/>
        <w:rPr>
          <w:rFonts w:hint="eastAsia"/>
          <w:lang w:eastAsia="zh-CN"/>
        </w:rPr>
      </w:pPr>
      <w:r>
        <w:rPr>
          <w:lang w:eastAsia="zh-CN"/>
        </w:rPr>
        <w:t>• 关键状态截图归档，作为视觉回归对比基线。</w:t>
      </w:r>
    </w:p>
    <w:p w14:paraId="220B5D81" w14:textId="77777777" w:rsidR="00E33ABC" w:rsidRDefault="00000000">
      <w:pPr>
        <w:numPr>
          <w:ilvl w:val="0"/>
          <w:numId w:val="1"/>
        </w:numPr>
        <w:spacing w:before="200" w:after="80"/>
        <w:rPr>
          <w:rFonts w:hint="eastAsia"/>
        </w:rPr>
      </w:pPr>
      <w:r>
        <w:rPr>
          <w:b/>
          <w:sz w:val="32"/>
          <w:lang w:eastAsia="zh-CN"/>
        </w:rPr>
        <w:t xml:space="preserve"> </w:t>
      </w:r>
      <w:proofErr w:type="spellStart"/>
      <w:r>
        <w:rPr>
          <w:b/>
          <w:sz w:val="32"/>
        </w:rPr>
        <w:t>配置字段参考</w:t>
      </w:r>
      <w:proofErr w:type="spellEnd"/>
    </w:p>
    <w:p w14:paraId="290EEA84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本节定义新建 HUD 时需要填写的配置字段。配置分为三层：① HUD 系统全局配置；② HUD 层配置；③ 单个 HUD 元素配置。字段为引擎无关定义，落地时映射到具体引擎的配置资源即可。</w:t>
      </w:r>
    </w:p>
    <w:p w14:paraId="3C479CD3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  <w:lang w:eastAsia="zh-CN"/>
        </w:rPr>
        <w:t xml:space="preserve"> </w:t>
      </w:r>
      <w:r>
        <w:rPr>
          <w:b/>
          <w:sz w:val="26"/>
        </w:rPr>
        <w:t xml:space="preserve">HUD </w:t>
      </w:r>
      <w:proofErr w:type="spellStart"/>
      <w:r>
        <w:rPr>
          <w:b/>
          <w:sz w:val="26"/>
        </w:rPr>
        <w:t>系统全局配置（一份</w:t>
      </w:r>
      <w:proofErr w:type="spellEnd"/>
      <w:r>
        <w:rPr>
          <w:b/>
          <w:sz w:val="26"/>
        </w:rPr>
        <w:t>）</w:t>
      </w:r>
    </w:p>
    <w:p w14:paraId="22582073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整个项目一份，描述 HUD 系统的总体行为。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4"/>
        <w:gridCol w:w="1625"/>
        <w:gridCol w:w="680"/>
        <w:gridCol w:w="1247"/>
        <w:gridCol w:w="3402"/>
      </w:tblGrid>
      <w:tr w:rsidR="00E33ABC" w14:paraId="0B2A7037" w14:textId="77777777">
        <w:tc>
          <w:tcPr>
            <w:tcW w:w="2154" w:type="dxa"/>
            <w:shd w:val="clear" w:color="auto" w:fill="EEEEEE"/>
            <w:vAlign w:val="center"/>
          </w:tcPr>
          <w:p w14:paraId="29E18E6E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1587" w:type="dxa"/>
            <w:shd w:val="clear" w:color="auto" w:fill="EEEEEE"/>
            <w:vAlign w:val="center"/>
          </w:tcPr>
          <w:p w14:paraId="4D21E3B5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680" w:type="dxa"/>
            <w:shd w:val="clear" w:color="auto" w:fill="EEEEEE"/>
            <w:vAlign w:val="center"/>
          </w:tcPr>
          <w:p w14:paraId="2829771D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w="1247" w:type="dxa"/>
            <w:shd w:val="clear" w:color="auto" w:fill="EEEEEE"/>
            <w:vAlign w:val="center"/>
          </w:tcPr>
          <w:p w14:paraId="59CB5DA3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默认</w:t>
            </w:r>
          </w:p>
        </w:tc>
        <w:tc>
          <w:tcPr>
            <w:tcW w:w="3402" w:type="dxa"/>
            <w:shd w:val="clear" w:color="auto" w:fill="EEEEEE"/>
            <w:vAlign w:val="center"/>
          </w:tcPr>
          <w:p w14:paraId="69D428B4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E33ABC" w14:paraId="38BB5C75" w14:textId="77777777">
        <w:tc>
          <w:tcPr>
            <w:tcW w:w="2154" w:type="dxa"/>
            <w:vAlign w:val="center"/>
          </w:tcPr>
          <w:p w14:paraId="761F93E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base_resolution</w:t>
            </w:r>
          </w:p>
        </w:tc>
        <w:tc>
          <w:tcPr>
            <w:tcW w:w="1587" w:type="dxa"/>
            <w:vAlign w:val="center"/>
          </w:tcPr>
          <w:p w14:paraId="34798E9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Vec2</w:t>
            </w:r>
          </w:p>
        </w:tc>
        <w:tc>
          <w:tcPr>
            <w:tcW w:w="680" w:type="dxa"/>
            <w:vAlign w:val="center"/>
          </w:tcPr>
          <w:p w14:paraId="365FD49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247" w:type="dxa"/>
            <w:vAlign w:val="center"/>
          </w:tcPr>
          <w:p w14:paraId="156BF60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1920 × 1080</w:t>
            </w:r>
          </w:p>
        </w:tc>
        <w:tc>
          <w:tcPr>
            <w:tcW w:w="3402" w:type="dxa"/>
            <w:vAlign w:val="center"/>
          </w:tcPr>
          <w:p w14:paraId="69CB565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设计基准分辨率</w:t>
            </w:r>
          </w:p>
        </w:tc>
      </w:tr>
      <w:tr w:rsidR="00E33ABC" w14:paraId="3BC8E013" w14:textId="77777777">
        <w:tc>
          <w:tcPr>
            <w:tcW w:w="2154" w:type="dxa"/>
            <w:vAlign w:val="center"/>
          </w:tcPr>
          <w:p w14:paraId="06D6D81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min_resolution</w:t>
            </w:r>
          </w:p>
        </w:tc>
        <w:tc>
          <w:tcPr>
            <w:tcW w:w="1587" w:type="dxa"/>
            <w:vAlign w:val="center"/>
          </w:tcPr>
          <w:p w14:paraId="7B2C86D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Vec2</w:t>
            </w:r>
          </w:p>
        </w:tc>
        <w:tc>
          <w:tcPr>
            <w:tcW w:w="680" w:type="dxa"/>
            <w:vAlign w:val="center"/>
          </w:tcPr>
          <w:p w14:paraId="763D4DC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247" w:type="dxa"/>
            <w:vAlign w:val="center"/>
          </w:tcPr>
          <w:p w14:paraId="28DCBDC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1280 × 720</w:t>
            </w:r>
          </w:p>
        </w:tc>
        <w:tc>
          <w:tcPr>
            <w:tcW w:w="3402" w:type="dxa"/>
            <w:vAlign w:val="center"/>
          </w:tcPr>
          <w:p w14:paraId="37686A7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最小支持分辨率</w:t>
            </w:r>
          </w:p>
        </w:tc>
      </w:tr>
      <w:tr w:rsidR="00E33ABC" w14:paraId="16120C0A" w14:textId="77777777">
        <w:tc>
          <w:tcPr>
            <w:tcW w:w="2154" w:type="dxa"/>
            <w:vAlign w:val="center"/>
          </w:tcPr>
          <w:p w14:paraId="2448FD0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safe_area_padding</w:t>
            </w:r>
          </w:p>
        </w:tc>
        <w:tc>
          <w:tcPr>
            <w:tcW w:w="1587" w:type="dxa"/>
            <w:vAlign w:val="center"/>
          </w:tcPr>
          <w:p w14:paraId="1F1F3A3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 (0~64)</w:t>
            </w:r>
          </w:p>
        </w:tc>
        <w:tc>
          <w:tcPr>
            <w:tcW w:w="680" w:type="dxa"/>
            <w:vAlign w:val="center"/>
          </w:tcPr>
          <w:p w14:paraId="0C0895C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247" w:type="dxa"/>
            <w:vAlign w:val="center"/>
          </w:tcPr>
          <w:p w14:paraId="40662E8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3402" w:type="dxa"/>
            <w:vAlign w:val="center"/>
          </w:tcPr>
          <w:p w14:paraId="2B1314CF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无系统安全区时的边缘留白</w:t>
            </w:r>
          </w:p>
        </w:tc>
      </w:tr>
      <w:tr w:rsidR="00E33ABC" w14:paraId="226024CE" w14:textId="77777777">
        <w:tc>
          <w:tcPr>
            <w:tcW w:w="2154" w:type="dxa"/>
            <w:vAlign w:val="center"/>
          </w:tcPr>
          <w:p w14:paraId="4D649002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default_layout</w:t>
            </w:r>
            <w:proofErr w:type="spellEnd"/>
          </w:p>
        </w:tc>
        <w:tc>
          <w:tcPr>
            <w:tcW w:w="1587" w:type="dxa"/>
            <w:vAlign w:val="center"/>
          </w:tcPr>
          <w:p w14:paraId="25F5754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LayoutId</w:t>
            </w:r>
          </w:p>
        </w:tc>
        <w:tc>
          <w:tcPr>
            <w:tcW w:w="680" w:type="dxa"/>
            <w:vAlign w:val="center"/>
          </w:tcPr>
          <w:p w14:paraId="54A18C8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247" w:type="dxa"/>
            <w:vAlign w:val="center"/>
          </w:tcPr>
          <w:p w14:paraId="5499A99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</w:t>
            </w:r>
          </w:p>
        </w:tc>
        <w:tc>
          <w:tcPr>
            <w:tcW w:w="3402" w:type="dxa"/>
            <w:vAlign w:val="center"/>
          </w:tcPr>
          <w:p w14:paraId="260B80FD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启动时加载的布局集 id</w:t>
            </w:r>
          </w:p>
        </w:tc>
      </w:tr>
      <w:tr w:rsidR="00E33ABC" w14:paraId="608BA634" w14:textId="77777777">
        <w:tc>
          <w:tcPr>
            <w:tcW w:w="2154" w:type="dxa"/>
            <w:vAlign w:val="center"/>
          </w:tcPr>
          <w:p w14:paraId="5D70C3D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theme</w:t>
            </w:r>
          </w:p>
        </w:tc>
        <w:tc>
          <w:tcPr>
            <w:tcW w:w="1587" w:type="dxa"/>
            <w:vAlign w:val="center"/>
          </w:tcPr>
          <w:p w14:paraId="4A15A9C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ThemeId</w:t>
            </w:r>
          </w:p>
        </w:tc>
        <w:tc>
          <w:tcPr>
            <w:tcW w:w="680" w:type="dxa"/>
            <w:vAlign w:val="center"/>
          </w:tcPr>
          <w:p w14:paraId="3C1F2A9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247" w:type="dxa"/>
            <w:vAlign w:val="center"/>
          </w:tcPr>
          <w:p w14:paraId="12B26B0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3402" w:type="dxa"/>
            <w:vAlign w:val="center"/>
          </w:tcPr>
          <w:p w14:paraId="61C1BD65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全局主题（字号 / 颜色 / 圆角等）</w:t>
            </w:r>
          </w:p>
        </w:tc>
      </w:tr>
      <w:tr w:rsidR="00E33ABC" w14:paraId="435773EB" w14:textId="77777777">
        <w:tc>
          <w:tcPr>
            <w:tcW w:w="2154" w:type="dxa"/>
            <w:vAlign w:val="center"/>
          </w:tcPr>
          <w:p w14:paraId="687402E9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color_tokens</w:t>
            </w:r>
            <w:proofErr w:type="spellEnd"/>
          </w:p>
        </w:tc>
        <w:tc>
          <w:tcPr>
            <w:tcW w:w="1587" w:type="dxa"/>
            <w:vAlign w:val="center"/>
          </w:tcPr>
          <w:p w14:paraId="45A0A5A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ColorTokenSet</w:t>
            </w:r>
          </w:p>
        </w:tc>
        <w:tc>
          <w:tcPr>
            <w:tcW w:w="680" w:type="dxa"/>
            <w:vAlign w:val="center"/>
          </w:tcPr>
          <w:p w14:paraId="3F00891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247" w:type="dxa"/>
            <w:vAlign w:val="center"/>
          </w:tcPr>
          <w:p w14:paraId="1297BD0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3402" w:type="dxa"/>
            <w:vAlign w:val="center"/>
          </w:tcPr>
          <w:p w14:paraId="623C6E1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颜色 token 集（血色 / 蓝色 / 暴击色…）</w:t>
            </w:r>
          </w:p>
        </w:tc>
      </w:tr>
      <w:tr w:rsidR="00E33ABC" w14:paraId="170DB5E9" w14:textId="77777777">
        <w:tc>
          <w:tcPr>
            <w:tcW w:w="2154" w:type="dxa"/>
            <w:vAlign w:val="center"/>
          </w:tcPr>
          <w:p w14:paraId="0D06CDE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reduce_motion</w:t>
            </w:r>
          </w:p>
        </w:tc>
        <w:tc>
          <w:tcPr>
            <w:tcW w:w="1587" w:type="dxa"/>
            <w:vAlign w:val="center"/>
          </w:tcPr>
          <w:p w14:paraId="5914B32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0A29185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247" w:type="dxa"/>
            <w:vAlign w:val="center"/>
          </w:tcPr>
          <w:p w14:paraId="659868A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  <w:tc>
          <w:tcPr>
            <w:tcW w:w="3402" w:type="dxa"/>
            <w:vAlign w:val="center"/>
          </w:tcPr>
          <w:p w14:paraId="22F473DD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是否禁用所有 HUD 动画</w:t>
            </w:r>
          </w:p>
        </w:tc>
      </w:tr>
      <w:tr w:rsidR="00E33ABC" w14:paraId="401C5F5F" w14:textId="77777777">
        <w:tc>
          <w:tcPr>
            <w:tcW w:w="2154" w:type="dxa"/>
            <w:vAlign w:val="center"/>
          </w:tcPr>
          <w:p w14:paraId="04087035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debug_overlay</w:t>
            </w:r>
            <w:proofErr w:type="spellEnd"/>
          </w:p>
        </w:tc>
        <w:tc>
          <w:tcPr>
            <w:tcW w:w="1587" w:type="dxa"/>
            <w:vAlign w:val="center"/>
          </w:tcPr>
          <w:p w14:paraId="52C55C7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78786E4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247" w:type="dxa"/>
            <w:vAlign w:val="center"/>
          </w:tcPr>
          <w:p w14:paraId="3F2BBD7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  <w:tc>
          <w:tcPr>
            <w:tcW w:w="3402" w:type="dxa"/>
            <w:vAlign w:val="center"/>
          </w:tcPr>
          <w:p w14:paraId="0C0F4024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是否显示 L7 调试层（默认仅调试构建可见）</w:t>
            </w:r>
          </w:p>
        </w:tc>
      </w:tr>
    </w:tbl>
    <w:p w14:paraId="1B83A57E" w14:textId="77777777" w:rsidR="00E33ABC" w:rsidRDefault="00E33ABC">
      <w:pPr>
        <w:rPr>
          <w:rFonts w:hint="eastAsia"/>
          <w:lang w:eastAsia="zh-CN"/>
        </w:rPr>
      </w:pPr>
    </w:p>
    <w:p w14:paraId="24708E6B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 xml:space="preserve"> HUD 层配置（每层一份，共 8 份）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1"/>
        <w:gridCol w:w="2551"/>
        <w:gridCol w:w="680"/>
        <w:gridCol w:w="1070"/>
        <w:gridCol w:w="2778"/>
      </w:tblGrid>
      <w:tr w:rsidR="00E33ABC" w14:paraId="4EF9F555" w14:textId="77777777">
        <w:tc>
          <w:tcPr>
            <w:tcW w:w="2041" w:type="dxa"/>
            <w:shd w:val="clear" w:color="auto" w:fill="EEEEEE"/>
            <w:vAlign w:val="center"/>
          </w:tcPr>
          <w:p w14:paraId="0D1468D4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2551" w:type="dxa"/>
            <w:shd w:val="clear" w:color="auto" w:fill="EEEEEE"/>
            <w:vAlign w:val="center"/>
          </w:tcPr>
          <w:p w14:paraId="63064B34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680" w:type="dxa"/>
            <w:shd w:val="clear" w:color="auto" w:fill="EEEEEE"/>
            <w:vAlign w:val="center"/>
          </w:tcPr>
          <w:p w14:paraId="038000F5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60B15C2B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默认</w:t>
            </w:r>
          </w:p>
        </w:tc>
        <w:tc>
          <w:tcPr>
            <w:tcW w:w="2778" w:type="dxa"/>
            <w:shd w:val="clear" w:color="auto" w:fill="EEEEEE"/>
            <w:vAlign w:val="center"/>
          </w:tcPr>
          <w:p w14:paraId="0F29BB0F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E33ABC" w14:paraId="2BEA1065" w14:textId="77777777">
        <w:tc>
          <w:tcPr>
            <w:tcW w:w="2041" w:type="dxa"/>
            <w:vAlign w:val="center"/>
          </w:tcPr>
          <w:p w14:paraId="6645914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layer_id</w:t>
            </w:r>
          </w:p>
        </w:tc>
        <w:tc>
          <w:tcPr>
            <w:tcW w:w="2551" w:type="dxa"/>
            <w:vAlign w:val="center"/>
          </w:tcPr>
          <w:p w14:paraId="15E30AA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Enum (L0~L7)</w:t>
            </w:r>
          </w:p>
        </w:tc>
        <w:tc>
          <w:tcPr>
            <w:tcW w:w="680" w:type="dxa"/>
            <w:vAlign w:val="center"/>
          </w:tcPr>
          <w:p w14:paraId="421BF1B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451600C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7827DA2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层标识</w:t>
            </w:r>
          </w:p>
        </w:tc>
      </w:tr>
      <w:tr w:rsidR="00E33ABC" w14:paraId="33D217A9" w14:textId="77777777">
        <w:tc>
          <w:tcPr>
            <w:tcW w:w="2041" w:type="dxa"/>
            <w:vAlign w:val="center"/>
          </w:tcPr>
          <w:p w14:paraId="4D83CBE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display_name</w:t>
            </w:r>
          </w:p>
        </w:tc>
        <w:tc>
          <w:tcPr>
            <w:tcW w:w="2551" w:type="dxa"/>
            <w:vAlign w:val="center"/>
          </w:tcPr>
          <w:p w14:paraId="5433501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680" w:type="dxa"/>
            <w:vAlign w:val="center"/>
          </w:tcPr>
          <w:p w14:paraId="4F953C8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2B3FF8A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503246C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调试 / 编辑器显示用</w:t>
            </w:r>
          </w:p>
        </w:tc>
      </w:tr>
      <w:tr w:rsidR="00E33ABC" w14:paraId="3E907078" w14:textId="77777777">
        <w:tc>
          <w:tcPr>
            <w:tcW w:w="2041" w:type="dxa"/>
            <w:vAlign w:val="center"/>
          </w:tcPr>
          <w:p w14:paraId="1DE2804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z_order</w:t>
            </w:r>
          </w:p>
        </w:tc>
        <w:tc>
          <w:tcPr>
            <w:tcW w:w="2551" w:type="dxa"/>
            <w:vAlign w:val="center"/>
          </w:tcPr>
          <w:p w14:paraId="1560852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  <w:vAlign w:val="center"/>
          </w:tcPr>
          <w:p w14:paraId="32E1F79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21E38F4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31FC7E92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渲染顺序，越大越靠前</w:t>
            </w:r>
          </w:p>
        </w:tc>
      </w:tr>
      <w:tr w:rsidR="00E33ABC" w14:paraId="26CB0C65" w14:textId="77777777">
        <w:tc>
          <w:tcPr>
            <w:tcW w:w="2041" w:type="dxa"/>
            <w:vAlign w:val="center"/>
          </w:tcPr>
          <w:p w14:paraId="463785BC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visible_default</w:t>
            </w:r>
            <w:proofErr w:type="spellEnd"/>
          </w:p>
        </w:tc>
        <w:tc>
          <w:tcPr>
            <w:tcW w:w="2551" w:type="dxa"/>
            <w:vAlign w:val="center"/>
          </w:tcPr>
          <w:p w14:paraId="5B12447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66D9EB9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512FCF9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  <w:tc>
          <w:tcPr>
            <w:tcW w:w="2778" w:type="dxa"/>
            <w:vAlign w:val="center"/>
          </w:tcPr>
          <w:p w14:paraId="323B44C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默认是否显示</w:t>
            </w:r>
          </w:p>
        </w:tc>
      </w:tr>
      <w:tr w:rsidR="00E33ABC" w14:paraId="40B5AEAA" w14:textId="77777777">
        <w:tc>
          <w:tcPr>
            <w:tcW w:w="2041" w:type="dxa"/>
            <w:vAlign w:val="center"/>
          </w:tcPr>
          <w:p w14:paraId="56A740B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input_mode</w:t>
            </w:r>
          </w:p>
        </w:tc>
        <w:tc>
          <w:tcPr>
            <w:tcW w:w="2551" w:type="dxa"/>
            <w:vAlign w:val="center"/>
          </w:tcPr>
          <w:p w14:paraId="696A143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Enum (Pass / Absorb / Block)</w:t>
            </w:r>
          </w:p>
        </w:tc>
        <w:tc>
          <w:tcPr>
            <w:tcW w:w="680" w:type="dxa"/>
            <w:vAlign w:val="center"/>
          </w:tcPr>
          <w:p w14:paraId="2595EE6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03E895C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Pass</w:t>
            </w:r>
          </w:p>
        </w:tc>
        <w:tc>
          <w:tcPr>
            <w:tcW w:w="2778" w:type="dxa"/>
            <w:vAlign w:val="center"/>
          </w:tcPr>
          <w:p w14:paraId="0CC6C66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输入策略</w:t>
            </w:r>
          </w:p>
        </w:tc>
      </w:tr>
      <w:tr w:rsidR="00E33ABC" w14:paraId="5F09B41D" w14:textId="77777777">
        <w:tc>
          <w:tcPr>
            <w:tcW w:w="2041" w:type="dxa"/>
            <w:vAlign w:val="center"/>
          </w:tcPr>
          <w:p w14:paraId="14FA7C6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pause_policy</w:t>
            </w:r>
          </w:p>
        </w:tc>
        <w:tc>
          <w:tcPr>
            <w:tcW w:w="2551" w:type="dxa"/>
            <w:vAlign w:val="center"/>
          </w:tcPr>
          <w:p w14:paraId="68839B0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Enum (Always / Pausable / WhenPaused)</w:t>
            </w:r>
          </w:p>
        </w:tc>
        <w:tc>
          <w:tcPr>
            <w:tcW w:w="680" w:type="dxa"/>
            <w:vAlign w:val="center"/>
          </w:tcPr>
          <w:p w14:paraId="1BDEBE4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4B354FE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Pausable</w:t>
            </w:r>
          </w:p>
        </w:tc>
        <w:tc>
          <w:tcPr>
            <w:tcW w:w="2778" w:type="dxa"/>
            <w:vAlign w:val="center"/>
          </w:tcPr>
          <w:p w14:paraId="574722A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暂停策略</w:t>
            </w:r>
          </w:p>
        </w:tc>
      </w:tr>
      <w:tr w:rsidR="00E33ABC" w14:paraId="415B99A0" w14:textId="77777777">
        <w:tc>
          <w:tcPr>
            <w:tcW w:w="2041" w:type="dxa"/>
            <w:vAlign w:val="center"/>
          </w:tcPr>
          <w:p w14:paraId="124FAD0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enable_stack</w:t>
            </w:r>
          </w:p>
        </w:tc>
        <w:tc>
          <w:tcPr>
            <w:tcW w:w="2551" w:type="dxa"/>
            <w:vAlign w:val="center"/>
          </w:tcPr>
          <w:p w14:paraId="15ACCB7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2107693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345CC8B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  <w:tc>
          <w:tcPr>
            <w:tcW w:w="2778" w:type="dxa"/>
            <w:vAlign w:val="center"/>
          </w:tcPr>
          <w:p w14:paraId="668CC482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是否启用栈管理（仅 L2/L3/L4 建议开）</w:t>
            </w:r>
          </w:p>
        </w:tc>
      </w:tr>
      <w:tr w:rsidR="00E33ABC" w14:paraId="7678BD71" w14:textId="77777777">
        <w:tc>
          <w:tcPr>
            <w:tcW w:w="2041" w:type="dxa"/>
            <w:vAlign w:val="center"/>
          </w:tcPr>
          <w:p w14:paraId="72216644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max_stack_size</w:t>
            </w:r>
            <w:proofErr w:type="spellEnd"/>
          </w:p>
        </w:tc>
        <w:tc>
          <w:tcPr>
            <w:tcW w:w="2551" w:type="dxa"/>
            <w:vAlign w:val="center"/>
          </w:tcPr>
          <w:p w14:paraId="065D221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  <w:vAlign w:val="center"/>
          </w:tcPr>
          <w:p w14:paraId="3DF06DE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4BB4B8D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2778" w:type="dxa"/>
            <w:vAlign w:val="center"/>
          </w:tcPr>
          <w:p w14:paraId="6F24EBD8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栈最大深度（0 = 不限制）</w:t>
            </w:r>
          </w:p>
        </w:tc>
      </w:tr>
      <w:tr w:rsidR="00E33ABC" w14:paraId="0777E4F4" w14:textId="77777777">
        <w:tc>
          <w:tcPr>
            <w:tcW w:w="2041" w:type="dxa"/>
            <w:vAlign w:val="center"/>
          </w:tcPr>
          <w:p w14:paraId="1108A18C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fade_in_duration</w:t>
            </w:r>
            <w:proofErr w:type="spellEnd"/>
          </w:p>
        </w:tc>
        <w:tc>
          <w:tcPr>
            <w:tcW w:w="2551" w:type="dxa"/>
            <w:vAlign w:val="center"/>
          </w:tcPr>
          <w:p w14:paraId="132A375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MS</w:t>
            </w:r>
          </w:p>
        </w:tc>
        <w:tc>
          <w:tcPr>
            <w:tcW w:w="680" w:type="dxa"/>
            <w:vAlign w:val="center"/>
          </w:tcPr>
          <w:p w14:paraId="55993F3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731B3FE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2778" w:type="dxa"/>
            <w:vAlign w:val="center"/>
          </w:tcPr>
          <w:p w14:paraId="776F64B8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层级整体入场动画时长</w:t>
            </w:r>
          </w:p>
        </w:tc>
      </w:tr>
      <w:tr w:rsidR="00E33ABC" w14:paraId="3D9F9700" w14:textId="77777777">
        <w:tc>
          <w:tcPr>
            <w:tcW w:w="2041" w:type="dxa"/>
            <w:vAlign w:val="center"/>
          </w:tcPr>
          <w:p w14:paraId="1D970CBB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fade_out_duration</w:t>
            </w:r>
            <w:proofErr w:type="spellEnd"/>
          </w:p>
        </w:tc>
        <w:tc>
          <w:tcPr>
            <w:tcW w:w="2551" w:type="dxa"/>
            <w:vAlign w:val="center"/>
          </w:tcPr>
          <w:p w14:paraId="46D01C3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MS</w:t>
            </w:r>
          </w:p>
        </w:tc>
        <w:tc>
          <w:tcPr>
            <w:tcW w:w="680" w:type="dxa"/>
            <w:vAlign w:val="center"/>
          </w:tcPr>
          <w:p w14:paraId="38D7C30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4862855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2778" w:type="dxa"/>
            <w:vAlign w:val="center"/>
          </w:tcPr>
          <w:p w14:paraId="06A3311B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层级整体退场动画时长</w:t>
            </w:r>
          </w:p>
        </w:tc>
      </w:tr>
      <w:tr w:rsidR="00E33ABC" w14:paraId="20E76177" w14:textId="77777777">
        <w:tc>
          <w:tcPr>
            <w:tcW w:w="2041" w:type="dxa"/>
            <w:vAlign w:val="center"/>
          </w:tcPr>
          <w:p w14:paraId="2E70ABB3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follow_camera</w:t>
            </w:r>
            <w:proofErr w:type="spellEnd"/>
          </w:p>
        </w:tc>
        <w:tc>
          <w:tcPr>
            <w:tcW w:w="2551" w:type="dxa"/>
            <w:vAlign w:val="center"/>
          </w:tcPr>
          <w:p w14:paraId="3377BD8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13AFCE0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5A7F831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  <w:tc>
          <w:tcPr>
            <w:tcW w:w="2778" w:type="dxa"/>
            <w:vAlign w:val="center"/>
          </w:tcPr>
          <w:p w14:paraId="68D3D03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仅 L0 World HUD 设为 true</w:t>
            </w:r>
          </w:p>
        </w:tc>
      </w:tr>
      <w:tr w:rsidR="00E33ABC" w14:paraId="2DCA3ACB" w14:textId="77777777">
        <w:tc>
          <w:tcPr>
            <w:tcW w:w="2041" w:type="dxa"/>
            <w:vAlign w:val="center"/>
          </w:tcPr>
          <w:p w14:paraId="6792CE6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debug_only</w:t>
            </w:r>
          </w:p>
        </w:tc>
        <w:tc>
          <w:tcPr>
            <w:tcW w:w="2551" w:type="dxa"/>
            <w:vAlign w:val="center"/>
          </w:tcPr>
          <w:p w14:paraId="0604F36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06FB644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7543D7A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  <w:tc>
          <w:tcPr>
            <w:tcW w:w="2778" w:type="dxa"/>
            <w:vAlign w:val="center"/>
          </w:tcPr>
          <w:p w14:paraId="46B5214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仅 L7 设为 true</w:t>
            </w:r>
          </w:p>
        </w:tc>
      </w:tr>
    </w:tbl>
    <w:p w14:paraId="423E58B6" w14:textId="77777777" w:rsidR="00E33ABC" w:rsidRDefault="00E33ABC">
      <w:pPr>
        <w:rPr>
          <w:rFonts w:hint="eastAsia"/>
        </w:rPr>
      </w:pPr>
    </w:p>
    <w:p w14:paraId="6CDE0539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</w:rPr>
      </w:pPr>
      <w:r>
        <w:rPr>
          <w:b/>
          <w:sz w:val="26"/>
        </w:rPr>
        <w:t xml:space="preserve"> HUD 元素配置（每个 widget 一份）</w:t>
      </w:r>
    </w:p>
    <w:p w14:paraId="1C7B4402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新建一个 HUD 元素时，必须提供以下字段。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0"/>
        <w:gridCol w:w="3615"/>
        <w:gridCol w:w="655"/>
        <w:gridCol w:w="986"/>
        <w:gridCol w:w="2636"/>
      </w:tblGrid>
      <w:tr w:rsidR="00E33ABC" w14:paraId="2A044A9F" w14:textId="77777777">
        <w:tc>
          <w:tcPr>
            <w:tcW w:w="2041" w:type="dxa"/>
            <w:shd w:val="clear" w:color="auto" w:fill="EEEEEE"/>
            <w:vAlign w:val="center"/>
          </w:tcPr>
          <w:p w14:paraId="3FECD492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字段名</w:t>
            </w:r>
            <w:proofErr w:type="spellEnd"/>
          </w:p>
        </w:tc>
        <w:tc>
          <w:tcPr>
            <w:tcW w:w="2551" w:type="dxa"/>
            <w:shd w:val="clear" w:color="auto" w:fill="EEEEEE"/>
            <w:vAlign w:val="center"/>
          </w:tcPr>
          <w:p w14:paraId="7BA3C8B1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680" w:type="dxa"/>
            <w:shd w:val="clear" w:color="auto" w:fill="EEEEEE"/>
            <w:vAlign w:val="center"/>
          </w:tcPr>
          <w:p w14:paraId="55571E78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0A38B84A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默认</w:t>
            </w:r>
          </w:p>
        </w:tc>
        <w:tc>
          <w:tcPr>
            <w:tcW w:w="2778" w:type="dxa"/>
            <w:shd w:val="clear" w:color="auto" w:fill="EEEEEE"/>
            <w:vAlign w:val="center"/>
          </w:tcPr>
          <w:p w14:paraId="3D02A86E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E33ABC" w14:paraId="13A89629" w14:textId="77777777">
        <w:tc>
          <w:tcPr>
            <w:tcW w:w="2041" w:type="dxa"/>
            <w:vAlign w:val="center"/>
          </w:tcPr>
          <w:p w14:paraId="01AF744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widget_id</w:t>
            </w:r>
          </w:p>
        </w:tc>
        <w:tc>
          <w:tcPr>
            <w:tcW w:w="2551" w:type="dxa"/>
            <w:vAlign w:val="center"/>
          </w:tcPr>
          <w:p w14:paraId="430BA7D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 (唯一)</w:t>
            </w:r>
          </w:p>
        </w:tc>
        <w:tc>
          <w:tcPr>
            <w:tcW w:w="680" w:type="dxa"/>
            <w:vAlign w:val="center"/>
          </w:tcPr>
          <w:p w14:paraId="313204B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66EB169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63CEE80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元素唯一标识</w:t>
            </w:r>
          </w:p>
        </w:tc>
      </w:tr>
      <w:tr w:rsidR="00E33ABC" w14:paraId="511CC5BD" w14:textId="77777777">
        <w:tc>
          <w:tcPr>
            <w:tcW w:w="2041" w:type="dxa"/>
            <w:vAlign w:val="center"/>
          </w:tcPr>
          <w:p w14:paraId="4595642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display_name</w:t>
            </w:r>
          </w:p>
        </w:tc>
        <w:tc>
          <w:tcPr>
            <w:tcW w:w="2551" w:type="dxa"/>
            <w:vAlign w:val="center"/>
          </w:tcPr>
          <w:p w14:paraId="0F30346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LocKey</w:t>
            </w:r>
          </w:p>
        </w:tc>
        <w:tc>
          <w:tcPr>
            <w:tcW w:w="680" w:type="dxa"/>
            <w:vAlign w:val="center"/>
          </w:tcPr>
          <w:p w14:paraId="47569C5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60B8C8C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2BFAD72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本地化显示名</w:t>
            </w:r>
          </w:p>
        </w:tc>
      </w:tr>
      <w:tr w:rsidR="00E33ABC" w14:paraId="63A84859" w14:textId="77777777">
        <w:tc>
          <w:tcPr>
            <w:tcW w:w="2041" w:type="dxa"/>
            <w:vAlign w:val="center"/>
          </w:tcPr>
          <w:p w14:paraId="57DAC3F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asset</w:t>
            </w:r>
          </w:p>
        </w:tc>
        <w:tc>
          <w:tcPr>
            <w:tcW w:w="2551" w:type="dxa"/>
            <w:vAlign w:val="center"/>
          </w:tcPr>
          <w:p w14:paraId="7E9BDE0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PrefabRef</w:t>
            </w:r>
          </w:p>
        </w:tc>
        <w:tc>
          <w:tcPr>
            <w:tcW w:w="680" w:type="dxa"/>
            <w:vAlign w:val="center"/>
          </w:tcPr>
          <w:p w14:paraId="3CA268F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3DA1E09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0632BDCE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视觉资产引用（UI 预制件 / 场景 / 蓝图）</w:t>
            </w:r>
          </w:p>
        </w:tc>
      </w:tr>
      <w:tr w:rsidR="00E33ABC" w14:paraId="501C6DEF" w14:textId="77777777">
        <w:tc>
          <w:tcPr>
            <w:tcW w:w="2041" w:type="dxa"/>
            <w:vAlign w:val="center"/>
          </w:tcPr>
          <w:p w14:paraId="49EC673B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target_layer</w:t>
            </w:r>
            <w:proofErr w:type="spellEnd"/>
          </w:p>
        </w:tc>
        <w:tc>
          <w:tcPr>
            <w:tcW w:w="2551" w:type="dxa"/>
            <w:vAlign w:val="center"/>
          </w:tcPr>
          <w:p w14:paraId="0D4127A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Enum (L0~L7)</w:t>
            </w:r>
          </w:p>
        </w:tc>
        <w:tc>
          <w:tcPr>
            <w:tcW w:w="680" w:type="dxa"/>
            <w:vAlign w:val="center"/>
          </w:tcPr>
          <w:p w14:paraId="179B677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3FDC4D3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018B17C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挂载到哪一层</w:t>
            </w:r>
          </w:p>
        </w:tc>
      </w:tr>
      <w:tr w:rsidR="00E33ABC" w14:paraId="1F3DD01B" w14:textId="77777777">
        <w:tc>
          <w:tcPr>
            <w:tcW w:w="2041" w:type="dxa"/>
            <w:vAlign w:val="center"/>
          </w:tcPr>
          <w:p w14:paraId="6DB2439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slot</w:t>
            </w:r>
          </w:p>
        </w:tc>
        <w:tc>
          <w:tcPr>
            <w:tcW w:w="2551" w:type="dxa"/>
            <w:vAlign w:val="center"/>
          </w:tcPr>
          <w:p w14:paraId="6AD7CE0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Enum (TopLeft/TopCenter/.../Center/Free)</w:t>
            </w:r>
          </w:p>
        </w:tc>
        <w:tc>
          <w:tcPr>
            <w:tcW w:w="680" w:type="dxa"/>
            <w:vAlign w:val="center"/>
          </w:tcPr>
          <w:p w14:paraId="740791D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617216C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70E1BDDE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挂载到哪个槽位；Free 表示不走槽位用绝对锚点</w:t>
            </w:r>
          </w:p>
        </w:tc>
      </w:tr>
      <w:tr w:rsidR="00E33ABC" w14:paraId="0600EB08" w14:textId="77777777">
        <w:tc>
          <w:tcPr>
            <w:tcW w:w="2041" w:type="dxa"/>
            <w:vAlign w:val="center"/>
          </w:tcPr>
          <w:p w14:paraId="2165695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anchor</w:t>
            </w:r>
          </w:p>
        </w:tc>
        <w:tc>
          <w:tcPr>
            <w:tcW w:w="2551" w:type="dxa"/>
            <w:vAlign w:val="center"/>
          </w:tcPr>
          <w:p w14:paraId="4A87C83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Enum (TopLeft/.../BottomRight)</w:t>
            </w:r>
          </w:p>
        </w:tc>
        <w:tc>
          <w:tcPr>
            <w:tcW w:w="680" w:type="dxa"/>
            <w:vAlign w:val="center"/>
          </w:tcPr>
          <w:p w14:paraId="5617A42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6400D69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继承槽位</w:t>
            </w:r>
          </w:p>
        </w:tc>
        <w:tc>
          <w:tcPr>
            <w:tcW w:w="2778" w:type="dxa"/>
            <w:vAlign w:val="center"/>
          </w:tcPr>
          <w:p w14:paraId="0F352CB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锚点（slot=Free 时必填）</w:t>
            </w:r>
          </w:p>
        </w:tc>
      </w:tr>
      <w:tr w:rsidR="00E33ABC" w14:paraId="77066E0D" w14:textId="77777777">
        <w:tc>
          <w:tcPr>
            <w:tcW w:w="2041" w:type="dxa"/>
            <w:vAlign w:val="center"/>
          </w:tcPr>
          <w:p w14:paraId="6C454C2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offset</w:t>
            </w:r>
          </w:p>
        </w:tc>
        <w:tc>
          <w:tcPr>
            <w:tcW w:w="2551" w:type="dxa"/>
            <w:vAlign w:val="center"/>
          </w:tcPr>
          <w:p w14:paraId="398646A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Vec2</w:t>
            </w:r>
          </w:p>
        </w:tc>
        <w:tc>
          <w:tcPr>
            <w:tcW w:w="680" w:type="dxa"/>
            <w:vAlign w:val="center"/>
          </w:tcPr>
          <w:p w14:paraId="6F509AF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025658C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(0,0)</w:t>
            </w:r>
          </w:p>
        </w:tc>
        <w:tc>
          <w:tcPr>
            <w:tcW w:w="2778" w:type="dxa"/>
            <w:vAlign w:val="center"/>
          </w:tcPr>
          <w:p w14:paraId="4598191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在槽位 / 锚点上的偏移</w:t>
            </w:r>
          </w:p>
        </w:tc>
      </w:tr>
      <w:tr w:rsidR="00E33ABC" w14:paraId="2AA580FA" w14:textId="77777777">
        <w:tc>
          <w:tcPr>
            <w:tcW w:w="2041" w:type="dxa"/>
            <w:vAlign w:val="center"/>
          </w:tcPr>
          <w:p w14:paraId="4CB8E78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priority</w:t>
            </w:r>
          </w:p>
        </w:tc>
        <w:tc>
          <w:tcPr>
            <w:tcW w:w="2551" w:type="dxa"/>
            <w:vAlign w:val="center"/>
          </w:tcPr>
          <w:p w14:paraId="6C96003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  <w:vAlign w:val="center"/>
          </w:tcPr>
          <w:p w14:paraId="51938C0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246FFC8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2778" w:type="dxa"/>
            <w:vAlign w:val="center"/>
          </w:tcPr>
          <w:p w14:paraId="773796EA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同槽位多元素时的排序，越大越靠前</w:t>
            </w:r>
          </w:p>
        </w:tc>
      </w:tr>
      <w:tr w:rsidR="00E33ABC" w14:paraId="38678A14" w14:textId="77777777">
        <w:tc>
          <w:tcPr>
            <w:tcW w:w="2041" w:type="dxa"/>
            <w:vAlign w:val="center"/>
          </w:tcPr>
          <w:p w14:paraId="2A51B4F0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visible_default</w:t>
            </w:r>
            <w:proofErr w:type="spellEnd"/>
          </w:p>
        </w:tc>
        <w:tc>
          <w:tcPr>
            <w:tcW w:w="2551" w:type="dxa"/>
            <w:vAlign w:val="center"/>
          </w:tcPr>
          <w:p w14:paraId="1B9724E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10701B0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37C96BE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  <w:tc>
          <w:tcPr>
            <w:tcW w:w="2778" w:type="dxa"/>
            <w:vAlign w:val="center"/>
          </w:tcPr>
          <w:p w14:paraId="453C612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默认显隐</w:t>
            </w:r>
          </w:p>
        </w:tc>
      </w:tr>
      <w:tr w:rsidR="00E33ABC" w14:paraId="3AE4F9AF" w14:textId="77777777">
        <w:tc>
          <w:tcPr>
            <w:tcW w:w="2041" w:type="dxa"/>
            <w:vAlign w:val="center"/>
          </w:tcPr>
          <w:p w14:paraId="7728FF9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visible_conditions</w:t>
            </w:r>
          </w:p>
        </w:tc>
        <w:tc>
          <w:tcPr>
            <w:tcW w:w="2551" w:type="dxa"/>
            <w:vAlign w:val="center"/>
          </w:tcPr>
          <w:p w14:paraId="7AE284B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Tag[]</w:t>
            </w:r>
          </w:p>
        </w:tc>
        <w:tc>
          <w:tcPr>
            <w:tcW w:w="680" w:type="dxa"/>
            <w:vAlign w:val="center"/>
          </w:tcPr>
          <w:p w14:paraId="5F0A75A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2F50C71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  <w:tc>
          <w:tcPr>
            <w:tcW w:w="2778" w:type="dxa"/>
            <w:vAlign w:val="center"/>
          </w:tcPr>
          <w:p w14:paraId="48F35A8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显隐条件标签（如 InCombat / HasQuest）</w:t>
            </w:r>
          </w:p>
        </w:tc>
      </w:tr>
      <w:tr w:rsidR="00E33ABC" w14:paraId="35730CFC" w14:textId="77777777">
        <w:tc>
          <w:tcPr>
            <w:tcW w:w="2041" w:type="dxa"/>
            <w:vAlign w:val="center"/>
          </w:tcPr>
          <w:p w14:paraId="7D4B861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data_source_type</w:t>
            </w:r>
          </w:p>
        </w:tc>
        <w:tc>
          <w:tcPr>
            <w:tcW w:w="2551" w:type="dxa"/>
            <w:vAlign w:val="center"/>
          </w:tcPr>
          <w:p w14:paraId="5564003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Enum (Event / WorldIndicator / Binding / Mixed)</w:t>
            </w:r>
          </w:p>
        </w:tc>
        <w:tc>
          <w:tcPr>
            <w:tcW w:w="680" w:type="dxa"/>
            <w:vAlign w:val="center"/>
          </w:tcPr>
          <w:p w14:paraId="7868179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4C5CDF4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21EDA8D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数据源类型</w:t>
            </w:r>
          </w:p>
        </w:tc>
      </w:tr>
      <w:tr w:rsidR="00E33ABC" w14:paraId="0ED9563C" w14:textId="77777777">
        <w:tc>
          <w:tcPr>
            <w:tcW w:w="2041" w:type="dxa"/>
            <w:vAlign w:val="center"/>
          </w:tcPr>
          <w:p w14:paraId="19C5E0F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data_source_ref</w:t>
            </w:r>
          </w:p>
        </w:tc>
        <w:tc>
          <w:tcPr>
            <w:tcW w:w="2551" w:type="dxa"/>
            <w:vAlign w:val="center"/>
          </w:tcPr>
          <w:p w14:paraId="575406C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680" w:type="dxa"/>
            <w:vAlign w:val="center"/>
          </w:tcPr>
          <w:p w14:paraId="4D959A3F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020" w:type="dxa"/>
            <w:vAlign w:val="center"/>
          </w:tcPr>
          <w:p w14:paraId="7F4B506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07597B3C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数据源引用（事件名 / 属性名 / 目标对象 id）</w:t>
            </w:r>
          </w:p>
        </w:tc>
      </w:tr>
      <w:tr w:rsidR="00E33ABC" w14:paraId="79548E50" w14:textId="77777777">
        <w:tc>
          <w:tcPr>
            <w:tcW w:w="2041" w:type="dxa"/>
            <w:vAlign w:val="center"/>
          </w:tcPr>
          <w:p w14:paraId="42CE006E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update_throttle_ms</w:t>
            </w:r>
            <w:proofErr w:type="spellEnd"/>
          </w:p>
        </w:tc>
        <w:tc>
          <w:tcPr>
            <w:tcW w:w="2551" w:type="dxa"/>
            <w:vAlign w:val="center"/>
          </w:tcPr>
          <w:p w14:paraId="73F3647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MS</w:t>
            </w:r>
          </w:p>
        </w:tc>
        <w:tc>
          <w:tcPr>
            <w:tcW w:w="680" w:type="dxa"/>
            <w:vAlign w:val="center"/>
          </w:tcPr>
          <w:p w14:paraId="5B62D1C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7917568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2778" w:type="dxa"/>
            <w:vAlign w:val="center"/>
          </w:tcPr>
          <w:p w14:paraId="0F603817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刷新节流（高频属性合批更新）</w:t>
            </w:r>
          </w:p>
        </w:tc>
      </w:tr>
      <w:tr w:rsidR="00E33ABC" w14:paraId="1A1032C4" w14:textId="77777777">
        <w:tc>
          <w:tcPr>
            <w:tcW w:w="2041" w:type="dxa"/>
            <w:vAlign w:val="center"/>
          </w:tcPr>
          <w:p w14:paraId="3BE4899A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pool_size</w:t>
            </w:r>
            <w:proofErr w:type="spellEnd"/>
          </w:p>
        </w:tc>
        <w:tc>
          <w:tcPr>
            <w:tcW w:w="2551" w:type="dxa"/>
            <w:vAlign w:val="center"/>
          </w:tcPr>
          <w:p w14:paraId="497F9A3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  <w:vAlign w:val="center"/>
          </w:tcPr>
          <w:p w14:paraId="3F4BC51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58D5A58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2778" w:type="dxa"/>
            <w:vAlign w:val="center"/>
          </w:tcPr>
          <w:p w14:paraId="173CFF05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对象池大小（飘字 / Toast 等高频元素 &gt; 0）</w:t>
            </w:r>
          </w:p>
        </w:tc>
      </w:tr>
      <w:tr w:rsidR="00E33ABC" w14:paraId="46D91A5B" w14:textId="77777777">
        <w:tc>
          <w:tcPr>
            <w:tcW w:w="2041" w:type="dxa"/>
            <w:vAlign w:val="center"/>
          </w:tcPr>
          <w:p w14:paraId="7A785BC5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enter_anim</w:t>
            </w:r>
            <w:proofErr w:type="spellEnd"/>
          </w:p>
        </w:tc>
        <w:tc>
          <w:tcPr>
            <w:tcW w:w="2551" w:type="dxa"/>
            <w:vAlign w:val="center"/>
          </w:tcPr>
          <w:p w14:paraId="76659B3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AnimSpec</w:t>
            </w:r>
          </w:p>
        </w:tc>
        <w:tc>
          <w:tcPr>
            <w:tcW w:w="680" w:type="dxa"/>
            <w:vAlign w:val="center"/>
          </w:tcPr>
          <w:p w14:paraId="3300503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2E113F1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Fade</w:t>
            </w:r>
          </w:p>
        </w:tc>
        <w:tc>
          <w:tcPr>
            <w:tcW w:w="2778" w:type="dxa"/>
            <w:vAlign w:val="center"/>
          </w:tcPr>
          <w:p w14:paraId="66AE46A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入场动画类型 + 时长档</w:t>
            </w:r>
          </w:p>
        </w:tc>
      </w:tr>
      <w:tr w:rsidR="00E33ABC" w14:paraId="67F4E770" w14:textId="77777777">
        <w:tc>
          <w:tcPr>
            <w:tcW w:w="2041" w:type="dxa"/>
            <w:vAlign w:val="center"/>
          </w:tcPr>
          <w:p w14:paraId="11D4FCE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exit_anim</w:t>
            </w:r>
          </w:p>
        </w:tc>
        <w:tc>
          <w:tcPr>
            <w:tcW w:w="2551" w:type="dxa"/>
            <w:vAlign w:val="center"/>
          </w:tcPr>
          <w:p w14:paraId="32F7470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AnimSpec</w:t>
            </w:r>
          </w:p>
        </w:tc>
        <w:tc>
          <w:tcPr>
            <w:tcW w:w="680" w:type="dxa"/>
            <w:vAlign w:val="center"/>
          </w:tcPr>
          <w:p w14:paraId="536D470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224A2C0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Fade</w:t>
            </w:r>
          </w:p>
        </w:tc>
        <w:tc>
          <w:tcPr>
            <w:tcW w:w="2778" w:type="dxa"/>
            <w:vAlign w:val="center"/>
          </w:tcPr>
          <w:p w14:paraId="1287347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退场动画类型 + 时长档</w:t>
            </w:r>
          </w:p>
        </w:tc>
      </w:tr>
      <w:tr w:rsidR="00E33ABC" w14:paraId="27D349ED" w14:textId="77777777">
        <w:tc>
          <w:tcPr>
            <w:tcW w:w="2041" w:type="dxa"/>
            <w:vAlign w:val="center"/>
          </w:tcPr>
          <w:p w14:paraId="395F999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emphasis_anim</w:t>
            </w:r>
          </w:p>
        </w:tc>
        <w:tc>
          <w:tcPr>
            <w:tcW w:w="2551" w:type="dxa"/>
            <w:vAlign w:val="center"/>
          </w:tcPr>
          <w:p w14:paraId="239410E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AnimSpec</w:t>
            </w:r>
          </w:p>
        </w:tc>
        <w:tc>
          <w:tcPr>
            <w:tcW w:w="680" w:type="dxa"/>
            <w:vAlign w:val="center"/>
          </w:tcPr>
          <w:p w14:paraId="0258EF4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28DFE7E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30CF9D53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强调动画（暴击 / 警告等触发）</w:t>
            </w:r>
          </w:p>
        </w:tc>
      </w:tr>
      <w:tr w:rsidR="00E33ABC" w14:paraId="1C11701B" w14:textId="77777777">
        <w:tc>
          <w:tcPr>
            <w:tcW w:w="2041" w:type="dxa"/>
            <w:vAlign w:val="center"/>
          </w:tcPr>
          <w:p w14:paraId="6FC7DB97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hide_distance</w:t>
            </w:r>
            <w:proofErr w:type="spellEnd"/>
          </w:p>
        </w:tc>
        <w:tc>
          <w:tcPr>
            <w:tcW w:w="2551" w:type="dxa"/>
            <w:vAlign w:val="center"/>
          </w:tcPr>
          <w:p w14:paraId="61402F8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Float</w:t>
            </w:r>
          </w:p>
        </w:tc>
        <w:tc>
          <w:tcPr>
            <w:tcW w:w="680" w:type="dxa"/>
            <w:vAlign w:val="center"/>
          </w:tcPr>
          <w:p w14:paraId="766C620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36F9766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1B40B2A0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世界投影类元素：超过该距离自动隐藏</w:t>
            </w:r>
          </w:p>
        </w:tc>
      </w:tr>
      <w:tr w:rsidR="00E33ABC" w14:paraId="733528CA" w14:textId="77777777">
        <w:tc>
          <w:tcPr>
            <w:tcW w:w="2041" w:type="dxa"/>
            <w:vAlign w:val="center"/>
          </w:tcPr>
          <w:p w14:paraId="64067653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clamp_to_screen</w:t>
            </w:r>
            <w:proofErr w:type="spellEnd"/>
          </w:p>
        </w:tc>
        <w:tc>
          <w:tcPr>
            <w:tcW w:w="2551" w:type="dxa"/>
            <w:vAlign w:val="center"/>
          </w:tcPr>
          <w:p w14:paraId="66F6490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115CB3E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2C6EE31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  <w:tc>
          <w:tcPr>
            <w:tcW w:w="2778" w:type="dxa"/>
            <w:vAlign w:val="center"/>
          </w:tcPr>
          <w:p w14:paraId="350A9CFB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世界投影类元素：超出屏幕时是否贴边</w:t>
            </w:r>
          </w:p>
        </w:tc>
      </w:tr>
      <w:tr w:rsidR="00E33ABC" w14:paraId="7B01CB06" w14:textId="77777777">
        <w:tc>
          <w:tcPr>
            <w:tcW w:w="2041" w:type="dxa"/>
            <w:vAlign w:val="center"/>
          </w:tcPr>
          <w:p w14:paraId="596AC4E4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theme_override</w:t>
            </w:r>
            <w:proofErr w:type="spellEnd"/>
          </w:p>
        </w:tc>
        <w:tc>
          <w:tcPr>
            <w:tcW w:w="2551" w:type="dxa"/>
            <w:vAlign w:val="center"/>
          </w:tcPr>
          <w:p w14:paraId="7010543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ThemeId</w:t>
            </w:r>
          </w:p>
        </w:tc>
        <w:tc>
          <w:tcPr>
            <w:tcW w:w="680" w:type="dxa"/>
            <w:vAlign w:val="center"/>
          </w:tcPr>
          <w:p w14:paraId="3D7C9A3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7034820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vAlign w:val="center"/>
          </w:tcPr>
          <w:p w14:paraId="296DF94D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覆盖全局主题（特殊外观元素用）</w:t>
            </w:r>
          </w:p>
        </w:tc>
      </w:tr>
      <w:tr w:rsidR="00E33ABC" w14:paraId="2991C6E1" w14:textId="77777777">
        <w:tc>
          <w:tcPr>
            <w:tcW w:w="2041" w:type="dxa"/>
            <w:vAlign w:val="center"/>
          </w:tcPr>
          <w:p w14:paraId="0ED68D09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sort_group</w:t>
            </w:r>
            <w:proofErr w:type="spellEnd"/>
          </w:p>
        </w:tc>
        <w:tc>
          <w:tcPr>
            <w:tcW w:w="2551" w:type="dxa"/>
            <w:vAlign w:val="center"/>
          </w:tcPr>
          <w:p w14:paraId="57ED3C7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  <w:vAlign w:val="center"/>
          </w:tcPr>
          <w:p w14:paraId="4335121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6604086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2778" w:type="dxa"/>
            <w:vAlign w:val="center"/>
          </w:tcPr>
          <w:p w14:paraId="43C2F730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用于跨槽位的 z 排序覆盖</w:t>
            </w:r>
          </w:p>
        </w:tc>
      </w:tr>
      <w:tr w:rsidR="00E33ABC" w14:paraId="1BB2166B" w14:textId="77777777">
        <w:tc>
          <w:tcPr>
            <w:tcW w:w="2041" w:type="dxa"/>
            <w:vAlign w:val="center"/>
          </w:tcPr>
          <w:p w14:paraId="5887626E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debug_only</w:t>
            </w:r>
            <w:proofErr w:type="spellEnd"/>
          </w:p>
        </w:tc>
        <w:tc>
          <w:tcPr>
            <w:tcW w:w="2551" w:type="dxa"/>
            <w:vAlign w:val="center"/>
          </w:tcPr>
          <w:p w14:paraId="5CD7F4B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63D5149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020" w:type="dxa"/>
            <w:vAlign w:val="center"/>
          </w:tcPr>
          <w:p w14:paraId="00847A9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  <w:tc>
          <w:tcPr>
            <w:tcW w:w="2778" w:type="dxa"/>
            <w:vAlign w:val="center"/>
          </w:tcPr>
          <w:p w14:paraId="7560BFFC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是否仅在调试构建出现</w:t>
            </w:r>
          </w:p>
        </w:tc>
      </w:tr>
    </w:tbl>
    <w:p w14:paraId="1A12CD3B" w14:textId="77777777" w:rsidR="00E33ABC" w:rsidRDefault="00E33ABC">
      <w:pPr>
        <w:rPr>
          <w:rFonts w:hint="eastAsia"/>
          <w:lang w:eastAsia="zh-CN"/>
        </w:rPr>
      </w:pPr>
    </w:p>
    <w:p w14:paraId="5E58196A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 xml:space="preserve"> 数据源声明字段（按数据源类型分别填写）</w:t>
      </w:r>
    </w:p>
    <w:p w14:paraId="74D3CE32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事件驱动型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41"/>
        <w:gridCol w:w="2551"/>
        <w:gridCol w:w="680"/>
        <w:gridCol w:w="4365"/>
      </w:tblGrid>
      <w:tr w:rsidR="00E33ABC" w14:paraId="042F9039" w14:textId="77777777">
        <w:tc>
          <w:tcPr>
            <w:tcW w:w="2041" w:type="dxa"/>
            <w:shd w:val="clear" w:color="auto" w:fill="EEEEEE"/>
            <w:vAlign w:val="center"/>
          </w:tcPr>
          <w:p w14:paraId="7C9A5A6F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551" w:type="dxa"/>
            <w:shd w:val="clear" w:color="auto" w:fill="EEEEEE"/>
            <w:vAlign w:val="center"/>
          </w:tcPr>
          <w:p w14:paraId="488C4158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680" w:type="dxa"/>
            <w:shd w:val="clear" w:color="auto" w:fill="EEEEEE"/>
            <w:vAlign w:val="center"/>
          </w:tcPr>
          <w:p w14:paraId="47B3B1E6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w="4365" w:type="dxa"/>
            <w:shd w:val="clear" w:color="auto" w:fill="EEEEEE"/>
            <w:vAlign w:val="center"/>
          </w:tcPr>
          <w:p w14:paraId="53BC91BB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E33ABC" w14:paraId="1FBC75D3" w14:textId="77777777">
        <w:tc>
          <w:tcPr>
            <w:tcW w:w="2041" w:type="dxa"/>
            <w:vAlign w:val="center"/>
          </w:tcPr>
          <w:p w14:paraId="2FBC93A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event_name</w:t>
            </w:r>
          </w:p>
        </w:tc>
        <w:tc>
          <w:tcPr>
            <w:tcW w:w="2551" w:type="dxa"/>
            <w:vAlign w:val="center"/>
          </w:tcPr>
          <w:p w14:paraId="7079494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680" w:type="dxa"/>
            <w:vAlign w:val="center"/>
          </w:tcPr>
          <w:p w14:paraId="77FE14C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365" w:type="dxa"/>
            <w:vAlign w:val="center"/>
          </w:tcPr>
          <w:p w14:paraId="6970997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订阅的事件名</w:t>
            </w:r>
          </w:p>
        </w:tc>
      </w:tr>
      <w:tr w:rsidR="00E33ABC" w14:paraId="201DBB8C" w14:textId="77777777">
        <w:tc>
          <w:tcPr>
            <w:tcW w:w="2041" w:type="dxa"/>
            <w:vAlign w:val="center"/>
          </w:tcPr>
          <w:p w14:paraId="1C00E25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payload_mapping</w:t>
            </w:r>
          </w:p>
        </w:tc>
        <w:tc>
          <w:tcPr>
            <w:tcW w:w="2551" w:type="dxa"/>
            <w:vAlign w:val="center"/>
          </w:tcPr>
          <w:p w14:paraId="68F7F06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Dict&lt;String, String&gt;</w:t>
            </w:r>
          </w:p>
        </w:tc>
        <w:tc>
          <w:tcPr>
            <w:tcW w:w="680" w:type="dxa"/>
            <w:vAlign w:val="center"/>
          </w:tcPr>
          <w:p w14:paraId="0ACEA69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34D9BC68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把事件载荷字段映射到 HUD 元素的显示字段</w:t>
            </w:r>
          </w:p>
        </w:tc>
      </w:tr>
      <w:tr w:rsidR="00E33ABC" w14:paraId="0B57284D" w14:textId="77777777">
        <w:tc>
          <w:tcPr>
            <w:tcW w:w="2041" w:type="dxa"/>
            <w:vAlign w:val="center"/>
          </w:tcPr>
          <w:p w14:paraId="2FB0B49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filter</w:t>
            </w:r>
          </w:p>
        </w:tc>
        <w:tc>
          <w:tcPr>
            <w:tcW w:w="2551" w:type="dxa"/>
            <w:vAlign w:val="center"/>
          </w:tcPr>
          <w:p w14:paraId="290BD5D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Expression</w:t>
            </w:r>
          </w:p>
        </w:tc>
        <w:tc>
          <w:tcPr>
            <w:tcW w:w="680" w:type="dxa"/>
            <w:vAlign w:val="center"/>
          </w:tcPr>
          <w:p w14:paraId="4616CD8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73D69D2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过滤条件（如 target == player）</w:t>
            </w:r>
          </w:p>
        </w:tc>
      </w:tr>
      <w:tr w:rsidR="00E33ABC" w14:paraId="30C2AA6A" w14:textId="77777777">
        <w:tc>
          <w:tcPr>
            <w:tcW w:w="2041" w:type="dxa"/>
            <w:vAlign w:val="center"/>
          </w:tcPr>
          <w:p w14:paraId="29B1CAB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display_duration</w:t>
            </w:r>
          </w:p>
        </w:tc>
        <w:tc>
          <w:tcPr>
            <w:tcW w:w="2551" w:type="dxa"/>
            <w:vAlign w:val="center"/>
          </w:tcPr>
          <w:p w14:paraId="24B9D56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MS</w:t>
            </w:r>
          </w:p>
        </w:tc>
        <w:tc>
          <w:tcPr>
            <w:tcW w:w="680" w:type="dxa"/>
            <w:vAlign w:val="center"/>
          </w:tcPr>
          <w:p w14:paraId="083C6F84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118EDD0B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显示时长；超时自动隐藏</w:t>
            </w:r>
          </w:p>
        </w:tc>
      </w:tr>
    </w:tbl>
    <w:p w14:paraId="37107FEC" w14:textId="77777777" w:rsidR="00E33ABC" w:rsidRDefault="00E33ABC">
      <w:pPr>
        <w:rPr>
          <w:rFonts w:hint="eastAsia"/>
          <w:lang w:eastAsia="zh-CN"/>
        </w:rPr>
      </w:pPr>
    </w:p>
    <w:p w14:paraId="0F084B4B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世界投影型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17"/>
        <w:gridCol w:w="2551"/>
        <w:gridCol w:w="680"/>
        <w:gridCol w:w="4365"/>
      </w:tblGrid>
      <w:tr w:rsidR="00E33ABC" w14:paraId="1C08722F" w14:textId="77777777">
        <w:tc>
          <w:tcPr>
            <w:tcW w:w="2041" w:type="dxa"/>
            <w:shd w:val="clear" w:color="auto" w:fill="EEEEEE"/>
            <w:vAlign w:val="center"/>
          </w:tcPr>
          <w:p w14:paraId="4C3D2575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551" w:type="dxa"/>
            <w:shd w:val="clear" w:color="auto" w:fill="EEEEEE"/>
            <w:vAlign w:val="center"/>
          </w:tcPr>
          <w:p w14:paraId="60D2CF98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680" w:type="dxa"/>
            <w:shd w:val="clear" w:color="auto" w:fill="EEEEEE"/>
            <w:vAlign w:val="center"/>
          </w:tcPr>
          <w:p w14:paraId="1272EF1C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w="4365" w:type="dxa"/>
            <w:shd w:val="clear" w:color="auto" w:fill="EEEEEE"/>
            <w:vAlign w:val="center"/>
          </w:tcPr>
          <w:p w14:paraId="5E4BC66F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E33ABC" w14:paraId="14670CE1" w14:textId="77777777">
        <w:tc>
          <w:tcPr>
            <w:tcW w:w="2041" w:type="dxa"/>
            <w:vAlign w:val="center"/>
          </w:tcPr>
          <w:p w14:paraId="0B113118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target_resolver</w:t>
            </w:r>
          </w:p>
        </w:tc>
        <w:tc>
          <w:tcPr>
            <w:tcW w:w="2551" w:type="dxa"/>
            <w:vAlign w:val="center"/>
          </w:tcPr>
          <w:p w14:paraId="2D952C2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680" w:type="dxa"/>
            <w:vAlign w:val="center"/>
          </w:tcPr>
          <w:p w14:paraId="4ECBA41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365" w:type="dxa"/>
            <w:vAlign w:val="center"/>
          </w:tcPr>
          <w:p w14:paraId="7563E577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目标对象解析方式（玩家 / 当前敌人 / 任务点 / 自定义 tag）</w:t>
            </w:r>
          </w:p>
        </w:tc>
      </w:tr>
      <w:tr w:rsidR="00E33ABC" w14:paraId="50E69EF6" w14:textId="77777777">
        <w:tc>
          <w:tcPr>
            <w:tcW w:w="2041" w:type="dxa"/>
            <w:vAlign w:val="center"/>
          </w:tcPr>
          <w:p w14:paraId="5065D6F3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world_offset</w:t>
            </w:r>
            <w:proofErr w:type="spellEnd"/>
          </w:p>
        </w:tc>
        <w:tc>
          <w:tcPr>
            <w:tcW w:w="2551" w:type="dxa"/>
            <w:vAlign w:val="center"/>
          </w:tcPr>
          <w:p w14:paraId="6DF3FF7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Vec3</w:t>
            </w:r>
          </w:p>
        </w:tc>
        <w:tc>
          <w:tcPr>
            <w:tcW w:w="680" w:type="dxa"/>
            <w:vAlign w:val="center"/>
          </w:tcPr>
          <w:p w14:paraId="449D6F19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66BBE254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在目标对象上的世界偏移（如头顶高度）</w:t>
            </w:r>
          </w:p>
        </w:tc>
      </w:tr>
      <w:tr w:rsidR="00E33ABC" w14:paraId="7B18BE85" w14:textId="77777777">
        <w:tc>
          <w:tcPr>
            <w:tcW w:w="2041" w:type="dxa"/>
            <w:vAlign w:val="center"/>
          </w:tcPr>
          <w:p w14:paraId="3A6D132B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screen_offset</w:t>
            </w:r>
            <w:proofErr w:type="spellEnd"/>
          </w:p>
        </w:tc>
        <w:tc>
          <w:tcPr>
            <w:tcW w:w="2551" w:type="dxa"/>
            <w:vAlign w:val="center"/>
          </w:tcPr>
          <w:p w14:paraId="05851D4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Vec2</w:t>
            </w:r>
          </w:p>
        </w:tc>
        <w:tc>
          <w:tcPr>
            <w:tcW w:w="680" w:type="dxa"/>
            <w:vAlign w:val="center"/>
          </w:tcPr>
          <w:p w14:paraId="5EC02F2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0DDD3A78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投影后在屏幕上的额外偏移</w:t>
            </w:r>
          </w:p>
        </w:tc>
      </w:tr>
      <w:tr w:rsidR="00E33ABC" w14:paraId="1DFD71BE" w14:textId="77777777">
        <w:tc>
          <w:tcPr>
            <w:tcW w:w="2041" w:type="dxa"/>
            <w:vAlign w:val="center"/>
          </w:tcPr>
          <w:p w14:paraId="7F51E59B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hide_when_offscreen</w:t>
            </w:r>
            <w:proofErr w:type="spellEnd"/>
          </w:p>
        </w:tc>
        <w:tc>
          <w:tcPr>
            <w:tcW w:w="2551" w:type="dxa"/>
            <w:vAlign w:val="center"/>
          </w:tcPr>
          <w:p w14:paraId="03E25DB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680" w:type="dxa"/>
            <w:vAlign w:val="center"/>
          </w:tcPr>
          <w:p w14:paraId="1E326A2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0F1E71B9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目标超出屏幕时是否隐藏（false 则贴边显示）</w:t>
            </w:r>
          </w:p>
        </w:tc>
      </w:tr>
      <w:tr w:rsidR="00E33ABC" w14:paraId="6FFC6BEE" w14:textId="77777777">
        <w:tc>
          <w:tcPr>
            <w:tcW w:w="2041" w:type="dxa"/>
            <w:vAlign w:val="center"/>
          </w:tcPr>
          <w:p w14:paraId="1F014DF5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max_visible_count</w:t>
            </w:r>
            <w:proofErr w:type="spellEnd"/>
          </w:p>
        </w:tc>
        <w:tc>
          <w:tcPr>
            <w:tcW w:w="2551" w:type="dxa"/>
            <w:vAlign w:val="center"/>
          </w:tcPr>
          <w:p w14:paraId="101871D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  <w:vAlign w:val="center"/>
          </w:tcPr>
          <w:p w14:paraId="14D51E8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4F00E274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同类元素同屏最大数量（性能上限）</w:t>
            </w:r>
          </w:p>
        </w:tc>
      </w:tr>
    </w:tbl>
    <w:p w14:paraId="41C589F7" w14:textId="77777777" w:rsidR="00E33ABC" w:rsidRDefault="00E33ABC">
      <w:pPr>
        <w:rPr>
          <w:rFonts w:hint="eastAsia"/>
          <w:lang w:eastAsia="zh-CN"/>
        </w:rPr>
      </w:pPr>
    </w:p>
    <w:p w14:paraId="524A8FFD" w14:textId="77777777" w:rsidR="00E33ABC" w:rsidRDefault="00000000">
      <w:pPr>
        <w:numPr>
          <w:ilvl w:val="2"/>
          <w:numId w:val="1"/>
        </w:numPr>
        <w:spacing w:before="120" w:after="80"/>
        <w:rPr>
          <w:rFonts w:hint="eastAsia"/>
        </w:rPr>
      </w:pPr>
      <w:r>
        <w:rPr>
          <w:b/>
          <w:sz w:val="23"/>
          <w:lang w:eastAsia="zh-CN"/>
        </w:rPr>
        <w:t xml:space="preserve"> </w:t>
      </w:r>
      <w:proofErr w:type="spellStart"/>
      <w:r>
        <w:rPr>
          <w:b/>
          <w:sz w:val="23"/>
        </w:rPr>
        <w:t>绑定更新型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9"/>
        <w:gridCol w:w="2551"/>
        <w:gridCol w:w="680"/>
        <w:gridCol w:w="4365"/>
      </w:tblGrid>
      <w:tr w:rsidR="00E33ABC" w14:paraId="4A02DD5F" w14:textId="77777777">
        <w:tc>
          <w:tcPr>
            <w:tcW w:w="2041" w:type="dxa"/>
            <w:shd w:val="clear" w:color="auto" w:fill="EEEEEE"/>
            <w:vAlign w:val="center"/>
          </w:tcPr>
          <w:p w14:paraId="1182ACC9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551" w:type="dxa"/>
            <w:shd w:val="clear" w:color="auto" w:fill="EEEEEE"/>
            <w:vAlign w:val="center"/>
          </w:tcPr>
          <w:p w14:paraId="5D2B669F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680" w:type="dxa"/>
            <w:shd w:val="clear" w:color="auto" w:fill="EEEEEE"/>
            <w:vAlign w:val="center"/>
          </w:tcPr>
          <w:p w14:paraId="650CC62A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w="4365" w:type="dxa"/>
            <w:shd w:val="clear" w:color="auto" w:fill="EEEEEE"/>
            <w:vAlign w:val="center"/>
          </w:tcPr>
          <w:p w14:paraId="361B2262" w14:textId="77777777" w:rsidR="00E33ABC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E33ABC" w14:paraId="60825532" w14:textId="77777777">
        <w:tc>
          <w:tcPr>
            <w:tcW w:w="2041" w:type="dxa"/>
            <w:vAlign w:val="center"/>
          </w:tcPr>
          <w:p w14:paraId="6AF3623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attribute_name</w:t>
            </w:r>
          </w:p>
        </w:tc>
        <w:tc>
          <w:tcPr>
            <w:tcW w:w="2551" w:type="dxa"/>
            <w:vAlign w:val="center"/>
          </w:tcPr>
          <w:p w14:paraId="160B0C7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680" w:type="dxa"/>
            <w:vAlign w:val="center"/>
          </w:tcPr>
          <w:p w14:paraId="40E9946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365" w:type="dxa"/>
            <w:vAlign w:val="center"/>
          </w:tcPr>
          <w:p w14:paraId="5BEE5010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绑定的属性名（如 health / mana / experience）</w:t>
            </w:r>
          </w:p>
        </w:tc>
      </w:tr>
      <w:tr w:rsidR="00E33ABC" w14:paraId="640225FB" w14:textId="77777777">
        <w:tc>
          <w:tcPr>
            <w:tcW w:w="2041" w:type="dxa"/>
            <w:vAlign w:val="center"/>
          </w:tcPr>
          <w:p w14:paraId="030B41C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owner_resolver</w:t>
            </w:r>
          </w:p>
        </w:tc>
        <w:tc>
          <w:tcPr>
            <w:tcW w:w="2551" w:type="dxa"/>
            <w:vAlign w:val="center"/>
          </w:tcPr>
          <w:p w14:paraId="61E6FDE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680" w:type="dxa"/>
            <w:vAlign w:val="center"/>
          </w:tcPr>
          <w:p w14:paraId="75A770DE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4365" w:type="dxa"/>
            <w:vAlign w:val="center"/>
          </w:tcPr>
          <w:p w14:paraId="33A1DF59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属性持有者解析方式（玩家 / 队友 / 当前 Boss）</w:t>
            </w:r>
          </w:p>
        </w:tc>
      </w:tr>
      <w:tr w:rsidR="00E33ABC" w14:paraId="3E93A548" w14:textId="77777777">
        <w:tc>
          <w:tcPr>
            <w:tcW w:w="2041" w:type="dxa"/>
            <w:vAlign w:val="center"/>
          </w:tcPr>
          <w:p w14:paraId="4178076B" w14:textId="77777777" w:rsidR="00E33AB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display_format</w:t>
            </w:r>
            <w:proofErr w:type="spellEnd"/>
          </w:p>
        </w:tc>
        <w:tc>
          <w:tcPr>
            <w:tcW w:w="2551" w:type="dxa"/>
            <w:vAlign w:val="center"/>
          </w:tcPr>
          <w:p w14:paraId="34C169AA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680" w:type="dxa"/>
            <w:vAlign w:val="center"/>
          </w:tcPr>
          <w:p w14:paraId="7AFF77C5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35A2B8AD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显示格式（如 "{value}/{max}" / "{percent}%"）</w:t>
            </w:r>
          </w:p>
        </w:tc>
      </w:tr>
      <w:tr w:rsidR="00E33ABC" w14:paraId="23561DB6" w14:textId="77777777">
        <w:tc>
          <w:tcPr>
            <w:tcW w:w="2041" w:type="dxa"/>
            <w:vAlign w:val="center"/>
          </w:tcPr>
          <w:p w14:paraId="41388C3B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smoothing</w:t>
            </w:r>
          </w:p>
        </w:tc>
        <w:tc>
          <w:tcPr>
            <w:tcW w:w="2551" w:type="dxa"/>
            <w:vAlign w:val="center"/>
          </w:tcPr>
          <w:p w14:paraId="31687B71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Enum (None / Tween / DoubleBar)</w:t>
            </w:r>
          </w:p>
        </w:tc>
        <w:tc>
          <w:tcPr>
            <w:tcW w:w="680" w:type="dxa"/>
            <w:vAlign w:val="center"/>
          </w:tcPr>
          <w:p w14:paraId="105466E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10FBB4DC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数值变化平滑方式</w:t>
            </w:r>
          </w:p>
        </w:tc>
      </w:tr>
      <w:tr w:rsidR="00E33ABC" w14:paraId="28F70991" w14:textId="77777777">
        <w:tc>
          <w:tcPr>
            <w:tcW w:w="2041" w:type="dxa"/>
            <w:vAlign w:val="center"/>
          </w:tcPr>
          <w:p w14:paraId="39BE9507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smoothing_duration</w:t>
            </w:r>
          </w:p>
        </w:tc>
        <w:tc>
          <w:tcPr>
            <w:tcW w:w="2551" w:type="dxa"/>
            <w:vAlign w:val="center"/>
          </w:tcPr>
          <w:p w14:paraId="5F67F31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MS</w:t>
            </w:r>
          </w:p>
        </w:tc>
        <w:tc>
          <w:tcPr>
            <w:tcW w:w="680" w:type="dxa"/>
            <w:vAlign w:val="center"/>
          </w:tcPr>
          <w:p w14:paraId="31E50F52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3B899A73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平滑时长</w:t>
            </w:r>
          </w:p>
        </w:tc>
      </w:tr>
      <w:tr w:rsidR="00E33ABC" w14:paraId="596CD5D8" w14:textId="77777777">
        <w:tc>
          <w:tcPr>
            <w:tcW w:w="2041" w:type="dxa"/>
            <w:vAlign w:val="center"/>
          </w:tcPr>
          <w:p w14:paraId="2836C6B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threshold_actions</w:t>
            </w:r>
          </w:p>
        </w:tc>
        <w:tc>
          <w:tcPr>
            <w:tcW w:w="2551" w:type="dxa"/>
            <w:vAlign w:val="center"/>
          </w:tcPr>
          <w:p w14:paraId="5871EF1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List&lt;Threshold&gt;</w:t>
            </w:r>
          </w:p>
        </w:tc>
        <w:tc>
          <w:tcPr>
            <w:tcW w:w="680" w:type="dxa"/>
            <w:vAlign w:val="center"/>
          </w:tcPr>
          <w:p w14:paraId="25EDF6F6" w14:textId="77777777" w:rsidR="00E33AB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4365" w:type="dxa"/>
            <w:vAlign w:val="center"/>
          </w:tcPr>
          <w:p w14:paraId="3527F849" w14:textId="77777777" w:rsidR="00E33AB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阈值触发动作（如 &lt; 30% 触发低血强调动画）</w:t>
            </w:r>
          </w:p>
        </w:tc>
      </w:tr>
    </w:tbl>
    <w:p w14:paraId="3F54AAB1" w14:textId="77777777" w:rsidR="00E33ABC" w:rsidRDefault="00E33ABC">
      <w:pPr>
        <w:rPr>
          <w:rFonts w:hint="eastAsia"/>
          <w:lang w:eastAsia="zh-CN"/>
        </w:rPr>
      </w:pPr>
    </w:p>
    <w:p w14:paraId="2E251F5E" w14:textId="77777777" w:rsidR="00E33ABC" w:rsidRDefault="00000000">
      <w:pPr>
        <w:numPr>
          <w:ilvl w:val="1"/>
          <w:numId w:val="1"/>
        </w:numPr>
        <w:spacing w:before="120"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 xml:space="preserve"> 配置示例（伪结构 · 仅作参考）</w:t>
      </w:r>
    </w:p>
    <w:p w14:paraId="61313589" w14:textId="77777777" w:rsidR="00E33ABC" w:rsidRDefault="00000000">
      <w:pPr>
        <w:spacing w:after="40"/>
        <w:rPr>
          <w:rFonts w:hint="eastAsia"/>
          <w:lang w:eastAsia="zh-CN"/>
        </w:rPr>
      </w:pPr>
      <w:r>
        <w:rPr>
          <w:i/>
          <w:lang w:eastAsia="zh-CN"/>
        </w:rPr>
        <w:t>下面给出一份「玩家血条」widget 的配置示例。具体落地时按所选引擎的资源格式表达即可。</w:t>
      </w:r>
    </w:p>
    <w:p w14:paraId="37DFA130" w14:textId="77777777" w:rsidR="00E33ABC" w:rsidRDefault="00000000">
      <w:pPr>
        <w:ind w:left="227"/>
        <w:rPr>
          <w:rFonts w:hint="eastAsia"/>
        </w:rPr>
      </w:pPr>
      <w:proofErr w:type="spellStart"/>
      <w:r>
        <w:rPr>
          <w:rFonts w:ascii="Consolas" w:eastAsia="Consolas" w:hAnsi="Consolas"/>
          <w:sz w:val="20"/>
        </w:rPr>
        <w:t>widget_id</w:t>
      </w:r>
      <w:proofErr w:type="spellEnd"/>
      <w:r>
        <w:rPr>
          <w:rFonts w:ascii="Consolas" w:eastAsia="Consolas" w:hAnsi="Consolas"/>
          <w:sz w:val="20"/>
        </w:rPr>
        <w:t xml:space="preserve">:        </w:t>
      </w:r>
      <w:proofErr w:type="spellStart"/>
      <w:r>
        <w:rPr>
          <w:rFonts w:ascii="Consolas" w:eastAsia="Consolas" w:hAnsi="Consolas"/>
          <w:sz w:val="20"/>
        </w:rPr>
        <w:t>player_health_bar</w:t>
      </w:r>
      <w:proofErr w:type="spellEnd"/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display_name</w:t>
      </w:r>
      <w:proofErr w:type="spellEnd"/>
      <w:r>
        <w:rPr>
          <w:rFonts w:ascii="Consolas" w:eastAsia="Consolas" w:hAnsi="Consolas"/>
          <w:sz w:val="20"/>
        </w:rPr>
        <w:t xml:space="preserve">:     </w:t>
      </w:r>
      <w:proofErr w:type="spellStart"/>
      <w:r>
        <w:rPr>
          <w:rFonts w:ascii="Consolas" w:eastAsia="Consolas" w:hAnsi="Consolas"/>
          <w:sz w:val="20"/>
        </w:rPr>
        <w:t>LocKey.HUD.PlayerHealth</w:t>
      </w:r>
      <w:proofErr w:type="spellEnd"/>
      <w:r>
        <w:rPr>
          <w:rFonts w:ascii="Consolas" w:eastAsia="Consolas" w:hAnsi="Consolas"/>
          <w:sz w:val="20"/>
        </w:rPr>
        <w:br/>
        <w:t>asset:            UI/Widgets/HealthBar</w:t>
      </w:r>
      <w:r>
        <w:rPr>
          <w:rFonts w:ascii="Consolas" w:eastAsia="Consolas" w:hAnsi="Consolas"/>
          <w:sz w:val="20"/>
        </w:rPr>
        <w:br/>
        <w:t>target_layer:     L1 Game HUD</w:t>
      </w:r>
      <w:r>
        <w:rPr>
          <w:rFonts w:ascii="Consolas" w:eastAsia="Consolas" w:hAnsi="Consolas"/>
          <w:sz w:val="20"/>
        </w:rPr>
        <w:br/>
        <w:t>slot:             TopLeft</w:t>
      </w:r>
      <w:r>
        <w:rPr>
          <w:rFonts w:ascii="Consolas" w:eastAsia="Consolas" w:hAnsi="Consolas"/>
          <w:sz w:val="20"/>
        </w:rPr>
        <w:br/>
        <w:t>offset:           (16, 16)</w:t>
      </w:r>
      <w:r>
        <w:rPr>
          <w:rFonts w:ascii="Consolas" w:eastAsia="Consolas" w:hAnsi="Consolas"/>
          <w:sz w:val="20"/>
        </w:rPr>
        <w:br/>
        <w:t>priority:         10</w:t>
      </w:r>
      <w:r>
        <w:rPr>
          <w:rFonts w:ascii="Consolas" w:eastAsia="Consolas" w:hAnsi="Consolas"/>
          <w:sz w:val="20"/>
        </w:rPr>
        <w:br/>
        <w:t>visible_default:  true</w:t>
      </w:r>
      <w:r>
        <w:rPr>
          <w:rFonts w:ascii="Consolas" w:eastAsia="Consolas" w:hAnsi="Consolas"/>
          <w:sz w:val="20"/>
        </w:rPr>
        <w:br/>
        <w:t>data_source_type: Binding</w:t>
      </w:r>
      <w:r>
        <w:rPr>
          <w:rFonts w:ascii="Consolas" w:eastAsia="Consolas" w:hAnsi="Consolas"/>
          <w:sz w:val="20"/>
        </w:rPr>
        <w:br/>
        <w:t>data_source_ref:  player.health</w:t>
      </w:r>
      <w:r>
        <w:rPr>
          <w:rFonts w:ascii="Consolas" w:eastAsia="Consolas" w:hAnsi="Consolas"/>
          <w:sz w:val="20"/>
        </w:rPr>
        <w:br/>
        <w:t>data_source:</w:t>
      </w:r>
      <w:r>
        <w:rPr>
          <w:rFonts w:ascii="Consolas" w:eastAsia="Consolas" w:hAnsi="Consolas"/>
          <w:sz w:val="20"/>
        </w:rPr>
        <w:br/>
        <w:t xml:space="preserve">  attribute_name:     health</w:t>
      </w:r>
      <w:r>
        <w:rPr>
          <w:rFonts w:ascii="Consolas" w:eastAsia="Consolas" w:hAnsi="Consolas"/>
          <w:sz w:val="20"/>
        </w:rPr>
        <w:br/>
        <w:t xml:space="preserve">  owner_resolver:     LocalPlayer</w:t>
      </w:r>
      <w:r>
        <w:rPr>
          <w:rFonts w:ascii="Consolas" w:eastAsia="Consolas" w:hAnsi="Consolas"/>
          <w:sz w:val="20"/>
        </w:rPr>
        <w:br/>
        <w:t xml:space="preserve">  display_format:     "{value}/{max}"</w:t>
      </w:r>
      <w:r>
        <w:rPr>
          <w:rFonts w:ascii="Consolas" w:eastAsia="Consolas" w:hAnsi="Consolas"/>
          <w:sz w:val="20"/>
        </w:rPr>
        <w:br/>
        <w:t xml:space="preserve">  smoothing:          DoubleBar</w:t>
      </w:r>
      <w:r>
        <w:rPr>
          <w:rFonts w:ascii="Consolas" w:eastAsia="Consolas" w:hAnsi="Consolas"/>
          <w:sz w:val="20"/>
        </w:rPr>
        <w:br/>
        <w:t xml:space="preserve">  smoothing_duration: M</w:t>
      </w:r>
      <w:r>
        <w:rPr>
          <w:rFonts w:ascii="Consolas" w:eastAsia="Consolas" w:hAnsi="Consolas"/>
          <w:sz w:val="20"/>
        </w:rPr>
        <w:br/>
        <w:t xml:space="preserve">  threshold_actions:</w:t>
      </w:r>
      <w:r>
        <w:rPr>
          <w:rFonts w:ascii="Consolas" w:eastAsia="Consolas" w:hAnsi="Consolas"/>
          <w:sz w:val="20"/>
        </w:rPr>
        <w:br/>
        <w:t xml:space="preserve">    - threshold:  0.3</w:t>
      </w:r>
      <w:r>
        <w:rPr>
          <w:rFonts w:ascii="Consolas" w:eastAsia="Consolas" w:hAnsi="Consolas"/>
          <w:sz w:val="20"/>
        </w:rPr>
        <w:br/>
        <w:t xml:space="preserve">      action:     play_emphasis(low_hp_pulse)</w:t>
      </w:r>
      <w:r>
        <w:rPr>
          <w:rFonts w:ascii="Consolas" w:eastAsia="Consolas" w:hAnsi="Consolas"/>
          <w:sz w:val="20"/>
        </w:rPr>
        <w:br/>
        <w:t xml:space="preserve">    - threshold:  0.0</w:t>
      </w:r>
      <w:r>
        <w:rPr>
          <w:rFonts w:ascii="Consolas" w:eastAsia="Consolas" w:hAnsi="Consolas"/>
          <w:sz w:val="20"/>
        </w:rPr>
        <w:br/>
        <w:t xml:space="preserve">      action:     fire_event(player_dying)</w:t>
      </w:r>
      <w:r>
        <w:rPr>
          <w:rFonts w:ascii="Consolas" w:eastAsia="Consolas" w:hAnsi="Consolas"/>
          <w:sz w:val="20"/>
        </w:rPr>
        <w:br/>
        <w:t>enter_anim:       Fade(S)</w:t>
      </w:r>
      <w:r>
        <w:rPr>
          <w:rFonts w:ascii="Consolas" w:eastAsia="Consolas" w:hAnsi="Consolas"/>
          <w:sz w:val="20"/>
        </w:rPr>
        <w:br/>
        <w:t>exit_anim:        Fade(XS)</w:t>
      </w:r>
      <w:r>
        <w:rPr>
          <w:rFonts w:ascii="Consolas" w:eastAsia="Consolas" w:hAnsi="Consolas"/>
          <w:sz w:val="20"/>
        </w:rPr>
        <w:br/>
      </w:r>
    </w:p>
    <w:p w14:paraId="19376ECE" w14:textId="77777777" w:rsidR="00E33ABC" w:rsidRDefault="00E33ABC">
      <w:pPr>
        <w:rPr>
          <w:rFonts w:hint="eastAsia"/>
        </w:rPr>
      </w:pPr>
    </w:p>
    <w:p w14:paraId="7EA2896F" w14:textId="77777777" w:rsidR="00E33ABC" w:rsidRDefault="00000000">
      <w:pPr>
        <w:jc w:val="center"/>
        <w:rPr>
          <w:rFonts w:hint="eastAsia"/>
        </w:rPr>
      </w:pPr>
      <w:r>
        <w:rPr>
          <w:i/>
          <w:color w:val="444444"/>
          <w:sz w:val="18"/>
        </w:rPr>
        <w:t>—— 文档结束 ——</w:t>
      </w:r>
    </w:p>
    <w:sectPr w:rsidR="00E33AB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47CE6" w14:textId="77777777" w:rsidR="00B75E78" w:rsidRDefault="00B75E78" w:rsidP="00910F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D54D9B" w14:textId="77777777" w:rsidR="00B75E78" w:rsidRDefault="00B75E78" w:rsidP="00910F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BD5F7" w14:textId="77777777" w:rsidR="00B75E78" w:rsidRDefault="00B75E78" w:rsidP="00910F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61B75D" w14:textId="77777777" w:rsidR="00B75E78" w:rsidRDefault="00B75E78" w:rsidP="00910F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982BFA"/>
    <w:multiLevelType w:val="multilevel"/>
    <w:tmpl w:val="000ACEC2"/>
    <w:lvl w:ilvl="0">
      <w:start w:val="1"/>
      <w:numFmt w:val="decimal"/>
      <w:pStyle w:val="a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694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3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9A1"/>
    <w:rsid w:val="00910F29"/>
    <w:rsid w:val="00AA1D8D"/>
    <w:rsid w:val="00B47730"/>
    <w:rsid w:val="00B75E78"/>
    <w:rsid w:val="00CB0664"/>
    <w:rsid w:val="00E33A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64EDC"/>
  <w14:defaultImageDpi w14:val="300"/>
  <w15:docId w15:val="{D05FE6FB-11DE-4C5E-8EEF-631FDCF5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1251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2026-05-20T15:48:00Z</dcterms:modified>
  <cp:category/>
</cp:coreProperties>
</file>